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D4" w:rsidRDefault="002E22D4" w:rsidP="002E22D4">
      <w:pPr>
        <w:pStyle w:val="Nagwek1"/>
        <w:rPr>
          <w:rFonts w:ascii="Times New Roman PL" w:hAnsi="Times New Roman PL"/>
          <w:b/>
        </w:rPr>
      </w:pPr>
      <w:r>
        <w:rPr>
          <w:rFonts w:ascii="Times New Roman PL" w:hAnsi="Times New Roman PL"/>
          <w:b/>
        </w:rPr>
        <w:t>BURMISTRZ MIASTA CHEŁMŻY</w:t>
      </w:r>
    </w:p>
    <w:p w:rsidR="002E22D4" w:rsidRDefault="002E22D4" w:rsidP="002E22D4">
      <w:pPr>
        <w:rPr>
          <w:sz w:val="24"/>
        </w:rPr>
      </w:pPr>
    </w:p>
    <w:p w:rsidR="002E22D4" w:rsidRDefault="002E22D4" w:rsidP="002E22D4">
      <w:pPr>
        <w:jc w:val="center"/>
        <w:rPr>
          <w:rFonts w:ascii="Times New Roman PL" w:hAnsi="Times New Roman PL"/>
          <w:sz w:val="24"/>
        </w:rPr>
      </w:pPr>
      <w:r>
        <w:rPr>
          <w:rFonts w:ascii="Times New Roman PL" w:hAnsi="Times New Roman PL"/>
          <w:sz w:val="24"/>
        </w:rPr>
        <w:t>ogłasza:</w:t>
      </w:r>
    </w:p>
    <w:p w:rsidR="002E22D4" w:rsidRDefault="002E22D4" w:rsidP="002E22D4">
      <w:pPr>
        <w:jc w:val="center"/>
        <w:rPr>
          <w:rFonts w:ascii="Times New Roman PL" w:hAnsi="Times New Roman PL"/>
          <w:sz w:val="24"/>
        </w:rPr>
      </w:pPr>
    </w:p>
    <w:p w:rsidR="002E22D4" w:rsidRDefault="002E22D4" w:rsidP="002E22D4">
      <w:pPr>
        <w:pStyle w:val="Tekstpodstawowy"/>
        <w:jc w:val="center"/>
        <w:rPr>
          <w:rFonts w:ascii="Times New Roman PL" w:hAnsi="Times New Roman PL"/>
        </w:rPr>
      </w:pPr>
      <w:r>
        <w:rPr>
          <w:rFonts w:ascii="Times New Roman PL" w:hAnsi="Times New Roman PL"/>
        </w:rPr>
        <w:t>otwarty konkurs ofert na wykonanie zadań publicznych związanych z realizacją zadań Gminy Miasta Chełmży w roku 201</w:t>
      </w:r>
      <w:r w:rsidR="00A04219">
        <w:rPr>
          <w:rFonts w:ascii="Times New Roman PL" w:hAnsi="Times New Roman PL"/>
        </w:rPr>
        <w:t>5</w:t>
      </w:r>
      <w:r>
        <w:rPr>
          <w:rFonts w:ascii="Times New Roman PL" w:hAnsi="Times New Roman PL"/>
        </w:rPr>
        <w:t xml:space="preserve">  przez organizacje prowadzące działalność pożytku publicznego          w zakresie:</w:t>
      </w:r>
    </w:p>
    <w:p w:rsidR="002E22D4" w:rsidRDefault="002E22D4" w:rsidP="002E22D4">
      <w:pPr>
        <w:pStyle w:val="Tekstpodstawowy"/>
        <w:jc w:val="center"/>
        <w:rPr>
          <w:rFonts w:ascii="Times New Roman PL" w:hAnsi="Times New Roman PL"/>
        </w:rPr>
      </w:pPr>
    </w:p>
    <w:p w:rsidR="002E22D4" w:rsidRDefault="002E22D4" w:rsidP="002E22D4">
      <w:pPr>
        <w:pStyle w:val="Tekstpodstawowy"/>
        <w:jc w:val="center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KRAJOZNAWSTWA  ORAZ  WYPOCZYNKU  DZIECI  I  MŁODZIEŻY</w:t>
      </w:r>
    </w:p>
    <w:p w:rsidR="002E22D4" w:rsidRDefault="002E22D4" w:rsidP="002E22D4">
      <w:pPr>
        <w:pStyle w:val="Tekstpodstawowy"/>
        <w:rPr>
          <w:rFonts w:ascii="Times New Roman PL" w:hAnsi="Times New Roman PL"/>
          <w:color w:val="000000"/>
          <w:spacing w:val="-5"/>
        </w:rPr>
      </w:pPr>
    </w:p>
    <w:p w:rsidR="002E22D4" w:rsidRDefault="002E22D4" w:rsidP="002E22D4">
      <w:pPr>
        <w:pStyle w:val="Tekstpodstawowy"/>
        <w:rPr>
          <w:rFonts w:ascii="Times New Roman PL" w:hAnsi="Times New Roman PL"/>
          <w:color w:val="000000"/>
          <w:spacing w:val="-5"/>
        </w:rPr>
      </w:pPr>
      <w:r>
        <w:rPr>
          <w:rFonts w:ascii="Times New Roman PL" w:hAnsi="Times New Roman PL"/>
          <w:color w:val="000000"/>
          <w:spacing w:val="-5"/>
        </w:rPr>
        <w:t xml:space="preserve">I.  Rodzaj i formy realizacji zadania. </w:t>
      </w:r>
    </w:p>
    <w:p w:rsidR="002E22D4" w:rsidRDefault="002E22D4" w:rsidP="002E22D4">
      <w:pPr>
        <w:pStyle w:val="Tekstpodstawowy"/>
        <w:rPr>
          <w:rFonts w:ascii="Times New Roman PL" w:hAnsi="Times New Roman PL"/>
          <w:b/>
          <w:color w:val="000000"/>
          <w:spacing w:val="-5"/>
        </w:rPr>
      </w:pPr>
    </w:p>
    <w:p w:rsidR="002E22D4" w:rsidRDefault="002E22D4" w:rsidP="002E22D4">
      <w:pPr>
        <w:pStyle w:val="Tekstpodstawowy"/>
        <w:jc w:val="both"/>
      </w:pPr>
      <w:r>
        <w:t>Zadanie, o którym mowa wyżej powinno być wykonywane poprzez realizację przedsięwzięć z zakresu:</w:t>
      </w:r>
    </w:p>
    <w:p w:rsidR="002E22D4" w:rsidRDefault="002E22D4" w:rsidP="002E22D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organizacja rajdów, obozów, imprez dla dzieci i młodzieży,</w:t>
      </w:r>
    </w:p>
    <w:p w:rsidR="002E22D4" w:rsidRDefault="002E22D4" w:rsidP="002E22D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wspieranie inicjatyw turystycznych</w:t>
      </w:r>
    </w:p>
    <w:p w:rsidR="002E22D4" w:rsidRDefault="002E22D4" w:rsidP="002E22D4">
      <w:pPr>
        <w:jc w:val="both"/>
        <w:rPr>
          <w:sz w:val="24"/>
        </w:rPr>
      </w:pPr>
    </w:p>
    <w:p w:rsidR="002E22D4" w:rsidRDefault="002E22D4" w:rsidP="002E22D4">
      <w:pPr>
        <w:pStyle w:val="Tekstpodstawowy"/>
        <w:rPr>
          <w:rFonts w:ascii="Times New Roman PL" w:hAnsi="Times New Roman PL"/>
        </w:rPr>
      </w:pPr>
      <w:r>
        <w:rPr>
          <w:rFonts w:ascii="Times New Roman PL" w:hAnsi="Times New Roman PL"/>
        </w:rPr>
        <w:t>II. Wysokość środków publicznych przeznaczonych na realizację zadania w roku 201</w:t>
      </w:r>
      <w:r w:rsidR="00A04219">
        <w:rPr>
          <w:rFonts w:ascii="Times New Roman PL" w:hAnsi="Times New Roman PL"/>
        </w:rPr>
        <w:t>4</w:t>
      </w:r>
      <w:r>
        <w:rPr>
          <w:rFonts w:ascii="Times New Roman PL" w:hAnsi="Times New Roman PL"/>
        </w:rPr>
        <w:t xml:space="preserve">               </w:t>
      </w:r>
    </w:p>
    <w:p w:rsidR="002E22D4" w:rsidRDefault="002E22D4" w:rsidP="002E22D4">
      <w:pPr>
        <w:pStyle w:val="Tekstpodstawowy"/>
        <w:rPr>
          <w:rFonts w:ascii="Times New Roman PL" w:hAnsi="Times New Roman PL"/>
        </w:rPr>
      </w:pPr>
      <w:r>
        <w:rPr>
          <w:rFonts w:ascii="Times New Roman PL" w:hAnsi="Times New Roman PL"/>
        </w:rPr>
        <w:t xml:space="preserve">     wyniosła  6.000 zł</w:t>
      </w:r>
    </w:p>
    <w:p w:rsidR="002E22D4" w:rsidRDefault="002E22D4" w:rsidP="002E22D4">
      <w:pPr>
        <w:jc w:val="both"/>
        <w:rPr>
          <w:b/>
          <w:color w:val="000000"/>
          <w:spacing w:val="-2"/>
          <w:sz w:val="24"/>
        </w:rPr>
      </w:pPr>
    </w:p>
    <w:p w:rsidR="002E22D4" w:rsidRDefault="002E22D4" w:rsidP="002E22D4">
      <w:pPr>
        <w:numPr>
          <w:ilvl w:val="0"/>
          <w:numId w:val="2"/>
        </w:numPr>
        <w:jc w:val="both"/>
        <w:rPr>
          <w:rFonts w:ascii="Times New Roman PL" w:hAnsi="Times New Roman PL"/>
          <w:color w:val="000000"/>
          <w:spacing w:val="-1"/>
          <w:sz w:val="24"/>
        </w:rPr>
      </w:pPr>
      <w:r>
        <w:rPr>
          <w:rFonts w:ascii="Times New Roman PL" w:hAnsi="Times New Roman PL"/>
          <w:color w:val="000000"/>
          <w:spacing w:val="-6"/>
          <w:sz w:val="24"/>
        </w:rPr>
        <w:t>N</w:t>
      </w:r>
      <w:r w:rsidR="00A04219">
        <w:rPr>
          <w:rFonts w:ascii="Times New Roman PL" w:hAnsi="Times New Roman PL"/>
          <w:color w:val="000000"/>
          <w:spacing w:val="-6"/>
          <w:sz w:val="24"/>
        </w:rPr>
        <w:t>a realizację zadania w roku 2015</w:t>
      </w:r>
      <w:r>
        <w:rPr>
          <w:rFonts w:ascii="Times New Roman PL" w:hAnsi="Times New Roman PL"/>
          <w:color w:val="000000"/>
          <w:spacing w:val="-6"/>
          <w:sz w:val="24"/>
        </w:rPr>
        <w:t xml:space="preserve"> planuje się przeznaczyć kwotę łączną w wysokości  6.000</w:t>
      </w:r>
      <w:r>
        <w:rPr>
          <w:rFonts w:ascii="Times New Roman PL" w:hAnsi="Times New Roman PL"/>
          <w:color w:val="000000"/>
          <w:spacing w:val="-1"/>
          <w:sz w:val="24"/>
        </w:rPr>
        <w:t xml:space="preserve"> zł - na dotacje celowe z budżetu na wspieranie zadań zleconych do realizacji    stowarzyszeniom, oraz pozostałym jednostkom nie należącym do sektora finansów publicznych.</w:t>
      </w:r>
    </w:p>
    <w:p w:rsidR="002E22D4" w:rsidRDefault="002E22D4" w:rsidP="002E22D4">
      <w:pPr>
        <w:numPr>
          <w:ilvl w:val="0"/>
          <w:numId w:val="2"/>
        </w:numPr>
        <w:jc w:val="both"/>
        <w:rPr>
          <w:color w:val="000000"/>
          <w:spacing w:val="-6"/>
          <w:sz w:val="24"/>
        </w:rPr>
      </w:pPr>
      <w:r>
        <w:rPr>
          <w:rFonts w:ascii="Times New Roman PL" w:hAnsi="Times New Roman PL"/>
          <w:color w:val="000000"/>
          <w:spacing w:val="-3"/>
          <w:sz w:val="24"/>
        </w:rPr>
        <w:t>Kwota może ulec zmianie</w:t>
      </w:r>
      <w:r>
        <w:rPr>
          <w:rFonts w:ascii="Times New Roman PL" w:hAnsi="Times New Roman PL"/>
          <w:color w:val="000000"/>
          <w:spacing w:val="7"/>
          <w:sz w:val="24"/>
        </w:rPr>
        <w:t xml:space="preserve"> w przypadku stwierdzenia, że zadanie można </w:t>
      </w:r>
      <w:r>
        <w:rPr>
          <w:rFonts w:ascii="Times New Roman PL" w:hAnsi="Times New Roman PL"/>
          <w:color w:val="000000"/>
          <w:spacing w:val="-3"/>
          <w:sz w:val="24"/>
        </w:rPr>
        <w:t>zrealizować mniejszym kosztem, złożone oferty nie uzyskają akceptacji Burmistrza</w:t>
      </w:r>
      <w:r>
        <w:rPr>
          <w:rFonts w:ascii="Times New Roman PL" w:hAnsi="Times New Roman PL"/>
          <w:color w:val="000000"/>
          <w:spacing w:val="-4"/>
          <w:sz w:val="24"/>
        </w:rPr>
        <w:t xml:space="preserve"> lub zaistnieje konieczność zmniejszenia budżetu w części </w:t>
      </w:r>
      <w:r>
        <w:rPr>
          <w:rFonts w:ascii="Times New Roman PL" w:hAnsi="Times New Roman PL"/>
          <w:color w:val="000000"/>
          <w:spacing w:val="-3"/>
          <w:sz w:val="24"/>
        </w:rPr>
        <w:t xml:space="preserve">przeznaczonej na realizację zadania z przyczyn trudnych </w:t>
      </w:r>
      <w:r>
        <w:rPr>
          <w:rFonts w:ascii="Times New Roman PL" w:hAnsi="Times New Roman PL"/>
          <w:color w:val="000000"/>
          <w:spacing w:val="-5"/>
          <w:sz w:val="24"/>
        </w:rPr>
        <w:t>do przewidzenia w dniu ogłaszania konkursu.</w:t>
      </w:r>
    </w:p>
    <w:p w:rsidR="002E22D4" w:rsidRPr="00A04219" w:rsidRDefault="002E22D4" w:rsidP="002E22D4">
      <w:pPr>
        <w:numPr>
          <w:ilvl w:val="0"/>
          <w:numId w:val="2"/>
        </w:numPr>
        <w:jc w:val="both"/>
        <w:rPr>
          <w:rFonts w:ascii="Times New Roman PL" w:hAnsi="Times New Roman PL"/>
          <w:color w:val="000000"/>
          <w:sz w:val="24"/>
          <w:szCs w:val="24"/>
        </w:rPr>
      </w:pPr>
      <w:r w:rsidRPr="00A04219">
        <w:rPr>
          <w:rFonts w:ascii="Times New Roman PL" w:hAnsi="Times New Roman PL"/>
          <w:color w:val="000000"/>
          <w:sz w:val="24"/>
          <w:szCs w:val="24"/>
        </w:rPr>
        <w:t xml:space="preserve">W przypadku wyboru oferty realizacja zadania nastąpi w </w:t>
      </w:r>
      <w:r w:rsidRPr="00A04219">
        <w:rPr>
          <w:rFonts w:ascii="Times New Roman PL" w:hAnsi="Times New Roman PL"/>
          <w:sz w:val="24"/>
          <w:szCs w:val="24"/>
        </w:rPr>
        <w:t>trybie wspierania</w:t>
      </w:r>
      <w:r w:rsidRPr="00A04219">
        <w:rPr>
          <w:rFonts w:ascii="Times New Roman PL" w:hAnsi="Times New Roman PL"/>
          <w:color w:val="FF0000"/>
          <w:sz w:val="24"/>
          <w:szCs w:val="24"/>
        </w:rPr>
        <w:t xml:space="preserve"> </w:t>
      </w:r>
      <w:r w:rsidRPr="00A04219">
        <w:rPr>
          <w:rFonts w:ascii="Times New Roman PL" w:hAnsi="Times New Roman PL"/>
          <w:color w:val="000000"/>
          <w:sz w:val="24"/>
          <w:szCs w:val="24"/>
        </w:rPr>
        <w:t xml:space="preserve">wykonania zadania, przy czym udział procentowy ze środków budżetu Gminy Miasta Chełmży nie może przekroczyć </w:t>
      </w:r>
      <w:r w:rsidR="00A04219">
        <w:rPr>
          <w:rFonts w:ascii="Times New Roman PL" w:hAnsi="Times New Roman PL"/>
          <w:color w:val="000000"/>
          <w:sz w:val="24"/>
          <w:szCs w:val="24"/>
        </w:rPr>
        <w:t>90</w:t>
      </w:r>
      <w:r w:rsidRPr="00A04219">
        <w:rPr>
          <w:rFonts w:ascii="Times New Roman PL" w:hAnsi="Times New Roman PL"/>
          <w:color w:val="000000"/>
          <w:sz w:val="24"/>
          <w:szCs w:val="24"/>
        </w:rPr>
        <w:t>%  całkowitych kosztów zadania.</w:t>
      </w:r>
    </w:p>
    <w:p w:rsidR="002E22D4" w:rsidRDefault="002E22D4" w:rsidP="002E22D4">
      <w:pPr>
        <w:pStyle w:val="Tekstpodstawowy"/>
      </w:pPr>
    </w:p>
    <w:p w:rsidR="002E22D4" w:rsidRDefault="002E22D4" w:rsidP="002E22D4">
      <w:pPr>
        <w:pStyle w:val="Tekstpodstawowy"/>
        <w:rPr>
          <w:rFonts w:ascii="Times New Roman PL" w:hAnsi="Times New Roman PL"/>
        </w:rPr>
      </w:pPr>
      <w:r>
        <w:rPr>
          <w:rFonts w:ascii="Times New Roman PL" w:hAnsi="Times New Roman PL"/>
        </w:rPr>
        <w:t>III. Zasady przyznawania dotacji/ zlecenia wykonania zadania.</w:t>
      </w:r>
    </w:p>
    <w:p w:rsidR="002E22D4" w:rsidRDefault="002E22D4" w:rsidP="002E22D4">
      <w:pPr>
        <w:jc w:val="both"/>
        <w:rPr>
          <w:b/>
          <w:color w:val="000000"/>
          <w:spacing w:val="-5"/>
          <w:sz w:val="24"/>
        </w:rPr>
      </w:pPr>
    </w:p>
    <w:p w:rsidR="002E22D4" w:rsidRDefault="002E22D4" w:rsidP="002E22D4">
      <w:pPr>
        <w:numPr>
          <w:ilvl w:val="0"/>
          <w:numId w:val="3"/>
        </w:numPr>
        <w:jc w:val="both"/>
        <w:rPr>
          <w:rFonts w:ascii="Times New Roman PL" w:hAnsi="Times New Roman PL"/>
          <w:sz w:val="24"/>
        </w:rPr>
      </w:pPr>
      <w:r>
        <w:rPr>
          <w:rFonts w:ascii="Times New Roman PL" w:hAnsi="Times New Roman PL"/>
          <w:sz w:val="24"/>
        </w:rPr>
        <w:t>Zlecenie zadania i udzielanie dotacji następuje z odpowiednim zastosowaniem przepisów  ustawy z dnia 24 kwietnia 2003 roku o działalności pożytku publicznego i o wolontariacie (Dz. U. z 2010 r. Nr 234, poz.1536).</w:t>
      </w:r>
    </w:p>
    <w:p w:rsidR="002E22D4" w:rsidRDefault="002E22D4" w:rsidP="002E22D4">
      <w:pPr>
        <w:numPr>
          <w:ilvl w:val="0"/>
          <w:numId w:val="3"/>
        </w:numPr>
        <w:jc w:val="both"/>
        <w:rPr>
          <w:rFonts w:ascii="Times New Roman PL" w:hAnsi="Times New Roman PL"/>
          <w:sz w:val="24"/>
        </w:rPr>
      </w:pPr>
      <w:r>
        <w:rPr>
          <w:rFonts w:ascii="Times New Roman PL" w:hAnsi="Times New Roman PL"/>
          <w:sz w:val="24"/>
        </w:rPr>
        <w:t xml:space="preserve">Wysokość dotacji może być niższa niż wnioskowana w ofercie. W takim przypadku oferentowi przysługuje prawo negocjowania zmniejszenia zakresu rzeczowego zadania lub rezygnacji z jego realizacji. </w:t>
      </w:r>
    </w:p>
    <w:p w:rsidR="002E22D4" w:rsidRPr="00C62BDE" w:rsidRDefault="002E22D4" w:rsidP="002E22D4">
      <w:pPr>
        <w:numPr>
          <w:ilvl w:val="0"/>
          <w:numId w:val="3"/>
        </w:numPr>
        <w:jc w:val="both"/>
        <w:rPr>
          <w:sz w:val="24"/>
        </w:rPr>
      </w:pPr>
      <w:r>
        <w:rPr>
          <w:rFonts w:ascii="Times New Roman PL" w:hAnsi="Times New Roman PL"/>
          <w:color w:val="000000"/>
          <w:spacing w:val="6"/>
          <w:sz w:val="24"/>
        </w:rPr>
        <w:t xml:space="preserve">Burmistrz Miasta Chełmży może odmówić podmiotowi wyłonionemu w konkursie </w:t>
      </w:r>
      <w:r>
        <w:rPr>
          <w:rFonts w:ascii="Times New Roman PL" w:hAnsi="Times New Roman PL"/>
          <w:color w:val="000000"/>
          <w:sz w:val="24"/>
        </w:rPr>
        <w:t xml:space="preserve">przyznania dotacji i podpisania umowy w przypadku, gdy okaże się, iż rzeczywisty </w:t>
      </w:r>
      <w:r>
        <w:rPr>
          <w:rFonts w:ascii="Times New Roman PL" w:hAnsi="Times New Roman PL"/>
          <w:color w:val="000000"/>
          <w:spacing w:val="-1"/>
          <w:sz w:val="24"/>
        </w:rPr>
        <w:t xml:space="preserve">zakres realizowanego zadania znacząco odbiega od opisanego w ofercie, podmiot lub </w:t>
      </w:r>
      <w:r>
        <w:rPr>
          <w:rFonts w:ascii="Times New Roman PL" w:hAnsi="Times New Roman PL"/>
          <w:color w:val="000000"/>
          <w:spacing w:val="4"/>
          <w:sz w:val="24"/>
        </w:rPr>
        <w:t xml:space="preserve">jego reprezentanci utracą zdolność do czynności prawnych, zostaną ujawnione </w:t>
      </w:r>
      <w:r>
        <w:rPr>
          <w:rFonts w:ascii="Times New Roman PL" w:hAnsi="Times New Roman PL"/>
          <w:color w:val="000000"/>
          <w:spacing w:val="3"/>
          <w:sz w:val="24"/>
        </w:rPr>
        <w:t xml:space="preserve">nieznane wcześniej okoliczności podważające wiarygodność merytoryczną lub </w:t>
      </w:r>
      <w:r>
        <w:rPr>
          <w:rFonts w:ascii="Times New Roman PL" w:hAnsi="Times New Roman PL"/>
          <w:color w:val="000000"/>
          <w:spacing w:val="-3"/>
          <w:sz w:val="24"/>
        </w:rPr>
        <w:t>finansową oferenta.</w:t>
      </w:r>
    </w:p>
    <w:p w:rsidR="00C62BDE" w:rsidRDefault="00C62BDE" w:rsidP="00C62BDE">
      <w:pPr>
        <w:numPr>
          <w:ilvl w:val="0"/>
          <w:numId w:val="3"/>
        </w:num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ramach udziału własnego oferenci mają możliwość wniesienia wkładu osobowego                        (w tym pracy społecznej członków i świadczeń wolontariuszy) do wysokości 10% całkowitych kosztów zadania, pod warunkiem przestrzegania następujących zasad:</w:t>
      </w:r>
    </w:p>
    <w:p w:rsidR="00C62BDE" w:rsidRDefault="00C62BDE" w:rsidP="00C62BDE">
      <w:pPr>
        <w:numPr>
          <w:ilvl w:val="1"/>
          <w:numId w:val="3"/>
        </w:numPr>
        <w:jc w:val="both"/>
        <w:rPr>
          <w:b/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lastRenderedPageBreak/>
        <w:t xml:space="preserve">zakres, sposób i liczba godzin wykonywania pracy przez wolontariusza muszą być </w:t>
      </w:r>
      <w:bookmarkEnd w:id="0"/>
      <w:r>
        <w:rPr>
          <w:color w:val="000000"/>
          <w:sz w:val="24"/>
          <w:szCs w:val="24"/>
        </w:rPr>
        <w:t>określone w porozumieniu zawartym zgodnie z art. 44 ustawy o działalności pożytku publicznego i o wolontariacie,</w:t>
      </w:r>
    </w:p>
    <w:p w:rsidR="00C62BDE" w:rsidRDefault="00C62BDE" w:rsidP="00C62BDE">
      <w:pPr>
        <w:numPr>
          <w:ilvl w:val="1"/>
          <w:numId w:val="3"/>
        </w:num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wolontariusz powinien posiadać kwalifikacje i spełniać wymagania odpowiednie do rodzaju i zakresu wykonywanej pracy,</w:t>
      </w:r>
    </w:p>
    <w:p w:rsidR="00C62BDE" w:rsidRDefault="00C62BDE" w:rsidP="00C62BDE">
      <w:pPr>
        <w:numPr>
          <w:ilvl w:val="1"/>
          <w:numId w:val="3"/>
        </w:num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jeżeli wolontariusz wykonuje pracę taką jak stały personel, to kalkulacja wkładu pracy wolontariusza winna być dokonana w oparciu o stawki obowiązującego dla tego personelu; jeżeli  wykonuje prace wymagające odpowiednich kwalifikacji, to kalkulacja wkładu pracy wolontariusza winna być dokonana w oparciu o obowiązujące stawki rynkowe; w pozostałych przypadkach przyjmuje się, iż wartość pracy wolontariusza nie może przekroczyć kwoty </w:t>
      </w:r>
      <w:r w:rsidRPr="00FD1FE3">
        <w:rPr>
          <w:b/>
          <w:sz w:val="24"/>
          <w:szCs w:val="24"/>
        </w:rPr>
        <w:t>12 zł</w:t>
      </w:r>
      <w:r>
        <w:rPr>
          <w:color w:val="000000"/>
          <w:sz w:val="24"/>
          <w:szCs w:val="24"/>
        </w:rPr>
        <w:t xml:space="preserve"> za jedną godzinę pracy.</w:t>
      </w:r>
    </w:p>
    <w:p w:rsidR="002E22D4" w:rsidRPr="00C62BDE" w:rsidRDefault="002E22D4" w:rsidP="00C62BDE">
      <w:pPr>
        <w:numPr>
          <w:ilvl w:val="0"/>
          <w:numId w:val="3"/>
        </w:numPr>
        <w:jc w:val="both"/>
        <w:rPr>
          <w:sz w:val="24"/>
        </w:rPr>
      </w:pPr>
      <w:r w:rsidRPr="00C62BDE">
        <w:rPr>
          <w:rFonts w:ascii="Times New Roman PL" w:hAnsi="Times New Roman PL"/>
          <w:color w:val="000000"/>
          <w:spacing w:val="-3"/>
          <w:sz w:val="24"/>
        </w:rPr>
        <w:t xml:space="preserve">Szczegółowe i ostateczne warunki realizacji, finansowania i rozliczania zadania reguluje umowa zawarta pomiędzy oferentem a Gminą Miasto Chełmża. </w:t>
      </w:r>
    </w:p>
    <w:p w:rsidR="002E22D4" w:rsidRDefault="002E22D4" w:rsidP="002E22D4">
      <w:pPr>
        <w:jc w:val="both"/>
        <w:rPr>
          <w:b/>
          <w:sz w:val="24"/>
        </w:rPr>
      </w:pPr>
    </w:p>
    <w:p w:rsidR="002E22D4" w:rsidRDefault="002E22D4" w:rsidP="002E22D4">
      <w:pPr>
        <w:pStyle w:val="Tekstpodstawowy"/>
        <w:rPr>
          <w:rFonts w:ascii="Times New Roman PL" w:hAnsi="Times New Roman PL"/>
        </w:rPr>
      </w:pPr>
      <w:r>
        <w:rPr>
          <w:rFonts w:ascii="Times New Roman PL" w:hAnsi="Times New Roman PL"/>
        </w:rPr>
        <w:t>IV. Termin i warunki realizacji zadania.</w:t>
      </w:r>
    </w:p>
    <w:p w:rsidR="002E22D4" w:rsidRDefault="002E22D4" w:rsidP="002E22D4">
      <w:pPr>
        <w:jc w:val="both"/>
        <w:rPr>
          <w:b/>
          <w:color w:val="000000"/>
          <w:spacing w:val="-3"/>
          <w:sz w:val="24"/>
        </w:rPr>
      </w:pPr>
    </w:p>
    <w:p w:rsidR="002E22D4" w:rsidRDefault="002E22D4" w:rsidP="002E22D4">
      <w:pPr>
        <w:numPr>
          <w:ilvl w:val="0"/>
          <w:numId w:val="4"/>
        </w:numPr>
        <w:tabs>
          <w:tab w:val="left" w:pos="8222"/>
        </w:tabs>
        <w:jc w:val="both"/>
        <w:rPr>
          <w:sz w:val="24"/>
        </w:rPr>
      </w:pPr>
      <w:r>
        <w:rPr>
          <w:rFonts w:ascii="Times New Roman PL" w:hAnsi="Times New Roman PL"/>
          <w:color w:val="000000"/>
          <w:spacing w:val="-5"/>
          <w:sz w:val="24"/>
        </w:rPr>
        <w:t>Zadanie winno być zrealizowane w roku 201</w:t>
      </w:r>
      <w:r w:rsidR="00A04219">
        <w:rPr>
          <w:rFonts w:ascii="Times New Roman PL" w:hAnsi="Times New Roman PL"/>
          <w:color w:val="000000"/>
          <w:spacing w:val="-5"/>
          <w:sz w:val="24"/>
        </w:rPr>
        <w:t>5</w:t>
      </w:r>
      <w:r>
        <w:rPr>
          <w:rFonts w:ascii="Times New Roman PL" w:hAnsi="Times New Roman PL"/>
          <w:color w:val="000000"/>
          <w:spacing w:val="-5"/>
          <w:sz w:val="24"/>
        </w:rPr>
        <w:t xml:space="preserve"> z zastrzeżeniem, iż szczegółowe terminy wykonania  zadań określone zostaną w umowach.   </w:t>
      </w:r>
    </w:p>
    <w:p w:rsidR="002E22D4" w:rsidRDefault="002E22D4" w:rsidP="002E22D4">
      <w:pPr>
        <w:numPr>
          <w:ilvl w:val="0"/>
          <w:numId w:val="4"/>
        </w:numPr>
        <w:jc w:val="both"/>
        <w:rPr>
          <w:sz w:val="24"/>
        </w:rPr>
      </w:pPr>
      <w:r>
        <w:rPr>
          <w:rFonts w:ascii="Times New Roman PL" w:hAnsi="Times New Roman PL"/>
          <w:color w:val="000000"/>
          <w:spacing w:val="-3"/>
          <w:sz w:val="24"/>
        </w:rPr>
        <w:t>Zadanie winno być zrealizowane z najwyższą starannością zgodnie z zawartą umową oraz obowiązującymi standardami i przepisami  w zakresie opisanym w ofercie.</w:t>
      </w:r>
    </w:p>
    <w:p w:rsidR="002E22D4" w:rsidRDefault="002E22D4" w:rsidP="002E22D4">
      <w:pPr>
        <w:numPr>
          <w:ilvl w:val="0"/>
          <w:numId w:val="4"/>
        </w:numPr>
        <w:jc w:val="both"/>
        <w:rPr>
          <w:sz w:val="24"/>
        </w:rPr>
      </w:pPr>
      <w:r>
        <w:rPr>
          <w:rFonts w:ascii="Times New Roman PL" w:hAnsi="Times New Roman PL"/>
          <w:color w:val="000000"/>
          <w:spacing w:val="-3"/>
          <w:sz w:val="24"/>
        </w:rPr>
        <w:t xml:space="preserve">Zadanie winno być wykonane dla jak największej liczby mieszkańców  Chełmży. </w:t>
      </w:r>
    </w:p>
    <w:p w:rsidR="002E22D4" w:rsidRDefault="002E22D4" w:rsidP="002E22D4">
      <w:pPr>
        <w:pStyle w:val="Tekstpodstawowy"/>
        <w:tabs>
          <w:tab w:val="left" w:pos="720"/>
        </w:tabs>
      </w:pPr>
    </w:p>
    <w:p w:rsidR="002E22D4" w:rsidRDefault="002E22D4" w:rsidP="002E22D4">
      <w:pPr>
        <w:pStyle w:val="Tekstpodstawowy"/>
        <w:tabs>
          <w:tab w:val="left" w:pos="720"/>
        </w:tabs>
        <w:rPr>
          <w:rFonts w:ascii="Times New Roman PL" w:hAnsi="Times New Roman PL"/>
        </w:rPr>
      </w:pPr>
      <w:r>
        <w:rPr>
          <w:rFonts w:ascii="Times New Roman PL" w:hAnsi="Times New Roman PL"/>
        </w:rPr>
        <w:t>V. Termin składania ofert.</w:t>
      </w:r>
    </w:p>
    <w:p w:rsidR="002E22D4" w:rsidRDefault="002E22D4" w:rsidP="002E22D4">
      <w:pPr>
        <w:jc w:val="both"/>
        <w:rPr>
          <w:b/>
          <w:color w:val="000000"/>
          <w:spacing w:val="-14"/>
          <w:sz w:val="24"/>
        </w:rPr>
      </w:pPr>
    </w:p>
    <w:p w:rsidR="002E22D4" w:rsidRDefault="002E22D4" w:rsidP="002E22D4">
      <w:pPr>
        <w:tabs>
          <w:tab w:val="num" w:pos="360"/>
        </w:tabs>
        <w:ind w:left="360" w:hanging="360"/>
        <w:jc w:val="both"/>
        <w:rPr>
          <w:rFonts w:ascii="Times New Roman PL" w:hAnsi="Times New Roman PL"/>
          <w:sz w:val="24"/>
        </w:rPr>
      </w:pPr>
      <w:r>
        <w:rPr>
          <w:rFonts w:ascii="Times New Roman PL" w:hAnsi="Times New Roman PL"/>
          <w:color w:val="000000"/>
          <w:spacing w:val="-14"/>
          <w:sz w:val="24"/>
        </w:rPr>
        <w:t xml:space="preserve">1.  W otwartym konkursie ofert mogą uczestniczyć organizacje pozarządowe oraz podmioty  określone                          w  art. 3, ust. 3 </w:t>
      </w:r>
      <w:r>
        <w:rPr>
          <w:rFonts w:ascii="Times New Roman PL" w:hAnsi="Times New Roman PL"/>
          <w:sz w:val="24"/>
        </w:rPr>
        <w:t>ustawy z dnia 24  kwietnia 2003 r. o działalności pożytku publicznego                             i o wolontariacie (Dz. U. z 2010 r., Nr 234, poz. 1536) prowadzące działalność statutową                     w zakresie objętym konkursem.</w:t>
      </w:r>
    </w:p>
    <w:p w:rsidR="002E22D4" w:rsidRDefault="002E22D4" w:rsidP="002E22D4">
      <w:pPr>
        <w:jc w:val="both"/>
        <w:rPr>
          <w:rFonts w:ascii="Times New Roman PL" w:hAnsi="Times New Roman PL"/>
          <w:color w:val="000000"/>
          <w:spacing w:val="-1"/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 xml:space="preserve">2.   Podmioty uprawnione do udziału w postępowaniu konkursowym, składają pisemne oferty </w:t>
      </w:r>
    </w:p>
    <w:p w:rsidR="002E22D4" w:rsidRDefault="002E22D4" w:rsidP="002E22D4">
      <w:pPr>
        <w:jc w:val="both"/>
        <w:rPr>
          <w:rFonts w:ascii="Times New Roman PL" w:hAnsi="Times New Roman PL"/>
          <w:color w:val="000000"/>
          <w:spacing w:val="-1"/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 xml:space="preserve">      realizacji zadania (odrębnie na każde zadanie) wg wzoru określonego w Rozporządzeniu   </w:t>
      </w:r>
    </w:p>
    <w:p w:rsidR="002E22D4" w:rsidRDefault="002E22D4" w:rsidP="002E22D4">
      <w:pPr>
        <w:jc w:val="both"/>
        <w:rPr>
          <w:rFonts w:ascii="Times New Roman PL" w:hAnsi="Times New Roman PL"/>
          <w:color w:val="000000"/>
          <w:spacing w:val="-1"/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 xml:space="preserve">      Ministra  Pracy i Polityki Społecznej z dnia 15 grudnia 2010 roku w sprawie wzoru oferty </w:t>
      </w:r>
    </w:p>
    <w:p w:rsidR="002E22D4" w:rsidRDefault="002E22D4" w:rsidP="002E22D4">
      <w:pPr>
        <w:jc w:val="both"/>
        <w:rPr>
          <w:rFonts w:ascii="Times New Roman PL" w:hAnsi="Times New Roman PL"/>
          <w:color w:val="000000"/>
          <w:spacing w:val="-1"/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 xml:space="preserve">      realizacji zadania publicznego, ramowego wzoru umowy o wykonanie zadania publicznego </w:t>
      </w:r>
    </w:p>
    <w:p w:rsidR="002E22D4" w:rsidRDefault="002E22D4" w:rsidP="002E22D4">
      <w:pPr>
        <w:jc w:val="both"/>
        <w:rPr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 xml:space="preserve">      i wzoru sprawozdania z wykonania tego zadania (Dz. U. z 2011 roku, Nr 6, poz. 25). </w:t>
      </w:r>
    </w:p>
    <w:p w:rsidR="002E22D4" w:rsidRDefault="002E22D4" w:rsidP="002E22D4">
      <w:pPr>
        <w:numPr>
          <w:ilvl w:val="0"/>
          <w:numId w:val="1"/>
        </w:numPr>
        <w:jc w:val="both"/>
        <w:rPr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 xml:space="preserve">Oferty muszą być podpisane i opieczętowane przez oferenta. </w:t>
      </w:r>
    </w:p>
    <w:p w:rsidR="002E22D4" w:rsidRDefault="002E22D4" w:rsidP="002E22D4">
      <w:pPr>
        <w:numPr>
          <w:ilvl w:val="0"/>
          <w:numId w:val="1"/>
        </w:numPr>
        <w:jc w:val="both"/>
        <w:rPr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 xml:space="preserve">Do oferty należy dołączyć: </w:t>
      </w:r>
    </w:p>
    <w:p w:rsidR="002E22D4" w:rsidRDefault="00676BFC" w:rsidP="002E22D4">
      <w:pPr>
        <w:numPr>
          <w:ilvl w:val="0"/>
          <w:numId w:val="5"/>
        </w:numPr>
        <w:jc w:val="both"/>
        <w:rPr>
          <w:rFonts w:ascii="Times New Roman PL" w:hAnsi="Times New Roman PL"/>
          <w:color w:val="000000"/>
          <w:spacing w:val="-1"/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>-</w:t>
      </w:r>
      <w:r w:rsidR="002E22D4">
        <w:rPr>
          <w:rFonts w:ascii="Times New Roman PL" w:hAnsi="Times New Roman PL"/>
          <w:color w:val="000000"/>
          <w:spacing w:val="-1"/>
          <w:sz w:val="24"/>
        </w:rPr>
        <w:t xml:space="preserve"> aktualny odpis z rejestru (ważny do 3 miesięcy od daty wystawienia);</w:t>
      </w:r>
    </w:p>
    <w:p w:rsidR="002E22D4" w:rsidRDefault="002E22D4" w:rsidP="002E22D4">
      <w:pPr>
        <w:numPr>
          <w:ilvl w:val="0"/>
          <w:numId w:val="1"/>
        </w:numPr>
        <w:jc w:val="both"/>
        <w:rPr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 xml:space="preserve">Oferty należy składać w sekretariacie Urzędu Miasta Chełmży, ul. Hallera 2, 87-140 Chełmża w zamkniętych kopertach, opatrzonych napisem „Konkurs” oraz nazwą zadania (należy wpisać nazwę zadania z tekstu ogłoszenia konkursowego) – osobiście lub drogą pocztową (decyduje data wpływu): </w:t>
      </w:r>
    </w:p>
    <w:p w:rsidR="002E22D4" w:rsidRDefault="002E22D4" w:rsidP="002E22D4">
      <w:pPr>
        <w:numPr>
          <w:ilvl w:val="1"/>
          <w:numId w:val="6"/>
        </w:numPr>
        <w:jc w:val="both"/>
        <w:rPr>
          <w:rFonts w:ascii="Times New Roman PL" w:hAnsi="Times New Roman PL"/>
          <w:color w:val="000000"/>
          <w:spacing w:val="-1"/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 xml:space="preserve">w terminie do dnia </w:t>
      </w:r>
      <w:r>
        <w:rPr>
          <w:rFonts w:ascii="Times New Roman PL" w:hAnsi="Times New Roman PL"/>
          <w:b/>
          <w:spacing w:val="-1"/>
          <w:sz w:val="24"/>
        </w:rPr>
        <w:t>2</w:t>
      </w:r>
      <w:r w:rsidR="00676BFC">
        <w:rPr>
          <w:rFonts w:ascii="Times New Roman PL" w:hAnsi="Times New Roman PL"/>
          <w:b/>
          <w:spacing w:val="-1"/>
          <w:sz w:val="24"/>
        </w:rPr>
        <w:t>6</w:t>
      </w:r>
      <w:r>
        <w:rPr>
          <w:rFonts w:ascii="Times New Roman PL" w:hAnsi="Times New Roman PL"/>
          <w:b/>
          <w:spacing w:val="-1"/>
          <w:sz w:val="24"/>
        </w:rPr>
        <w:t xml:space="preserve"> stycznia 201</w:t>
      </w:r>
      <w:r w:rsidR="00A04219">
        <w:rPr>
          <w:rFonts w:ascii="Times New Roman PL" w:hAnsi="Times New Roman PL"/>
          <w:b/>
          <w:spacing w:val="-1"/>
          <w:sz w:val="24"/>
        </w:rPr>
        <w:t>5</w:t>
      </w:r>
      <w:r>
        <w:rPr>
          <w:rFonts w:ascii="Times New Roman PL" w:hAnsi="Times New Roman PL"/>
          <w:b/>
          <w:color w:val="000000"/>
          <w:spacing w:val="-1"/>
          <w:sz w:val="24"/>
        </w:rPr>
        <w:t xml:space="preserve"> roku, do godz.15.00</w:t>
      </w:r>
      <w:r>
        <w:rPr>
          <w:rFonts w:ascii="Times New Roman PL" w:hAnsi="Times New Roman PL"/>
          <w:color w:val="000000"/>
          <w:spacing w:val="-1"/>
          <w:sz w:val="24"/>
        </w:rPr>
        <w:t xml:space="preserve"> – jeśli dotyczą zadań realizowanych w ciągu 201</w:t>
      </w:r>
      <w:r w:rsidR="00A04219">
        <w:rPr>
          <w:rFonts w:ascii="Times New Roman PL" w:hAnsi="Times New Roman PL"/>
          <w:color w:val="000000"/>
          <w:spacing w:val="-1"/>
          <w:sz w:val="24"/>
        </w:rPr>
        <w:t>5</w:t>
      </w:r>
      <w:r>
        <w:rPr>
          <w:rFonts w:ascii="Times New Roman PL" w:hAnsi="Times New Roman PL"/>
          <w:color w:val="000000"/>
          <w:spacing w:val="-1"/>
          <w:sz w:val="24"/>
        </w:rPr>
        <w:t xml:space="preserve"> roku lub zadań, które będą realizowane             </w:t>
      </w:r>
      <w:r w:rsidR="00A04219">
        <w:rPr>
          <w:rFonts w:ascii="Times New Roman PL" w:hAnsi="Times New Roman PL"/>
          <w:color w:val="000000"/>
          <w:spacing w:val="-1"/>
          <w:sz w:val="24"/>
        </w:rPr>
        <w:t xml:space="preserve">              w  I półroczu 2015</w:t>
      </w:r>
      <w:r>
        <w:rPr>
          <w:rFonts w:ascii="Times New Roman PL" w:hAnsi="Times New Roman PL"/>
          <w:color w:val="000000"/>
          <w:spacing w:val="-1"/>
          <w:sz w:val="24"/>
        </w:rPr>
        <w:t xml:space="preserve"> roku;</w:t>
      </w:r>
    </w:p>
    <w:p w:rsidR="002E22D4" w:rsidRDefault="002E22D4" w:rsidP="002E22D4">
      <w:pPr>
        <w:numPr>
          <w:ilvl w:val="1"/>
          <w:numId w:val="6"/>
        </w:numPr>
        <w:jc w:val="both"/>
        <w:rPr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>w terminie do dnia</w:t>
      </w:r>
      <w:r>
        <w:rPr>
          <w:rFonts w:ascii="Times New Roman PL" w:hAnsi="Times New Roman PL"/>
          <w:b/>
          <w:color w:val="000000"/>
          <w:spacing w:val="-1"/>
          <w:sz w:val="24"/>
        </w:rPr>
        <w:t xml:space="preserve"> 5 maja 201</w:t>
      </w:r>
      <w:r w:rsidR="00A04219">
        <w:rPr>
          <w:rFonts w:ascii="Times New Roman PL" w:hAnsi="Times New Roman PL"/>
          <w:b/>
          <w:color w:val="000000"/>
          <w:spacing w:val="-1"/>
          <w:sz w:val="24"/>
        </w:rPr>
        <w:t>5</w:t>
      </w:r>
      <w:r>
        <w:rPr>
          <w:rFonts w:ascii="Times New Roman PL" w:hAnsi="Times New Roman PL"/>
          <w:b/>
          <w:color w:val="000000"/>
          <w:spacing w:val="-1"/>
          <w:sz w:val="24"/>
        </w:rPr>
        <w:t xml:space="preserve"> roku, do godz. 15.00 </w:t>
      </w:r>
      <w:r>
        <w:rPr>
          <w:color w:val="000000"/>
          <w:spacing w:val="-1"/>
          <w:sz w:val="24"/>
        </w:rPr>
        <w:t>–</w:t>
      </w:r>
      <w:r>
        <w:rPr>
          <w:rFonts w:ascii="Times New Roman PL" w:hAnsi="Times New Roman PL"/>
          <w:color w:val="000000"/>
          <w:spacing w:val="-1"/>
          <w:sz w:val="24"/>
        </w:rPr>
        <w:t xml:space="preserve"> jeśli dotyczą zadań krótkoterminowych,  które będą realizowane  w II półroczu 201</w:t>
      </w:r>
      <w:r w:rsidR="00A04219">
        <w:rPr>
          <w:rFonts w:ascii="Times New Roman PL" w:hAnsi="Times New Roman PL"/>
          <w:color w:val="000000"/>
          <w:spacing w:val="-1"/>
          <w:sz w:val="24"/>
        </w:rPr>
        <w:t>5</w:t>
      </w:r>
      <w:r>
        <w:rPr>
          <w:rFonts w:ascii="Times New Roman PL" w:hAnsi="Times New Roman PL"/>
          <w:color w:val="000000"/>
          <w:spacing w:val="-1"/>
          <w:sz w:val="24"/>
        </w:rPr>
        <w:t xml:space="preserve"> roku. </w:t>
      </w:r>
    </w:p>
    <w:p w:rsidR="002E22D4" w:rsidRDefault="002E22D4" w:rsidP="002E22D4">
      <w:pPr>
        <w:numPr>
          <w:ilvl w:val="0"/>
          <w:numId w:val="1"/>
        </w:numPr>
        <w:jc w:val="both"/>
        <w:rPr>
          <w:rFonts w:ascii="Times New Roman PL" w:hAnsi="Times New Roman PL"/>
          <w:color w:val="000000"/>
          <w:spacing w:val="-1"/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 xml:space="preserve">Druk oferty realizacji zadania publicznego można pobrać ze strony internetowej Urzędu   </w:t>
      </w:r>
    </w:p>
    <w:p w:rsidR="002E22D4" w:rsidRDefault="002E22D4" w:rsidP="002E22D4">
      <w:pPr>
        <w:jc w:val="both"/>
        <w:rPr>
          <w:rFonts w:ascii="Times New Roman PL" w:hAnsi="Times New Roman PL"/>
          <w:color w:val="000000"/>
          <w:spacing w:val="-1"/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 xml:space="preserve">      Miasta Chełmży: </w:t>
      </w:r>
      <w:hyperlink r:id="rId6" w:history="1">
        <w:r>
          <w:rPr>
            <w:rStyle w:val="Hipercze"/>
          </w:rPr>
          <w:t>www.chelmza.pl</w:t>
        </w:r>
      </w:hyperlink>
      <w:r>
        <w:rPr>
          <w:rFonts w:ascii="Times New Roman PL" w:hAnsi="Times New Roman PL"/>
          <w:color w:val="000000"/>
          <w:spacing w:val="-1"/>
          <w:sz w:val="24"/>
        </w:rPr>
        <w:t xml:space="preserve">  lub otrzymać w :  </w:t>
      </w:r>
    </w:p>
    <w:p w:rsidR="002E22D4" w:rsidRDefault="002E22D4" w:rsidP="002E22D4">
      <w:pPr>
        <w:numPr>
          <w:ilvl w:val="0"/>
          <w:numId w:val="7"/>
        </w:numPr>
        <w:tabs>
          <w:tab w:val="num" w:pos="1418"/>
          <w:tab w:val="left" w:pos="1843"/>
        </w:tabs>
        <w:jc w:val="both"/>
        <w:rPr>
          <w:rFonts w:ascii="Times New Roman PL" w:hAnsi="Times New Roman PL"/>
          <w:color w:val="000000"/>
          <w:spacing w:val="-1"/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>Wydziale Spraw Społecznych i Obywatelskich, ul. Hallera 2,                          87-140 Chełmża;</w:t>
      </w:r>
    </w:p>
    <w:p w:rsidR="002E22D4" w:rsidRDefault="002E22D4" w:rsidP="002E22D4">
      <w:pPr>
        <w:pStyle w:val="Tekstpodstawowywcity"/>
        <w:numPr>
          <w:ilvl w:val="0"/>
          <w:numId w:val="1"/>
        </w:numPr>
      </w:pPr>
      <w:r>
        <w:lastRenderedPageBreak/>
        <w:t>Oferty złożone na innych drukach, niekompletne lub złożone po terminie zostaną odrzucone  z przyczyn formalnych.</w:t>
      </w:r>
    </w:p>
    <w:p w:rsidR="002E22D4" w:rsidRDefault="002E22D4" w:rsidP="002E22D4">
      <w:pPr>
        <w:jc w:val="both"/>
        <w:rPr>
          <w:b/>
          <w:sz w:val="24"/>
        </w:rPr>
      </w:pPr>
    </w:p>
    <w:p w:rsidR="002E22D4" w:rsidRDefault="002E22D4" w:rsidP="002E22D4">
      <w:pPr>
        <w:pStyle w:val="Tekstpodstawowy"/>
        <w:rPr>
          <w:rFonts w:ascii="Times New Roman PL" w:hAnsi="Times New Roman PL"/>
        </w:rPr>
      </w:pPr>
      <w:r>
        <w:rPr>
          <w:rFonts w:ascii="Times New Roman PL" w:hAnsi="Times New Roman PL"/>
        </w:rPr>
        <w:t>VI   Termin, tryb i kryteria stosowane przy dokonywaniu wyboru ofert.</w:t>
      </w:r>
    </w:p>
    <w:p w:rsidR="002E22D4" w:rsidRDefault="002E22D4" w:rsidP="002E22D4">
      <w:pPr>
        <w:jc w:val="both"/>
        <w:rPr>
          <w:b/>
          <w:color w:val="000000"/>
          <w:spacing w:val="-6"/>
          <w:sz w:val="24"/>
        </w:rPr>
      </w:pPr>
    </w:p>
    <w:p w:rsidR="002E22D4" w:rsidRDefault="002E22D4" w:rsidP="002E22D4">
      <w:pPr>
        <w:pStyle w:val="Tekstpodstawowy3"/>
        <w:rPr>
          <w:sz w:val="24"/>
          <w:szCs w:val="24"/>
        </w:rPr>
      </w:pPr>
      <w:r>
        <w:rPr>
          <w:sz w:val="24"/>
          <w:szCs w:val="24"/>
        </w:rPr>
        <w:t>1.   Wybór ofert zostanie dokonany niezwłocznie.</w:t>
      </w:r>
    </w:p>
    <w:p w:rsidR="002E22D4" w:rsidRDefault="002E22D4" w:rsidP="002E22D4">
      <w:pPr>
        <w:jc w:val="both"/>
        <w:rPr>
          <w:rFonts w:ascii="Times New Roman PL" w:hAnsi="Times New Roman PL"/>
          <w:sz w:val="24"/>
        </w:rPr>
      </w:pPr>
      <w:r>
        <w:rPr>
          <w:rFonts w:ascii="Times New Roman PL" w:hAnsi="Times New Roman PL"/>
          <w:sz w:val="24"/>
        </w:rPr>
        <w:t xml:space="preserve">2.   Wszystkie oferty spełniające kryteria formalne są oceniane przez Komisję konkursową </w:t>
      </w:r>
    </w:p>
    <w:p w:rsidR="002E22D4" w:rsidRDefault="002E22D4" w:rsidP="002E22D4">
      <w:pPr>
        <w:ind w:left="360"/>
        <w:jc w:val="both"/>
        <w:rPr>
          <w:rFonts w:ascii="Times New Roman PL" w:hAnsi="Times New Roman PL"/>
          <w:sz w:val="24"/>
        </w:rPr>
      </w:pPr>
      <w:r>
        <w:rPr>
          <w:rFonts w:ascii="Times New Roman PL" w:hAnsi="Times New Roman PL"/>
          <w:sz w:val="24"/>
        </w:rPr>
        <w:t xml:space="preserve">powołaną przez Burmistrza Miasta Chełmży. </w:t>
      </w:r>
    </w:p>
    <w:p w:rsidR="002E22D4" w:rsidRDefault="002E22D4" w:rsidP="002E22D4">
      <w:pPr>
        <w:jc w:val="both"/>
        <w:rPr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>3.</w:t>
      </w:r>
      <w:r>
        <w:rPr>
          <w:rFonts w:ascii="Times New Roman PL" w:hAnsi="Times New Roman PL"/>
          <w:color w:val="000000"/>
          <w:spacing w:val="-14"/>
          <w:sz w:val="24"/>
        </w:rPr>
        <w:t xml:space="preserve">    </w:t>
      </w:r>
      <w:r>
        <w:rPr>
          <w:rFonts w:ascii="Times New Roman PL" w:hAnsi="Times New Roman PL"/>
          <w:color w:val="000000"/>
          <w:spacing w:val="-1"/>
          <w:sz w:val="24"/>
        </w:rPr>
        <w:t>Przy ocenie ofert Komisja  bierze pod uwagę następujące kryteria:</w:t>
      </w:r>
    </w:p>
    <w:p w:rsidR="002E22D4" w:rsidRDefault="002E22D4" w:rsidP="002E22D4">
      <w:pPr>
        <w:numPr>
          <w:ilvl w:val="1"/>
          <w:numId w:val="3"/>
        </w:numPr>
        <w:jc w:val="both"/>
        <w:rPr>
          <w:rFonts w:ascii="Times New Roman PL" w:hAnsi="Times New Roman PL"/>
          <w:sz w:val="24"/>
        </w:rPr>
      </w:pPr>
      <w:r>
        <w:rPr>
          <w:rFonts w:ascii="Times New Roman PL" w:hAnsi="Times New Roman PL"/>
          <w:sz w:val="24"/>
        </w:rPr>
        <w:t>wartość merytoryczną  projektu – celowość oferty, zakres rzeczowy, zasięg, zgodność    z niniejszym ogłoszeniem,</w:t>
      </w:r>
    </w:p>
    <w:p w:rsidR="002E22D4" w:rsidRDefault="002E22D4" w:rsidP="002E22D4">
      <w:pPr>
        <w:numPr>
          <w:ilvl w:val="1"/>
          <w:numId w:val="3"/>
        </w:numPr>
        <w:jc w:val="both"/>
        <w:rPr>
          <w:rFonts w:ascii="Times New Roman PL" w:hAnsi="Times New Roman PL"/>
          <w:sz w:val="24"/>
        </w:rPr>
      </w:pPr>
      <w:r>
        <w:rPr>
          <w:rFonts w:ascii="Times New Roman PL" w:hAnsi="Times New Roman PL"/>
          <w:sz w:val="24"/>
        </w:rPr>
        <w:t>koszt realizacji projektu, w tym rodzaj i celowość planowanych kosztów,</w:t>
      </w:r>
    </w:p>
    <w:p w:rsidR="002E22D4" w:rsidRDefault="002E22D4" w:rsidP="002E22D4">
      <w:pPr>
        <w:numPr>
          <w:ilvl w:val="1"/>
          <w:numId w:val="3"/>
        </w:numPr>
        <w:jc w:val="both"/>
        <w:rPr>
          <w:rFonts w:ascii="Times New Roman PL" w:hAnsi="Times New Roman PL"/>
          <w:sz w:val="24"/>
        </w:rPr>
      </w:pPr>
      <w:r>
        <w:rPr>
          <w:rFonts w:ascii="Times New Roman PL" w:hAnsi="Times New Roman PL"/>
          <w:sz w:val="24"/>
        </w:rPr>
        <w:t>wysokość wnioskowanej dotacji od Gminy, porównanie jej z planowanymi  źródłami dofinansowania projektu,</w:t>
      </w:r>
    </w:p>
    <w:p w:rsidR="002E22D4" w:rsidRDefault="002E22D4" w:rsidP="002E22D4">
      <w:pPr>
        <w:numPr>
          <w:ilvl w:val="1"/>
          <w:numId w:val="3"/>
        </w:numPr>
        <w:jc w:val="both"/>
        <w:rPr>
          <w:rFonts w:ascii="Times New Roman PL" w:hAnsi="Times New Roman PL"/>
          <w:sz w:val="24"/>
        </w:rPr>
      </w:pPr>
      <w:r>
        <w:rPr>
          <w:rFonts w:ascii="Times New Roman PL" w:hAnsi="Times New Roman PL"/>
          <w:sz w:val="24"/>
        </w:rPr>
        <w:t xml:space="preserve">doświadczenie  oferenta w realizacji zadań o podobnym charakterze i zasięgu </w:t>
      </w:r>
    </w:p>
    <w:p w:rsidR="002E22D4" w:rsidRDefault="002E22D4" w:rsidP="002E22D4">
      <w:pPr>
        <w:ind w:left="1080"/>
        <w:jc w:val="both"/>
        <w:rPr>
          <w:rFonts w:ascii="Times New Roman PL" w:hAnsi="Times New Roman PL"/>
          <w:sz w:val="24"/>
        </w:rPr>
      </w:pPr>
      <w:r>
        <w:rPr>
          <w:rFonts w:ascii="Times New Roman PL" w:hAnsi="Times New Roman PL"/>
          <w:sz w:val="24"/>
        </w:rPr>
        <w:t>(w tym dotychczasowe doświadczenia we współpracy oferenta z Gminą),</w:t>
      </w:r>
    </w:p>
    <w:p w:rsidR="002E22D4" w:rsidRDefault="002E22D4" w:rsidP="002E22D4">
      <w:pPr>
        <w:numPr>
          <w:ilvl w:val="1"/>
          <w:numId w:val="3"/>
        </w:numPr>
        <w:jc w:val="both"/>
        <w:rPr>
          <w:rFonts w:ascii="Times New Roman PL" w:hAnsi="Times New Roman PL"/>
          <w:sz w:val="24"/>
        </w:rPr>
      </w:pPr>
      <w:r>
        <w:rPr>
          <w:rFonts w:ascii="Times New Roman PL" w:hAnsi="Times New Roman PL"/>
          <w:sz w:val="24"/>
        </w:rPr>
        <w:t xml:space="preserve">możliwość realizacji zadania przez oferenta, w tym posiadanie zasobów kadrowych              i  rzeczowych, </w:t>
      </w:r>
    </w:p>
    <w:p w:rsidR="002E22D4" w:rsidRDefault="002E22D4" w:rsidP="002E22D4">
      <w:pPr>
        <w:numPr>
          <w:ilvl w:val="1"/>
          <w:numId w:val="3"/>
        </w:numPr>
        <w:jc w:val="both"/>
        <w:rPr>
          <w:rFonts w:ascii="Times New Roman PL" w:hAnsi="Times New Roman PL"/>
          <w:sz w:val="24"/>
        </w:rPr>
      </w:pPr>
      <w:r>
        <w:rPr>
          <w:rFonts w:ascii="Times New Roman PL" w:hAnsi="Times New Roman PL"/>
          <w:sz w:val="24"/>
        </w:rPr>
        <w:t>doświadczenie oferenta w realizacji zadania o podobnym charakterze i zasięgu                      ( w tym doświadczenia z dotychczasowej współpracy z Gminą Miasto Chełmżą ).</w:t>
      </w:r>
    </w:p>
    <w:p w:rsidR="002E22D4" w:rsidRDefault="002E22D4" w:rsidP="002E22D4">
      <w:pPr>
        <w:numPr>
          <w:ilvl w:val="1"/>
          <w:numId w:val="3"/>
        </w:numPr>
        <w:jc w:val="both"/>
        <w:rPr>
          <w:rFonts w:ascii="Times New Roman PL" w:hAnsi="Times New Roman PL"/>
          <w:sz w:val="24"/>
        </w:rPr>
      </w:pPr>
      <w:r>
        <w:rPr>
          <w:rFonts w:ascii="Times New Roman PL" w:hAnsi="Times New Roman PL"/>
          <w:sz w:val="24"/>
        </w:rPr>
        <w:t xml:space="preserve">zakładane rezultaty realizacji zadania.  </w:t>
      </w:r>
    </w:p>
    <w:p w:rsidR="002E22D4" w:rsidRDefault="002E22D4" w:rsidP="002E22D4">
      <w:pPr>
        <w:numPr>
          <w:ilvl w:val="0"/>
          <w:numId w:val="4"/>
        </w:numPr>
        <w:jc w:val="both"/>
        <w:rPr>
          <w:sz w:val="24"/>
        </w:rPr>
      </w:pPr>
      <w:r>
        <w:rPr>
          <w:rFonts w:ascii="Times New Roman PL" w:hAnsi="Times New Roman PL"/>
          <w:color w:val="000000"/>
          <w:spacing w:val="4"/>
          <w:sz w:val="24"/>
        </w:rPr>
        <w:t xml:space="preserve">Komisja przedstawia własną propozycję wysokości dotacji na realizację poszczególnych projektów. </w:t>
      </w:r>
    </w:p>
    <w:p w:rsidR="002E22D4" w:rsidRDefault="002E22D4" w:rsidP="002E22D4">
      <w:pPr>
        <w:numPr>
          <w:ilvl w:val="0"/>
          <w:numId w:val="4"/>
        </w:numPr>
        <w:jc w:val="both"/>
        <w:rPr>
          <w:sz w:val="24"/>
        </w:rPr>
      </w:pPr>
      <w:r>
        <w:rPr>
          <w:rFonts w:ascii="Times New Roman PL" w:hAnsi="Times New Roman PL"/>
          <w:color w:val="000000"/>
          <w:spacing w:val="4"/>
          <w:sz w:val="24"/>
        </w:rPr>
        <w:t xml:space="preserve">Ocena Komisji wraz z propozycją wysokości dotacji jest przekazywana Burmistrzowi Miasta Chełmży, który podejmuje ostateczną decyzję. </w:t>
      </w:r>
    </w:p>
    <w:p w:rsidR="002E22D4" w:rsidRDefault="002E22D4" w:rsidP="002E22D4">
      <w:pPr>
        <w:pStyle w:val="Tekstpodstawowy"/>
      </w:pPr>
    </w:p>
    <w:p w:rsidR="002E22D4" w:rsidRDefault="002E22D4" w:rsidP="002E22D4">
      <w:pPr>
        <w:pStyle w:val="Nagwek2"/>
      </w:pPr>
    </w:p>
    <w:p w:rsidR="002E22D4" w:rsidRDefault="002E22D4" w:rsidP="002E22D4">
      <w:pPr>
        <w:pStyle w:val="Nagwek2"/>
      </w:pPr>
      <w:r>
        <w:rPr>
          <w:i w:val="0"/>
          <w:color w:val="000000"/>
        </w:rPr>
        <w:t xml:space="preserve">VII. </w:t>
      </w:r>
      <w:r>
        <w:rPr>
          <w:i w:val="0"/>
          <w:color w:val="auto"/>
        </w:rPr>
        <w:t>Postanowienia końcowe</w:t>
      </w:r>
      <w:r>
        <w:rPr>
          <w:color w:val="auto"/>
        </w:rPr>
        <w:t>.</w:t>
      </w:r>
    </w:p>
    <w:p w:rsidR="002E22D4" w:rsidRDefault="002E22D4" w:rsidP="002E22D4">
      <w:pPr>
        <w:jc w:val="both"/>
        <w:rPr>
          <w:b/>
          <w:color w:val="000000"/>
          <w:sz w:val="24"/>
        </w:rPr>
      </w:pPr>
    </w:p>
    <w:p w:rsidR="002E22D4" w:rsidRDefault="002E22D4" w:rsidP="002E22D4">
      <w:pPr>
        <w:rPr>
          <w:rFonts w:ascii="Times New Roman PL" w:hAnsi="Times New Roman PL"/>
          <w:color w:val="000000"/>
          <w:sz w:val="24"/>
        </w:rPr>
      </w:pPr>
      <w:r>
        <w:rPr>
          <w:rFonts w:ascii="Times New Roman PL" w:hAnsi="Times New Roman PL"/>
          <w:color w:val="000000"/>
          <w:sz w:val="24"/>
        </w:rPr>
        <w:t xml:space="preserve">1. Wyłoniony podmiot będzie zobowiązany pod rygorem rozwiązania umowy do   </w:t>
      </w:r>
    </w:p>
    <w:p w:rsidR="002E22D4" w:rsidRDefault="002E22D4" w:rsidP="002E22D4">
      <w:pPr>
        <w:rPr>
          <w:rFonts w:ascii="Times New Roman PL" w:hAnsi="Times New Roman PL"/>
          <w:color w:val="000000"/>
          <w:spacing w:val="3"/>
          <w:sz w:val="24"/>
        </w:rPr>
      </w:pPr>
      <w:r>
        <w:rPr>
          <w:rFonts w:ascii="Times New Roman PL" w:hAnsi="Times New Roman PL"/>
          <w:color w:val="000000"/>
          <w:sz w:val="24"/>
        </w:rPr>
        <w:t xml:space="preserve">    zamieszczania </w:t>
      </w:r>
      <w:r>
        <w:rPr>
          <w:rFonts w:ascii="Times New Roman PL" w:hAnsi="Times New Roman PL"/>
          <w:color w:val="000000"/>
          <w:spacing w:val="3"/>
          <w:sz w:val="24"/>
        </w:rPr>
        <w:t xml:space="preserve">we wszystkich drukach i materiałach reklamowych związanych                   </w:t>
      </w:r>
    </w:p>
    <w:p w:rsidR="002E22D4" w:rsidRDefault="002E22D4" w:rsidP="002E22D4">
      <w:pPr>
        <w:rPr>
          <w:rFonts w:ascii="Times New Roman PL" w:hAnsi="Times New Roman PL"/>
          <w:color w:val="000000"/>
          <w:spacing w:val="1"/>
          <w:sz w:val="24"/>
        </w:rPr>
      </w:pPr>
      <w:r>
        <w:rPr>
          <w:rFonts w:ascii="Times New Roman PL" w:hAnsi="Times New Roman PL"/>
          <w:color w:val="000000"/>
          <w:spacing w:val="3"/>
          <w:sz w:val="24"/>
        </w:rPr>
        <w:t xml:space="preserve">    z realizacją zadania (plakatach, zaproszeniach, regulaminach</w:t>
      </w:r>
      <w:r>
        <w:rPr>
          <w:rFonts w:ascii="Times New Roman PL" w:hAnsi="Times New Roman PL"/>
          <w:color w:val="000000"/>
          <w:spacing w:val="1"/>
          <w:sz w:val="24"/>
        </w:rPr>
        <w:t xml:space="preserve">, komunikatach itp.), a także </w:t>
      </w:r>
    </w:p>
    <w:p w:rsidR="002E22D4" w:rsidRDefault="002E22D4" w:rsidP="002E22D4">
      <w:pPr>
        <w:rPr>
          <w:rFonts w:ascii="Times New Roman PL" w:hAnsi="Times New Roman PL"/>
          <w:color w:val="000000"/>
          <w:spacing w:val="1"/>
          <w:sz w:val="24"/>
        </w:rPr>
      </w:pPr>
      <w:r>
        <w:rPr>
          <w:rFonts w:ascii="Times New Roman PL" w:hAnsi="Times New Roman PL"/>
          <w:color w:val="000000"/>
          <w:spacing w:val="1"/>
          <w:sz w:val="24"/>
        </w:rPr>
        <w:t xml:space="preserve">    w ogłoszeniach prasowych, reklamach itp. informacji o tym, że zadanie jest dotowane </w:t>
      </w:r>
    </w:p>
    <w:p w:rsidR="002E22D4" w:rsidRDefault="002E22D4" w:rsidP="002E22D4">
      <w:pPr>
        <w:rPr>
          <w:color w:val="000000"/>
          <w:sz w:val="24"/>
        </w:rPr>
      </w:pPr>
      <w:r>
        <w:rPr>
          <w:rFonts w:ascii="Times New Roman PL" w:hAnsi="Times New Roman PL"/>
          <w:color w:val="000000"/>
          <w:spacing w:val="1"/>
          <w:sz w:val="24"/>
        </w:rPr>
        <w:t xml:space="preserve">    przez </w:t>
      </w:r>
      <w:r>
        <w:rPr>
          <w:rFonts w:ascii="Times New Roman PL" w:hAnsi="Times New Roman PL"/>
          <w:color w:val="000000"/>
          <w:spacing w:val="2"/>
          <w:sz w:val="24"/>
        </w:rPr>
        <w:t>Gminę Miasto Chełmża.</w:t>
      </w:r>
    </w:p>
    <w:p w:rsidR="002E22D4" w:rsidRDefault="002E22D4" w:rsidP="002E22D4">
      <w:pPr>
        <w:rPr>
          <w:color w:val="000000"/>
          <w:sz w:val="24"/>
        </w:rPr>
      </w:pPr>
      <w:r>
        <w:rPr>
          <w:rFonts w:ascii="Times New Roman PL" w:hAnsi="Times New Roman PL"/>
          <w:color w:val="000000"/>
          <w:sz w:val="24"/>
        </w:rPr>
        <w:t xml:space="preserve">2. Dotowany podmiot, zobowiązany będzie </w:t>
      </w:r>
      <w:r>
        <w:rPr>
          <w:rFonts w:ascii="Times New Roman PL" w:hAnsi="Times New Roman PL"/>
          <w:color w:val="000000"/>
          <w:spacing w:val="-9"/>
          <w:sz w:val="24"/>
        </w:rPr>
        <w:t>do:</w:t>
      </w:r>
    </w:p>
    <w:p w:rsidR="002E22D4" w:rsidRDefault="002E22D4" w:rsidP="002E22D4">
      <w:pPr>
        <w:tabs>
          <w:tab w:val="left" w:pos="1134"/>
        </w:tabs>
        <w:rPr>
          <w:rFonts w:ascii="Times New Roman PL" w:hAnsi="Times New Roman PL"/>
          <w:color w:val="000000"/>
          <w:sz w:val="24"/>
        </w:rPr>
      </w:pPr>
      <w:r>
        <w:rPr>
          <w:rFonts w:ascii="Times New Roman PL" w:hAnsi="Times New Roman PL"/>
          <w:color w:val="000000"/>
          <w:spacing w:val="-9"/>
          <w:sz w:val="24"/>
        </w:rPr>
        <w:t>1)  wy</w:t>
      </w:r>
      <w:r>
        <w:rPr>
          <w:rFonts w:ascii="Times New Roman PL" w:hAnsi="Times New Roman PL"/>
          <w:color w:val="000000"/>
          <w:sz w:val="24"/>
        </w:rPr>
        <w:t xml:space="preserve">odrębnienia rachunku bankowego przeznaczonego wyłącznie do operacji związanych z   </w:t>
      </w:r>
    </w:p>
    <w:p w:rsidR="002E22D4" w:rsidRDefault="002E22D4" w:rsidP="002E22D4">
      <w:pPr>
        <w:tabs>
          <w:tab w:val="left" w:pos="1134"/>
        </w:tabs>
        <w:rPr>
          <w:rFonts w:ascii="Times New Roman PL" w:hAnsi="Times New Roman PL"/>
          <w:color w:val="000000"/>
          <w:sz w:val="24"/>
        </w:rPr>
      </w:pPr>
      <w:r>
        <w:rPr>
          <w:rFonts w:ascii="Times New Roman PL" w:hAnsi="Times New Roman PL"/>
          <w:color w:val="000000"/>
          <w:sz w:val="24"/>
        </w:rPr>
        <w:t xml:space="preserve">    realizacją  zadania,</w:t>
      </w:r>
    </w:p>
    <w:p w:rsidR="002E22D4" w:rsidRDefault="002E22D4" w:rsidP="002E22D4">
      <w:pPr>
        <w:tabs>
          <w:tab w:val="left" w:pos="1134"/>
        </w:tabs>
        <w:rPr>
          <w:rFonts w:ascii="Times New Roman PL" w:hAnsi="Times New Roman PL"/>
          <w:color w:val="000000"/>
          <w:sz w:val="24"/>
        </w:rPr>
      </w:pPr>
      <w:r>
        <w:rPr>
          <w:rFonts w:ascii="Times New Roman PL" w:hAnsi="Times New Roman PL"/>
          <w:color w:val="000000"/>
          <w:sz w:val="24"/>
        </w:rPr>
        <w:t>2) wyodrębnienia w  ewidencji księgowej  środków otrzymanych na realizację umowy,</w:t>
      </w:r>
    </w:p>
    <w:p w:rsidR="002E22D4" w:rsidRDefault="002E22D4" w:rsidP="002E22D4">
      <w:pPr>
        <w:tabs>
          <w:tab w:val="left" w:pos="1134"/>
        </w:tabs>
        <w:rPr>
          <w:rFonts w:ascii="Times New Roman PL" w:hAnsi="Times New Roman PL"/>
          <w:color w:val="000000"/>
          <w:spacing w:val="7"/>
          <w:sz w:val="24"/>
        </w:rPr>
      </w:pPr>
      <w:r>
        <w:rPr>
          <w:rFonts w:ascii="Times New Roman PL" w:hAnsi="Times New Roman PL"/>
          <w:color w:val="000000"/>
          <w:spacing w:val="7"/>
          <w:sz w:val="24"/>
        </w:rPr>
        <w:t xml:space="preserve">3) dostarczenia na wezwanie właściwej komórki organizacyjnej Urzędu Miasta </w:t>
      </w:r>
    </w:p>
    <w:p w:rsidR="002E22D4" w:rsidRDefault="002E22D4" w:rsidP="002E22D4">
      <w:pPr>
        <w:tabs>
          <w:tab w:val="left" w:pos="1134"/>
        </w:tabs>
        <w:rPr>
          <w:rFonts w:ascii="Times New Roman PL" w:hAnsi="Times New Roman PL"/>
          <w:color w:val="000000"/>
          <w:spacing w:val="-1"/>
          <w:sz w:val="24"/>
        </w:rPr>
      </w:pPr>
      <w:r>
        <w:rPr>
          <w:rFonts w:ascii="Times New Roman PL" w:hAnsi="Times New Roman PL"/>
          <w:color w:val="000000"/>
          <w:spacing w:val="8"/>
          <w:sz w:val="24"/>
        </w:rPr>
        <w:t xml:space="preserve">    oryginałów  dokumentów ( faktur,  rachunków ) oraz </w:t>
      </w:r>
      <w:r>
        <w:rPr>
          <w:rFonts w:ascii="Times New Roman PL" w:hAnsi="Times New Roman PL"/>
          <w:color w:val="000000"/>
          <w:spacing w:val="-1"/>
          <w:sz w:val="24"/>
        </w:rPr>
        <w:t xml:space="preserve">dokumentacji, o której mowa    </w:t>
      </w:r>
    </w:p>
    <w:p w:rsidR="002E22D4" w:rsidRDefault="002E22D4" w:rsidP="002E22D4">
      <w:pPr>
        <w:tabs>
          <w:tab w:val="left" w:pos="1134"/>
        </w:tabs>
        <w:rPr>
          <w:rFonts w:ascii="Times New Roman PL" w:hAnsi="Times New Roman PL"/>
          <w:color w:val="000000"/>
          <w:spacing w:val="3"/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 xml:space="preserve">    wyżej, celem kontroli prawidłowości  wydatkowania </w:t>
      </w:r>
      <w:r>
        <w:rPr>
          <w:rFonts w:ascii="Times New Roman PL" w:hAnsi="Times New Roman PL"/>
          <w:color w:val="000000"/>
          <w:spacing w:val="3"/>
          <w:sz w:val="24"/>
        </w:rPr>
        <w:t xml:space="preserve">dotacji  oraz  kontroli prowadzenia </w:t>
      </w:r>
    </w:p>
    <w:p w:rsidR="002E22D4" w:rsidRDefault="002E22D4" w:rsidP="002E22D4">
      <w:pPr>
        <w:tabs>
          <w:tab w:val="left" w:pos="1134"/>
        </w:tabs>
        <w:rPr>
          <w:rFonts w:ascii="Times New Roman PL" w:hAnsi="Times New Roman PL"/>
          <w:color w:val="000000"/>
          <w:spacing w:val="3"/>
          <w:sz w:val="24"/>
        </w:rPr>
      </w:pPr>
      <w:r>
        <w:rPr>
          <w:rFonts w:ascii="Times New Roman PL" w:hAnsi="Times New Roman PL"/>
          <w:color w:val="000000"/>
          <w:spacing w:val="3"/>
          <w:sz w:val="24"/>
        </w:rPr>
        <w:t xml:space="preserve">    właściwej dokumentacji  z nią związanej,</w:t>
      </w:r>
    </w:p>
    <w:p w:rsidR="002E22D4" w:rsidRDefault="002E22D4" w:rsidP="002E22D4">
      <w:pPr>
        <w:tabs>
          <w:tab w:val="left" w:pos="1134"/>
        </w:tabs>
        <w:rPr>
          <w:rFonts w:ascii="Times New Roman PL" w:hAnsi="Times New Roman PL"/>
          <w:color w:val="000000"/>
          <w:spacing w:val="-1"/>
          <w:sz w:val="24"/>
        </w:rPr>
      </w:pPr>
      <w:r>
        <w:rPr>
          <w:rFonts w:ascii="Times New Roman PL" w:hAnsi="Times New Roman PL"/>
          <w:color w:val="000000"/>
          <w:spacing w:val="3"/>
          <w:sz w:val="24"/>
        </w:rPr>
        <w:t>4) k</w:t>
      </w:r>
      <w:r>
        <w:rPr>
          <w:rFonts w:ascii="Times New Roman PL" w:hAnsi="Times New Roman PL"/>
          <w:color w:val="000000"/>
          <w:sz w:val="24"/>
        </w:rPr>
        <w:t xml:space="preserve">ontrola, o której mowa wyżej, nie ogranicza prawa Gminy do kontroli  </w:t>
      </w:r>
      <w:r>
        <w:rPr>
          <w:rFonts w:ascii="Times New Roman PL" w:hAnsi="Times New Roman PL"/>
          <w:color w:val="000000"/>
          <w:spacing w:val="-1"/>
          <w:sz w:val="24"/>
        </w:rPr>
        <w:t xml:space="preserve">całości </w:t>
      </w:r>
    </w:p>
    <w:p w:rsidR="002E22D4" w:rsidRDefault="002E22D4" w:rsidP="002E22D4">
      <w:pPr>
        <w:pStyle w:val="Tekstpodstawowywcity"/>
        <w:tabs>
          <w:tab w:val="left" w:pos="1134"/>
        </w:tabs>
        <w:jc w:val="left"/>
      </w:pPr>
      <w:r>
        <w:t xml:space="preserve">    realizowanego zadania pod względem finansowym i  merytorycznym.</w:t>
      </w:r>
    </w:p>
    <w:p w:rsidR="002E22D4" w:rsidRDefault="002E22D4" w:rsidP="002E22D4">
      <w:pPr>
        <w:rPr>
          <w:rFonts w:ascii="Times New Roman PL" w:hAnsi="Times New Roman PL"/>
          <w:color w:val="000000"/>
          <w:spacing w:val="-1"/>
          <w:sz w:val="24"/>
        </w:rPr>
      </w:pPr>
      <w:r>
        <w:rPr>
          <w:rFonts w:ascii="Times New Roman PL" w:hAnsi="Times New Roman PL"/>
          <w:color w:val="000000"/>
          <w:spacing w:val="-1"/>
          <w:sz w:val="24"/>
        </w:rPr>
        <w:t xml:space="preserve">3. Wyniki konkursu przedstawione zostaną na tablicy ogłoszeń Urzędu Miasta Chełmży oraz </w:t>
      </w:r>
    </w:p>
    <w:p w:rsidR="002E22D4" w:rsidRDefault="002E22D4" w:rsidP="002E22D4">
      <w:pPr>
        <w:pStyle w:val="Tekstpodstawowy"/>
        <w:rPr>
          <w:color w:val="000000"/>
        </w:rPr>
      </w:pPr>
      <w:r>
        <w:rPr>
          <w:rFonts w:ascii="Times New Roman PL" w:hAnsi="Times New Roman PL"/>
          <w:color w:val="000000"/>
          <w:spacing w:val="-1"/>
        </w:rPr>
        <w:t xml:space="preserve">    zostaną opublikowane na stronie internetowej Urzędu Miasta: </w:t>
      </w:r>
      <w:hyperlink r:id="rId7" w:history="1">
        <w:r>
          <w:rPr>
            <w:rStyle w:val="Hipercze"/>
          </w:rPr>
          <w:t>www.chelmza.pl</w:t>
        </w:r>
      </w:hyperlink>
    </w:p>
    <w:p w:rsidR="002E22D4" w:rsidRDefault="002E22D4" w:rsidP="002E22D4">
      <w:pPr>
        <w:pStyle w:val="Tekstpodstawowy"/>
        <w:rPr>
          <w:color w:val="000000"/>
        </w:rPr>
      </w:pPr>
    </w:p>
    <w:p w:rsidR="002E22D4" w:rsidRDefault="002E22D4" w:rsidP="002E22D4">
      <w:pPr>
        <w:pStyle w:val="Tekstpodstawowy"/>
        <w:rPr>
          <w:color w:val="000000"/>
        </w:rPr>
      </w:pPr>
    </w:p>
    <w:p w:rsidR="002E22D4" w:rsidRDefault="002E22D4" w:rsidP="002E22D4">
      <w:pPr>
        <w:rPr>
          <w:sz w:val="24"/>
        </w:rPr>
      </w:pPr>
    </w:p>
    <w:p w:rsidR="002E22D4" w:rsidRDefault="002E22D4" w:rsidP="002E22D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Burmistrz Miasta Chełmży</w:t>
      </w:r>
    </w:p>
    <w:p w:rsidR="002E22D4" w:rsidRDefault="002E22D4" w:rsidP="002E22D4">
      <w:pPr>
        <w:rPr>
          <w:sz w:val="24"/>
        </w:rPr>
      </w:pPr>
    </w:p>
    <w:p w:rsidR="002E22D4" w:rsidRDefault="002E22D4" w:rsidP="002E22D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Jerzy Czerwiński</w:t>
      </w:r>
    </w:p>
    <w:p w:rsidR="002E22D4" w:rsidRDefault="002E22D4" w:rsidP="002E22D4">
      <w:pPr>
        <w:pStyle w:val="Tekstpodstawowy"/>
      </w:pPr>
    </w:p>
    <w:p w:rsidR="0084401C" w:rsidRDefault="0084401C"/>
    <w:sectPr w:rsidR="00844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55F"/>
    <w:multiLevelType w:val="multilevel"/>
    <w:tmpl w:val="E55EC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327553"/>
    <w:multiLevelType w:val="multilevel"/>
    <w:tmpl w:val="7244F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736700"/>
    <w:multiLevelType w:val="multilevel"/>
    <w:tmpl w:val="728E2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E193350"/>
    <w:multiLevelType w:val="multilevel"/>
    <w:tmpl w:val="42E80B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0A08AB"/>
    <w:multiLevelType w:val="multilevel"/>
    <w:tmpl w:val="933270E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 PL" w:hAnsi="Times New Roman P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272330A"/>
    <w:multiLevelType w:val="singleLevel"/>
    <w:tmpl w:val="571A1B38"/>
    <w:lvl w:ilvl="0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imes New Roman" w:hAnsi="Times New Roman" w:cs="Times New Roman" w:hint="default"/>
      </w:rPr>
    </w:lvl>
  </w:abstractNum>
  <w:abstractNum w:abstractNumId="6">
    <w:nsid w:val="60520733"/>
    <w:multiLevelType w:val="multilevel"/>
    <w:tmpl w:val="700E3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2073"/>
        </w:tabs>
        <w:ind w:left="2073" w:hanging="453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30"/>
      <w:numFmt w:val="decimal"/>
      <w:lvlText w:val="%5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D4"/>
    <w:rsid w:val="002E22D4"/>
    <w:rsid w:val="00676BFC"/>
    <w:rsid w:val="0084401C"/>
    <w:rsid w:val="00A04219"/>
    <w:rsid w:val="00C62BDE"/>
    <w:rsid w:val="00F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2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22D4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22D4"/>
    <w:pPr>
      <w:keepNext/>
      <w:outlineLvl w:val="1"/>
    </w:pPr>
    <w:rPr>
      <w:i/>
      <w:color w:val="FF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22D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E22D4"/>
    <w:rPr>
      <w:rFonts w:ascii="Times New Roman" w:eastAsia="Times New Roman" w:hAnsi="Times New Roman" w:cs="Times New Roman"/>
      <w:i/>
      <w:color w:val="FF0000"/>
      <w:sz w:val="24"/>
      <w:szCs w:val="20"/>
      <w:lang w:eastAsia="pl-PL"/>
    </w:rPr>
  </w:style>
  <w:style w:type="character" w:styleId="Hipercze">
    <w:name w:val="Hyperlink"/>
    <w:semiHidden/>
    <w:unhideWhenUsed/>
    <w:rsid w:val="002E22D4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2E22D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22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E22D4"/>
    <w:pPr>
      <w:tabs>
        <w:tab w:val="num" w:pos="360"/>
      </w:tabs>
      <w:ind w:left="360" w:hanging="360"/>
      <w:jc w:val="both"/>
    </w:pPr>
    <w:rPr>
      <w:color w:val="000000"/>
      <w:spacing w:val="-3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22D4"/>
    <w:rPr>
      <w:rFonts w:ascii="Times New Roman" w:eastAsia="Times New Roman" w:hAnsi="Times New Roman" w:cs="Times New Roman"/>
      <w:color w:val="000000"/>
      <w:spacing w:val="-3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E22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22D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2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22D4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22D4"/>
    <w:pPr>
      <w:keepNext/>
      <w:outlineLvl w:val="1"/>
    </w:pPr>
    <w:rPr>
      <w:i/>
      <w:color w:val="FF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22D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E22D4"/>
    <w:rPr>
      <w:rFonts w:ascii="Times New Roman" w:eastAsia="Times New Roman" w:hAnsi="Times New Roman" w:cs="Times New Roman"/>
      <w:i/>
      <w:color w:val="FF0000"/>
      <w:sz w:val="24"/>
      <w:szCs w:val="20"/>
      <w:lang w:eastAsia="pl-PL"/>
    </w:rPr>
  </w:style>
  <w:style w:type="character" w:styleId="Hipercze">
    <w:name w:val="Hyperlink"/>
    <w:semiHidden/>
    <w:unhideWhenUsed/>
    <w:rsid w:val="002E22D4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2E22D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22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E22D4"/>
    <w:pPr>
      <w:tabs>
        <w:tab w:val="num" w:pos="360"/>
      </w:tabs>
      <w:ind w:left="360" w:hanging="360"/>
      <w:jc w:val="both"/>
    </w:pPr>
    <w:rPr>
      <w:color w:val="000000"/>
      <w:spacing w:val="-3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22D4"/>
    <w:rPr>
      <w:rFonts w:ascii="Times New Roman" w:eastAsia="Times New Roman" w:hAnsi="Times New Roman" w:cs="Times New Roman"/>
      <w:color w:val="000000"/>
      <w:spacing w:val="-3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E22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22D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elmz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lmz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UMChełmża</dc:creator>
  <cp:lastModifiedBy>UMChełmża</cp:lastModifiedBy>
  <cp:revision>9</cp:revision>
  <dcterms:created xsi:type="dcterms:W3CDTF">2014-12-23T12:15:00Z</dcterms:created>
  <dcterms:modified xsi:type="dcterms:W3CDTF">2014-12-24T07:25:00Z</dcterms:modified>
</cp:coreProperties>
</file>