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C069A" w:rsidRPr="005911BB" w:rsidRDefault="00CC069A" w:rsidP="00C777EB">
      <w:pPr>
        <w:widowControl w:val="0"/>
        <w:ind w:left="400" w:hanging="400"/>
        <w:jc w:val="center"/>
        <w:rPr>
          <w:rStyle w:val="Pogrubienie"/>
        </w:rPr>
      </w:pPr>
    </w:p>
    <w:p w:rsidR="00AC4D82" w:rsidRDefault="00AC4D82" w:rsidP="00C777EB">
      <w:pPr>
        <w:widowControl w:val="0"/>
        <w:ind w:left="400" w:hanging="400"/>
        <w:jc w:val="center"/>
        <w:rPr>
          <w:b/>
          <w:snapToGrid w:val="0"/>
          <w:sz w:val="28"/>
          <w:szCs w:val="28"/>
        </w:rPr>
      </w:pPr>
    </w:p>
    <w:p w:rsidR="000B3EAC" w:rsidRDefault="000B3EAC" w:rsidP="00C777EB">
      <w:pPr>
        <w:widowControl w:val="0"/>
        <w:ind w:left="400" w:hanging="400"/>
        <w:jc w:val="center"/>
        <w:rPr>
          <w:b/>
          <w:snapToGrid w:val="0"/>
          <w:sz w:val="32"/>
          <w:szCs w:val="28"/>
        </w:rPr>
      </w:pPr>
    </w:p>
    <w:p w:rsidR="00696851" w:rsidRDefault="00696851" w:rsidP="00C777EB">
      <w:pPr>
        <w:widowControl w:val="0"/>
        <w:ind w:left="400" w:hanging="400"/>
        <w:jc w:val="center"/>
        <w:rPr>
          <w:b/>
          <w:snapToGrid w:val="0"/>
          <w:sz w:val="32"/>
          <w:szCs w:val="28"/>
        </w:rPr>
      </w:pPr>
    </w:p>
    <w:p w:rsidR="00696851" w:rsidRPr="0015064F" w:rsidRDefault="00696851" w:rsidP="00C777EB">
      <w:pPr>
        <w:widowControl w:val="0"/>
        <w:ind w:left="400" w:hanging="400"/>
        <w:jc w:val="center"/>
        <w:rPr>
          <w:b/>
          <w:snapToGrid w:val="0"/>
          <w:sz w:val="32"/>
          <w:szCs w:val="28"/>
        </w:rPr>
      </w:pPr>
    </w:p>
    <w:p w:rsidR="00C777EB" w:rsidRPr="0015064F" w:rsidRDefault="00C777EB" w:rsidP="00E473BC">
      <w:pPr>
        <w:widowControl w:val="0"/>
        <w:ind w:left="567" w:right="567" w:hanging="400"/>
        <w:jc w:val="center"/>
        <w:rPr>
          <w:b/>
          <w:snapToGrid w:val="0"/>
          <w:sz w:val="48"/>
          <w:szCs w:val="44"/>
        </w:rPr>
      </w:pPr>
      <w:r w:rsidRPr="0015064F">
        <w:rPr>
          <w:b/>
          <w:snapToGrid w:val="0"/>
          <w:sz w:val="48"/>
          <w:szCs w:val="44"/>
        </w:rPr>
        <w:t>Specyfikacj</w:t>
      </w:r>
      <w:r w:rsidR="006A37DE" w:rsidRPr="0015064F">
        <w:rPr>
          <w:b/>
          <w:snapToGrid w:val="0"/>
          <w:sz w:val="48"/>
          <w:szCs w:val="44"/>
        </w:rPr>
        <w:t xml:space="preserve">a Istotnych Warunków Zamówienia </w:t>
      </w:r>
      <w:r w:rsidRPr="0015064F">
        <w:rPr>
          <w:b/>
          <w:snapToGrid w:val="0"/>
          <w:sz w:val="48"/>
          <w:szCs w:val="44"/>
        </w:rPr>
        <w:t>(SIWZ)</w:t>
      </w:r>
    </w:p>
    <w:p w:rsidR="000B3EAC" w:rsidRDefault="000B3EAC" w:rsidP="00C777EB">
      <w:pPr>
        <w:widowControl w:val="0"/>
        <w:ind w:left="400" w:hanging="400"/>
        <w:jc w:val="center"/>
        <w:rPr>
          <w:b/>
          <w:snapToGrid w:val="0"/>
          <w:sz w:val="32"/>
          <w:szCs w:val="28"/>
        </w:rPr>
      </w:pPr>
    </w:p>
    <w:p w:rsidR="00696851" w:rsidRDefault="00696851" w:rsidP="00C777EB">
      <w:pPr>
        <w:widowControl w:val="0"/>
        <w:ind w:left="400" w:hanging="400"/>
        <w:jc w:val="center"/>
        <w:rPr>
          <w:b/>
          <w:snapToGrid w:val="0"/>
          <w:sz w:val="32"/>
          <w:szCs w:val="28"/>
        </w:rPr>
      </w:pPr>
    </w:p>
    <w:p w:rsidR="00696851" w:rsidRPr="0015064F" w:rsidRDefault="00696851" w:rsidP="00C777EB">
      <w:pPr>
        <w:widowControl w:val="0"/>
        <w:ind w:left="400" w:hanging="400"/>
        <w:jc w:val="center"/>
        <w:rPr>
          <w:b/>
          <w:snapToGrid w:val="0"/>
          <w:sz w:val="32"/>
          <w:szCs w:val="28"/>
        </w:rPr>
      </w:pPr>
    </w:p>
    <w:p w:rsidR="000B3EAC" w:rsidRPr="0015064F" w:rsidRDefault="00357DBE" w:rsidP="00357DBE">
      <w:pPr>
        <w:keepLines/>
        <w:autoSpaceDE w:val="0"/>
        <w:spacing w:line="240" w:lineRule="atLeast"/>
        <w:jc w:val="center"/>
        <w:rPr>
          <w:bCs/>
          <w:sz w:val="28"/>
        </w:rPr>
      </w:pPr>
      <w:r w:rsidRPr="0015064F">
        <w:rPr>
          <w:bCs/>
          <w:sz w:val="28"/>
        </w:rPr>
        <w:t>do postępowania o udzielenie zamówienia publicznego</w:t>
      </w:r>
    </w:p>
    <w:p w:rsidR="000B3EAC" w:rsidRPr="0015064F" w:rsidRDefault="000B3EAC" w:rsidP="00357DBE">
      <w:pPr>
        <w:keepLines/>
        <w:autoSpaceDE w:val="0"/>
        <w:spacing w:line="240" w:lineRule="atLeast"/>
        <w:jc w:val="center"/>
        <w:rPr>
          <w:bCs/>
          <w:sz w:val="28"/>
        </w:rPr>
      </w:pPr>
      <w:r w:rsidRPr="0015064F">
        <w:rPr>
          <w:bCs/>
          <w:sz w:val="28"/>
        </w:rPr>
        <w:t xml:space="preserve"> prowadzonego w trybie </w:t>
      </w:r>
      <w:r w:rsidRPr="0015064F">
        <w:rPr>
          <w:b/>
          <w:bCs/>
          <w:sz w:val="28"/>
        </w:rPr>
        <w:t>przetargu nieograniczonego</w:t>
      </w:r>
      <w:r w:rsidRPr="0015064F">
        <w:rPr>
          <w:bCs/>
          <w:sz w:val="28"/>
        </w:rPr>
        <w:t xml:space="preserve"> pn. : </w:t>
      </w:r>
    </w:p>
    <w:p w:rsidR="0018627B" w:rsidRPr="0015064F" w:rsidRDefault="0018627B" w:rsidP="00357DBE">
      <w:pPr>
        <w:keepLines/>
        <w:autoSpaceDE w:val="0"/>
        <w:spacing w:line="240" w:lineRule="atLeast"/>
        <w:jc w:val="center"/>
        <w:rPr>
          <w:b/>
          <w:bCs/>
          <w:i/>
          <w:color w:val="FF0000"/>
          <w:sz w:val="28"/>
        </w:rPr>
      </w:pPr>
    </w:p>
    <w:p w:rsidR="007F7950" w:rsidRPr="0015064F" w:rsidRDefault="007F7950" w:rsidP="007F7950">
      <w:pPr>
        <w:widowControl w:val="0"/>
        <w:tabs>
          <w:tab w:val="left" w:pos="993"/>
        </w:tabs>
        <w:ind w:left="993"/>
        <w:jc w:val="center"/>
        <w:rPr>
          <w:b/>
          <w:i/>
          <w:szCs w:val="22"/>
        </w:rPr>
      </w:pPr>
      <w:r w:rsidRPr="0015064F">
        <w:rPr>
          <w:b/>
          <w:i/>
          <w:snapToGrid w:val="0"/>
          <w:color w:val="000000" w:themeColor="text1"/>
          <w:szCs w:val="22"/>
        </w:rPr>
        <w:t>„</w:t>
      </w:r>
      <w:r w:rsidRPr="0015064F">
        <w:rPr>
          <w:b/>
          <w:i/>
          <w:szCs w:val="22"/>
        </w:rPr>
        <w:t>Wykonanie instalacji solarnych oraz instalacji fotowoltaicznych</w:t>
      </w:r>
    </w:p>
    <w:p w:rsidR="007F7950" w:rsidRPr="0015064F" w:rsidRDefault="007F7950" w:rsidP="007F7950">
      <w:pPr>
        <w:widowControl w:val="0"/>
        <w:tabs>
          <w:tab w:val="left" w:pos="993"/>
        </w:tabs>
        <w:ind w:left="993"/>
        <w:jc w:val="center"/>
        <w:rPr>
          <w:b/>
          <w:i/>
          <w:szCs w:val="22"/>
        </w:rPr>
      </w:pPr>
      <w:r w:rsidRPr="0015064F">
        <w:rPr>
          <w:b/>
          <w:i/>
          <w:szCs w:val="22"/>
        </w:rPr>
        <w:t>na terenie Gminy Miasta Chełmża</w:t>
      </w:r>
      <w:r w:rsidR="000F085F">
        <w:rPr>
          <w:b/>
          <w:i/>
          <w:szCs w:val="22"/>
        </w:rPr>
        <w:t>”</w:t>
      </w:r>
      <w:r w:rsidRPr="0015064F">
        <w:rPr>
          <w:b/>
          <w:i/>
          <w:szCs w:val="22"/>
        </w:rPr>
        <w:t xml:space="preserve"> </w:t>
      </w:r>
      <w:r w:rsidR="00F457B7">
        <w:rPr>
          <w:b/>
          <w:i/>
          <w:szCs w:val="22"/>
        </w:rPr>
        <w:t>w zakresie</w:t>
      </w:r>
      <w:r w:rsidRPr="0015064F">
        <w:rPr>
          <w:b/>
          <w:i/>
          <w:szCs w:val="22"/>
        </w:rPr>
        <w:t>:</w:t>
      </w:r>
    </w:p>
    <w:p w:rsidR="007F7950" w:rsidRPr="0015064F" w:rsidRDefault="007F7950" w:rsidP="007F7950">
      <w:pPr>
        <w:widowControl w:val="0"/>
        <w:tabs>
          <w:tab w:val="left" w:pos="993"/>
        </w:tabs>
        <w:ind w:left="993"/>
        <w:jc w:val="center"/>
        <w:rPr>
          <w:b/>
          <w:bCs/>
          <w:i/>
          <w:color w:val="000000" w:themeColor="text1"/>
          <w:szCs w:val="22"/>
        </w:rPr>
      </w:pPr>
    </w:p>
    <w:p w:rsidR="007F7950" w:rsidRPr="0015064F" w:rsidRDefault="007F7950" w:rsidP="007F7950">
      <w:pPr>
        <w:pStyle w:val="Standard"/>
        <w:spacing w:after="0"/>
        <w:ind w:left="993"/>
        <w:jc w:val="center"/>
        <w:rPr>
          <w:rFonts w:ascii="Times New Roman" w:hAnsi="Times New Roman" w:cs="Times New Roman"/>
          <w:b/>
          <w:i/>
          <w:sz w:val="24"/>
        </w:rPr>
      </w:pPr>
      <w:r w:rsidRPr="0015064F">
        <w:rPr>
          <w:rFonts w:ascii="Times New Roman" w:hAnsi="Times New Roman" w:cs="Times New Roman"/>
          <w:b/>
          <w:bCs/>
          <w:i/>
          <w:color w:val="000000" w:themeColor="text1"/>
          <w:sz w:val="24"/>
        </w:rPr>
        <w:t>Zadanie 1 –</w:t>
      </w:r>
      <w:r w:rsidRPr="0015064F">
        <w:rPr>
          <w:rFonts w:ascii="Times New Roman" w:hAnsi="Times New Roman" w:cs="Times New Roman"/>
          <w:i/>
          <w:sz w:val="24"/>
        </w:rPr>
        <w:t xml:space="preserve">Montaż instalacji solarnych wytwarzających energię cieplną na potrzeby przygotowania ciepłej wody użytkowej o dopasowanej optymalnej mocy szacunkowej </w:t>
      </w:r>
      <w:r w:rsidR="005911BB" w:rsidRPr="0015064F">
        <w:rPr>
          <w:rFonts w:ascii="Times New Roman" w:hAnsi="Times New Roman" w:cs="Times New Roman"/>
          <w:i/>
          <w:sz w:val="24"/>
        </w:rPr>
        <w:br/>
      </w:r>
      <w:r w:rsidRPr="0015064F">
        <w:rPr>
          <w:rFonts w:ascii="Times New Roman" w:hAnsi="Times New Roman" w:cs="Times New Roman"/>
          <w:i/>
          <w:sz w:val="24"/>
        </w:rPr>
        <w:t>w 14 indywidualnych gospodarstwach domowych</w:t>
      </w:r>
      <w:r w:rsidR="000B0942">
        <w:rPr>
          <w:rFonts w:ascii="Times New Roman" w:hAnsi="Times New Roman" w:cs="Times New Roman"/>
          <w:i/>
          <w:sz w:val="24"/>
        </w:rPr>
        <w:t>.</w:t>
      </w:r>
    </w:p>
    <w:p w:rsidR="007F7950" w:rsidRPr="0015064F" w:rsidRDefault="007F7950" w:rsidP="007F7950">
      <w:pPr>
        <w:keepLines/>
        <w:autoSpaceDE w:val="0"/>
        <w:spacing w:line="240" w:lineRule="atLeast"/>
        <w:rPr>
          <w:b/>
          <w:bCs/>
          <w:sz w:val="28"/>
          <w:u w:val="single"/>
        </w:rPr>
      </w:pPr>
    </w:p>
    <w:p w:rsidR="007F7950" w:rsidRDefault="007F7950" w:rsidP="007F7950">
      <w:pPr>
        <w:keepLines/>
        <w:autoSpaceDE w:val="0"/>
        <w:spacing w:line="240" w:lineRule="atLeast"/>
        <w:rPr>
          <w:b/>
          <w:bCs/>
          <w:sz w:val="28"/>
          <w:u w:val="single"/>
        </w:rPr>
      </w:pPr>
    </w:p>
    <w:p w:rsidR="00696851" w:rsidRPr="0015064F" w:rsidRDefault="00696851" w:rsidP="007F7950">
      <w:pPr>
        <w:keepLines/>
        <w:autoSpaceDE w:val="0"/>
        <w:spacing w:line="240" w:lineRule="atLeast"/>
        <w:rPr>
          <w:b/>
          <w:bCs/>
          <w:sz w:val="28"/>
          <w:u w:val="single"/>
        </w:rPr>
      </w:pPr>
    </w:p>
    <w:p w:rsidR="005911BB" w:rsidRPr="0015064F" w:rsidRDefault="000B3EAC" w:rsidP="005911BB">
      <w:pPr>
        <w:keepLines/>
        <w:autoSpaceDE w:val="0"/>
        <w:spacing w:line="240" w:lineRule="atLeast"/>
        <w:jc w:val="center"/>
        <w:rPr>
          <w:b/>
          <w:bCs/>
          <w:sz w:val="28"/>
          <w:u w:val="single"/>
        </w:rPr>
      </w:pPr>
      <w:r w:rsidRPr="0015064F">
        <w:rPr>
          <w:b/>
          <w:bCs/>
          <w:sz w:val="28"/>
          <w:u w:val="single"/>
        </w:rPr>
        <w:t xml:space="preserve">Nr sprawy: </w:t>
      </w:r>
      <w:r w:rsidR="005911BB" w:rsidRPr="000B0942">
        <w:rPr>
          <w:b/>
          <w:bCs/>
          <w:sz w:val="28"/>
          <w:u w:val="single"/>
        </w:rPr>
        <w:t>GKM.271.1.</w:t>
      </w:r>
      <w:r w:rsidR="000B0942" w:rsidRPr="000B0942">
        <w:rPr>
          <w:b/>
          <w:bCs/>
          <w:sz w:val="28"/>
          <w:u w:val="single"/>
        </w:rPr>
        <w:t>6</w:t>
      </w:r>
      <w:r w:rsidR="005911BB" w:rsidRPr="000B0942">
        <w:rPr>
          <w:b/>
          <w:bCs/>
          <w:sz w:val="28"/>
          <w:u w:val="single"/>
        </w:rPr>
        <w:t>.201</w:t>
      </w:r>
      <w:r w:rsidR="000B0942" w:rsidRPr="000B0942">
        <w:rPr>
          <w:b/>
          <w:bCs/>
          <w:sz w:val="28"/>
          <w:u w:val="single"/>
        </w:rPr>
        <w:t>8</w:t>
      </w:r>
    </w:p>
    <w:p w:rsidR="000B3EAC" w:rsidRPr="0015064F" w:rsidRDefault="000B3EAC" w:rsidP="007F7950">
      <w:pPr>
        <w:keepLines/>
        <w:autoSpaceDE w:val="0"/>
        <w:spacing w:line="240" w:lineRule="atLeast"/>
        <w:jc w:val="center"/>
        <w:rPr>
          <w:b/>
          <w:bCs/>
          <w:sz w:val="28"/>
          <w:u w:val="single"/>
        </w:rPr>
      </w:pPr>
    </w:p>
    <w:p w:rsidR="00C01091" w:rsidRPr="0015064F" w:rsidRDefault="00C01091">
      <w:pPr>
        <w:jc w:val="both"/>
        <w:rPr>
          <w:b/>
          <w:bCs/>
          <w:sz w:val="28"/>
        </w:rPr>
      </w:pPr>
    </w:p>
    <w:p w:rsidR="000B3EAC" w:rsidRPr="0015064F" w:rsidRDefault="000B3EAC" w:rsidP="00384A23">
      <w:pPr>
        <w:widowControl w:val="0"/>
        <w:ind w:firstLine="426"/>
        <w:jc w:val="both"/>
        <w:rPr>
          <w:snapToGrid w:val="0"/>
          <w:sz w:val="28"/>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0B3EAC">
      <w:pPr>
        <w:widowControl w:val="0"/>
        <w:jc w:val="both"/>
        <w:rPr>
          <w:snapToGrid w:val="0"/>
          <w:szCs w:val="22"/>
        </w:rPr>
      </w:pPr>
    </w:p>
    <w:p w:rsidR="000B3EAC" w:rsidRDefault="000B3EAC" w:rsidP="00384A23">
      <w:pPr>
        <w:widowControl w:val="0"/>
        <w:ind w:firstLine="426"/>
        <w:jc w:val="both"/>
        <w:rPr>
          <w:snapToGrid w:val="0"/>
          <w:sz w:val="22"/>
          <w:szCs w:val="22"/>
        </w:rPr>
      </w:pPr>
    </w:p>
    <w:p w:rsidR="000B3EAC" w:rsidRDefault="000B3EAC" w:rsidP="000B3EAC">
      <w:pPr>
        <w:ind w:left="426"/>
        <w:rPr>
          <w:b/>
          <w:snapToGrid w:val="0"/>
          <w:sz w:val="22"/>
          <w:szCs w:val="22"/>
        </w:rPr>
      </w:pPr>
    </w:p>
    <w:p w:rsidR="000B3EAC" w:rsidRDefault="000B3EAC" w:rsidP="000B3EAC">
      <w:pPr>
        <w:ind w:left="426"/>
        <w:rPr>
          <w:b/>
          <w:snapToGrid w:val="0"/>
          <w:sz w:val="22"/>
          <w:szCs w:val="22"/>
        </w:rPr>
      </w:pPr>
    </w:p>
    <w:p w:rsidR="002806F0" w:rsidRDefault="002806F0" w:rsidP="00384A23">
      <w:pPr>
        <w:widowControl w:val="0"/>
        <w:ind w:firstLine="426"/>
        <w:jc w:val="both"/>
        <w:rPr>
          <w:snapToGrid w:val="0"/>
          <w:sz w:val="22"/>
          <w:szCs w:val="22"/>
        </w:rPr>
      </w:pPr>
    </w:p>
    <w:p w:rsidR="002D7390" w:rsidRDefault="002D7390" w:rsidP="002D7390">
      <w:pPr>
        <w:autoSpaceDE w:val="0"/>
        <w:spacing w:line="240" w:lineRule="atLeast"/>
        <w:ind w:left="426" w:hanging="426"/>
        <w:rPr>
          <w:sz w:val="22"/>
          <w:szCs w:val="22"/>
        </w:rPr>
      </w:pPr>
    </w:p>
    <w:p w:rsidR="002D7390" w:rsidRPr="003830C0" w:rsidRDefault="002D7390" w:rsidP="002D7390">
      <w:pPr>
        <w:autoSpaceDE w:val="0"/>
        <w:spacing w:line="240" w:lineRule="atLeast"/>
        <w:ind w:left="426" w:hanging="426"/>
        <w:rPr>
          <w:sz w:val="22"/>
          <w:szCs w:val="22"/>
        </w:rPr>
      </w:pPr>
    </w:p>
    <w:p w:rsidR="002D7390" w:rsidRDefault="002D7390" w:rsidP="002D7390">
      <w:pPr>
        <w:autoSpaceDE w:val="0"/>
        <w:spacing w:line="240" w:lineRule="atLeast"/>
        <w:ind w:left="426" w:hanging="426"/>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Podpis Kierownika Zamawiającego</w:t>
      </w:r>
    </w:p>
    <w:p w:rsidR="002D7390" w:rsidRDefault="002D7390" w:rsidP="002D7390">
      <w:pPr>
        <w:autoSpaceDE w:val="0"/>
        <w:spacing w:line="240" w:lineRule="atLeast"/>
        <w:ind w:left="426" w:hanging="426"/>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p>
    <w:p w:rsidR="002D7390" w:rsidRPr="003830C0" w:rsidRDefault="008F0C38" w:rsidP="002D7390">
      <w:pPr>
        <w:autoSpaceDE w:val="0"/>
        <w:spacing w:line="240" w:lineRule="atLeast"/>
        <w:ind w:left="5420" w:firstLine="28"/>
        <w:rPr>
          <w:sz w:val="22"/>
          <w:szCs w:val="22"/>
        </w:rPr>
      </w:pPr>
      <w:r>
        <w:rPr>
          <w:sz w:val="22"/>
          <w:szCs w:val="22"/>
        </w:rPr>
        <w:t xml:space="preserve">Chełmża, </w:t>
      </w:r>
      <w:r w:rsidR="002D7390">
        <w:rPr>
          <w:sz w:val="22"/>
          <w:szCs w:val="22"/>
        </w:rPr>
        <w:t>dnia</w:t>
      </w:r>
      <w:r w:rsidR="000B0942">
        <w:rPr>
          <w:sz w:val="22"/>
          <w:szCs w:val="22"/>
        </w:rPr>
        <w:t xml:space="preserve"> </w:t>
      </w:r>
      <w:r w:rsidR="000B0942" w:rsidRPr="000B0942">
        <w:rPr>
          <w:sz w:val="22"/>
          <w:szCs w:val="22"/>
        </w:rPr>
        <w:t>31</w:t>
      </w:r>
      <w:r w:rsidRPr="000B0942">
        <w:rPr>
          <w:sz w:val="22"/>
          <w:szCs w:val="22"/>
        </w:rPr>
        <w:t>.0</w:t>
      </w:r>
      <w:r w:rsidR="000B0942" w:rsidRPr="000B0942">
        <w:rPr>
          <w:sz w:val="22"/>
          <w:szCs w:val="22"/>
        </w:rPr>
        <w:t>1</w:t>
      </w:r>
      <w:r w:rsidRPr="000B0942">
        <w:rPr>
          <w:sz w:val="22"/>
          <w:szCs w:val="22"/>
        </w:rPr>
        <w:t>.201</w:t>
      </w:r>
      <w:r w:rsidR="000B0942" w:rsidRPr="000B0942">
        <w:rPr>
          <w:sz w:val="22"/>
          <w:szCs w:val="22"/>
        </w:rPr>
        <w:t>8</w:t>
      </w:r>
      <w:r w:rsidRPr="000B0942">
        <w:rPr>
          <w:sz w:val="22"/>
          <w:szCs w:val="22"/>
        </w:rPr>
        <w:t xml:space="preserve"> r.</w:t>
      </w:r>
    </w:p>
    <w:p w:rsidR="002806F0" w:rsidRDefault="002806F0" w:rsidP="005738F7">
      <w:pPr>
        <w:widowControl w:val="0"/>
        <w:tabs>
          <w:tab w:val="left" w:pos="5970"/>
        </w:tabs>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7F7950">
      <w:pPr>
        <w:widowControl w:val="0"/>
        <w:jc w:val="both"/>
        <w:rPr>
          <w:snapToGrid w:val="0"/>
          <w:sz w:val="22"/>
          <w:szCs w:val="22"/>
        </w:rPr>
      </w:pPr>
    </w:p>
    <w:p w:rsidR="00192E90" w:rsidRPr="0015064F" w:rsidRDefault="00192E90" w:rsidP="00192E90">
      <w:pPr>
        <w:widowControl w:val="0"/>
        <w:tabs>
          <w:tab w:val="left" w:pos="567"/>
        </w:tabs>
        <w:jc w:val="center"/>
        <w:rPr>
          <w:b/>
          <w:snapToGrid w:val="0"/>
        </w:rPr>
      </w:pPr>
      <w:r w:rsidRPr="0015064F">
        <w:rPr>
          <w:b/>
          <w:snapToGrid w:val="0"/>
        </w:rPr>
        <w:t>SPIS TREŚCI</w:t>
      </w:r>
    </w:p>
    <w:p w:rsidR="002806F0" w:rsidRPr="00561791" w:rsidRDefault="007C1393" w:rsidP="00561791">
      <w:pPr>
        <w:widowControl w:val="0"/>
        <w:tabs>
          <w:tab w:val="left" w:pos="567"/>
        </w:tabs>
        <w:jc w:val="center"/>
        <w:rPr>
          <w:b/>
          <w:snapToGrid w:val="0"/>
          <w:color w:val="C00000"/>
        </w:rPr>
      </w:pPr>
      <w:r>
        <w:rPr>
          <w:b/>
          <w:noProof/>
          <w:color w:val="C00000"/>
          <w:lang w:eastAsia="pl-PL"/>
        </w:rPr>
        <w:pict w14:anchorId="12533D99">
          <v:shapetype id="_x0000_t32" coordsize="21600,21600" o:spt="32" o:oned="t" path="m,l21600,21600e" filled="f">
            <v:path arrowok="t" fillok="f" o:connecttype="none"/>
            <o:lock v:ext="edit" shapetype="t"/>
          </v:shapetype>
          <v:shape id="AutoShape 30" o:spid="_x0000_s1026" type="#_x0000_t32" style="position:absolute;left:0;text-align:left;margin-left:-7.2pt;margin-top:6.2pt;width:468.75pt;height:0;z-index:2516997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1sQHwIAAD0EAAAOAAAAZHJzL2Uyb0RvYy54bWysU02P2jAQvVfqf7B8hyR8FSLCapVAL9sW&#10;abc/wNhOYtWxLdsQUNX/3rEhaHd7qapyMOPM+M2bNzPrh3Mn0YlbJ7QqcDZOMeKKaiZUU+DvL7vR&#10;EiPniWJEasULfOEOP2w+flj3JucT3WrJuEUAolzemwK33ps8SRxteUfcWBuuwFlr2xEPV9skzJIe&#10;0DuZTNJ0kfTaMmM15c7B1+rqxJuIX9ec+m917bhHssDAzcfTxvMQzmSzJnljiWkFvdEg/8CiI0JB&#10;0jtURTxBRyv+gOoEtdrp2o+p7hJd14LyWANUk6XvqnluieGxFhDHmbtM7v/B0q+nvUWCFXgC8ijS&#10;QY8ej17H1GgaBeqNyyGuVHsbSqRn9WyeNP3hkNJlS1TDY/TLxcDjLEiavHkSLs5AmkP/RTOIIZAg&#10;qnWubRcgQQd0jk253JvCzx5R+DhfzafZZI4RHXwJyYeHxjr/mesOBaPAzlsimtaXWilovbZZTENO&#10;T84HWiQfHoSsSu+ElHECpEJ9gVdzyBM8TkvBgjNebHMopUUnEmYo/mKN78KsPioWwVpO2PZmeyLk&#10;1YbkUgU8KAzo3KzrkPxcpavtcrucjWaTxXY0S6tq9LgrZ6PFLvs0r6ZVWVbZr0Atm+WtYIyrwG4Y&#10;2Gz2dwNxW53rqN1H9i5D8hY96gVkh/9IOnY2NDNsmMsPml32dug4zGgMvu1TWILXd7Bfb/3mNwAA&#10;AP//AwBQSwMEFAAGAAgAAAAhAN9vX8vdAAAACQEAAA8AAABkcnMvZG93bnJldi54bWxMj0FPwzAM&#10;he9I/IfISFzQlrYMxErTaULiwJFtElevMW2hcaomXct+PUYc4GTZ7+n5e8Vmdp060RBazwbSZQKK&#10;uPK25drAYf+8eAAVIrLFzjMZ+KIAm/LyosDc+olf6bSLtZIQDjkaaGLsc61D1ZDDsPQ9sWjvfnAY&#10;ZR1qbQecJNx1OkuSe+2wZfnQYE9PDVWfu9EZoDDepcl27erDy3m6ecvOH1O/N+b6at4+goo0xz8z&#10;/OALOpTCdPQj26A6A4t0tRKrCJlMMayz2xTU8fegy0L/b1B+AwAA//8DAFBLAQItABQABgAIAAAA&#10;IQC2gziS/gAAAOEBAAATAAAAAAAAAAAAAAAAAAAAAABbQ29udGVudF9UeXBlc10ueG1sUEsBAi0A&#10;FAAGAAgAAAAhADj9If/WAAAAlAEAAAsAAAAAAAAAAAAAAAAALwEAAF9yZWxzLy5yZWxzUEsBAi0A&#10;FAAGAAgAAAAhADVHWxAfAgAAPQQAAA4AAAAAAAAAAAAAAAAALgIAAGRycy9lMm9Eb2MueG1sUEsB&#10;Ai0AFAAGAAgAAAAhAN9vX8vdAAAACQEAAA8AAAAAAAAAAAAAAAAAeQQAAGRycy9kb3ducmV2Lnht&#10;bFBLBQYAAAAABAAEAPMAAACDBQAAAAA=&#10;"/>
        </w:pic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Postanowienia ogólne.</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 xml:space="preserve">Przedmiot zamówienia. Termin </w:t>
      </w:r>
      <w:r w:rsidR="009B5EB1">
        <w:rPr>
          <w:sz w:val="22"/>
          <w:szCs w:val="22"/>
        </w:rPr>
        <w:t xml:space="preserve">i </w:t>
      </w:r>
      <w:r w:rsidR="00DB50A8">
        <w:rPr>
          <w:sz w:val="22"/>
          <w:szCs w:val="22"/>
        </w:rPr>
        <w:t>inne</w:t>
      </w:r>
      <w:r w:rsidRPr="00192E90">
        <w:rPr>
          <w:sz w:val="22"/>
          <w:szCs w:val="22"/>
        </w:rPr>
        <w:t xml:space="preserve"> pozostałe warunki realizacji zamówienia.</w:t>
      </w:r>
    </w:p>
    <w:p w:rsidR="00192E90" w:rsidRDefault="00192E90" w:rsidP="0042102B">
      <w:pPr>
        <w:pStyle w:val="Akapitzlist"/>
        <w:numPr>
          <w:ilvl w:val="0"/>
          <w:numId w:val="41"/>
        </w:numPr>
        <w:spacing w:line="360" w:lineRule="auto"/>
        <w:ind w:left="0" w:hanging="284"/>
        <w:rPr>
          <w:sz w:val="22"/>
          <w:szCs w:val="22"/>
        </w:rPr>
      </w:pPr>
      <w:r w:rsidRPr="00192E90">
        <w:rPr>
          <w:sz w:val="22"/>
          <w:szCs w:val="22"/>
        </w:rPr>
        <w:t xml:space="preserve">Wykaz dokumentów i oświadczeń wymaganych </w:t>
      </w:r>
      <w:r w:rsidR="00FF766C">
        <w:rPr>
          <w:sz w:val="22"/>
          <w:szCs w:val="22"/>
        </w:rPr>
        <w:t xml:space="preserve">do złożenia przez Wykonawcę </w:t>
      </w:r>
      <w:r w:rsidRPr="00192E90">
        <w:rPr>
          <w:sz w:val="22"/>
          <w:szCs w:val="22"/>
        </w:rPr>
        <w:t>w</w:t>
      </w:r>
      <w:r w:rsidR="00FF766C">
        <w:rPr>
          <w:sz w:val="22"/>
          <w:szCs w:val="22"/>
        </w:rPr>
        <w:t xml:space="preserve">raz z ofertą </w:t>
      </w:r>
      <w:r w:rsidRPr="00192E90">
        <w:rPr>
          <w:sz w:val="22"/>
          <w:szCs w:val="22"/>
        </w:rPr>
        <w:t>.</w:t>
      </w:r>
    </w:p>
    <w:p w:rsidR="00FF766C" w:rsidRDefault="00FF766C" w:rsidP="0042102B">
      <w:pPr>
        <w:pStyle w:val="Akapitzlist"/>
        <w:numPr>
          <w:ilvl w:val="0"/>
          <w:numId w:val="41"/>
        </w:numPr>
        <w:spacing w:line="360" w:lineRule="auto"/>
        <w:ind w:left="0" w:hanging="284"/>
        <w:rPr>
          <w:sz w:val="22"/>
          <w:szCs w:val="22"/>
        </w:rPr>
      </w:pPr>
      <w:r w:rsidRPr="00192E90">
        <w:rPr>
          <w:sz w:val="22"/>
          <w:szCs w:val="22"/>
        </w:rPr>
        <w:t>Wykaz dokumentów</w:t>
      </w:r>
      <w:r>
        <w:rPr>
          <w:sz w:val="22"/>
          <w:szCs w:val="22"/>
        </w:rPr>
        <w:t xml:space="preserve"> składanych na wezwanie Zamawiającego przez Wykonawcę, którego oferta oceniona została najwyżej.</w:t>
      </w:r>
    </w:p>
    <w:p w:rsidR="00FF766C" w:rsidRDefault="00FF766C" w:rsidP="0042102B">
      <w:pPr>
        <w:pStyle w:val="Akapitzlist"/>
        <w:numPr>
          <w:ilvl w:val="0"/>
          <w:numId w:val="41"/>
        </w:numPr>
        <w:spacing w:line="360" w:lineRule="auto"/>
        <w:ind w:left="0" w:hanging="284"/>
        <w:rPr>
          <w:sz w:val="22"/>
          <w:szCs w:val="22"/>
        </w:rPr>
      </w:pPr>
      <w:r>
        <w:rPr>
          <w:sz w:val="22"/>
          <w:szCs w:val="22"/>
        </w:rPr>
        <w:t>Pozostałe postanowienia.</w:t>
      </w:r>
    </w:p>
    <w:p w:rsidR="00313CF4" w:rsidRPr="00313CF4" w:rsidRDefault="00313CF4" w:rsidP="00313CF4">
      <w:pPr>
        <w:pStyle w:val="Akapitzlist"/>
        <w:numPr>
          <w:ilvl w:val="0"/>
          <w:numId w:val="41"/>
        </w:numPr>
        <w:spacing w:line="360" w:lineRule="auto"/>
        <w:ind w:left="0" w:hanging="284"/>
        <w:rPr>
          <w:sz w:val="22"/>
          <w:szCs w:val="22"/>
        </w:rPr>
      </w:pPr>
      <w:r w:rsidRPr="00192E90">
        <w:rPr>
          <w:sz w:val="22"/>
          <w:szCs w:val="22"/>
        </w:rPr>
        <w:t>Wymagania dotyczące wadium......................................................................................</w:t>
      </w:r>
      <w:r>
        <w:rPr>
          <w:sz w:val="22"/>
          <w:szCs w:val="22"/>
        </w:rPr>
        <w:t>......................................</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Termin związania ofertą..................................................................................................</w:t>
      </w:r>
      <w:r w:rsidR="00A46C68">
        <w:rPr>
          <w:sz w:val="22"/>
          <w:szCs w:val="22"/>
        </w:rPr>
        <w:t>..................................</w:t>
      </w:r>
      <w:r w:rsidR="00F104EE">
        <w:rPr>
          <w:sz w:val="22"/>
          <w:szCs w:val="22"/>
        </w:rPr>
        <w:t>...</w:t>
      </w:r>
    </w:p>
    <w:p w:rsidR="00A46C68" w:rsidRPr="00A46C68" w:rsidRDefault="00192E90" w:rsidP="0042102B">
      <w:pPr>
        <w:pStyle w:val="Akapitzlist"/>
        <w:numPr>
          <w:ilvl w:val="0"/>
          <w:numId w:val="41"/>
        </w:numPr>
        <w:spacing w:line="360" w:lineRule="auto"/>
        <w:ind w:left="0" w:hanging="284"/>
        <w:rPr>
          <w:sz w:val="22"/>
          <w:szCs w:val="22"/>
        </w:rPr>
      </w:pPr>
      <w:r w:rsidRPr="00192E90">
        <w:rPr>
          <w:sz w:val="22"/>
          <w:szCs w:val="22"/>
        </w:rPr>
        <w:t>Informacje o sposobie porozumiewania się z Wykonawcami oraz przekazywania oświadczeń lub dokumentów. Tryb udzielania wyjaśnień do treści SIWZ.........................................................................</w:t>
      </w:r>
      <w:r w:rsidR="00A46C68">
        <w:rPr>
          <w:sz w:val="22"/>
          <w:szCs w:val="22"/>
        </w:rPr>
        <w:t>.</w:t>
      </w:r>
      <w:r w:rsidRPr="00192E90">
        <w:rPr>
          <w:sz w:val="22"/>
          <w:szCs w:val="22"/>
        </w:rPr>
        <w:t>......</w:t>
      </w:r>
      <w:r w:rsidR="00F104EE">
        <w:rPr>
          <w:sz w:val="22"/>
          <w:szCs w:val="22"/>
        </w:rPr>
        <w:t>....</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Opis sposobu przygotowania oferty.............................................................................................................</w:t>
      </w:r>
      <w:r w:rsidR="00A46C68">
        <w:rPr>
          <w:sz w:val="22"/>
          <w:szCs w:val="22"/>
        </w:rPr>
        <w:t>...</w:t>
      </w:r>
      <w:r w:rsidRPr="00192E90">
        <w:rPr>
          <w:sz w:val="22"/>
          <w:szCs w:val="22"/>
        </w:rPr>
        <w:t>..</w:t>
      </w:r>
      <w:r w:rsidR="00F104EE">
        <w:rPr>
          <w:sz w:val="22"/>
          <w:szCs w:val="22"/>
        </w:rPr>
        <w:t>....</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 xml:space="preserve">Miejsce </w:t>
      </w:r>
      <w:r w:rsidR="00A46C68">
        <w:rPr>
          <w:sz w:val="22"/>
          <w:szCs w:val="22"/>
        </w:rPr>
        <w:t>oraz</w:t>
      </w:r>
      <w:r w:rsidRPr="00192E90">
        <w:rPr>
          <w:sz w:val="22"/>
          <w:szCs w:val="22"/>
        </w:rPr>
        <w:t xml:space="preserve"> termin składania </w:t>
      </w:r>
      <w:r w:rsidR="00A46C68">
        <w:rPr>
          <w:sz w:val="22"/>
          <w:szCs w:val="22"/>
        </w:rPr>
        <w:t>i otwarcia ofert.</w:t>
      </w:r>
      <w:r w:rsidRPr="00192E90">
        <w:rPr>
          <w:sz w:val="22"/>
          <w:szCs w:val="22"/>
        </w:rPr>
        <w:t>................................................................</w:t>
      </w:r>
      <w:r w:rsidR="00A46C68">
        <w:rPr>
          <w:sz w:val="22"/>
          <w:szCs w:val="22"/>
        </w:rPr>
        <w:t>................................</w:t>
      </w:r>
      <w:r w:rsidR="00F104EE">
        <w:rPr>
          <w:sz w:val="22"/>
          <w:szCs w:val="22"/>
        </w:rPr>
        <w:t>....</w:t>
      </w:r>
    </w:p>
    <w:p w:rsidR="00A46C68" w:rsidRPr="00A46C68" w:rsidRDefault="00A46C68" w:rsidP="0042102B">
      <w:pPr>
        <w:pStyle w:val="Akapitzlist"/>
        <w:numPr>
          <w:ilvl w:val="0"/>
          <w:numId w:val="41"/>
        </w:numPr>
        <w:spacing w:line="360" w:lineRule="auto"/>
        <w:ind w:left="0" w:hanging="284"/>
        <w:rPr>
          <w:sz w:val="22"/>
          <w:szCs w:val="22"/>
        </w:rPr>
      </w:pPr>
      <w:r w:rsidRPr="00A46C68">
        <w:rPr>
          <w:sz w:val="22"/>
          <w:szCs w:val="22"/>
        </w:rPr>
        <w:t xml:space="preserve">Opis sposobu obliczania ceny </w:t>
      </w:r>
      <w:r w:rsidR="00192E90" w:rsidRPr="00A46C68">
        <w:rPr>
          <w:sz w:val="22"/>
          <w:szCs w:val="22"/>
        </w:rPr>
        <w:t>..............</w:t>
      </w:r>
      <w:r w:rsidRPr="00A46C68">
        <w:rPr>
          <w:sz w:val="22"/>
          <w:szCs w:val="22"/>
        </w:rPr>
        <w:t>............................</w:t>
      </w:r>
      <w:r w:rsidR="00192E90" w:rsidRPr="00A46C68">
        <w:rPr>
          <w:sz w:val="22"/>
          <w:szCs w:val="22"/>
        </w:rPr>
        <w:t>.....</w:t>
      </w:r>
      <w:r w:rsidRPr="00A46C68">
        <w:rPr>
          <w:sz w:val="22"/>
          <w:szCs w:val="22"/>
        </w:rPr>
        <w:t>.</w:t>
      </w:r>
      <w:r w:rsidR="00192E90" w:rsidRPr="00A46C68">
        <w:rPr>
          <w:sz w:val="22"/>
          <w:szCs w:val="22"/>
        </w:rPr>
        <w:t>............................................</w:t>
      </w:r>
      <w:r>
        <w:rPr>
          <w:sz w:val="22"/>
          <w:szCs w:val="22"/>
        </w:rPr>
        <w:t>..............................</w:t>
      </w:r>
      <w:r w:rsidR="00F104EE">
        <w:rPr>
          <w:sz w:val="22"/>
          <w:szCs w:val="22"/>
        </w:rPr>
        <w:t>....</w:t>
      </w:r>
    </w:p>
    <w:p w:rsidR="00192E90" w:rsidRPr="00192E90" w:rsidRDefault="00192E90" w:rsidP="0042102B">
      <w:pPr>
        <w:pStyle w:val="Akapitzlist"/>
        <w:numPr>
          <w:ilvl w:val="0"/>
          <w:numId w:val="41"/>
        </w:numPr>
        <w:spacing w:line="360" w:lineRule="auto"/>
        <w:ind w:left="0" w:hanging="284"/>
        <w:rPr>
          <w:sz w:val="22"/>
          <w:szCs w:val="22"/>
        </w:rPr>
      </w:pPr>
      <w:r w:rsidRPr="00192E90">
        <w:rPr>
          <w:sz w:val="22"/>
          <w:szCs w:val="22"/>
        </w:rPr>
        <w:t xml:space="preserve">Opis kryteriów, którymi Zamawiający będzie się kierował przy wyborze oferty, wraz z podaniem wag tych </w:t>
      </w:r>
    </w:p>
    <w:p w:rsidR="00192E90" w:rsidRPr="00192E90" w:rsidRDefault="00192E90" w:rsidP="00A46C68">
      <w:pPr>
        <w:suppressAutoHyphens w:val="0"/>
        <w:spacing w:line="360" w:lineRule="auto"/>
        <w:rPr>
          <w:sz w:val="22"/>
          <w:szCs w:val="22"/>
          <w:lang w:eastAsia="pl-PL"/>
        </w:rPr>
      </w:pPr>
      <w:r w:rsidRPr="00192E90">
        <w:rPr>
          <w:sz w:val="22"/>
          <w:szCs w:val="22"/>
          <w:lang w:eastAsia="pl-PL"/>
        </w:rPr>
        <w:t>kryteriów i sposobu oceny ofert...........................................................................................................</w:t>
      </w:r>
      <w:r w:rsidR="00A46C68">
        <w:rPr>
          <w:sz w:val="22"/>
          <w:szCs w:val="22"/>
          <w:lang w:eastAsia="pl-PL"/>
        </w:rPr>
        <w:t>..</w:t>
      </w:r>
      <w:r w:rsidRPr="00192E90">
        <w:rPr>
          <w:sz w:val="22"/>
          <w:szCs w:val="22"/>
          <w:lang w:eastAsia="pl-PL"/>
        </w:rPr>
        <w:t>...........</w:t>
      </w:r>
      <w:r w:rsidR="00F104EE">
        <w:rPr>
          <w:sz w:val="22"/>
          <w:szCs w:val="22"/>
          <w:lang w:eastAsia="pl-PL"/>
        </w:rPr>
        <w:t>....</w:t>
      </w:r>
    </w:p>
    <w:p w:rsidR="00A46C68" w:rsidRPr="00A46C68" w:rsidRDefault="00192E90" w:rsidP="0042102B">
      <w:pPr>
        <w:pStyle w:val="Akapitzlist"/>
        <w:numPr>
          <w:ilvl w:val="0"/>
          <w:numId w:val="41"/>
        </w:numPr>
        <w:spacing w:line="360" w:lineRule="auto"/>
        <w:ind w:left="0" w:hanging="284"/>
        <w:rPr>
          <w:sz w:val="22"/>
          <w:szCs w:val="22"/>
        </w:rPr>
      </w:pPr>
      <w:r w:rsidRPr="00192E90">
        <w:rPr>
          <w:sz w:val="22"/>
          <w:szCs w:val="22"/>
        </w:rPr>
        <w:t>Informacje o formalnościach, jakie powinny zostać dopełnione po wyborze oferty w</w:t>
      </w:r>
      <w:r w:rsidR="005C7175">
        <w:rPr>
          <w:sz w:val="22"/>
          <w:szCs w:val="22"/>
        </w:rPr>
        <w:t xml:space="preserve"> celu zawarcia umowy w </w:t>
      </w:r>
      <w:r w:rsidR="00A46C68">
        <w:rPr>
          <w:sz w:val="22"/>
          <w:szCs w:val="22"/>
        </w:rPr>
        <w:t>sprawie zamówienia publicznego……….…………………………………………………………………</w:t>
      </w:r>
      <w:r w:rsidR="00F104EE">
        <w:rPr>
          <w:sz w:val="22"/>
          <w:szCs w:val="22"/>
        </w:rPr>
        <w:t>….</w:t>
      </w:r>
    </w:p>
    <w:p w:rsidR="00A46C68" w:rsidRPr="00A46C68" w:rsidRDefault="00192E90" w:rsidP="0042102B">
      <w:pPr>
        <w:pStyle w:val="Akapitzlist"/>
        <w:numPr>
          <w:ilvl w:val="0"/>
          <w:numId w:val="41"/>
        </w:numPr>
        <w:spacing w:line="360" w:lineRule="auto"/>
        <w:ind w:left="0" w:hanging="284"/>
        <w:rPr>
          <w:sz w:val="22"/>
          <w:szCs w:val="22"/>
        </w:rPr>
      </w:pPr>
      <w:r w:rsidRPr="00192E90">
        <w:rPr>
          <w:sz w:val="22"/>
          <w:szCs w:val="22"/>
        </w:rPr>
        <w:t>Wymagania dotyczące zabezpieczenia należytego wykonania umowy</w:t>
      </w:r>
      <w:r w:rsidR="00A46C68">
        <w:rPr>
          <w:sz w:val="22"/>
          <w:szCs w:val="22"/>
        </w:rPr>
        <w:t>………………………………….......</w:t>
      </w:r>
      <w:r w:rsidR="00F104EE">
        <w:rPr>
          <w:sz w:val="22"/>
          <w:szCs w:val="22"/>
        </w:rPr>
        <w:t>....</w:t>
      </w:r>
    </w:p>
    <w:p w:rsidR="00192E90" w:rsidRPr="00A46C68" w:rsidRDefault="00A46C68" w:rsidP="0042102B">
      <w:pPr>
        <w:pStyle w:val="Akapitzlist"/>
        <w:numPr>
          <w:ilvl w:val="0"/>
          <w:numId w:val="41"/>
        </w:numPr>
        <w:spacing w:line="360" w:lineRule="auto"/>
        <w:ind w:left="0" w:hanging="284"/>
        <w:rPr>
          <w:sz w:val="22"/>
          <w:szCs w:val="22"/>
        </w:rPr>
      </w:pPr>
      <w:r>
        <w:rPr>
          <w:sz w:val="22"/>
          <w:szCs w:val="22"/>
        </w:rPr>
        <w:t>Wzór umowy…………...……………………………………………………………………………………</w:t>
      </w:r>
      <w:r w:rsidR="00F104EE">
        <w:rPr>
          <w:sz w:val="22"/>
          <w:szCs w:val="22"/>
        </w:rPr>
        <w:t>…..</w:t>
      </w:r>
    </w:p>
    <w:p w:rsidR="00192E90" w:rsidRPr="00192E90" w:rsidRDefault="00192E90" w:rsidP="0042102B">
      <w:pPr>
        <w:pStyle w:val="Akapitzlist"/>
        <w:numPr>
          <w:ilvl w:val="0"/>
          <w:numId w:val="41"/>
        </w:numPr>
        <w:spacing w:line="360" w:lineRule="auto"/>
        <w:ind w:left="0" w:hanging="284"/>
        <w:rPr>
          <w:sz w:val="22"/>
          <w:szCs w:val="22"/>
        </w:rPr>
      </w:pPr>
      <w:r w:rsidRPr="00192E90">
        <w:rPr>
          <w:sz w:val="22"/>
          <w:szCs w:val="22"/>
        </w:rPr>
        <w:t>Pouczenie o środkach ochrony prawnej przysługujących Wykonawcy wtoku postępowania o udzielenie zamówienia</w:t>
      </w:r>
      <w:r w:rsidR="00A46C68">
        <w:rPr>
          <w:sz w:val="22"/>
          <w:szCs w:val="22"/>
        </w:rPr>
        <w:t xml:space="preserve"> publicznego</w:t>
      </w:r>
      <w:r w:rsidRPr="00192E90">
        <w:rPr>
          <w:sz w:val="22"/>
          <w:szCs w:val="22"/>
        </w:rPr>
        <w:t>..............</w:t>
      </w:r>
      <w:r w:rsidR="00A46C68">
        <w:rPr>
          <w:sz w:val="22"/>
          <w:szCs w:val="22"/>
        </w:rPr>
        <w:t>..............</w:t>
      </w:r>
      <w:r w:rsidRPr="00192E90">
        <w:rPr>
          <w:sz w:val="22"/>
          <w:szCs w:val="22"/>
        </w:rPr>
        <w:t>......................................................................................................</w:t>
      </w:r>
      <w:r w:rsidR="00F104EE">
        <w:rPr>
          <w:sz w:val="22"/>
          <w:szCs w:val="22"/>
        </w:rPr>
        <w:t>.....</w:t>
      </w:r>
    </w:p>
    <w:p w:rsidR="0033330B" w:rsidRPr="00561791" w:rsidRDefault="00A46C68" w:rsidP="0042102B">
      <w:pPr>
        <w:pStyle w:val="Akapitzlist"/>
        <w:numPr>
          <w:ilvl w:val="0"/>
          <w:numId w:val="41"/>
        </w:numPr>
        <w:spacing w:line="360" w:lineRule="auto"/>
        <w:ind w:left="0" w:hanging="284"/>
        <w:jc w:val="both"/>
        <w:rPr>
          <w:bCs/>
          <w:sz w:val="22"/>
          <w:szCs w:val="22"/>
        </w:rPr>
      </w:pPr>
      <w:r w:rsidRPr="00A46C68">
        <w:rPr>
          <w:bCs/>
          <w:sz w:val="22"/>
          <w:szCs w:val="22"/>
        </w:rPr>
        <w:t>Informacje dotyczące walut obcych w jakich mogą być prowadzone ro</w:t>
      </w:r>
      <w:r>
        <w:rPr>
          <w:bCs/>
          <w:sz w:val="22"/>
          <w:szCs w:val="22"/>
        </w:rPr>
        <w:t>zliczenia między Zamawiającym a </w:t>
      </w:r>
      <w:r w:rsidRPr="00A46C68">
        <w:rPr>
          <w:bCs/>
          <w:sz w:val="22"/>
          <w:szCs w:val="22"/>
        </w:rPr>
        <w:t>Wykonawcą</w:t>
      </w:r>
      <w:r>
        <w:rPr>
          <w:bCs/>
          <w:sz w:val="22"/>
          <w:szCs w:val="22"/>
        </w:rPr>
        <w:t>………………………………………………………………………………………………</w:t>
      </w:r>
      <w:r w:rsidR="00F104EE">
        <w:rPr>
          <w:bCs/>
          <w:sz w:val="22"/>
          <w:szCs w:val="22"/>
        </w:rPr>
        <w:t>….</w:t>
      </w:r>
    </w:p>
    <w:p w:rsidR="006F4EEC" w:rsidRDefault="006F4EEC" w:rsidP="005B4B53">
      <w:pPr>
        <w:widowControl w:val="0"/>
        <w:tabs>
          <w:tab w:val="left" w:pos="567"/>
        </w:tabs>
        <w:jc w:val="center"/>
        <w:rPr>
          <w:b/>
          <w:snapToGrid w:val="0"/>
          <w:color w:val="C00000"/>
        </w:rPr>
      </w:pPr>
    </w:p>
    <w:p w:rsidR="005C7175" w:rsidRPr="0015064F" w:rsidRDefault="005C7175" w:rsidP="005B4B53">
      <w:pPr>
        <w:widowControl w:val="0"/>
        <w:tabs>
          <w:tab w:val="left" w:pos="567"/>
        </w:tabs>
        <w:jc w:val="center"/>
        <w:rPr>
          <w:b/>
          <w:snapToGrid w:val="0"/>
        </w:rPr>
      </w:pPr>
      <w:r w:rsidRPr="0015064F">
        <w:rPr>
          <w:b/>
          <w:snapToGrid w:val="0"/>
        </w:rPr>
        <w:t>ZAŁĄCZNIKI DO SPECYFIKACJI ISTOTNYCH WARUNKÓW ZAMÓWIENIA</w:t>
      </w:r>
    </w:p>
    <w:p w:rsidR="005B4B53" w:rsidRDefault="007C1393" w:rsidP="005B4B53">
      <w:pPr>
        <w:widowControl w:val="0"/>
        <w:jc w:val="both"/>
        <w:rPr>
          <w:snapToGrid w:val="0"/>
          <w:sz w:val="22"/>
          <w:szCs w:val="22"/>
        </w:rPr>
      </w:pPr>
      <w:r>
        <w:rPr>
          <w:b/>
          <w:noProof/>
          <w:color w:val="C00000"/>
          <w:lang w:eastAsia="pl-PL"/>
        </w:rPr>
        <w:pict w14:anchorId="53F5EC52">
          <v:shape id="AutoShape 31" o:spid="_x0000_s1045" type="#_x0000_t32" style="position:absolute;left:0;text-align:left;margin-left:-7.2pt;margin-top:7pt;width:490.5pt;height:0;z-index:2517017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TSIQIAAD0EAAAOAAAAZHJzL2Uyb0RvYy54bWysU9mO2yAUfa/Uf0C8Z7xkaWLFGY3spC/T&#10;TqSZfgABbKNiQEDiRFX/vReytGlfqqp+wCz3nrucc5ePx16iA7dOaFXi7CHFiCuqmVBtib+8bUZz&#10;jJwnihGpFS/xiTv8uHr/bjmYgue605JxiwBEuWIwJe68N0WSONrxnrgHbbiCx0bbnng42jZhlgyA&#10;3sskT9NZMmjLjNWUOwe39fkRryJ+03DqX5rGcY9kiSE3H1cb111Yk9WSFK0lphP0kgb5hyx6IhQE&#10;vUHVxBO0t+IPqF5Qq51u/APVfaKbRlAea4BqsvS3al47YnisBZrjzK1N7v/B0s+HrUWCAXcLjBTp&#10;gaOnvdcxNBpnoUGDcQXYVWprQ4n0qF7Ns6ZfHVK66ohqebR+Oxlwjh7JnUs4OANhdsMnzcCGQIDY&#10;rWNj+wAJfUDHSMrpRgo/ekThcpbni/EUuKPXt4QUV0djnf/IdY/CpsTOWyLazldaKaBe2yyGIYdn&#10;56EQcLw6hKhKb4SUUQFSoaHEi2k+jQ5OS8HCYzBztt1V0qIDCRqKX+gKgN2ZWb1XLIJ1nLD1Ze+J&#10;kOc92EsV8KAwSOeyO4vk2yJdrOfr+WQ0yWfr0SSt69HTppqMZpvsw7Qe11VVZ99Datmk6ARjXIXs&#10;roLNJn8niMvonKV2k+ytDck9eiwRkr3+Y9KR2UDmWRY7zU5bG7oRSAaNRuPLPIUh+PUcrX5O/eoH&#10;AAAA//8DAFBLAwQUAAYACAAAACEAgfRfqN0AAAAJAQAADwAAAGRycy9kb3ducmV2LnhtbEyPwW7C&#10;MBBE75X6D9Yi9VKBExSiEuIgVKmHHgtIvZp4mwTidRQ7JOXru1UP9LgzT7Mz+Xayrbhi7xtHCuJF&#10;BAKpdKahSsHx8DZ/AeGDJqNbR6jgGz1si8eHXGfGjfSB132oBIeQz7SCOoQuk9KXNVrtF65DYu/L&#10;9VYHPvtKml6PHG5buYyiVFrdEH+odYevNZaX/WAVoB9WcbRb2+r4fhufP5e389gdlHqaTbsNiIBT&#10;uMPwW5+rQ8GdTm4g40WrYB4nCaNsJLyJgXWapiBOf4Iscvl/QfEDAAD//wMAUEsBAi0AFAAGAAgA&#10;AAAhALaDOJL+AAAA4QEAABMAAAAAAAAAAAAAAAAAAAAAAFtDb250ZW50X1R5cGVzXS54bWxQSwEC&#10;LQAUAAYACAAAACEAOP0h/9YAAACUAQAACwAAAAAAAAAAAAAAAAAvAQAAX3JlbHMvLnJlbHNQSwEC&#10;LQAUAAYACAAAACEA+gyU0iECAAA9BAAADgAAAAAAAAAAAAAAAAAuAgAAZHJzL2Uyb0RvYy54bWxQ&#10;SwECLQAUAAYACAAAACEAgfRfqN0AAAAJAQAADwAAAAAAAAAAAAAAAAB7BAAAZHJzL2Rvd25yZXYu&#10;eG1sUEsFBgAAAAAEAAQA8wAAAIUFAAAAAA==&#10;"/>
        </w:pict>
      </w:r>
    </w:p>
    <w:p w:rsidR="005C7175" w:rsidRPr="00F922B9" w:rsidRDefault="005C7175" w:rsidP="0042102B">
      <w:pPr>
        <w:pStyle w:val="Akapitzlist"/>
        <w:widowControl w:val="0"/>
        <w:numPr>
          <w:ilvl w:val="0"/>
          <w:numId w:val="42"/>
        </w:numPr>
        <w:ind w:left="0" w:hanging="436"/>
        <w:jc w:val="both"/>
        <w:rPr>
          <w:snapToGrid w:val="0"/>
          <w:sz w:val="22"/>
          <w:szCs w:val="22"/>
          <w:lang w:eastAsia="ar-SA"/>
        </w:rPr>
      </w:pPr>
      <w:r w:rsidRPr="00F922B9">
        <w:rPr>
          <w:sz w:val="22"/>
          <w:szCs w:val="22"/>
        </w:rPr>
        <w:t>Formularz ofert</w:t>
      </w:r>
      <w:r w:rsidR="00100301" w:rsidRPr="00F922B9">
        <w:rPr>
          <w:sz w:val="22"/>
          <w:szCs w:val="22"/>
        </w:rPr>
        <w:t>ow</w:t>
      </w:r>
      <w:r w:rsidRPr="00F922B9">
        <w:rPr>
          <w:sz w:val="22"/>
          <w:szCs w:val="22"/>
        </w:rPr>
        <w:t>y ....................</w:t>
      </w:r>
      <w:r w:rsidR="00100301" w:rsidRPr="00F922B9">
        <w:rPr>
          <w:sz w:val="22"/>
          <w:szCs w:val="22"/>
        </w:rPr>
        <w:t>..............................</w:t>
      </w:r>
      <w:r w:rsidRPr="00F922B9">
        <w:rPr>
          <w:sz w:val="22"/>
          <w:szCs w:val="22"/>
        </w:rPr>
        <w:t>.....................</w:t>
      </w:r>
      <w:r w:rsidR="00100301" w:rsidRPr="00F922B9">
        <w:rPr>
          <w:sz w:val="22"/>
          <w:szCs w:val="22"/>
        </w:rPr>
        <w:t>..............................</w:t>
      </w:r>
      <w:r w:rsidRPr="00F922B9">
        <w:rPr>
          <w:sz w:val="22"/>
          <w:szCs w:val="22"/>
        </w:rPr>
        <w:t>..........</w:t>
      </w:r>
      <w:r w:rsidR="00A15B0F">
        <w:rPr>
          <w:sz w:val="22"/>
          <w:szCs w:val="22"/>
        </w:rPr>
        <w:t>.</w:t>
      </w:r>
      <w:r w:rsidRPr="00F922B9">
        <w:rPr>
          <w:sz w:val="22"/>
          <w:szCs w:val="22"/>
        </w:rPr>
        <w:t>...</w:t>
      </w:r>
      <w:r w:rsidR="007170F6">
        <w:rPr>
          <w:sz w:val="22"/>
          <w:szCs w:val="22"/>
        </w:rPr>
        <w:t>.</w:t>
      </w:r>
      <w:r w:rsidR="000B0942">
        <w:rPr>
          <w:sz w:val="22"/>
          <w:szCs w:val="22"/>
        </w:rPr>
        <w:t xml:space="preserve">  </w:t>
      </w:r>
      <w:r w:rsidRPr="00F922B9">
        <w:rPr>
          <w:b/>
          <w:sz w:val="22"/>
          <w:szCs w:val="22"/>
        </w:rPr>
        <w:t>załącznik nr 1</w:t>
      </w:r>
    </w:p>
    <w:p w:rsidR="005C7175" w:rsidRPr="00F922B9" w:rsidRDefault="00F922B9" w:rsidP="0042102B">
      <w:pPr>
        <w:pStyle w:val="Akapitzlist"/>
        <w:widowControl w:val="0"/>
        <w:numPr>
          <w:ilvl w:val="0"/>
          <w:numId w:val="42"/>
        </w:numPr>
        <w:ind w:left="0" w:hanging="436"/>
        <w:jc w:val="both"/>
        <w:rPr>
          <w:rFonts w:eastAsia="Calibri"/>
          <w:b/>
          <w:sz w:val="22"/>
          <w:szCs w:val="22"/>
          <w:lang w:eastAsia="en-US"/>
        </w:rPr>
      </w:pPr>
      <w:r w:rsidRPr="00F922B9">
        <w:rPr>
          <w:rFonts w:eastAsia="Calibri"/>
          <w:sz w:val="22"/>
          <w:szCs w:val="22"/>
          <w:lang w:eastAsia="en-US"/>
        </w:rPr>
        <w:t xml:space="preserve">Oświadczenie Wykonawcy składane na podstawie art. 25a ust. 1 ustawy PZP </w:t>
      </w:r>
      <w:r>
        <w:rPr>
          <w:sz w:val="22"/>
          <w:szCs w:val="22"/>
        </w:rPr>
        <w:t>..................</w:t>
      </w:r>
      <w:r w:rsidR="00A15B0F">
        <w:rPr>
          <w:sz w:val="22"/>
          <w:szCs w:val="22"/>
        </w:rPr>
        <w:t>..</w:t>
      </w:r>
      <w:r>
        <w:rPr>
          <w:sz w:val="22"/>
          <w:szCs w:val="22"/>
        </w:rPr>
        <w:t>....</w:t>
      </w:r>
      <w:r w:rsidR="000B0942">
        <w:rPr>
          <w:sz w:val="22"/>
          <w:szCs w:val="22"/>
        </w:rPr>
        <w:t xml:space="preserve">  </w:t>
      </w:r>
      <w:r w:rsidR="00450261">
        <w:rPr>
          <w:b/>
          <w:sz w:val="22"/>
          <w:szCs w:val="22"/>
        </w:rPr>
        <w:t>załącznik nr 3</w:t>
      </w:r>
    </w:p>
    <w:p w:rsidR="005C7175" w:rsidRPr="00F922B9" w:rsidRDefault="00F922B9" w:rsidP="0042102B">
      <w:pPr>
        <w:pStyle w:val="Akapitzlist"/>
        <w:widowControl w:val="0"/>
        <w:numPr>
          <w:ilvl w:val="0"/>
          <w:numId w:val="42"/>
        </w:numPr>
        <w:ind w:left="0" w:hanging="436"/>
        <w:jc w:val="both"/>
        <w:rPr>
          <w:sz w:val="22"/>
          <w:szCs w:val="22"/>
        </w:rPr>
      </w:pPr>
      <w:r w:rsidRPr="00F922B9">
        <w:rPr>
          <w:sz w:val="22"/>
          <w:szCs w:val="22"/>
        </w:rPr>
        <w:t xml:space="preserve">Oświadczenie Wykonawcy o braku podstaw do wykluczenia z udziału w postępowaniu składane na podstawie art. 25a ust. 1 ustawy PZP </w:t>
      </w:r>
      <w:r w:rsidR="005C7175" w:rsidRPr="00F922B9">
        <w:rPr>
          <w:sz w:val="22"/>
          <w:szCs w:val="22"/>
        </w:rPr>
        <w:t>............</w:t>
      </w:r>
      <w:r>
        <w:rPr>
          <w:sz w:val="22"/>
          <w:szCs w:val="22"/>
        </w:rPr>
        <w:t>.................................</w:t>
      </w:r>
      <w:r w:rsidR="005C7175" w:rsidRPr="00F922B9">
        <w:rPr>
          <w:sz w:val="22"/>
          <w:szCs w:val="22"/>
        </w:rPr>
        <w:t>..............................</w:t>
      </w:r>
      <w:r w:rsidR="00A15B0F">
        <w:rPr>
          <w:sz w:val="22"/>
          <w:szCs w:val="22"/>
        </w:rPr>
        <w:t>..........</w:t>
      </w:r>
      <w:r w:rsidR="005C7175" w:rsidRPr="00F922B9">
        <w:rPr>
          <w:sz w:val="22"/>
          <w:szCs w:val="22"/>
        </w:rPr>
        <w:t xml:space="preserve">.. </w:t>
      </w:r>
      <w:r w:rsidR="000B0942">
        <w:rPr>
          <w:sz w:val="22"/>
          <w:szCs w:val="22"/>
        </w:rPr>
        <w:t xml:space="preserve">   </w:t>
      </w:r>
      <w:r w:rsidR="005C7175" w:rsidRPr="00F922B9">
        <w:rPr>
          <w:b/>
          <w:sz w:val="22"/>
          <w:szCs w:val="22"/>
        </w:rPr>
        <w:t xml:space="preserve">załącznik nr </w:t>
      </w:r>
      <w:r w:rsidR="00450261">
        <w:rPr>
          <w:b/>
          <w:sz w:val="22"/>
          <w:szCs w:val="22"/>
        </w:rPr>
        <w:t>4</w:t>
      </w:r>
    </w:p>
    <w:p w:rsidR="005C7175" w:rsidRPr="00F922B9" w:rsidRDefault="00F922B9" w:rsidP="0042102B">
      <w:pPr>
        <w:pStyle w:val="Akapitzlist"/>
        <w:widowControl w:val="0"/>
        <w:numPr>
          <w:ilvl w:val="0"/>
          <w:numId w:val="42"/>
        </w:numPr>
        <w:ind w:left="0" w:hanging="436"/>
        <w:jc w:val="both"/>
        <w:rPr>
          <w:rFonts w:eastAsia="Calibri"/>
          <w:sz w:val="22"/>
          <w:szCs w:val="22"/>
        </w:rPr>
      </w:pPr>
      <w:r w:rsidRPr="00F922B9">
        <w:rPr>
          <w:rFonts w:eastAsia="Calibri"/>
          <w:sz w:val="22"/>
          <w:szCs w:val="22"/>
        </w:rPr>
        <w:t xml:space="preserve">Zobowiązanie podmiotu udostępniającego zasoby </w:t>
      </w:r>
      <w:r w:rsidR="005C7175" w:rsidRPr="00F922B9">
        <w:rPr>
          <w:sz w:val="22"/>
          <w:szCs w:val="22"/>
        </w:rPr>
        <w:t>....</w:t>
      </w:r>
      <w:r>
        <w:rPr>
          <w:sz w:val="22"/>
          <w:szCs w:val="22"/>
        </w:rPr>
        <w:t>.........................</w:t>
      </w:r>
      <w:r w:rsidR="005C7175" w:rsidRPr="00F922B9">
        <w:rPr>
          <w:sz w:val="22"/>
          <w:szCs w:val="22"/>
        </w:rPr>
        <w:t>...........</w:t>
      </w:r>
      <w:r w:rsidR="000517B6">
        <w:rPr>
          <w:sz w:val="22"/>
          <w:szCs w:val="22"/>
        </w:rPr>
        <w:t>.....</w:t>
      </w:r>
      <w:r w:rsidR="005C7175" w:rsidRPr="00F922B9">
        <w:rPr>
          <w:sz w:val="22"/>
          <w:szCs w:val="22"/>
        </w:rPr>
        <w:t xml:space="preserve">.................... </w:t>
      </w:r>
      <w:r w:rsidR="008D5DBD">
        <w:rPr>
          <w:sz w:val="22"/>
          <w:szCs w:val="22"/>
        </w:rPr>
        <w:t xml:space="preserve"> </w:t>
      </w:r>
      <w:r w:rsidR="000B0942">
        <w:rPr>
          <w:sz w:val="22"/>
          <w:szCs w:val="22"/>
        </w:rPr>
        <w:t xml:space="preserve">   </w:t>
      </w:r>
      <w:r w:rsidR="005C7175" w:rsidRPr="00F922B9">
        <w:rPr>
          <w:b/>
          <w:sz w:val="22"/>
          <w:szCs w:val="22"/>
        </w:rPr>
        <w:t xml:space="preserve">załącznik nr </w:t>
      </w:r>
      <w:r w:rsidR="00450261">
        <w:rPr>
          <w:b/>
          <w:sz w:val="22"/>
          <w:szCs w:val="22"/>
        </w:rPr>
        <w:t>5</w:t>
      </w:r>
    </w:p>
    <w:p w:rsidR="005B4B53" w:rsidRPr="00824A59" w:rsidRDefault="00F922B9" w:rsidP="0042102B">
      <w:pPr>
        <w:pStyle w:val="Akapitzlist"/>
        <w:widowControl w:val="0"/>
        <w:numPr>
          <w:ilvl w:val="0"/>
          <w:numId w:val="42"/>
        </w:numPr>
        <w:ind w:left="0" w:hanging="436"/>
        <w:jc w:val="both"/>
        <w:rPr>
          <w:sz w:val="22"/>
          <w:szCs w:val="22"/>
        </w:rPr>
      </w:pPr>
      <w:r w:rsidRPr="00F922B9">
        <w:rPr>
          <w:sz w:val="22"/>
          <w:szCs w:val="22"/>
        </w:rPr>
        <w:t xml:space="preserve">Wykaz </w:t>
      </w:r>
      <w:r w:rsidR="00A15B0F">
        <w:rPr>
          <w:sz w:val="22"/>
          <w:szCs w:val="22"/>
        </w:rPr>
        <w:t xml:space="preserve">wykonanych robót budowlanych </w:t>
      </w:r>
      <w:r w:rsidR="00561791">
        <w:rPr>
          <w:sz w:val="22"/>
          <w:szCs w:val="22"/>
        </w:rPr>
        <w:t>(dla zadania 1)</w:t>
      </w:r>
      <w:r w:rsidR="00A15B0F">
        <w:rPr>
          <w:sz w:val="22"/>
          <w:szCs w:val="22"/>
        </w:rPr>
        <w:t>..........</w:t>
      </w:r>
      <w:r w:rsidR="00561791">
        <w:rPr>
          <w:sz w:val="22"/>
          <w:szCs w:val="22"/>
        </w:rPr>
        <w:t>...</w:t>
      </w:r>
      <w:r w:rsidR="000517B6">
        <w:rPr>
          <w:sz w:val="22"/>
          <w:szCs w:val="22"/>
        </w:rPr>
        <w:t>...........</w:t>
      </w:r>
      <w:r w:rsidR="00A15B0F">
        <w:rPr>
          <w:sz w:val="22"/>
          <w:szCs w:val="22"/>
        </w:rPr>
        <w:t>................</w:t>
      </w:r>
      <w:r w:rsidR="005C7175" w:rsidRPr="00F922B9">
        <w:rPr>
          <w:sz w:val="22"/>
          <w:szCs w:val="22"/>
        </w:rPr>
        <w:t>...........</w:t>
      </w:r>
      <w:r>
        <w:rPr>
          <w:sz w:val="22"/>
          <w:szCs w:val="22"/>
        </w:rPr>
        <w:t>........</w:t>
      </w:r>
      <w:r w:rsidR="000B0942">
        <w:rPr>
          <w:sz w:val="22"/>
          <w:szCs w:val="22"/>
        </w:rPr>
        <w:t xml:space="preserve">  </w:t>
      </w:r>
      <w:r w:rsidR="00095194" w:rsidRPr="00F922B9">
        <w:rPr>
          <w:b/>
          <w:sz w:val="22"/>
          <w:szCs w:val="22"/>
        </w:rPr>
        <w:t xml:space="preserve">załącznik nr </w:t>
      </w:r>
      <w:r w:rsidR="00450261">
        <w:rPr>
          <w:b/>
          <w:sz w:val="22"/>
          <w:szCs w:val="22"/>
        </w:rPr>
        <w:t>7</w:t>
      </w:r>
    </w:p>
    <w:p w:rsidR="00824A59" w:rsidRPr="00F36628" w:rsidRDefault="00824A59" w:rsidP="0042102B">
      <w:pPr>
        <w:pStyle w:val="Akapitzlist"/>
        <w:widowControl w:val="0"/>
        <w:numPr>
          <w:ilvl w:val="0"/>
          <w:numId w:val="42"/>
        </w:numPr>
        <w:ind w:left="0" w:hanging="436"/>
        <w:jc w:val="both"/>
        <w:rPr>
          <w:sz w:val="22"/>
          <w:szCs w:val="22"/>
        </w:rPr>
      </w:pPr>
      <w:r w:rsidRPr="00824A59">
        <w:rPr>
          <w:sz w:val="22"/>
          <w:szCs w:val="22"/>
        </w:rPr>
        <w:t>Wykaz osób skierowanych przez Wykonawcę do realizacji zamówienia</w:t>
      </w:r>
      <w:r w:rsidR="00561791">
        <w:rPr>
          <w:sz w:val="22"/>
          <w:szCs w:val="22"/>
        </w:rPr>
        <w:t xml:space="preserve"> (dla zadania 1)</w:t>
      </w:r>
      <w:r>
        <w:rPr>
          <w:sz w:val="22"/>
          <w:szCs w:val="22"/>
        </w:rPr>
        <w:t>….</w:t>
      </w:r>
      <w:r w:rsidRPr="00824A59">
        <w:rPr>
          <w:sz w:val="22"/>
          <w:szCs w:val="22"/>
        </w:rPr>
        <w:t>…</w:t>
      </w:r>
      <w:r w:rsidR="000B0942">
        <w:rPr>
          <w:sz w:val="22"/>
          <w:szCs w:val="22"/>
        </w:rPr>
        <w:t xml:space="preserve">  </w:t>
      </w:r>
      <w:r w:rsidRPr="00824A59">
        <w:rPr>
          <w:b/>
          <w:sz w:val="22"/>
          <w:szCs w:val="22"/>
        </w:rPr>
        <w:t xml:space="preserve">załącznik </w:t>
      </w:r>
      <w:r>
        <w:rPr>
          <w:b/>
          <w:sz w:val="22"/>
          <w:szCs w:val="22"/>
        </w:rPr>
        <w:t xml:space="preserve">nr </w:t>
      </w:r>
      <w:r w:rsidR="00450261">
        <w:rPr>
          <w:b/>
          <w:sz w:val="22"/>
          <w:szCs w:val="22"/>
        </w:rPr>
        <w:t>8</w:t>
      </w:r>
    </w:p>
    <w:p w:rsidR="00F34784" w:rsidRPr="00F922B9" w:rsidRDefault="00F922B9" w:rsidP="0042102B">
      <w:pPr>
        <w:pStyle w:val="Akapitzlist"/>
        <w:widowControl w:val="0"/>
        <w:numPr>
          <w:ilvl w:val="0"/>
          <w:numId w:val="42"/>
        </w:numPr>
        <w:ind w:left="0" w:hanging="436"/>
        <w:jc w:val="both"/>
        <w:rPr>
          <w:sz w:val="22"/>
          <w:szCs w:val="22"/>
        </w:rPr>
      </w:pPr>
      <w:r w:rsidRPr="00F922B9">
        <w:rPr>
          <w:sz w:val="22"/>
          <w:szCs w:val="22"/>
        </w:rPr>
        <w:t xml:space="preserve">Dokument, który Wykonawca zobowiązany jest złożyć w terminie 3 dni od dnia zamieszczenia na stronie internetowej Zamawiającego informacji, o której mowa w art. 86 ust. 5 ustawy PZP  </w:t>
      </w:r>
      <w:r w:rsidR="00F34784" w:rsidRPr="00F922B9">
        <w:rPr>
          <w:sz w:val="22"/>
          <w:szCs w:val="22"/>
        </w:rPr>
        <w:t>…</w:t>
      </w:r>
      <w:r w:rsidR="000517B6">
        <w:rPr>
          <w:sz w:val="22"/>
          <w:szCs w:val="22"/>
        </w:rPr>
        <w:t>…</w:t>
      </w:r>
      <w:r w:rsidR="00F34784" w:rsidRPr="00F922B9">
        <w:rPr>
          <w:sz w:val="22"/>
          <w:szCs w:val="22"/>
        </w:rPr>
        <w:t xml:space="preserve">... </w:t>
      </w:r>
      <w:r w:rsidR="008D5DBD">
        <w:rPr>
          <w:sz w:val="22"/>
          <w:szCs w:val="22"/>
        </w:rPr>
        <w:t>.</w:t>
      </w:r>
      <w:r w:rsidR="000B0942">
        <w:rPr>
          <w:sz w:val="22"/>
          <w:szCs w:val="22"/>
        </w:rPr>
        <w:t xml:space="preserve">  </w:t>
      </w:r>
      <w:r w:rsidR="00F34784" w:rsidRPr="00F922B9">
        <w:rPr>
          <w:b/>
          <w:sz w:val="22"/>
          <w:szCs w:val="22"/>
        </w:rPr>
        <w:t xml:space="preserve">załącznik nr </w:t>
      </w:r>
      <w:r w:rsidR="00450261">
        <w:rPr>
          <w:b/>
          <w:sz w:val="22"/>
          <w:szCs w:val="22"/>
        </w:rPr>
        <w:t>6</w:t>
      </w:r>
    </w:p>
    <w:p w:rsidR="005B4B53" w:rsidRPr="00561791" w:rsidRDefault="00561791" w:rsidP="0042102B">
      <w:pPr>
        <w:pStyle w:val="Akapitzlist"/>
        <w:widowControl w:val="0"/>
        <w:numPr>
          <w:ilvl w:val="0"/>
          <w:numId w:val="42"/>
        </w:numPr>
        <w:ind w:left="0" w:hanging="436"/>
        <w:jc w:val="both"/>
        <w:rPr>
          <w:sz w:val="22"/>
          <w:szCs w:val="22"/>
        </w:rPr>
      </w:pPr>
      <w:r>
        <w:rPr>
          <w:sz w:val="22"/>
          <w:szCs w:val="22"/>
        </w:rPr>
        <w:t>Wzór umowy (dla zadania 1)</w:t>
      </w:r>
      <w:r w:rsidR="005B4B53" w:rsidRPr="00F922B9">
        <w:rPr>
          <w:sz w:val="22"/>
          <w:szCs w:val="22"/>
        </w:rPr>
        <w:t>................................................................</w:t>
      </w:r>
      <w:r w:rsidR="00F922B9">
        <w:rPr>
          <w:sz w:val="22"/>
          <w:szCs w:val="22"/>
        </w:rPr>
        <w:t>...</w:t>
      </w:r>
      <w:r w:rsidR="000517B6">
        <w:rPr>
          <w:sz w:val="22"/>
          <w:szCs w:val="22"/>
        </w:rPr>
        <w:t>...........</w:t>
      </w:r>
      <w:r w:rsidR="00F922B9">
        <w:rPr>
          <w:sz w:val="22"/>
          <w:szCs w:val="22"/>
        </w:rPr>
        <w:t>......................</w:t>
      </w:r>
      <w:r w:rsidR="008D5DBD">
        <w:rPr>
          <w:sz w:val="22"/>
          <w:szCs w:val="22"/>
        </w:rPr>
        <w:t>..</w:t>
      </w:r>
      <w:r w:rsidR="000B0942">
        <w:rPr>
          <w:sz w:val="22"/>
          <w:szCs w:val="22"/>
        </w:rPr>
        <w:t xml:space="preserve">  </w:t>
      </w:r>
      <w:r w:rsidR="005B4B53" w:rsidRPr="00F922B9">
        <w:rPr>
          <w:b/>
          <w:sz w:val="22"/>
          <w:szCs w:val="22"/>
        </w:rPr>
        <w:t>załącznik</w:t>
      </w:r>
      <w:r w:rsidR="003E0F21">
        <w:rPr>
          <w:b/>
          <w:sz w:val="22"/>
          <w:szCs w:val="22"/>
        </w:rPr>
        <w:t xml:space="preserve"> </w:t>
      </w:r>
      <w:r w:rsidR="005B4B53" w:rsidRPr="00F922B9">
        <w:rPr>
          <w:b/>
          <w:sz w:val="22"/>
          <w:szCs w:val="22"/>
        </w:rPr>
        <w:t>nr 2</w:t>
      </w:r>
    </w:p>
    <w:p w:rsidR="005C7175" w:rsidRPr="00450261" w:rsidRDefault="006E7CA9" w:rsidP="0042102B">
      <w:pPr>
        <w:pStyle w:val="Akapitzlist"/>
        <w:widowControl w:val="0"/>
        <w:numPr>
          <w:ilvl w:val="0"/>
          <w:numId w:val="42"/>
        </w:numPr>
        <w:ind w:left="0" w:hanging="436"/>
        <w:jc w:val="both"/>
        <w:rPr>
          <w:sz w:val="22"/>
          <w:szCs w:val="22"/>
        </w:rPr>
      </w:pPr>
      <w:r>
        <w:rPr>
          <w:sz w:val="22"/>
          <w:szCs w:val="22"/>
        </w:rPr>
        <w:t xml:space="preserve">Program </w:t>
      </w:r>
      <w:proofErr w:type="spellStart"/>
      <w:r>
        <w:rPr>
          <w:sz w:val="22"/>
          <w:szCs w:val="22"/>
        </w:rPr>
        <w:t>funkcjonalno</w:t>
      </w:r>
      <w:proofErr w:type="spellEnd"/>
      <w:r>
        <w:rPr>
          <w:sz w:val="22"/>
          <w:szCs w:val="22"/>
        </w:rPr>
        <w:t xml:space="preserve"> użytkowy</w:t>
      </w:r>
      <w:r w:rsidR="00FC624D" w:rsidRPr="00F922B9">
        <w:rPr>
          <w:sz w:val="22"/>
          <w:szCs w:val="22"/>
        </w:rPr>
        <w:t xml:space="preserve"> </w:t>
      </w:r>
      <w:r w:rsidR="0016721F">
        <w:rPr>
          <w:sz w:val="22"/>
          <w:szCs w:val="22"/>
        </w:rPr>
        <w:t xml:space="preserve"> </w:t>
      </w:r>
      <w:r w:rsidR="00CD6926">
        <w:rPr>
          <w:sz w:val="22"/>
          <w:szCs w:val="22"/>
        </w:rPr>
        <w:t>……………………………</w:t>
      </w:r>
      <w:r w:rsidR="00FC624D">
        <w:rPr>
          <w:sz w:val="22"/>
          <w:szCs w:val="22"/>
        </w:rPr>
        <w:t>....................</w:t>
      </w:r>
      <w:r>
        <w:rPr>
          <w:sz w:val="22"/>
          <w:szCs w:val="22"/>
        </w:rPr>
        <w:t>..........</w:t>
      </w:r>
      <w:r w:rsidR="00FC624D">
        <w:rPr>
          <w:sz w:val="22"/>
          <w:szCs w:val="22"/>
        </w:rPr>
        <w:t>...</w:t>
      </w:r>
      <w:r w:rsidR="000517B6">
        <w:rPr>
          <w:sz w:val="22"/>
          <w:szCs w:val="22"/>
        </w:rPr>
        <w:t>.....</w:t>
      </w:r>
      <w:r w:rsidR="00FC624D">
        <w:rPr>
          <w:sz w:val="22"/>
          <w:szCs w:val="22"/>
        </w:rPr>
        <w:t>.......</w:t>
      </w:r>
      <w:r w:rsidR="000517B6">
        <w:rPr>
          <w:sz w:val="22"/>
          <w:szCs w:val="22"/>
        </w:rPr>
        <w:t>.</w:t>
      </w:r>
      <w:r w:rsidR="00CD6926">
        <w:rPr>
          <w:sz w:val="22"/>
          <w:szCs w:val="22"/>
        </w:rPr>
        <w:t>....</w:t>
      </w:r>
      <w:r w:rsidR="000517B6">
        <w:rPr>
          <w:sz w:val="22"/>
          <w:szCs w:val="22"/>
        </w:rPr>
        <w:t>.</w:t>
      </w:r>
      <w:r w:rsidR="008D5DBD">
        <w:rPr>
          <w:sz w:val="22"/>
          <w:szCs w:val="22"/>
        </w:rPr>
        <w:t>.</w:t>
      </w:r>
      <w:r w:rsidR="005C7175" w:rsidRPr="00F922B9">
        <w:rPr>
          <w:b/>
          <w:sz w:val="22"/>
          <w:szCs w:val="22"/>
        </w:rPr>
        <w:t>załącznik</w:t>
      </w:r>
      <w:r w:rsidR="0016721F">
        <w:rPr>
          <w:b/>
          <w:sz w:val="22"/>
          <w:szCs w:val="22"/>
        </w:rPr>
        <w:t xml:space="preserve"> </w:t>
      </w:r>
      <w:r w:rsidR="005C7175" w:rsidRPr="00F922B9">
        <w:rPr>
          <w:b/>
          <w:sz w:val="22"/>
          <w:szCs w:val="22"/>
        </w:rPr>
        <w:t xml:space="preserve">nr </w:t>
      </w:r>
      <w:r w:rsidR="00450261">
        <w:rPr>
          <w:b/>
          <w:sz w:val="22"/>
          <w:szCs w:val="22"/>
        </w:rPr>
        <w:t>9</w:t>
      </w:r>
    </w:p>
    <w:p w:rsidR="00450261" w:rsidRPr="00450261" w:rsidRDefault="00450261" w:rsidP="0042102B">
      <w:pPr>
        <w:pStyle w:val="Akapitzlist"/>
        <w:widowControl w:val="0"/>
        <w:numPr>
          <w:ilvl w:val="0"/>
          <w:numId w:val="42"/>
        </w:numPr>
        <w:ind w:left="0" w:hanging="436"/>
        <w:jc w:val="both"/>
        <w:rPr>
          <w:sz w:val="22"/>
          <w:szCs w:val="22"/>
        </w:rPr>
      </w:pPr>
      <w:r w:rsidRPr="00450261">
        <w:rPr>
          <w:sz w:val="22"/>
          <w:szCs w:val="22"/>
        </w:rPr>
        <w:t>Projekty technologiczne</w:t>
      </w:r>
      <w:r>
        <w:rPr>
          <w:sz w:val="22"/>
          <w:szCs w:val="22"/>
        </w:rPr>
        <w:t xml:space="preserve"> …………………………………………………………..……… </w:t>
      </w:r>
      <w:r w:rsidR="000B0942">
        <w:rPr>
          <w:sz w:val="22"/>
          <w:szCs w:val="22"/>
        </w:rPr>
        <w:t xml:space="preserve">      </w:t>
      </w:r>
      <w:r w:rsidRPr="00450261">
        <w:rPr>
          <w:b/>
          <w:sz w:val="22"/>
          <w:szCs w:val="22"/>
        </w:rPr>
        <w:t>załącznik nr 10</w:t>
      </w:r>
    </w:p>
    <w:p w:rsidR="00873281" w:rsidRDefault="00873281" w:rsidP="008D5DBD">
      <w:pPr>
        <w:pStyle w:val="Akapitzlist"/>
        <w:widowControl w:val="0"/>
        <w:ind w:left="0"/>
        <w:jc w:val="right"/>
        <w:rPr>
          <w:sz w:val="22"/>
          <w:szCs w:val="22"/>
        </w:rPr>
      </w:pPr>
    </w:p>
    <w:p w:rsidR="00100301" w:rsidRDefault="00100301" w:rsidP="00873281">
      <w:pPr>
        <w:pStyle w:val="Akapitzlist"/>
        <w:widowControl w:val="0"/>
        <w:ind w:left="0"/>
        <w:jc w:val="both"/>
        <w:rPr>
          <w:sz w:val="22"/>
          <w:szCs w:val="22"/>
        </w:rPr>
      </w:pPr>
    </w:p>
    <w:p w:rsidR="007B1806" w:rsidRDefault="007B1806" w:rsidP="00873281">
      <w:pPr>
        <w:pStyle w:val="Akapitzlist"/>
        <w:widowControl w:val="0"/>
        <w:ind w:left="0"/>
        <w:jc w:val="both"/>
        <w:rPr>
          <w:sz w:val="22"/>
          <w:szCs w:val="22"/>
        </w:rPr>
      </w:pPr>
    </w:p>
    <w:p w:rsidR="0016721F" w:rsidRDefault="0016721F" w:rsidP="00873281">
      <w:pPr>
        <w:pStyle w:val="Akapitzlist"/>
        <w:widowControl w:val="0"/>
        <w:ind w:left="0"/>
        <w:jc w:val="both"/>
        <w:rPr>
          <w:sz w:val="22"/>
          <w:szCs w:val="22"/>
        </w:rPr>
      </w:pPr>
    </w:p>
    <w:p w:rsidR="0016721F" w:rsidRDefault="0016721F" w:rsidP="00873281">
      <w:pPr>
        <w:pStyle w:val="Akapitzlist"/>
        <w:widowControl w:val="0"/>
        <w:ind w:left="0"/>
        <w:jc w:val="both"/>
        <w:rPr>
          <w:sz w:val="22"/>
          <w:szCs w:val="22"/>
        </w:rPr>
      </w:pPr>
    </w:p>
    <w:p w:rsidR="005C7175" w:rsidRPr="0015064F" w:rsidRDefault="002806F0" w:rsidP="0042102B">
      <w:pPr>
        <w:widowControl w:val="0"/>
        <w:numPr>
          <w:ilvl w:val="0"/>
          <w:numId w:val="11"/>
        </w:numPr>
        <w:tabs>
          <w:tab w:val="left" w:pos="567"/>
        </w:tabs>
        <w:ind w:left="567" w:hanging="425"/>
        <w:jc w:val="both"/>
        <w:rPr>
          <w:b/>
          <w:snapToGrid w:val="0"/>
          <w:sz w:val="28"/>
          <w:szCs w:val="28"/>
        </w:rPr>
      </w:pPr>
      <w:r w:rsidRPr="0015064F">
        <w:rPr>
          <w:b/>
          <w:snapToGrid w:val="0"/>
          <w:sz w:val="28"/>
          <w:szCs w:val="28"/>
        </w:rPr>
        <w:lastRenderedPageBreak/>
        <w:t>Postanowienia Ogólne</w:t>
      </w:r>
    </w:p>
    <w:p w:rsidR="00D8187C" w:rsidRDefault="007C1393" w:rsidP="00031B7E">
      <w:pPr>
        <w:widowControl w:val="0"/>
        <w:tabs>
          <w:tab w:val="left" w:pos="567"/>
        </w:tabs>
        <w:ind w:left="567"/>
        <w:jc w:val="both"/>
        <w:rPr>
          <w:b/>
          <w:bCs/>
          <w:sz w:val="22"/>
          <w:szCs w:val="22"/>
        </w:rPr>
      </w:pPr>
      <w:r>
        <w:rPr>
          <w:b/>
          <w:noProof/>
          <w:color w:val="C00000"/>
          <w:lang w:eastAsia="pl-PL"/>
        </w:rPr>
        <w:pict w14:anchorId="02F42EB3">
          <v:shape id="AutoShape 5" o:spid="_x0000_s1044" type="#_x0000_t32" style="position:absolute;left:0;text-align:left;margin-left:.3pt;margin-top:2.05pt;width:468.7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gCHQIAADwEAAAOAAAAZHJzL2Uyb0RvYy54bWysU02P2jAQvVfqf7B8hyRs2EJEWK0S6GXb&#10;Iu32BxjbSaw6tmUbAqr63zs2BO1uL1VVDmacmXnz8Z5XD6deoiO3TmhV4myaYsQV1UyotsTfX7aT&#10;BUbOE8WI1IqX+Mwdflh//LAaTMFnutOScYsARLliMCXuvDdFkjja8Z64qTZcgbPRticerrZNmCUD&#10;oPcymaXpfTJoy4zVlDsHX+uLE68jftNw6r81jeMeyRJDbz6eNp77cCbrFSlaS0wn6LUN8g9d9EQo&#10;KHqDqokn6GDFH1C9oFY73fgp1X2im0ZQHmeAabL03TTPHTE8zgLLcea2Jvf/YOnX484iwYA7YEqR&#10;Hjh6PHgdS6N52M9gXAFhldrZMCE9qWfzpOkPh5SuOqJaHoNfzgZys5CRvEkJF2egyn74ohnEEMCP&#10;yzo1tg+QsAZ0ipycb5zwk0cUPs6X87tsNseIjr6EFGOisc5/5rpHwSix85aItvOVVgqY1zaLZcjx&#10;yfnQFinGhFBV6a2QMgpAKjSUeDmHOsHjtBQsOOPFtvtKWnQkQULxF2d8F2b1QbEI1nHCNlfbEyEv&#10;NhSXKuDBYNDO1bpo5OcyXW4Wm0U+yWf3m0me1vXkcVvlk/tt9mle39VVVWe/QmtZXnSCMa5Cd6Ne&#10;s/zv9HB9ORel3RR7W0PyFj3uC5od/2PTkdlA5kUWe83OOzsyDhKNwdfnFN7A6zvYrx/9+jcAAAD/&#10;/wMAUEsDBBQABgAIAAAAIQB5C1W72QAAAAQBAAAPAAAAZHJzL2Rvd25yZXYueG1sTI7BTsMwEETv&#10;SPyDtUhcEHVSoGrTbKoKiQNH2kpc3XibBOJ1FDtN6NezcIHbjGY08/LN5Fp1pj40nhHSWQKKuPS2&#10;4QrhsH+5X4IK0bA1rWdC+KIAm+L6KjeZ9SO/0XkXKyUjHDKDUMfYZVqHsiZnwsx3xJKdfO9MFNtX&#10;2vZmlHHX6nmSLLQzDctDbTp6rqn83A0OgcLwlCbblasOr5fx7n1++Ri7PeLtzbRdg4o0xb8y/OAL&#10;OhTCdPQD26BahIX0EB5TUBKuHpYijr9eF7n+D198AwAA//8DAFBLAQItABQABgAIAAAAIQC2gziS&#10;/gAAAOEBAAATAAAAAAAAAAAAAAAAAAAAAABbQ29udGVudF9UeXBlc10ueG1sUEsBAi0AFAAGAAgA&#10;AAAhADj9If/WAAAAlAEAAAsAAAAAAAAAAAAAAAAALwEAAF9yZWxzLy5yZWxzUEsBAi0AFAAGAAgA&#10;AAAhAC4mKAIdAgAAPAQAAA4AAAAAAAAAAAAAAAAALgIAAGRycy9lMm9Eb2MueG1sUEsBAi0AFAAG&#10;AAgAAAAhAHkLVbvZAAAABAEAAA8AAAAAAAAAAAAAAAAAdwQAAGRycy9kb3ducmV2LnhtbFBLBQYA&#10;AAAABAAEAPMAAAB9BQAAAAA=&#10;"/>
        </w:pict>
      </w:r>
    </w:p>
    <w:p w:rsidR="00916815" w:rsidRPr="006C0873" w:rsidRDefault="002806F0" w:rsidP="0042102B">
      <w:pPr>
        <w:widowControl w:val="0"/>
        <w:numPr>
          <w:ilvl w:val="0"/>
          <w:numId w:val="12"/>
        </w:numPr>
        <w:tabs>
          <w:tab w:val="left" w:pos="567"/>
        </w:tabs>
        <w:ind w:hanging="1724"/>
        <w:jc w:val="both"/>
        <w:rPr>
          <w:b/>
          <w:snapToGrid w:val="0"/>
          <w:sz w:val="22"/>
          <w:szCs w:val="22"/>
        </w:rPr>
      </w:pPr>
      <w:r w:rsidRPr="006C0873">
        <w:rPr>
          <w:b/>
          <w:bCs/>
          <w:sz w:val="22"/>
          <w:szCs w:val="22"/>
        </w:rPr>
        <w:t>Zamawiający</w:t>
      </w:r>
      <w:r w:rsidR="00916815" w:rsidRPr="006C0873">
        <w:rPr>
          <w:b/>
          <w:bCs/>
          <w:sz w:val="22"/>
          <w:szCs w:val="22"/>
        </w:rPr>
        <w:t>.</w:t>
      </w:r>
    </w:p>
    <w:p w:rsidR="00916815" w:rsidRDefault="00916815" w:rsidP="00916815">
      <w:pPr>
        <w:widowControl w:val="0"/>
        <w:tabs>
          <w:tab w:val="left" w:pos="567"/>
        </w:tabs>
        <w:ind w:left="142"/>
        <w:jc w:val="both"/>
        <w:rPr>
          <w:b/>
          <w:snapToGrid w:val="0"/>
          <w:sz w:val="22"/>
          <w:szCs w:val="22"/>
        </w:rPr>
      </w:pPr>
    </w:p>
    <w:p w:rsidR="00472B5E" w:rsidRPr="00472B5E" w:rsidRDefault="00472B5E" w:rsidP="00472B5E">
      <w:pPr>
        <w:pStyle w:val="Akapitzlist"/>
        <w:spacing w:line="276" w:lineRule="auto"/>
        <w:ind w:left="567"/>
        <w:rPr>
          <w:b/>
          <w:sz w:val="22"/>
          <w:szCs w:val="22"/>
        </w:rPr>
      </w:pPr>
      <w:r w:rsidRPr="00472B5E">
        <w:rPr>
          <w:b/>
          <w:sz w:val="22"/>
          <w:szCs w:val="22"/>
        </w:rPr>
        <w:t>Gmina Miasto Chełmża</w:t>
      </w:r>
    </w:p>
    <w:p w:rsidR="00472B5E" w:rsidRPr="00472B5E" w:rsidRDefault="00472B5E" w:rsidP="00472B5E">
      <w:pPr>
        <w:pStyle w:val="Akapitzlist"/>
        <w:spacing w:line="276" w:lineRule="auto"/>
        <w:ind w:left="567"/>
        <w:rPr>
          <w:b/>
          <w:sz w:val="22"/>
          <w:szCs w:val="22"/>
        </w:rPr>
      </w:pPr>
      <w:r w:rsidRPr="00472B5E">
        <w:rPr>
          <w:b/>
          <w:sz w:val="22"/>
          <w:szCs w:val="22"/>
        </w:rPr>
        <w:t>ul. Gen. J. Hallera 2</w:t>
      </w:r>
    </w:p>
    <w:p w:rsidR="00472B5E" w:rsidRPr="00472B5E" w:rsidRDefault="00472B5E" w:rsidP="00472B5E">
      <w:pPr>
        <w:pStyle w:val="Akapitzlist"/>
        <w:spacing w:line="276" w:lineRule="auto"/>
        <w:ind w:left="567"/>
        <w:rPr>
          <w:b/>
          <w:sz w:val="22"/>
          <w:szCs w:val="22"/>
        </w:rPr>
      </w:pPr>
      <w:r w:rsidRPr="00472B5E">
        <w:rPr>
          <w:b/>
          <w:sz w:val="22"/>
          <w:szCs w:val="22"/>
        </w:rPr>
        <w:t>87-140 Chełmża</w:t>
      </w:r>
    </w:p>
    <w:p w:rsidR="00472B5E" w:rsidRPr="00472B5E" w:rsidRDefault="00472B5E" w:rsidP="00472B5E">
      <w:pPr>
        <w:pStyle w:val="Akapitzlist"/>
        <w:spacing w:line="276" w:lineRule="auto"/>
        <w:ind w:left="567"/>
        <w:rPr>
          <w:sz w:val="22"/>
          <w:szCs w:val="22"/>
        </w:rPr>
      </w:pPr>
      <w:r w:rsidRPr="00472B5E">
        <w:rPr>
          <w:sz w:val="22"/>
          <w:szCs w:val="22"/>
        </w:rPr>
        <w:t>powiat toruński, województwo kujawsko-pomorskie</w:t>
      </w:r>
    </w:p>
    <w:p w:rsidR="00472B5E" w:rsidRPr="00472B5E" w:rsidRDefault="00472B5E" w:rsidP="00472B5E">
      <w:pPr>
        <w:pStyle w:val="Akapitzlist"/>
        <w:spacing w:line="276" w:lineRule="auto"/>
        <w:ind w:left="567"/>
        <w:rPr>
          <w:sz w:val="22"/>
          <w:szCs w:val="22"/>
        </w:rPr>
      </w:pPr>
    </w:p>
    <w:p w:rsidR="00472B5E" w:rsidRDefault="00472B5E" w:rsidP="00472B5E">
      <w:pPr>
        <w:pStyle w:val="Akapitzlist"/>
        <w:spacing w:line="276" w:lineRule="auto"/>
        <w:ind w:left="567"/>
        <w:rPr>
          <w:sz w:val="22"/>
          <w:szCs w:val="22"/>
        </w:rPr>
      </w:pPr>
      <w:r w:rsidRPr="00472B5E">
        <w:rPr>
          <w:sz w:val="22"/>
          <w:szCs w:val="22"/>
        </w:rPr>
        <w:t>REGON 871118690, NIP 8792582481</w:t>
      </w:r>
    </w:p>
    <w:p w:rsidR="006F5B7C" w:rsidRPr="00472B5E" w:rsidRDefault="006F5B7C" w:rsidP="00472B5E">
      <w:pPr>
        <w:pStyle w:val="Akapitzlist"/>
        <w:spacing w:line="276" w:lineRule="auto"/>
        <w:ind w:left="567"/>
        <w:rPr>
          <w:sz w:val="22"/>
          <w:szCs w:val="22"/>
        </w:rPr>
      </w:pPr>
      <w:r>
        <w:rPr>
          <w:sz w:val="22"/>
          <w:szCs w:val="22"/>
        </w:rPr>
        <w:t>Nr. konta 50948600050000282820000022</w:t>
      </w:r>
    </w:p>
    <w:p w:rsidR="00472B5E" w:rsidRPr="00472B5E" w:rsidRDefault="00472B5E" w:rsidP="00472B5E">
      <w:pPr>
        <w:pStyle w:val="Akapitzlist"/>
        <w:spacing w:line="276" w:lineRule="auto"/>
        <w:ind w:left="567"/>
        <w:rPr>
          <w:sz w:val="22"/>
          <w:szCs w:val="22"/>
        </w:rPr>
      </w:pPr>
      <w:r w:rsidRPr="00472B5E">
        <w:rPr>
          <w:sz w:val="22"/>
          <w:szCs w:val="22"/>
        </w:rPr>
        <w:t xml:space="preserve">Adres strony internetowej: </w:t>
      </w:r>
      <w:r w:rsidRPr="00F36628">
        <w:rPr>
          <w:b/>
          <w:sz w:val="22"/>
          <w:szCs w:val="22"/>
        </w:rPr>
        <w:t>http://www.bip.chelmza.pl/</w:t>
      </w:r>
    </w:p>
    <w:p w:rsidR="00472B5E" w:rsidRPr="006E7CA9" w:rsidRDefault="00472B5E" w:rsidP="00472B5E">
      <w:pPr>
        <w:pStyle w:val="Akapitzlist"/>
        <w:spacing w:line="276" w:lineRule="auto"/>
        <w:ind w:left="567"/>
        <w:rPr>
          <w:b/>
          <w:sz w:val="22"/>
          <w:szCs w:val="22"/>
          <w:lang w:val="en-US"/>
        </w:rPr>
      </w:pPr>
      <w:r w:rsidRPr="00472B5E">
        <w:rPr>
          <w:sz w:val="22"/>
          <w:szCs w:val="22"/>
          <w:lang w:val="en-US"/>
        </w:rPr>
        <w:t xml:space="preserve">e-mail: </w:t>
      </w:r>
      <w:r w:rsidR="00F75FE9" w:rsidRPr="00F75FE9">
        <w:rPr>
          <w:b/>
          <w:sz w:val="22"/>
          <w:szCs w:val="22"/>
          <w:lang w:val="en-US"/>
        </w:rPr>
        <w:t>gkmum</w:t>
      </w:r>
      <w:r w:rsidRPr="006E7CA9">
        <w:rPr>
          <w:b/>
          <w:sz w:val="22"/>
          <w:szCs w:val="22"/>
          <w:lang w:val="en-US"/>
        </w:rPr>
        <w:t>@</w:t>
      </w:r>
      <w:r w:rsidR="00F75FE9">
        <w:rPr>
          <w:b/>
          <w:sz w:val="22"/>
          <w:szCs w:val="22"/>
          <w:lang w:val="en-US"/>
        </w:rPr>
        <w:t>post</w:t>
      </w:r>
      <w:r w:rsidRPr="006E7CA9">
        <w:rPr>
          <w:b/>
          <w:sz w:val="22"/>
          <w:szCs w:val="22"/>
          <w:lang w:val="en-US"/>
        </w:rPr>
        <w:t>.pl</w:t>
      </w:r>
    </w:p>
    <w:p w:rsidR="00916815" w:rsidRPr="009E7128" w:rsidRDefault="00472B5E" w:rsidP="000E3C52">
      <w:pPr>
        <w:pStyle w:val="Akapitzlist"/>
        <w:spacing w:line="276" w:lineRule="auto"/>
        <w:ind w:left="567"/>
        <w:rPr>
          <w:b/>
          <w:bCs/>
          <w:sz w:val="22"/>
          <w:szCs w:val="22"/>
          <w:lang w:val="en-US"/>
        </w:rPr>
      </w:pPr>
      <w:r w:rsidRPr="009E7128">
        <w:rPr>
          <w:sz w:val="22"/>
          <w:szCs w:val="22"/>
          <w:lang w:val="en-US"/>
        </w:rPr>
        <w:t>tel.nr. 56 675-22-91 lub 56 639-23-35,  fax.56 675-21-22</w:t>
      </w:r>
    </w:p>
    <w:p w:rsidR="00916815" w:rsidRPr="009E7128" w:rsidRDefault="00916815" w:rsidP="003D197D">
      <w:pPr>
        <w:widowControl w:val="0"/>
        <w:tabs>
          <w:tab w:val="left" w:pos="567"/>
        </w:tabs>
        <w:jc w:val="both"/>
        <w:rPr>
          <w:b/>
          <w:bCs/>
          <w:sz w:val="22"/>
          <w:szCs w:val="22"/>
          <w:lang w:val="en-US"/>
        </w:rPr>
      </w:pPr>
    </w:p>
    <w:p w:rsidR="00916815" w:rsidRPr="00F7465E" w:rsidRDefault="00301E63" w:rsidP="0042102B">
      <w:pPr>
        <w:widowControl w:val="0"/>
        <w:numPr>
          <w:ilvl w:val="0"/>
          <w:numId w:val="13"/>
        </w:numPr>
        <w:tabs>
          <w:tab w:val="left" w:pos="567"/>
          <w:tab w:val="left" w:pos="851"/>
          <w:tab w:val="left" w:pos="1418"/>
        </w:tabs>
        <w:ind w:left="993" w:hanging="426"/>
        <w:jc w:val="both"/>
        <w:rPr>
          <w:b/>
          <w:bCs/>
          <w:sz w:val="22"/>
          <w:szCs w:val="22"/>
        </w:rPr>
      </w:pPr>
      <w:r w:rsidRPr="00F7465E">
        <w:rPr>
          <w:snapToGrid w:val="0"/>
          <w:sz w:val="22"/>
          <w:szCs w:val="22"/>
        </w:rPr>
        <w:t xml:space="preserve">W </w:t>
      </w:r>
      <w:r w:rsidR="00FF766C" w:rsidRPr="00F7465E">
        <w:rPr>
          <w:sz w:val="22"/>
          <w:szCs w:val="22"/>
        </w:rPr>
        <w:t>Specyfikacji Istotnych Warunków Zamówienia</w:t>
      </w:r>
      <w:r w:rsidR="00FF766C" w:rsidRPr="00F7465E">
        <w:rPr>
          <w:snapToGrid w:val="0"/>
          <w:sz w:val="22"/>
          <w:szCs w:val="22"/>
        </w:rPr>
        <w:t xml:space="preserve"> (dalej SIWZ) Zamawiający powołuje się na </w:t>
      </w:r>
      <w:r w:rsidR="00916815" w:rsidRPr="00F7465E">
        <w:rPr>
          <w:snapToGrid w:val="0"/>
          <w:sz w:val="22"/>
          <w:szCs w:val="22"/>
        </w:rPr>
        <w:t>następujące ustawy:</w:t>
      </w:r>
    </w:p>
    <w:p w:rsidR="00916815" w:rsidRPr="00F7465E" w:rsidRDefault="00916815" w:rsidP="00F41FBF">
      <w:pPr>
        <w:widowControl w:val="0"/>
        <w:numPr>
          <w:ilvl w:val="1"/>
          <w:numId w:val="1"/>
        </w:numPr>
        <w:tabs>
          <w:tab w:val="clear" w:pos="1800"/>
          <w:tab w:val="num" w:pos="1418"/>
        </w:tabs>
        <w:ind w:left="1418" w:hanging="425"/>
        <w:jc w:val="both"/>
        <w:rPr>
          <w:snapToGrid w:val="0"/>
          <w:sz w:val="22"/>
          <w:szCs w:val="22"/>
        </w:rPr>
      </w:pPr>
      <w:r w:rsidRPr="00F7465E">
        <w:rPr>
          <w:snapToGrid w:val="0"/>
          <w:sz w:val="22"/>
          <w:szCs w:val="22"/>
        </w:rPr>
        <w:t>ustawa z dnia 29 stycznia 2004 r. Prawo zamówień publicznych (</w:t>
      </w:r>
      <w:r w:rsidRPr="00F7465E">
        <w:rPr>
          <w:sz w:val="22"/>
          <w:szCs w:val="22"/>
        </w:rPr>
        <w:t xml:space="preserve">tekst jednolity: </w:t>
      </w:r>
      <w:r w:rsidR="003D197D" w:rsidRPr="00F7465E">
        <w:rPr>
          <w:sz w:val="22"/>
          <w:szCs w:val="22"/>
        </w:rPr>
        <w:t>Dz. U. </w:t>
      </w:r>
      <w:r w:rsidRPr="00F7465E">
        <w:rPr>
          <w:sz w:val="22"/>
          <w:szCs w:val="22"/>
        </w:rPr>
        <w:t>z 201</w:t>
      </w:r>
      <w:r w:rsidR="00F774D9">
        <w:rPr>
          <w:sz w:val="22"/>
          <w:szCs w:val="22"/>
        </w:rPr>
        <w:t xml:space="preserve">7 </w:t>
      </w:r>
      <w:r w:rsidRPr="00F7465E">
        <w:rPr>
          <w:sz w:val="22"/>
          <w:szCs w:val="22"/>
        </w:rPr>
        <w:t xml:space="preserve">r. poz. </w:t>
      </w:r>
      <w:r w:rsidR="00F774D9">
        <w:rPr>
          <w:sz w:val="22"/>
          <w:szCs w:val="22"/>
        </w:rPr>
        <w:t>1579</w:t>
      </w:r>
      <w:r w:rsidRPr="00F7465E">
        <w:rPr>
          <w:sz w:val="22"/>
          <w:szCs w:val="22"/>
        </w:rPr>
        <w:t xml:space="preserve"> z </w:t>
      </w:r>
      <w:proofErr w:type="spellStart"/>
      <w:r w:rsidRPr="00F7465E">
        <w:rPr>
          <w:sz w:val="22"/>
          <w:szCs w:val="22"/>
        </w:rPr>
        <w:t>późn</w:t>
      </w:r>
      <w:proofErr w:type="spellEnd"/>
      <w:r w:rsidRPr="00F7465E">
        <w:rPr>
          <w:sz w:val="22"/>
          <w:szCs w:val="22"/>
        </w:rPr>
        <w:t>. zm.</w:t>
      </w:r>
      <w:r w:rsidRPr="00F7465E">
        <w:rPr>
          <w:snapToGrid w:val="0"/>
          <w:sz w:val="22"/>
          <w:szCs w:val="22"/>
        </w:rPr>
        <w:t xml:space="preserve">) zwana dalej </w:t>
      </w:r>
      <w:r w:rsidRPr="00F7465E">
        <w:rPr>
          <w:b/>
          <w:snapToGrid w:val="0"/>
          <w:sz w:val="22"/>
          <w:szCs w:val="22"/>
        </w:rPr>
        <w:t>ustawą PZP</w:t>
      </w:r>
      <w:r w:rsidRPr="00F7465E">
        <w:rPr>
          <w:snapToGrid w:val="0"/>
          <w:sz w:val="22"/>
          <w:szCs w:val="22"/>
        </w:rPr>
        <w:t>,</w:t>
      </w:r>
    </w:p>
    <w:p w:rsidR="00916815" w:rsidRPr="00F7465E" w:rsidRDefault="00916815" w:rsidP="00F41FBF">
      <w:pPr>
        <w:widowControl w:val="0"/>
        <w:numPr>
          <w:ilvl w:val="1"/>
          <w:numId w:val="1"/>
        </w:numPr>
        <w:tabs>
          <w:tab w:val="clear" w:pos="1800"/>
          <w:tab w:val="num" w:pos="1418"/>
        </w:tabs>
        <w:ind w:left="1418" w:hanging="425"/>
        <w:jc w:val="both"/>
        <w:rPr>
          <w:snapToGrid w:val="0"/>
          <w:sz w:val="22"/>
          <w:szCs w:val="22"/>
        </w:rPr>
      </w:pPr>
      <w:r w:rsidRPr="00F7465E">
        <w:rPr>
          <w:snapToGrid w:val="0"/>
          <w:sz w:val="22"/>
          <w:szCs w:val="22"/>
        </w:rPr>
        <w:t>ustawa z dnia 23 kwietnia 1964 r. Kodeks cywilny (tj.: Dz. U. z 201</w:t>
      </w:r>
      <w:r w:rsidR="001335E7" w:rsidRPr="00F7465E">
        <w:rPr>
          <w:snapToGrid w:val="0"/>
          <w:sz w:val="22"/>
          <w:szCs w:val="22"/>
        </w:rPr>
        <w:t>7</w:t>
      </w:r>
      <w:r w:rsidRPr="00F7465E">
        <w:rPr>
          <w:snapToGrid w:val="0"/>
          <w:sz w:val="22"/>
          <w:szCs w:val="22"/>
        </w:rPr>
        <w:t xml:space="preserve"> r., poz. </w:t>
      </w:r>
      <w:r w:rsidR="001335E7" w:rsidRPr="00F7465E">
        <w:rPr>
          <w:snapToGrid w:val="0"/>
          <w:sz w:val="22"/>
          <w:szCs w:val="22"/>
        </w:rPr>
        <w:t>459</w:t>
      </w:r>
      <w:r w:rsidRPr="00F7465E">
        <w:rPr>
          <w:snapToGrid w:val="0"/>
          <w:sz w:val="22"/>
          <w:szCs w:val="22"/>
        </w:rPr>
        <w:t xml:space="preserve">) zwany </w:t>
      </w:r>
      <w:r w:rsidRPr="00F7465E">
        <w:rPr>
          <w:b/>
          <w:snapToGrid w:val="0"/>
          <w:sz w:val="22"/>
          <w:szCs w:val="22"/>
        </w:rPr>
        <w:t>dalej KC</w:t>
      </w:r>
      <w:r w:rsidRPr="00F7465E">
        <w:rPr>
          <w:snapToGrid w:val="0"/>
          <w:sz w:val="22"/>
          <w:szCs w:val="22"/>
        </w:rPr>
        <w:t>,</w:t>
      </w:r>
    </w:p>
    <w:p w:rsidR="00916815" w:rsidRPr="00F7465E" w:rsidRDefault="00916815" w:rsidP="00F41FBF">
      <w:pPr>
        <w:widowControl w:val="0"/>
        <w:numPr>
          <w:ilvl w:val="1"/>
          <w:numId w:val="1"/>
        </w:numPr>
        <w:tabs>
          <w:tab w:val="clear" w:pos="1800"/>
          <w:tab w:val="num" w:pos="1418"/>
        </w:tabs>
        <w:ind w:left="1418" w:hanging="425"/>
        <w:jc w:val="both"/>
        <w:rPr>
          <w:snapToGrid w:val="0"/>
          <w:sz w:val="22"/>
          <w:szCs w:val="22"/>
        </w:rPr>
      </w:pPr>
      <w:r w:rsidRPr="00F7465E">
        <w:rPr>
          <w:snapToGrid w:val="0"/>
          <w:sz w:val="22"/>
          <w:szCs w:val="22"/>
        </w:rPr>
        <w:t>ustawa o zwalczaniu nieuczciwej konkurencji z dnia 16 kwietnia 1993 r. (tekst jednolity: Dz.</w:t>
      </w:r>
      <w:r w:rsidR="003D197D" w:rsidRPr="00F7465E">
        <w:rPr>
          <w:snapToGrid w:val="0"/>
          <w:sz w:val="22"/>
          <w:szCs w:val="22"/>
        </w:rPr>
        <w:t> </w:t>
      </w:r>
      <w:r w:rsidRPr="00F7465E">
        <w:rPr>
          <w:snapToGrid w:val="0"/>
          <w:sz w:val="22"/>
          <w:szCs w:val="22"/>
        </w:rPr>
        <w:t xml:space="preserve">U. z 2003 r., Nr 153, poz. 1503 z </w:t>
      </w:r>
      <w:proofErr w:type="spellStart"/>
      <w:r w:rsidRPr="00F7465E">
        <w:rPr>
          <w:snapToGrid w:val="0"/>
          <w:sz w:val="22"/>
          <w:szCs w:val="22"/>
        </w:rPr>
        <w:t>późn</w:t>
      </w:r>
      <w:proofErr w:type="spellEnd"/>
      <w:r w:rsidRPr="00F7465E">
        <w:rPr>
          <w:snapToGrid w:val="0"/>
          <w:sz w:val="22"/>
          <w:szCs w:val="22"/>
        </w:rPr>
        <w:t xml:space="preserve">. zm.) zwana dalej </w:t>
      </w:r>
      <w:r w:rsidRPr="00F7465E">
        <w:rPr>
          <w:b/>
          <w:snapToGrid w:val="0"/>
          <w:sz w:val="22"/>
          <w:szCs w:val="22"/>
        </w:rPr>
        <w:t xml:space="preserve">ustawą o </w:t>
      </w:r>
      <w:proofErr w:type="spellStart"/>
      <w:r w:rsidRPr="00F7465E">
        <w:rPr>
          <w:b/>
          <w:snapToGrid w:val="0"/>
          <w:sz w:val="22"/>
          <w:szCs w:val="22"/>
        </w:rPr>
        <w:t>z.n.k</w:t>
      </w:r>
      <w:proofErr w:type="spellEnd"/>
      <w:r w:rsidRPr="00F7465E">
        <w:rPr>
          <w:b/>
          <w:snapToGrid w:val="0"/>
          <w:sz w:val="22"/>
          <w:szCs w:val="22"/>
        </w:rPr>
        <w:t>.</w:t>
      </w:r>
      <w:r w:rsidRPr="00F7465E">
        <w:rPr>
          <w:snapToGrid w:val="0"/>
          <w:sz w:val="22"/>
          <w:szCs w:val="22"/>
        </w:rPr>
        <w:t>,</w:t>
      </w:r>
    </w:p>
    <w:p w:rsidR="00916815" w:rsidRPr="00F7465E" w:rsidRDefault="00916815" w:rsidP="00F41FBF">
      <w:pPr>
        <w:widowControl w:val="0"/>
        <w:numPr>
          <w:ilvl w:val="1"/>
          <w:numId w:val="1"/>
        </w:numPr>
        <w:tabs>
          <w:tab w:val="clear" w:pos="1800"/>
          <w:tab w:val="num" w:pos="1418"/>
        </w:tabs>
        <w:ind w:left="1418" w:hanging="425"/>
        <w:jc w:val="both"/>
        <w:rPr>
          <w:snapToGrid w:val="0"/>
          <w:sz w:val="22"/>
          <w:szCs w:val="22"/>
        </w:rPr>
      </w:pPr>
      <w:r w:rsidRPr="00F7465E">
        <w:rPr>
          <w:snapToGrid w:val="0"/>
          <w:sz w:val="22"/>
          <w:szCs w:val="22"/>
        </w:rPr>
        <w:t>ustawa z dnia 7 lipca 1994 r. - Prawo budowlane (tj.:</w:t>
      </w:r>
      <w:r w:rsidR="001335E7" w:rsidRPr="00F7465E">
        <w:rPr>
          <w:snapToGrid w:val="0"/>
          <w:sz w:val="22"/>
          <w:szCs w:val="22"/>
        </w:rPr>
        <w:t xml:space="preserve"> Dz. U. z 201</w:t>
      </w:r>
      <w:r w:rsidR="00363CB4">
        <w:rPr>
          <w:snapToGrid w:val="0"/>
          <w:sz w:val="22"/>
          <w:szCs w:val="22"/>
        </w:rPr>
        <w:t>7</w:t>
      </w:r>
      <w:r w:rsidRPr="00F7465E">
        <w:rPr>
          <w:snapToGrid w:val="0"/>
          <w:sz w:val="22"/>
          <w:szCs w:val="22"/>
        </w:rPr>
        <w:t xml:space="preserve"> r., poz. </w:t>
      </w:r>
      <w:r w:rsidR="00363CB4">
        <w:rPr>
          <w:snapToGrid w:val="0"/>
          <w:sz w:val="22"/>
          <w:szCs w:val="22"/>
        </w:rPr>
        <w:t>1332</w:t>
      </w:r>
      <w:r w:rsidR="00031B7E" w:rsidRPr="00F7465E">
        <w:rPr>
          <w:snapToGrid w:val="0"/>
          <w:sz w:val="22"/>
          <w:szCs w:val="22"/>
        </w:rPr>
        <w:t xml:space="preserve"> z </w:t>
      </w:r>
      <w:proofErr w:type="spellStart"/>
      <w:r w:rsidR="00031B7E" w:rsidRPr="00F7465E">
        <w:rPr>
          <w:snapToGrid w:val="0"/>
          <w:sz w:val="22"/>
          <w:szCs w:val="22"/>
        </w:rPr>
        <w:t>późn</w:t>
      </w:r>
      <w:proofErr w:type="spellEnd"/>
      <w:r w:rsidR="00031B7E" w:rsidRPr="00F7465E">
        <w:rPr>
          <w:snapToGrid w:val="0"/>
          <w:sz w:val="22"/>
          <w:szCs w:val="22"/>
        </w:rPr>
        <w:t xml:space="preserve">. </w:t>
      </w:r>
      <w:proofErr w:type="spellStart"/>
      <w:r w:rsidR="00031B7E" w:rsidRPr="00F7465E">
        <w:rPr>
          <w:snapToGrid w:val="0"/>
          <w:sz w:val="22"/>
          <w:szCs w:val="22"/>
        </w:rPr>
        <w:t>zm</w:t>
      </w:r>
      <w:proofErr w:type="spellEnd"/>
      <w:r w:rsidRPr="00F7465E">
        <w:rPr>
          <w:snapToGrid w:val="0"/>
          <w:sz w:val="22"/>
          <w:szCs w:val="22"/>
        </w:rPr>
        <w:t xml:space="preserve">) zwana dalej </w:t>
      </w:r>
      <w:r w:rsidRPr="00F7465E">
        <w:rPr>
          <w:b/>
          <w:snapToGrid w:val="0"/>
          <w:sz w:val="22"/>
          <w:szCs w:val="22"/>
        </w:rPr>
        <w:t>ustawą PB</w:t>
      </w:r>
      <w:r w:rsidRPr="00F7465E">
        <w:rPr>
          <w:snapToGrid w:val="0"/>
          <w:sz w:val="22"/>
          <w:szCs w:val="22"/>
        </w:rPr>
        <w:t xml:space="preserve">, </w:t>
      </w:r>
    </w:p>
    <w:p w:rsidR="00916815" w:rsidRPr="00F7465E" w:rsidRDefault="00916815" w:rsidP="00F41FBF">
      <w:pPr>
        <w:widowControl w:val="0"/>
        <w:numPr>
          <w:ilvl w:val="1"/>
          <w:numId w:val="1"/>
        </w:numPr>
        <w:tabs>
          <w:tab w:val="clear" w:pos="1800"/>
          <w:tab w:val="num" w:pos="1418"/>
        </w:tabs>
        <w:ind w:left="1418" w:hanging="425"/>
        <w:jc w:val="both"/>
        <w:rPr>
          <w:snapToGrid w:val="0"/>
          <w:sz w:val="22"/>
          <w:szCs w:val="22"/>
        </w:rPr>
      </w:pPr>
      <w:r w:rsidRPr="00F7465E">
        <w:rPr>
          <w:snapToGrid w:val="0"/>
          <w:sz w:val="22"/>
          <w:szCs w:val="22"/>
        </w:rPr>
        <w:t>ustawa z dnia 16 kwietnia 2004 r. o wyrobach budowlanych (</w:t>
      </w:r>
      <w:r w:rsidR="00F774D9">
        <w:rPr>
          <w:snapToGrid w:val="0"/>
          <w:sz w:val="22"/>
          <w:szCs w:val="22"/>
        </w:rPr>
        <w:t>tekst jednolity: Dz. U. z </w:t>
      </w:r>
      <w:r w:rsidR="001335E7" w:rsidRPr="00F7465E">
        <w:rPr>
          <w:snapToGrid w:val="0"/>
          <w:sz w:val="22"/>
          <w:szCs w:val="22"/>
        </w:rPr>
        <w:t>2016</w:t>
      </w:r>
      <w:r w:rsidR="00F774D9">
        <w:rPr>
          <w:snapToGrid w:val="0"/>
          <w:sz w:val="22"/>
          <w:szCs w:val="22"/>
        </w:rPr>
        <w:t> </w:t>
      </w:r>
      <w:r w:rsidR="001335E7" w:rsidRPr="00F7465E">
        <w:rPr>
          <w:snapToGrid w:val="0"/>
          <w:sz w:val="22"/>
          <w:szCs w:val="22"/>
        </w:rPr>
        <w:t>r., poz. 1570</w:t>
      </w:r>
      <w:r w:rsidRPr="00F7465E">
        <w:rPr>
          <w:snapToGrid w:val="0"/>
          <w:sz w:val="22"/>
          <w:szCs w:val="22"/>
        </w:rPr>
        <w:t xml:space="preserve">), zwana dalej ustawą </w:t>
      </w:r>
      <w:r w:rsidRPr="00F7465E">
        <w:rPr>
          <w:b/>
          <w:snapToGrid w:val="0"/>
          <w:sz w:val="22"/>
          <w:szCs w:val="22"/>
        </w:rPr>
        <w:t>o wyrobach</w:t>
      </w:r>
      <w:r w:rsidRPr="00F7465E">
        <w:rPr>
          <w:snapToGrid w:val="0"/>
          <w:sz w:val="22"/>
          <w:szCs w:val="22"/>
        </w:rPr>
        <w:t xml:space="preserve">, </w:t>
      </w:r>
    </w:p>
    <w:p w:rsidR="00916815" w:rsidRPr="00F7465E" w:rsidRDefault="007C1393" w:rsidP="00F41FBF">
      <w:pPr>
        <w:widowControl w:val="0"/>
        <w:numPr>
          <w:ilvl w:val="1"/>
          <w:numId w:val="1"/>
        </w:numPr>
        <w:tabs>
          <w:tab w:val="clear" w:pos="1800"/>
          <w:tab w:val="num" w:pos="1418"/>
        </w:tabs>
        <w:ind w:left="1418" w:hanging="425"/>
        <w:jc w:val="both"/>
        <w:rPr>
          <w:snapToGrid w:val="0"/>
          <w:sz w:val="22"/>
          <w:szCs w:val="22"/>
        </w:rPr>
      </w:pPr>
      <w:hyperlink r:id="rId8" w:tooltip="Rozporządzenie w sprawie rodzajów dokumentów 30.12.2009" w:history="1">
        <w:r w:rsidR="00916815" w:rsidRPr="00F7465E">
          <w:rPr>
            <w:snapToGrid w:val="0"/>
            <w:sz w:val="22"/>
            <w:szCs w:val="22"/>
          </w:rPr>
          <w:t>rozporządzenie Ministra Rozwoju z dnia 26 lipca 2016r. w sprawie rodzajów dokumentów</w:t>
        </w:r>
      </w:hyperlink>
      <w:r w:rsidR="00916815" w:rsidRPr="00F7465E">
        <w:rPr>
          <w:snapToGrid w:val="0"/>
          <w:sz w:val="22"/>
          <w:szCs w:val="22"/>
        </w:rPr>
        <w:t xml:space="preserve">, jakich może żądać Zamawiający od Wykonawcy, </w:t>
      </w:r>
      <w:r w:rsidR="00085C24" w:rsidRPr="00F7465E">
        <w:rPr>
          <w:snapToGrid w:val="0"/>
          <w:sz w:val="22"/>
          <w:szCs w:val="22"/>
        </w:rPr>
        <w:t>w postępowaniu o udzielenie zamówienia (</w:t>
      </w:r>
      <w:r w:rsidR="00916815" w:rsidRPr="00F7465E">
        <w:rPr>
          <w:snapToGrid w:val="0"/>
          <w:sz w:val="22"/>
          <w:szCs w:val="22"/>
        </w:rPr>
        <w:t xml:space="preserve">Dz. U. z 2016r., poz. 1125), zwane </w:t>
      </w:r>
      <w:r w:rsidR="00916815" w:rsidRPr="00F7465E">
        <w:rPr>
          <w:b/>
          <w:snapToGrid w:val="0"/>
          <w:sz w:val="22"/>
          <w:szCs w:val="22"/>
        </w:rPr>
        <w:t>dalej Rozporządzeniem</w:t>
      </w:r>
      <w:r w:rsidR="00916815" w:rsidRPr="00F7465E">
        <w:rPr>
          <w:snapToGrid w:val="0"/>
          <w:sz w:val="22"/>
          <w:szCs w:val="22"/>
        </w:rPr>
        <w:t>.</w:t>
      </w:r>
    </w:p>
    <w:p w:rsidR="00085C24" w:rsidRPr="00F7465E" w:rsidRDefault="00085C24" w:rsidP="00085C24">
      <w:pPr>
        <w:widowControl w:val="0"/>
        <w:ind w:left="1418"/>
        <w:jc w:val="both"/>
        <w:rPr>
          <w:snapToGrid w:val="0"/>
          <w:sz w:val="22"/>
          <w:szCs w:val="22"/>
        </w:rPr>
      </w:pPr>
    </w:p>
    <w:p w:rsidR="00085C24" w:rsidRPr="00F7465E" w:rsidRDefault="009B2D9B" w:rsidP="0042102B">
      <w:pPr>
        <w:widowControl w:val="0"/>
        <w:numPr>
          <w:ilvl w:val="0"/>
          <w:numId w:val="13"/>
        </w:numPr>
        <w:tabs>
          <w:tab w:val="left" w:pos="993"/>
        </w:tabs>
        <w:ind w:left="993" w:hanging="426"/>
        <w:jc w:val="both"/>
        <w:rPr>
          <w:snapToGrid w:val="0"/>
          <w:sz w:val="22"/>
          <w:szCs w:val="22"/>
        </w:rPr>
      </w:pPr>
      <w:r w:rsidRPr="00F7465E">
        <w:rPr>
          <w:bCs/>
          <w:sz w:val="22"/>
          <w:szCs w:val="22"/>
        </w:rPr>
        <w:t>p</w:t>
      </w:r>
      <w:r w:rsidR="00464A3B" w:rsidRPr="00F7465E">
        <w:rPr>
          <w:bCs/>
          <w:sz w:val="22"/>
          <w:szCs w:val="22"/>
        </w:rPr>
        <w:t>ostępowanie prowadzone jest w trybie</w:t>
      </w:r>
      <w:r w:rsidR="00464A3B" w:rsidRPr="00F7465E">
        <w:rPr>
          <w:sz w:val="22"/>
          <w:szCs w:val="22"/>
        </w:rPr>
        <w:t xml:space="preserve"> przetargu nieograniczonego </w:t>
      </w:r>
      <w:r w:rsidR="00464A3B" w:rsidRPr="00F7465E">
        <w:rPr>
          <w:snapToGrid w:val="0"/>
          <w:sz w:val="22"/>
          <w:szCs w:val="22"/>
        </w:rPr>
        <w:t xml:space="preserve">o wartości </w:t>
      </w:r>
      <w:r w:rsidR="00464A3B" w:rsidRPr="00F7465E">
        <w:rPr>
          <w:sz w:val="22"/>
          <w:szCs w:val="22"/>
        </w:rPr>
        <w:t>nieprzekraczającej kwoty określonej w przepisach wydanych na podstawie art. 11 ust. 8 ustawy PZP, od której uzależniony jest obowiązek przekazywania Urzędowi Oficjalnych Publikacji Wspólnot Europejskich ogłoszeń o zamówieniach na roboty budowlane</w:t>
      </w:r>
      <w:r w:rsidR="00CE5529">
        <w:rPr>
          <w:snapToGrid w:val="0"/>
          <w:sz w:val="22"/>
          <w:szCs w:val="22"/>
        </w:rPr>
        <w:t>,</w:t>
      </w:r>
    </w:p>
    <w:p w:rsidR="007F7950" w:rsidRPr="00F7465E" w:rsidRDefault="007F7950" w:rsidP="007F7950">
      <w:pPr>
        <w:widowControl w:val="0"/>
        <w:tabs>
          <w:tab w:val="left" w:pos="993"/>
        </w:tabs>
        <w:ind w:left="993"/>
        <w:jc w:val="both"/>
        <w:rPr>
          <w:snapToGrid w:val="0"/>
          <w:sz w:val="22"/>
          <w:szCs w:val="22"/>
        </w:rPr>
      </w:pPr>
    </w:p>
    <w:p w:rsidR="00E43681" w:rsidRPr="00E43681" w:rsidRDefault="00FF766C" w:rsidP="002778E8">
      <w:pPr>
        <w:widowControl w:val="0"/>
        <w:numPr>
          <w:ilvl w:val="0"/>
          <w:numId w:val="13"/>
        </w:numPr>
        <w:tabs>
          <w:tab w:val="left" w:pos="993"/>
        </w:tabs>
        <w:ind w:left="993" w:hanging="426"/>
        <w:jc w:val="both"/>
      </w:pPr>
      <w:r w:rsidRPr="00E43681">
        <w:rPr>
          <w:sz w:val="22"/>
          <w:szCs w:val="22"/>
        </w:rPr>
        <w:t xml:space="preserve">SIWZ </w:t>
      </w:r>
      <w:r w:rsidR="007F7950" w:rsidRPr="00E43681">
        <w:rPr>
          <w:sz w:val="22"/>
          <w:szCs w:val="22"/>
        </w:rPr>
        <w:t xml:space="preserve">udostępniana jest bezpłatnie na stronie internetowej http://www.bip.chelmza.pl/, a także bezpłatnie zainteresowanym </w:t>
      </w:r>
      <w:r w:rsidR="000A7910" w:rsidRPr="00E43681">
        <w:rPr>
          <w:sz w:val="22"/>
          <w:szCs w:val="22"/>
        </w:rPr>
        <w:t xml:space="preserve">wykonawcom w Urzędzie </w:t>
      </w:r>
      <w:r w:rsidR="007F7950" w:rsidRPr="00E43681">
        <w:rPr>
          <w:sz w:val="22"/>
          <w:szCs w:val="22"/>
        </w:rPr>
        <w:t>Miasta Chełmży, ul. Gen</w:t>
      </w:r>
      <w:r w:rsidR="00F75FE9" w:rsidRPr="00E43681">
        <w:rPr>
          <w:sz w:val="22"/>
          <w:szCs w:val="22"/>
        </w:rPr>
        <w:t xml:space="preserve">. </w:t>
      </w:r>
      <w:r w:rsidR="007F7950" w:rsidRPr="00E43681">
        <w:rPr>
          <w:sz w:val="22"/>
          <w:szCs w:val="22"/>
        </w:rPr>
        <w:t>J.</w:t>
      </w:r>
      <w:r w:rsidR="00F75FE9" w:rsidRPr="00E43681">
        <w:rPr>
          <w:sz w:val="22"/>
          <w:szCs w:val="22"/>
        </w:rPr>
        <w:t xml:space="preserve"> </w:t>
      </w:r>
      <w:r w:rsidR="007F7950" w:rsidRPr="00E43681">
        <w:rPr>
          <w:sz w:val="22"/>
          <w:szCs w:val="22"/>
        </w:rPr>
        <w:t>Hallera 2, pokój nr</w:t>
      </w:r>
      <w:r w:rsidR="00BB7932" w:rsidRPr="00E43681">
        <w:rPr>
          <w:sz w:val="22"/>
          <w:szCs w:val="22"/>
        </w:rPr>
        <w:t xml:space="preserve"> 17. </w:t>
      </w:r>
    </w:p>
    <w:p w:rsidR="00E43681" w:rsidRDefault="00E43681" w:rsidP="00E43681">
      <w:pPr>
        <w:pStyle w:val="Akapitzlist"/>
      </w:pPr>
    </w:p>
    <w:p w:rsidR="00E43681" w:rsidRDefault="00E43681" w:rsidP="002778E8">
      <w:pPr>
        <w:widowControl w:val="0"/>
        <w:numPr>
          <w:ilvl w:val="0"/>
          <w:numId w:val="13"/>
        </w:numPr>
        <w:tabs>
          <w:tab w:val="left" w:pos="993"/>
        </w:tabs>
        <w:ind w:left="993" w:hanging="426"/>
        <w:jc w:val="both"/>
      </w:pPr>
      <w:r>
        <w:t xml:space="preserve">Zadanie będzie realizowane z udziałem środków Unii Europejskiej w ramach Regionalnego Programu Operacyjnego Województwa Kujawsko-Pomorskiego na lata 2014-2020 działanie 3.1 Wspieranie wytwarzania i dystrybucji energii pochodzącej ze źródeł odnawialnych.  </w:t>
      </w:r>
    </w:p>
    <w:p w:rsidR="009D3895" w:rsidRPr="00E43681" w:rsidRDefault="009D3895" w:rsidP="002778E8">
      <w:pPr>
        <w:widowControl w:val="0"/>
        <w:numPr>
          <w:ilvl w:val="0"/>
          <w:numId w:val="13"/>
        </w:numPr>
        <w:tabs>
          <w:tab w:val="left" w:pos="993"/>
        </w:tabs>
        <w:ind w:left="993" w:hanging="426"/>
        <w:jc w:val="both"/>
      </w:pPr>
      <w:r>
        <w:t xml:space="preserve">Zadanie będzie realizowane w ramach przedsięwzięcia pn. „Upowszechnianie wykorzystania odnawialnych źródeł energii na terenie miasta Chełmży – budowa instalacji OZE na budynkach mieszkalnych”. </w:t>
      </w:r>
    </w:p>
    <w:p w:rsidR="00E43681" w:rsidRDefault="00E43681" w:rsidP="00E43681">
      <w:pPr>
        <w:pStyle w:val="Akapitzlist"/>
      </w:pPr>
    </w:p>
    <w:p w:rsidR="00E43681" w:rsidRPr="00CE5529" w:rsidRDefault="00E43681" w:rsidP="00E43681"/>
    <w:p w:rsidR="002806F0" w:rsidRPr="00F7465E" w:rsidRDefault="002806F0" w:rsidP="003D197D">
      <w:pPr>
        <w:widowControl w:val="0"/>
        <w:jc w:val="both"/>
        <w:rPr>
          <w:snapToGrid w:val="0"/>
          <w:sz w:val="22"/>
          <w:szCs w:val="22"/>
        </w:rPr>
      </w:pPr>
    </w:p>
    <w:p w:rsidR="00F03E40" w:rsidRPr="0015064F" w:rsidRDefault="00F03E40" w:rsidP="0042102B">
      <w:pPr>
        <w:widowControl w:val="0"/>
        <w:numPr>
          <w:ilvl w:val="0"/>
          <w:numId w:val="11"/>
        </w:numPr>
        <w:tabs>
          <w:tab w:val="left" w:pos="567"/>
        </w:tabs>
        <w:ind w:left="567" w:hanging="567"/>
        <w:jc w:val="both"/>
        <w:rPr>
          <w:b/>
          <w:snapToGrid w:val="0"/>
          <w:sz w:val="28"/>
          <w:szCs w:val="28"/>
        </w:rPr>
      </w:pPr>
      <w:r w:rsidRPr="0015064F">
        <w:rPr>
          <w:b/>
          <w:snapToGrid w:val="0"/>
          <w:sz w:val="28"/>
          <w:szCs w:val="28"/>
        </w:rPr>
        <w:t>Przedmiot zamówienia. Termin oraz pozostałe warunki realizacji zamówienia.</w:t>
      </w:r>
    </w:p>
    <w:p w:rsidR="00F03E40" w:rsidRPr="00F7465E" w:rsidRDefault="007C1393" w:rsidP="00F03E40">
      <w:pPr>
        <w:widowControl w:val="0"/>
        <w:tabs>
          <w:tab w:val="left" w:pos="567"/>
        </w:tabs>
        <w:ind w:left="1866"/>
        <w:jc w:val="both"/>
        <w:rPr>
          <w:b/>
          <w:snapToGrid w:val="0"/>
          <w:sz w:val="22"/>
          <w:szCs w:val="22"/>
        </w:rPr>
      </w:pPr>
      <w:r>
        <w:rPr>
          <w:b/>
          <w:noProof/>
          <w:sz w:val="22"/>
          <w:szCs w:val="22"/>
          <w:lang w:eastAsia="pl-PL"/>
        </w:rPr>
        <w:pict w14:anchorId="0D96EF0B">
          <v:shape id="AutoShape 32" o:spid="_x0000_s1043" type="#_x0000_t32" style="position:absolute;left:0;text-align:left;margin-left:-11.7pt;margin-top:.6pt;width:499.5pt;height:0;z-index:2517027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q4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R4wU&#10;6YGj573XsTSajMOCBuMKiKvU1oYR6VG9mhdNvzukdNUR1fIY/XYykJyFjORdSrg4A2V2w2fNIIZA&#10;gbitY2P7AAl7QMdIyulGCj96ROHjbJJPZlPgjl59CSmuicY6/4nrHgWjxM5bItrOV1opoF7bLJYh&#10;hxfnQ1ukuCaEqkpvhJRRAVKhocSL6XgaE5yWggVnCHO23VXSogMJGoq/OCN47sOs3isWwTpO2Ppi&#10;eyLk2YbiUgU8GAzauVhnkfxYpIv1fD3PR/l4th7laV2PnjdVPpptssdpPamrqs5+htayvOgEY1yF&#10;7q6CzfK/E8Tl6ZyldpPsbQ3Je/S4L2j2+h+bjswGMs+y2Gl22tor46DRGHx5T+ER3N/Bvn/1q18A&#10;AAD//wMAUEsDBBQABgAIAAAAIQDZebSt2wAAAAcBAAAPAAAAZHJzL2Rvd25yZXYueG1sTI7BTsMw&#10;EETvSPyDtUhcUOs00EJDnKpC4sCRthLXbbwkgXgdxU4T+vUsXOA4eqOZl28m16oT9aHxbGAxT0AR&#10;l942XBk47J9nD6BCRLbYeiYDXxRgU1xe5JhZP/IrnXaxUjLCIUMDdYxdpnUoa3IY5r4jFvbue4dR&#10;Yl9p2+Mo467VaZKstMOG5aHGjp5qKj93gzNAYVguku3aVYeX83jzlp4/xm5vzPXVtH0EFWmKf2X4&#10;0Rd1KMTp6Ae2QbUGZuntnVQFpKCEr++XK1DH36yLXP/3L74BAAD//wMAUEsBAi0AFAAGAAgAAAAh&#10;ALaDOJL+AAAA4QEAABMAAAAAAAAAAAAAAAAAAAAAAFtDb250ZW50X1R5cGVzXS54bWxQSwECLQAU&#10;AAYACAAAACEAOP0h/9YAAACUAQAACwAAAAAAAAAAAAAAAAAvAQAAX3JlbHMvLnJlbHNQSwECLQAU&#10;AAYACAAAACEAkzJauCACAAA9BAAADgAAAAAAAAAAAAAAAAAuAgAAZHJzL2Uyb0RvYy54bWxQSwEC&#10;LQAUAAYACAAAACEA2Xm0rdsAAAAHAQAADwAAAAAAAAAAAAAAAAB6BAAAZHJzL2Rvd25yZXYueG1s&#10;UEsFBgAAAAAEAAQA8wAAAIIFAAAAAA==&#10;"/>
        </w:pict>
      </w:r>
    </w:p>
    <w:p w:rsidR="00F03E40" w:rsidRPr="00F7465E" w:rsidRDefault="00F03E40" w:rsidP="0042102B">
      <w:pPr>
        <w:widowControl w:val="0"/>
        <w:numPr>
          <w:ilvl w:val="0"/>
          <w:numId w:val="29"/>
        </w:numPr>
        <w:tabs>
          <w:tab w:val="left" w:pos="567"/>
        </w:tabs>
        <w:ind w:hanging="1724"/>
        <w:jc w:val="both"/>
        <w:rPr>
          <w:b/>
          <w:bCs/>
          <w:sz w:val="22"/>
          <w:szCs w:val="22"/>
        </w:rPr>
      </w:pPr>
      <w:r w:rsidRPr="00F7465E">
        <w:rPr>
          <w:b/>
          <w:bCs/>
          <w:sz w:val="22"/>
          <w:szCs w:val="22"/>
        </w:rPr>
        <w:t>Przedmiot zamówienia.</w:t>
      </w:r>
    </w:p>
    <w:p w:rsidR="000260F7" w:rsidRPr="00F7465E" w:rsidRDefault="000260F7" w:rsidP="000260F7">
      <w:pPr>
        <w:widowControl w:val="0"/>
        <w:tabs>
          <w:tab w:val="left" w:pos="993"/>
        </w:tabs>
        <w:ind w:left="567"/>
        <w:jc w:val="both"/>
        <w:rPr>
          <w:b/>
          <w:bCs/>
          <w:color w:val="000000" w:themeColor="text1"/>
          <w:sz w:val="22"/>
          <w:szCs w:val="22"/>
        </w:rPr>
      </w:pPr>
    </w:p>
    <w:p w:rsidR="006B7FA5" w:rsidRPr="00F7465E" w:rsidRDefault="00FB4961" w:rsidP="00BA2F4E">
      <w:pPr>
        <w:widowControl w:val="0"/>
        <w:tabs>
          <w:tab w:val="left" w:pos="567"/>
          <w:tab w:val="left" w:pos="709"/>
        </w:tabs>
        <w:ind w:left="567"/>
        <w:jc w:val="both"/>
        <w:rPr>
          <w:b/>
          <w:bCs/>
          <w:color w:val="000000" w:themeColor="text1"/>
          <w:sz w:val="22"/>
          <w:szCs w:val="22"/>
        </w:rPr>
      </w:pPr>
      <w:r w:rsidRPr="00F7465E">
        <w:rPr>
          <w:b/>
          <w:bCs/>
          <w:color w:val="000000" w:themeColor="text1"/>
          <w:sz w:val="22"/>
          <w:szCs w:val="22"/>
        </w:rPr>
        <w:t xml:space="preserve">Podstawę do sporządzenia oferty stanowi </w:t>
      </w:r>
      <w:r w:rsidR="00BB0391" w:rsidRPr="00F7465E">
        <w:rPr>
          <w:b/>
          <w:bCs/>
          <w:color w:val="000000" w:themeColor="text1"/>
          <w:sz w:val="22"/>
          <w:szCs w:val="22"/>
        </w:rPr>
        <w:t xml:space="preserve">załącznik nr </w:t>
      </w:r>
      <w:r w:rsidR="00E502D6">
        <w:rPr>
          <w:b/>
          <w:bCs/>
          <w:color w:val="000000" w:themeColor="text1"/>
          <w:sz w:val="22"/>
          <w:szCs w:val="22"/>
        </w:rPr>
        <w:t>9</w:t>
      </w:r>
      <w:r w:rsidRPr="00F7465E">
        <w:rPr>
          <w:b/>
          <w:bCs/>
          <w:color w:val="000000" w:themeColor="text1"/>
          <w:sz w:val="22"/>
          <w:szCs w:val="22"/>
        </w:rPr>
        <w:t xml:space="preserve"> d</w:t>
      </w:r>
      <w:r w:rsidR="00F774D9">
        <w:rPr>
          <w:b/>
          <w:bCs/>
          <w:color w:val="000000" w:themeColor="text1"/>
          <w:sz w:val="22"/>
          <w:szCs w:val="22"/>
        </w:rPr>
        <w:t xml:space="preserve">o SIWZ „ Program </w:t>
      </w:r>
      <w:proofErr w:type="spellStart"/>
      <w:r w:rsidR="00F774D9">
        <w:rPr>
          <w:b/>
          <w:bCs/>
          <w:color w:val="000000" w:themeColor="text1"/>
          <w:sz w:val="22"/>
          <w:szCs w:val="22"/>
        </w:rPr>
        <w:t>funkcjonalno</w:t>
      </w:r>
      <w:proofErr w:type="spellEnd"/>
      <w:r w:rsidR="00F774D9">
        <w:rPr>
          <w:b/>
          <w:bCs/>
          <w:color w:val="000000" w:themeColor="text1"/>
          <w:sz w:val="22"/>
          <w:szCs w:val="22"/>
        </w:rPr>
        <w:t xml:space="preserve"> –</w:t>
      </w:r>
      <w:r w:rsidR="00F774D9">
        <w:rPr>
          <w:b/>
          <w:bCs/>
          <w:color w:val="000000" w:themeColor="text1"/>
          <w:sz w:val="22"/>
          <w:szCs w:val="22"/>
        </w:rPr>
        <w:lastRenderedPageBreak/>
        <w:t> </w:t>
      </w:r>
      <w:r w:rsidRPr="00F7465E">
        <w:rPr>
          <w:b/>
          <w:bCs/>
          <w:color w:val="000000" w:themeColor="text1"/>
          <w:sz w:val="22"/>
          <w:szCs w:val="22"/>
        </w:rPr>
        <w:t>użytkowy”</w:t>
      </w:r>
      <w:r w:rsidR="00E502D6">
        <w:rPr>
          <w:b/>
          <w:bCs/>
          <w:color w:val="000000" w:themeColor="text1"/>
          <w:sz w:val="22"/>
          <w:szCs w:val="22"/>
        </w:rPr>
        <w:t xml:space="preserve"> oraz Projekty technologiczne stanowiące załącznik nr 10 do SIWZ.</w:t>
      </w:r>
      <w:r w:rsidR="00A76274" w:rsidRPr="00F7465E">
        <w:rPr>
          <w:b/>
          <w:bCs/>
          <w:color w:val="000000" w:themeColor="text1"/>
          <w:sz w:val="22"/>
          <w:szCs w:val="22"/>
        </w:rPr>
        <w:t xml:space="preserve"> </w:t>
      </w:r>
    </w:p>
    <w:p w:rsidR="00A76274" w:rsidRPr="00F7465E" w:rsidRDefault="00A76274" w:rsidP="003F7AAD">
      <w:pPr>
        <w:widowControl w:val="0"/>
        <w:tabs>
          <w:tab w:val="left" w:pos="567"/>
        </w:tabs>
        <w:jc w:val="both"/>
        <w:rPr>
          <w:b/>
          <w:bCs/>
          <w:color w:val="000000" w:themeColor="text1"/>
          <w:sz w:val="22"/>
          <w:szCs w:val="22"/>
        </w:rPr>
      </w:pPr>
    </w:p>
    <w:p w:rsidR="00736C3D" w:rsidRPr="00F7465E" w:rsidRDefault="0015064F" w:rsidP="00BA2F4E">
      <w:pPr>
        <w:widowControl w:val="0"/>
        <w:tabs>
          <w:tab w:val="left" w:pos="567"/>
        </w:tabs>
        <w:ind w:left="567"/>
        <w:jc w:val="both"/>
        <w:rPr>
          <w:i/>
          <w:sz w:val="22"/>
          <w:szCs w:val="22"/>
        </w:rPr>
      </w:pPr>
      <w:r>
        <w:rPr>
          <w:snapToGrid w:val="0"/>
          <w:color w:val="000000" w:themeColor="text1"/>
          <w:sz w:val="22"/>
          <w:szCs w:val="22"/>
        </w:rPr>
        <w:t>P</w:t>
      </w:r>
      <w:r w:rsidR="00F03E40" w:rsidRPr="00F7465E">
        <w:rPr>
          <w:snapToGrid w:val="0"/>
          <w:color w:val="000000" w:themeColor="text1"/>
          <w:sz w:val="22"/>
          <w:szCs w:val="22"/>
        </w:rPr>
        <w:t>rzedmiotem zamówienia</w:t>
      </w:r>
      <w:r w:rsidR="003E0F21">
        <w:rPr>
          <w:snapToGrid w:val="0"/>
          <w:color w:val="000000" w:themeColor="text1"/>
          <w:sz w:val="22"/>
          <w:szCs w:val="22"/>
        </w:rPr>
        <w:t xml:space="preserve"> </w:t>
      </w:r>
      <w:r w:rsidR="00F03E40" w:rsidRPr="00F7465E">
        <w:rPr>
          <w:snapToGrid w:val="0"/>
          <w:color w:val="000000" w:themeColor="text1"/>
          <w:sz w:val="22"/>
          <w:szCs w:val="22"/>
        </w:rPr>
        <w:t>jest</w:t>
      </w:r>
      <w:r w:rsidR="003E0F21">
        <w:rPr>
          <w:snapToGrid w:val="0"/>
          <w:color w:val="000000" w:themeColor="text1"/>
          <w:sz w:val="22"/>
          <w:szCs w:val="22"/>
        </w:rPr>
        <w:t xml:space="preserve"> </w:t>
      </w:r>
      <w:r w:rsidR="00053F48" w:rsidRPr="00F7465E">
        <w:rPr>
          <w:sz w:val="22"/>
          <w:szCs w:val="22"/>
          <w:lang w:eastAsia="pl-PL"/>
        </w:rPr>
        <w:t>wykonanie dokumentacji projektowej wraz ze wszystkimi wymaganymi prawem uzgodnieniami, uzyskanie decyzji pozwolenia na budow</w:t>
      </w:r>
      <w:r w:rsidR="00053F48" w:rsidRPr="00F7465E">
        <w:rPr>
          <w:rFonts w:eastAsia="TimesNewRoman"/>
          <w:sz w:val="22"/>
          <w:szCs w:val="22"/>
          <w:lang w:eastAsia="pl-PL"/>
        </w:rPr>
        <w:t xml:space="preserve">ę </w:t>
      </w:r>
      <w:r w:rsidR="00053F48" w:rsidRPr="00F7465E">
        <w:rPr>
          <w:sz w:val="22"/>
          <w:szCs w:val="22"/>
          <w:lang w:eastAsia="pl-PL"/>
        </w:rPr>
        <w:t>lub dokonanie zgłoszenia wykonania robót budowlanych (jeśli będą wymagane prawem),  oraz wszelkie prace budowlano – montażowe, przeprowadzeni</w:t>
      </w:r>
      <w:r w:rsidR="008E33D0" w:rsidRPr="00F7465E">
        <w:rPr>
          <w:sz w:val="22"/>
          <w:szCs w:val="22"/>
          <w:lang w:eastAsia="pl-PL"/>
        </w:rPr>
        <w:t>e</w:t>
      </w:r>
      <w:r w:rsidR="00053F48" w:rsidRPr="00F7465E">
        <w:rPr>
          <w:sz w:val="22"/>
          <w:szCs w:val="22"/>
          <w:lang w:eastAsia="pl-PL"/>
        </w:rPr>
        <w:t xml:space="preserve"> szkolenia użytkowników obiektów w zakresie obsługi instalacji, serwisowanie instalacji w okresie gwarancji</w:t>
      </w:r>
      <w:r w:rsidR="00DC3DFC" w:rsidRPr="00F7465E">
        <w:rPr>
          <w:sz w:val="22"/>
          <w:szCs w:val="22"/>
          <w:lang w:eastAsia="pl-PL"/>
        </w:rPr>
        <w:t xml:space="preserve"> celem</w:t>
      </w:r>
      <w:r>
        <w:rPr>
          <w:sz w:val="22"/>
          <w:szCs w:val="22"/>
          <w:lang w:eastAsia="pl-PL"/>
        </w:rPr>
        <w:t xml:space="preserve"> </w:t>
      </w:r>
      <w:r w:rsidR="00736C3D" w:rsidRPr="00F7465E">
        <w:rPr>
          <w:sz w:val="22"/>
          <w:szCs w:val="22"/>
        </w:rPr>
        <w:t>kompleksowe</w:t>
      </w:r>
      <w:r w:rsidR="00DC3DFC" w:rsidRPr="00F7465E">
        <w:rPr>
          <w:sz w:val="22"/>
          <w:szCs w:val="22"/>
        </w:rPr>
        <w:t>go zaprojektowania</w:t>
      </w:r>
      <w:r w:rsidR="00736C3D" w:rsidRPr="00F7465E">
        <w:rPr>
          <w:sz w:val="22"/>
          <w:szCs w:val="22"/>
        </w:rPr>
        <w:t xml:space="preserve"> i montaż</w:t>
      </w:r>
      <w:r w:rsidR="00DC3DFC" w:rsidRPr="00F7465E">
        <w:rPr>
          <w:sz w:val="22"/>
          <w:szCs w:val="22"/>
        </w:rPr>
        <w:t>u</w:t>
      </w:r>
      <w:r w:rsidR="003E0F21">
        <w:rPr>
          <w:sz w:val="22"/>
          <w:szCs w:val="22"/>
        </w:rPr>
        <w:t xml:space="preserve"> </w:t>
      </w:r>
      <w:r w:rsidR="00736C3D" w:rsidRPr="00F7465E">
        <w:rPr>
          <w:b/>
          <w:sz w:val="22"/>
          <w:szCs w:val="22"/>
        </w:rPr>
        <w:t>instalacji solarnych</w:t>
      </w:r>
      <w:r w:rsidR="00736C3D" w:rsidRPr="00F7465E">
        <w:rPr>
          <w:sz w:val="22"/>
          <w:szCs w:val="22"/>
        </w:rPr>
        <w:t xml:space="preserve"> wytwarzających energię cieplną na potrzeby przygotowa</w:t>
      </w:r>
      <w:r w:rsidR="00D84895" w:rsidRPr="00F7465E">
        <w:rPr>
          <w:sz w:val="22"/>
          <w:szCs w:val="22"/>
        </w:rPr>
        <w:t>nia ciepłej wody użytkowej o </w:t>
      </w:r>
      <w:r w:rsidR="00736C3D" w:rsidRPr="00F7465E">
        <w:rPr>
          <w:sz w:val="22"/>
          <w:szCs w:val="22"/>
        </w:rPr>
        <w:t>dopasowanej optymalnej mocy szacunkowej w 14 indywidualnych gospodarstwach domowych.</w:t>
      </w:r>
    </w:p>
    <w:p w:rsidR="00D84895" w:rsidRPr="00F7465E" w:rsidRDefault="00D84895" w:rsidP="00BA2F4E">
      <w:pPr>
        <w:tabs>
          <w:tab w:val="left" w:pos="567"/>
        </w:tabs>
        <w:ind w:left="567"/>
        <w:jc w:val="both"/>
        <w:rPr>
          <w:sz w:val="22"/>
          <w:szCs w:val="22"/>
        </w:rPr>
      </w:pPr>
      <w:r w:rsidRPr="00F7465E">
        <w:rPr>
          <w:sz w:val="22"/>
          <w:szCs w:val="22"/>
        </w:rPr>
        <w:t xml:space="preserve">Instalacje </w:t>
      </w:r>
      <w:r w:rsidRPr="00F7465E">
        <w:rPr>
          <w:b/>
          <w:sz w:val="22"/>
          <w:szCs w:val="22"/>
        </w:rPr>
        <w:t>o łącznej mocy minimum 51 794 W</w:t>
      </w:r>
      <w:r w:rsidRPr="00F7465E">
        <w:rPr>
          <w:sz w:val="22"/>
          <w:szCs w:val="22"/>
        </w:rPr>
        <w:t xml:space="preserve"> = </w:t>
      </w:r>
      <w:r w:rsidRPr="00F7465E">
        <w:rPr>
          <w:b/>
          <w:sz w:val="22"/>
          <w:szCs w:val="22"/>
        </w:rPr>
        <w:t>51,79 kW</w:t>
      </w:r>
      <w:r w:rsidRPr="00F7465E">
        <w:rPr>
          <w:sz w:val="22"/>
          <w:szCs w:val="22"/>
        </w:rPr>
        <w:t xml:space="preserve"> (moc jednego kolektora minimum 1363 W, zainstalowanych zostanie 38 szt.) zostaną zlokalizowane na nieruchomościach mieszkańców Miasta Chełmż</w:t>
      </w:r>
      <w:r w:rsidR="00BB7932">
        <w:rPr>
          <w:sz w:val="22"/>
          <w:szCs w:val="22"/>
        </w:rPr>
        <w:t>y</w:t>
      </w:r>
      <w:r w:rsidRPr="00F7465E">
        <w:rPr>
          <w:sz w:val="22"/>
          <w:szCs w:val="22"/>
        </w:rPr>
        <w:t xml:space="preserve"> – łącznie na 14 obiektach. W zależności od uwarunkowań technicznych przewiduje się montaż instalacji na dachach lub elewacjach budynków mieszkalnych. </w:t>
      </w:r>
    </w:p>
    <w:p w:rsidR="006B7FA5" w:rsidRPr="00F7465E" w:rsidRDefault="006B7FA5" w:rsidP="00BA2F4E">
      <w:pPr>
        <w:widowControl w:val="0"/>
        <w:tabs>
          <w:tab w:val="left" w:pos="567"/>
        </w:tabs>
        <w:ind w:left="567"/>
        <w:jc w:val="both"/>
        <w:rPr>
          <w:b/>
          <w:bCs/>
          <w:color w:val="000000" w:themeColor="text1"/>
          <w:sz w:val="22"/>
          <w:szCs w:val="22"/>
        </w:rPr>
      </w:pPr>
      <w:r w:rsidRPr="00F7465E">
        <w:rPr>
          <w:b/>
          <w:bCs/>
          <w:color w:val="000000" w:themeColor="text1"/>
          <w:sz w:val="22"/>
          <w:szCs w:val="22"/>
        </w:rPr>
        <w:t>Szczegółowy zakres prz</w:t>
      </w:r>
      <w:r w:rsidR="0015064F">
        <w:rPr>
          <w:b/>
          <w:bCs/>
          <w:color w:val="000000" w:themeColor="text1"/>
          <w:sz w:val="22"/>
          <w:szCs w:val="22"/>
        </w:rPr>
        <w:t>edmiotu zamówienia</w:t>
      </w:r>
      <w:r w:rsidRPr="00F7465E">
        <w:rPr>
          <w:b/>
          <w:bCs/>
          <w:color w:val="000000" w:themeColor="text1"/>
          <w:sz w:val="22"/>
          <w:szCs w:val="22"/>
        </w:rPr>
        <w:t xml:space="preserve"> określony jest w załączniku nr </w:t>
      </w:r>
      <w:r w:rsidR="00E502D6">
        <w:rPr>
          <w:b/>
          <w:bCs/>
          <w:color w:val="000000" w:themeColor="text1"/>
          <w:sz w:val="22"/>
          <w:szCs w:val="22"/>
        </w:rPr>
        <w:t>9</w:t>
      </w:r>
      <w:r w:rsidR="00BB7932">
        <w:rPr>
          <w:b/>
          <w:bCs/>
          <w:color w:val="000000" w:themeColor="text1"/>
          <w:sz w:val="22"/>
          <w:szCs w:val="22"/>
        </w:rPr>
        <w:t xml:space="preserve"> do SIWZ „Program funkcjonalno-</w:t>
      </w:r>
      <w:r w:rsidRPr="00F7465E">
        <w:rPr>
          <w:b/>
          <w:bCs/>
          <w:color w:val="000000" w:themeColor="text1"/>
          <w:sz w:val="22"/>
          <w:szCs w:val="22"/>
        </w:rPr>
        <w:t>użytkowy”  - Część</w:t>
      </w:r>
      <w:r w:rsidR="007370B4" w:rsidRPr="00F7465E">
        <w:rPr>
          <w:b/>
          <w:bCs/>
          <w:color w:val="000000" w:themeColor="text1"/>
          <w:sz w:val="22"/>
          <w:szCs w:val="22"/>
        </w:rPr>
        <w:tab/>
        <w:t>pierwsza</w:t>
      </w:r>
      <w:r w:rsidR="0045150B">
        <w:rPr>
          <w:b/>
          <w:bCs/>
          <w:color w:val="000000" w:themeColor="text1"/>
          <w:sz w:val="22"/>
          <w:szCs w:val="22"/>
        </w:rPr>
        <w:t xml:space="preserve"> – </w:t>
      </w:r>
      <w:r w:rsidR="007370B4" w:rsidRPr="00F7465E">
        <w:rPr>
          <w:b/>
          <w:bCs/>
          <w:color w:val="000000" w:themeColor="text1"/>
          <w:sz w:val="22"/>
          <w:szCs w:val="22"/>
        </w:rPr>
        <w:t>INSTALACJE</w:t>
      </w:r>
      <w:r w:rsidRPr="00F7465E">
        <w:rPr>
          <w:b/>
          <w:bCs/>
          <w:color w:val="000000" w:themeColor="text1"/>
          <w:sz w:val="22"/>
          <w:szCs w:val="22"/>
        </w:rPr>
        <w:t xml:space="preserve"> SOLARNE</w:t>
      </w:r>
      <w:r w:rsidR="007370B4" w:rsidRPr="00F7465E">
        <w:rPr>
          <w:b/>
          <w:bCs/>
          <w:color w:val="000000" w:themeColor="text1"/>
          <w:sz w:val="22"/>
          <w:szCs w:val="22"/>
        </w:rPr>
        <w:t>.</w:t>
      </w:r>
    </w:p>
    <w:p w:rsidR="00C9175C" w:rsidRPr="00F7465E" w:rsidRDefault="00C9175C" w:rsidP="006B7FA5">
      <w:pPr>
        <w:ind w:left="908"/>
        <w:jc w:val="both"/>
        <w:rPr>
          <w:sz w:val="22"/>
          <w:szCs w:val="22"/>
        </w:rPr>
      </w:pPr>
    </w:p>
    <w:p w:rsidR="00472B5E" w:rsidRDefault="00F03E40" w:rsidP="00FB7991">
      <w:pPr>
        <w:widowControl w:val="0"/>
        <w:tabs>
          <w:tab w:val="left" w:pos="993"/>
        </w:tabs>
        <w:ind w:left="993" w:hanging="142"/>
        <w:jc w:val="both"/>
        <w:rPr>
          <w:b/>
          <w:snapToGrid w:val="0"/>
          <w:sz w:val="22"/>
          <w:szCs w:val="22"/>
        </w:rPr>
      </w:pPr>
      <w:r w:rsidRPr="00F87EBF">
        <w:rPr>
          <w:b/>
          <w:snapToGrid w:val="0"/>
          <w:sz w:val="22"/>
          <w:szCs w:val="22"/>
        </w:rPr>
        <w:t xml:space="preserve">CPV: </w:t>
      </w:r>
    </w:p>
    <w:p w:rsidR="00FB7991" w:rsidRDefault="00FB7991" w:rsidP="00FB7991">
      <w:pPr>
        <w:widowControl w:val="0"/>
        <w:tabs>
          <w:tab w:val="left" w:pos="993"/>
        </w:tabs>
        <w:ind w:left="993" w:hanging="142"/>
        <w:jc w:val="both"/>
        <w:rPr>
          <w:b/>
          <w:snapToGrid w:val="0"/>
          <w:sz w:val="22"/>
          <w:szCs w:val="22"/>
        </w:rPr>
      </w:pPr>
      <w:r>
        <w:rPr>
          <w:b/>
          <w:snapToGrid w:val="0"/>
          <w:sz w:val="22"/>
          <w:szCs w:val="22"/>
        </w:rPr>
        <w:t>Główny przedmiot:</w:t>
      </w:r>
    </w:p>
    <w:p w:rsidR="00D008F2" w:rsidRDefault="00D008F2" w:rsidP="009676D9">
      <w:pPr>
        <w:widowControl w:val="0"/>
        <w:ind w:left="993" w:hanging="284"/>
        <w:jc w:val="both"/>
        <w:rPr>
          <w:bCs/>
          <w:sz w:val="22"/>
          <w:szCs w:val="22"/>
        </w:rPr>
      </w:pPr>
      <w:r w:rsidRPr="009676D9">
        <w:rPr>
          <w:bCs/>
          <w:sz w:val="22"/>
          <w:szCs w:val="22"/>
        </w:rPr>
        <w:t xml:space="preserve">- </w:t>
      </w:r>
      <w:r w:rsidR="009676D9" w:rsidRPr="009676D9">
        <w:rPr>
          <w:bCs/>
          <w:sz w:val="22"/>
          <w:szCs w:val="22"/>
        </w:rPr>
        <w:t>45000000-7 roboty budowlane</w:t>
      </w:r>
    </w:p>
    <w:p w:rsidR="00FB7991" w:rsidRPr="009676D9" w:rsidRDefault="00FB7991" w:rsidP="009676D9">
      <w:pPr>
        <w:widowControl w:val="0"/>
        <w:ind w:left="993" w:hanging="284"/>
        <w:jc w:val="both"/>
        <w:rPr>
          <w:bCs/>
          <w:sz w:val="22"/>
          <w:szCs w:val="22"/>
        </w:rPr>
      </w:pPr>
      <w:r>
        <w:rPr>
          <w:bCs/>
          <w:sz w:val="22"/>
          <w:szCs w:val="22"/>
        </w:rPr>
        <w:t>Dodatkowy przedmiot:</w:t>
      </w:r>
    </w:p>
    <w:p w:rsidR="004B6A5A" w:rsidRPr="009E380C" w:rsidRDefault="004B6A5A" w:rsidP="004B6A5A">
      <w:pPr>
        <w:pStyle w:val="Default"/>
        <w:spacing w:after="58"/>
        <w:ind w:left="709"/>
        <w:rPr>
          <w:rFonts w:ascii="Times New Roman" w:hAnsi="Times New Roman" w:cs="Times New Roman"/>
          <w:sz w:val="22"/>
          <w:szCs w:val="22"/>
        </w:rPr>
      </w:pPr>
      <w:r w:rsidRPr="009E380C">
        <w:rPr>
          <w:rFonts w:ascii="Times New Roman" w:hAnsi="Times New Roman" w:cs="Times New Roman"/>
          <w:sz w:val="22"/>
          <w:szCs w:val="22"/>
        </w:rPr>
        <w:t xml:space="preserve">- 09332000-5 Instalacje słoneczne </w:t>
      </w:r>
    </w:p>
    <w:p w:rsidR="004B6A5A" w:rsidRPr="009E380C" w:rsidRDefault="004B6A5A" w:rsidP="004B6A5A">
      <w:pPr>
        <w:pStyle w:val="Default"/>
        <w:spacing w:after="58"/>
        <w:ind w:firstLine="709"/>
        <w:rPr>
          <w:rFonts w:ascii="Times New Roman" w:hAnsi="Times New Roman" w:cs="Times New Roman"/>
          <w:sz w:val="22"/>
          <w:szCs w:val="22"/>
        </w:rPr>
      </w:pPr>
      <w:r w:rsidRPr="009E380C">
        <w:rPr>
          <w:rFonts w:ascii="Times New Roman" w:hAnsi="Times New Roman" w:cs="Times New Roman"/>
          <w:sz w:val="22"/>
          <w:szCs w:val="22"/>
        </w:rPr>
        <w:t xml:space="preserve">- 44112110-5 Konstrukcje dachowe </w:t>
      </w:r>
    </w:p>
    <w:p w:rsidR="004B6A5A" w:rsidRPr="009E380C" w:rsidRDefault="004B6A5A" w:rsidP="004B6A5A">
      <w:pPr>
        <w:pStyle w:val="Default"/>
        <w:spacing w:after="58"/>
        <w:ind w:firstLine="709"/>
        <w:rPr>
          <w:rFonts w:ascii="Times New Roman" w:hAnsi="Times New Roman" w:cs="Times New Roman"/>
          <w:sz w:val="22"/>
          <w:szCs w:val="22"/>
        </w:rPr>
      </w:pPr>
      <w:r w:rsidRPr="009E380C">
        <w:rPr>
          <w:rFonts w:ascii="Times New Roman" w:hAnsi="Times New Roman" w:cs="Times New Roman"/>
          <w:sz w:val="22"/>
          <w:szCs w:val="22"/>
        </w:rPr>
        <w:t xml:space="preserve">- 45000000-0 Roboty instalacyjne w budynkach </w:t>
      </w:r>
    </w:p>
    <w:p w:rsidR="004B6A5A" w:rsidRPr="009E380C" w:rsidRDefault="004B6A5A" w:rsidP="004B6A5A">
      <w:pPr>
        <w:pStyle w:val="Default"/>
        <w:spacing w:after="58"/>
        <w:ind w:left="851" w:hanging="851"/>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- 45231000-5 Roboty budowlane w zakresie budowy rurociągów, ciągów komunikacyjnych i linii   energetycznych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- 45300000-0 Roboty w zakresie instalacji budowlanych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- 45310000-3 Roboty w zakresie instalacji elektrycznych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- 45330000-9 Roboty instalacyjne wodno-kanalizacyjne i sanitarne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- 45400000-1 Roboty wykończeniowe w zakresie obiektów budowlanych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- 71200000-0 Usługi architektoniczne i podobne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- 71300000-1 Usługi inżynieryjne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- 71314100-3 Usługi elektryczne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- 71321000-4 Usługi inżynierii projektowej dla mechanicznych i elektrycznych instalacji </w:t>
      </w:r>
      <w:r w:rsidR="00363CB4">
        <w:rPr>
          <w:rFonts w:ascii="Times New Roman" w:hAnsi="Times New Roman" w:cs="Times New Roman"/>
          <w:sz w:val="22"/>
          <w:szCs w:val="22"/>
        </w:rPr>
        <w:br/>
        <w:t xml:space="preserve">                                    </w:t>
      </w:r>
      <w:r w:rsidRPr="009E380C">
        <w:rPr>
          <w:rFonts w:ascii="Times New Roman" w:hAnsi="Times New Roman" w:cs="Times New Roman"/>
          <w:sz w:val="22"/>
          <w:szCs w:val="22"/>
        </w:rPr>
        <w:t xml:space="preserve">budowlanych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- 71326000-9 Dodatkowe usługi budowlane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- 71334000-8 Różne usługi inżynieryjne </w:t>
      </w:r>
    </w:p>
    <w:p w:rsidR="004B6A5A" w:rsidRPr="009E380C" w:rsidRDefault="004B6A5A" w:rsidP="004B6A5A">
      <w:pPr>
        <w:pStyle w:val="Default"/>
        <w:rPr>
          <w:rFonts w:ascii="Times New Roman" w:hAnsi="Times New Roman" w:cs="Times New Roman"/>
          <w:sz w:val="22"/>
          <w:szCs w:val="22"/>
        </w:rPr>
      </w:pP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- 71334000-8 Mechaniczne i elektryczne usługi inżynieryjne </w:t>
      </w:r>
    </w:p>
    <w:p w:rsidR="004B6A5A" w:rsidRPr="009E380C" w:rsidRDefault="004B6A5A" w:rsidP="004B6A5A">
      <w:pPr>
        <w:rPr>
          <w:sz w:val="22"/>
          <w:szCs w:val="22"/>
        </w:rPr>
      </w:pPr>
    </w:p>
    <w:p w:rsidR="00F07CEA" w:rsidRDefault="00F07CEA" w:rsidP="008D3C81">
      <w:pPr>
        <w:jc w:val="both"/>
        <w:rPr>
          <w:bCs/>
          <w:sz w:val="22"/>
          <w:szCs w:val="22"/>
        </w:rPr>
      </w:pPr>
    </w:p>
    <w:p w:rsidR="008D3C81" w:rsidRDefault="008D3C81" w:rsidP="0042102B">
      <w:pPr>
        <w:widowControl w:val="0"/>
        <w:numPr>
          <w:ilvl w:val="0"/>
          <w:numId w:val="29"/>
        </w:numPr>
        <w:tabs>
          <w:tab w:val="left" w:pos="567"/>
        </w:tabs>
        <w:ind w:hanging="1724"/>
        <w:jc w:val="both"/>
        <w:rPr>
          <w:b/>
          <w:bCs/>
          <w:sz w:val="22"/>
          <w:szCs w:val="22"/>
        </w:rPr>
      </w:pPr>
      <w:r>
        <w:rPr>
          <w:b/>
          <w:bCs/>
          <w:sz w:val="22"/>
          <w:szCs w:val="22"/>
        </w:rPr>
        <w:t>Opis części zamówienia w przypadku dopuszczenia składania ofert częściowych</w:t>
      </w:r>
      <w:r w:rsidR="00D8187C">
        <w:rPr>
          <w:b/>
          <w:bCs/>
          <w:sz w:val="22"/>
          <w:szCs w:val="22"/>
        </w:rPr>
        <w:t xml:space="preserve"> i wariantowych.</w:t>
      </w:r>
    </w:p>
    <w:p w:rsidR="00BE6FA1" w:rsidRDefault="00BE6FA1" w:rsidP="00BE6FA1">
      <w:pPr>
        <w:pStyle w:val="Default"/>
        <w:ind w:left="1866"/>
      </w:pPr>
    </w:p>
    <w:p w:rsidR="00BE6FA1" w:rsidRPr="00BE6FA1" w:rsidRDefault="009B2D9B" w:rsidP="0042102B">
      <w:pPr>
        <w:widowControl w:val="0"/>
        <w:numPr>
          <w:ilvl w:val="0"/>
          <w:numId w:val="15"/>
        </w:numPr>
        <w:tabs>
          <w:tab w:val="left" w:pos="993"/>
        </w:tabs>
        <w:ind w:hanging="720"/>
        <w:jc w:val="both"/>
        <w:rPr>
          <w:sz w:val="22"/>
          <w:szCs w:val="22"/>
        </w:rPr>
      </w:pPr>
      <w:r>
        <w:rPr>
          <w:sz w:val="22"/>
          <w:szCs w:val="22"/>
        </w:rPr>
        <w:t>Z</w:t>
      </w:r>
      <w:r w:rsidR="00BE6FA1" w:rsidRPr="00BE6FA1">
        <w:rPr>
          <w:sz w:val="22"/>
          <w:szCs w:val="22"/>
        </w:rPr>
        <w:t xml:space="preserve">amawiający </w:t>
      </w:r>
      <w:r w:rsidR="00C17065">
        <w:rPr>
          <w:sz w:val="22"/>
          <w:szCs w:val="22"/>
        </w:rPr>
        <w:t xml:space="preserve">nie </w:t>
      </w:r>
      <w:r w:rsidR="00BE6FA1" w:rsidRPr="00BE6FA1">
        <w:rPr>
          <w:sz w:val="22"/>
          <w:szCs w:val="22"/>
        </w:rPr>
        <w:t>dopuszcza możliwoś</w:t>
      </w:r>
      <w:r w:rsidR="00DB0154">
        <w:rPr>
          <w:sz w:val="22"/>
          <w:szCs w:val="22"/>
        </w:rPr>
        <w:t>ć</w:t>
      </w:r>
      <w:r>
        <w:rPr>
          <w:sz w:val="22"/>
          <w:szCs w:val="22"/>
        </w:rPr>
        <w:t xml:space="preserve"> składania ofert częściowych,</w:t>
      </w:r>
    </w:p>
    <w:p w:rsidR="00BE6FA1" w:rsidRPr="00BE6FA1" w:rsidRDefault="00BE6FA1" w:rsidP="0042102B">
      <w:pPr>
        <w:widowControl w:val="0"/>
        <w:numPr>
          <w:ilvl w:val="0"/>
          <w:numId w:val="15"/>
        </w:numPr>
        <w:tabs>
          <w:tab w:val="left" w:pos="993"/>
        </w:tabs>
        <w:ind w:hanging="720"/>
        <w:jc w:val="both"/>
        <w:rPr>
          <w:sz w:val="22"/>
          <w:szCs w:val="22"/>
        </w:rPr>
      </w:pPr>
      <w:r w:rsidRPr="00BE6FA1">
        <w:rPr>
          <w:sz w:val="22"/>
          <w:szCs w:val="22"/>
        </w:rPr>
        <w:t xml:space="preserve">Zamawiający nie dopuszcza możliwości składania ofert wariantowych. </w:t>
      </w:r>
    </w:p>
    <w:p w:rsidR="00FF766C" w:rsidRPr="00BE6FA1" w:rsidRDefault="00FF766C" w:rsidP="003F7AAD">
      <w:pPr>
        <w:pStyle w:val="Default"/>
        <w:rPr>
          <w:rFonts w:ascii="Times New Roman" w:hAnsi="Times New Roman" w:cs="Times New Roman"/>
          <w:sz w:val="22"/>
          <w:szCs w:val="22"/>
        </w:rPr>
      </w:pPr>
    </w:p>
    <w:p w:rsidR="00BE6FA1" w:rsidRPr="00BE6FA1" w:rsidRDefault="00BE6FA1" w:rsidP="0042102B">
      <w:pPr>
        <w:widowControl w:val="0"/>
        <w:numPr>
          <w:ilvl w:val="0"/>
          <w:numId w:val="29"/>
        </w:numPr>
        <w:tabs>
          <w:tab w:val="left" w:pos="567"/>
        </w:tabs>
        <w:ind w:hanging="1724"/>
        <w:jc w:val="both"/>
        <w:rPr>
          <w:sz w:val="22"/>
          <w:szCs w:val="22"/>
        </w:rPr>
      </w:pPr>
      <w:r w:rsidRPr="00BE6FA1">
        <w:rPr>
          <w:b/>
          <w:bCs/>
          <w:sz w:val="22"/>
          <w:szCs w:val="22"/>
        </w:rPr>
        <w:t>Informacja na temat zamówień, o których mowa w</w:t>
      </w:r>
      <w:r w:rsidR="00A930F5">
        <w:rPr>
          <w:b/>
          <w:bCs/>
          <w:sz w:val="22"/>
          <w:szCs w:val="22"/>
        </w:rPr>
        <w:t xml:space="preserve"> art. 67 ust. 1 pkt 6 ustawy PZP</w:t>
      </w:r>
      <w:r w:rsidRPr="00BE6FA1">
        <w:rPr>
          <w:b/>
          <w:bCs/>
          <w:sz w:val="22"/>
          <w:szCs w:val="22"/>
        </w:rPr>
        <w:t xml:space="preserve">. </w:t>
      </w:r>
    </w:p>
    <w:p w:rsidR="00BE6FA1" w:rsidRPr="00BE6FA1" w:rsidRDefault="00BE6FA1" w:rsidP="00BE6FA1">
      <w:pPr>
        <w:widowControl w:val="0"/>
        <w:tabs>
          <w:tab w:val="left" w:pos="567"/>
        </w:tabs>
        <w:ind w:left="590"/>
        <w:jc w:val="both"/>
        <w:rPr>
          <w:sz w:val="22"/>
          <w:szCs w:val="22"/>
        </w:rPr>
      </w:pPr>
    </w:p>
    <w:p w:rsidR="008D3C81" w:rsidRDefault="00BE6FA1" w:rsidP="00D226CB">
      <w:pPr>
        <w:ind w:left="590" w:firstLine="6"/>
        <w:jc w:val="both"/>
        <w:rPr>
          <w:sz w:val="22"/>
          <w:szCs w:val="22"/>
        </w:rPr>
      </w:pPr>
      <w:r w:rsidRPr="00BE6FA1">
        <w:rPr>
          <w:sz w:val="22"/>
          <w:szCs w:val="22"/>
        </w:rPr>
        <w:t xml:space="preserve">Zamawiający przewiduje możliwości udzielenia zamówień polegających na powtórzeniu podobnych robót budowlanych w rozumieniu przepisu </w:t>
      </w:r>
      <w:r w:rsidR="00A930F5">
        <w:rPr>
          <w:sz w:val="22"/>
          <w:szCs w:val="22"/>
        </w:rPr>
        <w:t>art. 67 ust. 1 pkt 6 ustawy PZP</w:t>
      </w:r>
      <w:r w:rsidR="009B2D9B">
        <w:rPr>
          <w:sz w:val="22"/>
          <w:szCs w:val="22"/>
        </w:rPr>
        <w:t>.</w:t>
      </w:r>
    </w:p>
    <w:p w:rsidR="00015D00" w:rsidRPr="00BE6FA1" w:rsidRDefault="00015D00" w:rsidP="00D226CB">
      <w:pPr>
        <w:ind w:left="590" w:firstLine="6"/>
        <w:jc w:val="both"/>
        <w:rPr>
          <w:bCs/>
          <w:sz w:val="22"/>
          <w:szCs w:val="22"/>
        </w:rPr>
      </w:pPr>
    </w:p>
    <w:p w:rsidR="00F92629" w:rsidRPr="00BA2F4E" w:rsidRDefault="0004121B" w:rsidP="002778E8">
      <w:pPr>
        <w:pStyle w:val="Akapitzlist"/>
        <w:widowControl w:val="0"/>
        <w:numPr>
          <w:ilvl w:val="0"/>
          <w:numId w:val="29"/>
        </w:numPr>
        <w:tabs>
          <w:tab w:val="left" w:pos="567"/>
        </w:tabs>
        <w:ind w:left="142" w:firstLine="0"/>
        <w:jc w:val="both"/>
        <w:rPr>
          <w:b/>
          <w:bCs/>
          <w:sz w:val="22"/>
          <w:szCs w:val="22"/>
        </w:rPr>
      </w:pPr>
      <w:r w:rsidRPr="00671DD8">
        <w:rPr>
          <w:b/>
          <w:bCs/>
          <w:sz w:val="22"/>
          <w:szCs w:val="22"/>
        </w:rPr>
        <w:t xml:space="preserve">Termin realizacji zamówienie: </w:t>
      </w:r>
      <w:r w:rsidR="00C17065">
        <w:rPr>
          <w:bCs/>
          <w:sz w:val="22"/>
          <w:szCs w:val="22"/>
        </w:rPr>
        <w:t xml:space="preserve">od daty zawarcia umowy </w:t>
      </w:r>
      <w:r w:rsidR="00C17065" w:rsidRPr="00F774D9">
        <w:rPr>
          <w:bCs/>
          <w:sz w:val="22"/>
          <w:szCs w:val="22"/>
        </w:rPr>
        <w:t xml:space="preserve">do </w:t>
      </w:r>
      <w:r w:rsidR="00C17065" w:rsidRPr="00BA2F4E">
        <w:rPr>
          <w:b/>
          <w:bCs/>
          <w:sz w:val="22"/>
          <w:szCs w:val="22"/>
        </w:rPr>
        <w:t>3</w:t>
      </w:r>
      <w:r w:rsidR="00B42A88">
        <w:rPr>
          <w:b/>
          <w:bCs/>
          <w:sz w:val="22"/>
          <w:szCs w:val="22"/>
        </w:rPr>
        <w:t>1</w:t>
      </w:r>
      <w:r w:rsidR="00C17065" w:rsidRPr="00BA2F4E">
        <w:rPr>
          <w:b/>
          <w:bCs/>
          <w:sz w:val="22"/>
          <w:szCs w:val="22"/>
        </w:rPr>
        <w:t>.10</w:t>
      </w:r>
      <w:r w:rsidRPr="00BA2F4E">
        <w:rPr>
          <w:b/>
          <w:bCs/>
          <w:sz w:val="22"/>
          <w:szCs w:val="22"/>
        </w:rPr>
        <w:t>.2018 r.</w:t>
      </w:r>
    </w:p>
    <w:p w:rsidR="00015D00" w:rsidRDefault="00015D00" w:rsidP="00015D00">
      <w:pPr>
        <w:widowControl w:val="0"/>
        <w:tabs>
          <w:tab w:val="left" w:pos="567"/>
        </w:tabs>
        <w:ind w:left="1866"/>
        <w:jc w:val="both"/>
        <w:rPr>
          <w:b/>
          <w:bCs/>
          <w:sz w:val="22"/>
          <w:szCs w:val="22"/>
        </w:rPr>
      </w:pPr>
    </w:p>
    <w:p w:rsidR="00F92629" w:rsidRDefault="00F92629" w:rsidP="0042102B">
      <w:pPr>
        <w:widowControl w:val="0"/>
        <w:numPr>
          <w:ilvl w:val="0"/>
          <w:numId w:val="29"/>
        </w:numPr>
        <w:tabs>
          <w:tab w:val="left" w:pos="567"/>
        </w:tabs>
        <w:ind w:hanging="1724"/>
        <w:jc w:val="both"/>
        <w:rPr>
          <w:b/>
          <w:bCs/>
          <w:sz w:val="22"/>
          <w:szCs w:val="22"/>
        </w:rPr>
      </w:pPr>
      <w:r>
        <w:rPr>
          <w:b/>
          <w:bCs/>
          <w:sz w:val="22"/>
          <w:szCs w:val="22"/>
        </w:rPr>
        <w:t>Termin gwarancji.</w:t>
      </w:r>
    </w:p>
    <w:p w:rsidR="00F92629" w:rsidRDefault="00F92629" w:rsidP="00F92629">
      <w:pPr>
        <w:widowControl w:val="0"/>
        <w:tabs>
          <w:tab w:val="left" w:pos="567"/>
        </w:tabs>
        <w:jc w:val="both"/>
        <w:rPr>
          <w:b/>
          <w:bCs/>
          <w:sz w:val="22"/>
          <w:szCs w:val="22"/>
        </w:rPr>
      </w:pPr>
    </w:p>
    <w:p w:rsidR="00F92629" w:rsidRPr="009D7C3C" w:rsidRDefault="00F92629" w:rsidP="0042102B">
      <w:pPr>
        <w:widowControl w:val="0"/>
        <w:numPr>
          <w:ilvl w:val="0"/>
          <w:numId w:val="16"/>
        </w:numPr>
        <w:tabs>
          <w:tab w:val="left" w:pos="993"/>
        </w:tabs>
        <w:ind w:left="993" w:hanging="426"/>
        <w:jc w:val="both"/>
        <w:rPr>
          <w:b/>
          <w:sz w:val="22"/>
          <w:szCs w:val="22"/>
        </w:rPr>
      </w:pPr>
      <w:r w:rsidRPr="009D7C3C">
        <w:rPr>
          <w:sz w:val="22"/>
          <w:szCs w:val="22"/>
        </w:rPr>
        <w:t xml:space="preserve">Wykonawca udziela Zamawiającemu gwarancji na </w:t>
      </w:r>
      <w:r w:rsidR="00F07CEA">
        <w:rPr>
          <w:sz w:val="22"/>
          <w:szCs w:val="22"/>
        </w:rPr>
        <w:t>całość wykonanych</w:t>
      </w:r>
      <w:r w:rsidR="003E0F21">
        <w:rPr>
          <w:sz w:val="22"/>
          <w:szCs w:val="22"/>
        </w:rPr>
        <w:t xml:space="preserve"> </w:t>
      </w:r>
      <w:r w:rsidR="00F07CEA">
        <w:rPr>
          <w:sz w:val="22"/>
          <w:szCs w:val="22"/>
        </w:rPr>
        <w:t>prac</w:t>
      </w:r>
      <w:r w:rsidRPr="009D7C3C">
        <w:rPr>
          <w:sz w:val="22"/>
          <w:szCs w:val="22"/>
        </w:rPr>
        <w:t xml:space="preserve"> i użyt</w:t>
      </w:r>
      <w:r w:rsidR="00F07CEA">
        <w:rPr>
          <w:sz w:val="22"/>
          <w:szCs w:val="22"/>
        </w:rPr>
        <w:t xml:space="preserve">ych </w:t>
      </w:r>
      <w:r w:rsidR="00F07CEA">
        <w:rPr>
          <w:sz w:val="22"/>
          <w:szCs w:val="22"/>
        </w:rPr>
        <w:lastRenderedPageBreak/>
        <w:t>materiałów.</w:t>
      </w:r>
    </w:p>
    <w:p w:rsidR="00AE34C1" w:rsidRPr="00AE34C1" w:rsidRDefault="009B2D9B" w:rsidP="0042102B">
      <w:pPr>
        <w:widowControl w:val="0"/>
        <w:numPr>
          <w:ilvl w:val="0"/>
          <w:numId w:val="16"/>
        </w:numPr>
        <w:tabs>
          <w:tab w:val="left" w:pos="567"/>
        </w:tabs>
        <w:ind w:left="993" w:hanging="426"/>
        <w:jc w:val="both"/>
        <w:rPr>
          <w:b/>
          <w:sz w:val="22"/>
          <w:szCs w:val="22"/>
        </w:rPr>
      </w:pPr>
      <w:r>
        <w:rPr>
          <w:sz w:val="22"/>
          <w:szCs w:val="22"/>
        </w:rPr>
        <w:t>o</w:t>
      </w:r>
      <w:r w:rsidR="00F92629" w:rsidRPr="00AE34C1">
        <w:rPr>
          <w:sz w:val="22"/>
          <w:szCs w:val="22"/>
        </w:rPr>
        <w:t>kres gwarancji wynosi</w:t>
      </w:r>
      <w:r w:rsidR="004474B1">
        <w:rPr>
          <w:sz w:val="22"/>
          <w:szCs w:val="22"/>
        </w:rPr>
        <w:t xml:space="preserve"> </w:t>
      </w:r>
      <w:r w:rsidR="004474B1" w:rsidRPr="00E826C9">
        <w:rPr>
          <w:b/>
          <w:color w:val="000000" w:themeColor="text1"/>
          <w:sz w:val="22"/>
          <w:szCs w:val="22"/>
          <w:u w:val="single"/>
        </w:rPr>
        <w:t>60</w:t>
      </w:r>
      <w:r w:rsidR="008C5E66" w:rsidRPr="00E826C9">
        <w:rPr>
          <w:b/>
          <w:color w:val="000000" w:themeColor="text1"/>
          <w:sz w:val="22"/>
          <w:szCs w:val="22"/>
          <w:u w:val="single"/>
        </w:rPr>
        <w:t>*</w:t>
      </w:r>
      <w:r w:rsidR="006D076F" w:rsidRPr="00E826C9">
        <w:rPr>
          <w:b/>
          <w:color w:val="000000" w:themeColor="text1"/>
          <w:sz w:val="22"/>
          <w:szCs w:val="22"/>
          <w:u w:val="single"/>
        </w:rPr>
        <w:t>/</w:t>
      </w:r>
      <w:r w:rsidR="006F7D1F" w:rsidRPr="00E826C9">
        <w:rPr>
          <w:b/>
          <w:color w:val="000000" w:themeColor="text1"/>
          <w:sz w:val="22"/>
          <w:szCs w:val="22"/>
          <w:u w:val="single"/>
        </w:rPr>
        <w:t>66</w:t>
      </w:r>
      <w:r w:rsidR="008C5E66" w:rsidRPr="00E826C9">
        <w:rPr>
          <w:b/>
          <w:color w:val="000000" w:themeColor="text1"/>
          <w:sz w:val="22"/>
          <w:szCs w:val="22"/>
          <w:u w:val="single"/>
        </w:rPr>
        <w:t>*</w:t>
      </w:r>
      <w:r w:rsidR="006D076F" w:rsidRPr="00E826C9">
        <w:rPr>
          <w:b/>
          <w:color w:val="000000" w:themeColor="text1"/>
          <w:sz w:val="22"/>
          <w:szCs w:val="22"/>
          <w:u w:val="single"/>
        </w:rPr>
        <w:t>/</w:t>
      </w:r>
      <w:r w:rsidR="006F7D1F" w:rsidRPr="00E826C9">
        <w:rPr>
          <w:b/>
          <w:color w:val="000000" w:themeColor="text1"/>
          <w:sz w:val="22"/>
          <w:szCs w:val="22"/>
          <w:u w:val="single"/>
        </w:rPr>
        <w:t>72</w:t>
      </w:r>
      <w:r w:rsidR="008C5E66" w:rsidRPr="00E826C9">
        <w:rPr>
          <w:b/>
          <w:color w:val="000000" w:themeColor="text1"/>
          <w:sz w:val="22"/>
          <w:szCs w:val="22"/>
          <w:u w:val="single"/>
        </w:rPr>
        <w:t>*</w:t>
      </w:r>
      <w:r w:rsidR="004474B1" w:rsidRPr="00E826C9">
        <w:rPr>
          <w:b/>
          <w:color w:val="000000" w:themeColor="text1"/>
          <w:sz w:val="22"/>
          <w:szCs w:val="22"/>
          <w:u w:val="single"/>
        </w:rPr>
        <w:t xml:space="preserve"> miesiące</w:t>
      </w:r>
      <w:r w:rsidR="00AE34C1" w:rsidRPr="00E826C9">
        <w:rPr>
          <w:sz w:val="22"/>
          <w:szCs w:val="22"/>
        </w:rPr>
        <w:t>,</w:t>
      </w:r>
      <w:r w:rsidR="00AE34C1" w:rsidRPr="004474B1">
        <w:rPr>
          <w:sz w:val="22"/>
          <w:szCs w:val="22"/>
        </w:rPr>
        <w:t xml:space="preserve"> licząc</w:t>
      </w:r>
      <w:r w:rsidR="00AE34C1" w:rsidRPr="00AE34C1">
        <w:rPr>
          <w:sz w:val="22"/>
          <w:szCs w:val="22"/>
        </w:rPr>
        <w:t xml:space="preserve"> od dnia protokolarnego odbioru końcowego robót, </w:t>
      </w:r>
      <w:r w:rsidR="00F92629" w:rsidRPr="00AE34C1">
        <w:rPr>
          <w:sz w:val="22"/>
          <w:szCs w:val="22"/>
        </w:rPr>
        <w:t>zgodnie z oświadczeniem złożonym</w:t>
      </w:r>
      <w:r w:rsidR="001D1509">
        <w:rPr>
          <w:bCs/>
          <w:sz w:val="22"/>
          <w:szCs w:val="22"/>
        </w:rPr>
        <w:t xml:space="preserve"> w załączniku nr 1</w:t>
      </w:r>
      <w:r w:rsidR="00AE34C1" w:rsidRPr="00AE34C1">
        <w:rPr>
          <w:bCs/>
          <w:sz w:val="22"/>
          <w:szCs w:val="22"/>
        </w:rPr>
        <w:t xml:space="preserve"> do SIWZ – „Formularzu ofertowym”</w:t>
      </w:r>
      <w:r>
        <w:rPr>
          <w:bCs/>
          <w:sz w:val="22"/>
          <w:szCs w:val="22"/>
        </w:rPr>
        <w:t>,</w:t>
      </w:r>
    </w:p>
    <w:p w:rsidR="00F92629" w:rsidRPr="00AE34C1" w:rsidRDefault="009B2D9B" w:rsidP="0042102B">
      <w:pPr>
        <w:widowControl w:val="0"/>
        <w:numPr>
          <w:ilvl w:val="0"/>
          <w:numId w:val="16"/>
        </w:numPr>
        <w:tabs>
          <w:tab w:val="left" w:pos="567"/>
        </w:tabs>
        <w:ind w:left="993" w:hanging="426"/>
        <w:jc w:val="both"/>
        <w:rPr>
          <w:b/>
          <w:sz w:val="22"/>
          <w:szCs w:val="22"/>
        </w:rPr>
      </w:pPr>
      <w:r>
        <w:rPr>
          <w:sz w:val="22"/>
          <w:szCs w:val="22"/>
        </w:rPr>
        <w:t>s</w:t>
      </w:r>
      <w:r w:rsidR="00F92629" w:rsidRPr="00AE34C1">
        <w:rPr>
          <w:sz w:val="22"/>
          <w:szCs w:val="22"/>
        </w:rPr>
        <w:t>trony ustalają okres rękojmi równy okresowi gwarancji.</w:t>
      </w:r>
    </w:p>
    <w:p w:rsidR="003A7E2B" w:rsidRPr="00BA2F4E" w:rsidRDefault="00BA2F4E" w:rsidP="003A7E2B">
      <w:pPr>
        <w:pStyle w:val="Tekstpodstawowywcity"/>
        <w:tabs>
          <w:tab w:val="left" w:pos="35"/>
        </w:tabs>
        <w:spacing w:line="360" w:lineRule="auto"/>
        <w:ind w:left="0" w:firstLine="0"/>
        <w:rPr>
          <w:b/>
          <w:bCs/>
          <w:i/>
          <w:sz w:val="22"/>
          <w:szCs w:val="22"/>
          <w:u w:val="single"/>
        </w:rPr>
      </w:pPr>
      <w:r w:rsidRPr="00BA2F4E">
        <w:rPr>
          <w:b/>
          <w:bCs/>
          <w:i/>
          <w:sz w:val="22"/>
          <w:szCs w:val="22"/>
        </w:rPr>
        <w:t xml:space="preserve">         </w:t>
      </w:r>
      <w:r w:rsidR="003A7E2B" w:rsidRPr="00BA2F4E">
        <w:rPr>
          <w:b/>
          <w:bCs/>
          <w:i/>
          <w:sz w:val="22"/>
          <w:szCs w:val="22"/>
          <w:u w:val="single"/>
        </w:rPr>
        <w:t>*niewłaściwe skreślić.</w:t>
      </w:r>
    </w:p>
    <w:p w:rsidR="000A00BE" w:rsidRPr="00AB471C" w:rsidRDefault="000A00BE" w:rsidP="00AB471C">
      <w:pPr>
        <w:rPr>
          <w:b/>
          <w:bCs/>
          <w:sz w:val="22"/>
          <w:szCs w:val="22"/>
        </w:rPr>
      </w:pPr>
    </w:p>
    <w:p w:rsidR="00D226CB" w:rsidRPr="00307F73" w:rsidRDefault="00D226CB" w:rsidP="0042102B">
      <w:pPr>
        <w:widowControl w:val="0"/>
        <w:numPr>
          <w:ilvl w:val="0"/>
          <w:numId w:val="29"/>
        </w:numPr>
        <w:tabs>
          <w:tab w:val="left" w:pos="567"/>
        </w:tabs>
        <w:ind w:hanging="1724"/>
        <w:jc w:val="both"/>
        <w:rPr>
          <w:b/>
          <w:bCs/>
          <w:sz w:val="22"/>
          <w:szCs w:val="22"/>
        </w:rPr>
      </w:pPr>
      <w:r w:rsidRPr="00307F73">
        <w:rPr>
          <w:b/>
          <w:bCs/>
          <w:sz w:val="22"/>
          <w:szCs w:val="22"/>
        </w:rPr>
        <w:t>Wizja lokalna.</w:t>
      </w:r>
    </w:p>
    <w:p w:rsidR="00D226CB" w:rsidRPr="00307F73" w:rsidRDefault="00D226CB" w:rsidP="00D226CB">
      <w:pPr>
        <w:widowControl w:val="0"/>
        <w:tabs>
          <w:tab w:val="left" w:pos="567"/>
        </w:tabs>
        <w:ind w:left="590"/>
        <w:jc w:val="both"/>
        <w:rPr>
          <w:b/>
          <w:bCs/>
          <w:sz w:val="22"/>
          <w:szCs w:val="22"/>
        </w:rPr>
      </w:pPr>
    </w:p>
    <w:p w:rsidR="007F7CBB" w:rsidRPr="00307F73" w:rsidRDefault="007F7CBB" w:rsidP="007F7CBB">
      <w:pPr>
        <w:widowControl w:val="0"/>
        <w:tabs>
          <w:tab w:val="left" w:pos="993"/>
        </w:tabs>
        <w:ind w:left="567"/>
        <w:jc w:val="both"/>
        <w:rPr>
          <w:sz w:val="22"/>
          <w:szCs w:val="22"/>
        </w:rPr>
      </w:pPr>
      <w:r w:rsidRPr="00307F73">
        <w:rPr>
          <w:sz w:val="22"/>
          <w:szCs w:val="22"/>
        </w:rPr>
        <w:t xml:space="preserve">Celem </w:t>
      </w:r>
      <w:r w:rsidRPr="00307F73">
        <w:rPr>
          <w:bCs/>
          <w:sz w:val="22"/>
          <w:szCs w:val="22"/>
        </w:rPr>
        <w:t>zdobycia wszelkich informacji, które mogą być konieczne do przygotowania oferty</w:t>
      </w:r>
      <w:r w:rsidRPr="00307F73">
        <w:rPr>
          <w:sz w:val="22"/>
          <w:szCs w:val="22"/>
        </w:rPr>
        <w:t xml:space="preserve"> przed przystąpieniem do realizacji zadania</w:t>
      </w:r>
      <w:r w:rsidR="00F87EBF" w:rsidRPr="00307F73">
        <w:rPr>
          <w:sz w:val="22"/>
          <w:szCs w:val="22"/>
        </w:rPr>
        <w:t>,</w:t>
      </w:r>
      <w:r w:rsidR="003E0F21">
        <w:rPr>
          <w:sz w:val="22"/>
          <w:szCs w:val="22"/>
        </w:rPr>
        <w:t xml:space="preserve"> </w:t>
      </w:r>
      <w:r w:rsidRPr="00307F73">
        <w:rPr>
          <w:sz w:val="22"/>
          <w:szCs w:val="22"/>
        </w:rPr>
        <w:t>Zamawiający zaleca w</w:t>
      </w:r>
      <w:r w:rsidR="00F774D9">
        <w:rPr>
          <w:sz w:val="22"/>
          <w:szCs w:val="22"/>
        </w:rPr>
        <w:t>ykonanie wszystkich niezbędnych</w:t>
      </w:r>
      <w:r w:rsidR="003E0F21">
        <w:rPr>
          <w:sz w:val="22"/>
          <w:szCs w:val="22"/>
        </w:rPr>
        <w:t xml:space="preserve"> </w:t>
      </w:r>
      <w:r w:rsidRPr="00307F73">
        <w:rPr>
          <w:sz w:val="22"/>
          <w:szCs w:val="22"/>
        </w:rPr>
        <w:t>ekspertyz,</w:t>
      </w:r>
      <w:r w:rsidR="003E0F21">
        <w:rPr>
          <w:sz w:val="22"/>
          <w:szCs w:val="22"/>
        </w:rPr>
        <w:t xml:space="preserve"> </w:t>
      </w:r>
      <w:r w:rsidRPr="00307F73">
        <w:rPr>
          <w:sz w:val="22"/>
          <w:szCs w:val="22"/>
        </w:rPr>
        <w:t>oględzin,</w:t>
      </w:r>
      <w:r w:rsidR="003E0F21">
        <w:rPr>
          <w:sz w:val="22"/>
          <w:szCs w:val="22"/>
        </w:rPr>
        <w:t xml:space="preserve"> </w:t>
      </w:r>
      <w:r w:rsidRPr="00307F73">
        <w:rPr>
          <w:sz w:val="22"/>
          <w:szCs w:val="22"/>
        </w:rPr>
        <w:t>wizji lokalnych oraz zweryfikowania informacji d</w:t>
      </w:r>
      <w:r w:rsidR="003E0F21">
        <w:rPr>
          <w:sz w:val="22"/>
          <w:szCs w:val="22"/>
        </w:rPr>
        <w:t>otyczących realizacji dostawy i </w:t>
      </w:r>
      <w:r w:rsidRPr="00307F73">
        <w:rPr>
          <w:sz w:val="22"/>
          <w:szCs w:val="22"/>
        </w:rPr>
        <w:t>montażu komplet</w:t>
      </w:r>
      <w:r w:rsidR="00F87EBF" w:rsidRPr="00307F73">
        <w:rPr>
          <w:sz w:val="22"/>
          <w:szCs w:val="22"/>
        </w:rPr>
        <w:t>nych instalacji.</w:t>
      </w:r>
    </w:p>
    <w:p w:rsidR="00FC624D" w:rsidRDefault="00FC624D" w:rsidP="009C5374">
      <w:pPr>
        <w:widowControl w:val="0"/>
        <w:tabs>
          <w:tab w:val="left" w:pos="993"/>
        </w:tabs>
        <w:jc w:val="both"/>
      </w:pPr>
    </w:p>
    <w:p w:rsidR="00F92629" w:rsidRPr="00F92629" w:rsidRDefault="00F92629" w:rsidP="0042102B">
      <w:pPr>
        <w:widowControl w:val="0"/>
        <w:numPr>
          <w:ilvl w:val="0"/>
          <w:numId w:val="29"/>
        </w:numPr>
        <w:tabs>
          <w:tab w:val="left" w:pos="567"/>
        </w:tabs>
        <w:ind w:left="567" w:hanging="425"/>
        <w:jc w:val="both"/>
        <w:rPr>
          <w:sz w:val="22"/>
          <w:szCs w:val="22"/>
        </w:rPr>
      </w:pPr>
      <w:r w:rsidRPr="00F92629">
        <w:rPr>
          <w:b/>
          <w:bCs/>
          <w:sz w:val="22"/>
          <w:szCs w:val="22"/>
        </w:rPr>
        <w:t>Wymagania związane z realizacją przedmiotu zamówienia, o których mowa w art. 29 ust. 4 ustawy P</w:t>
      </w:r>
      <w:r w:rsidR="00A930F5">
        <w:rPr>
          <w:b/>
          <w:bCs/>
          <w:sz w:val="22"/>
          <w:szCs w:val="22"/>
        </w:rPr>
        <w:t>ZP</w:t>
      </w:r>
      <w:r w:rsidRPr="00F92629">
        <w:rPr>
          <w:b/>
          <w:bCs/>
          <w:sz w:val="22"/>
          <w:szCs w:val="22"/>
        </w:rPr>
        <w:t xml:space="preserve">. </w:t>
      </w:r>
    </w:p>
    <w:p w:rsidR="00F92629" w:rsidRPr="00F92629" w:rsidRDefault="00F92629" w:rsidP="00F92629">
      <w:pPr>
        <w:widowControl w:val="0"/>
        <w:tabs>
          <w:tab w:val="left" w:pos="567"/>
        </w:tabs>
        <w:ind w:left="590"/>
        <w:jc w:val="both"/>
        <w:rPr>
          <w:sz w:val="22"/>
          <w:szCs w:val="22"/>
        </w:rPr>
      </w:pPr>
    </w:p>
    <w:p w:rsidR="002806F0" w:rsidRPr="00F92629" w:rsidRDefault="00F92629" w:rsidP="00F92629">
      <w:pPr>
        <w:widowControl w:val="0"/>
        <w:ind w:left="136" w:firstLine="454"/>
        <w:jc w:val="both"/>
        <w:rPr>
          <w:snapToGrid w:val="0"/>
          <w:sz w:val="22"/>
          <w:szCs w:val="22"/>
        </w:rPr>
      </w:pPr>
      <w:r w:rsidRPr="00F92629">
        <w:rPr>
          <w:sz w:val="22"/>
          <w:szCs w:val="22"/>
        </w:rPr>
        <w:t xml:space="preserve">Zamawiający nie przewiduje wymagań, o których mowa w art. 29 ust. 4 ustawy </w:t>
      </w:r>
      <w:r w:rsidR="00A930F5">
        <w:rPr>
          <w:sz w:val="22"/>
          <w:szCs w:val="22"/>
        </w:rPr>
        <w:t>PZP</w:t>
      </w:r>
      <w:r w:rsidRPr="00F92629">
        <w:rPr>
          <w:sz w:val="22"/>
          <w:szCs w:val="22"/>
        </w:rPr>
        <w:t>.</w:t>
      </w:r>
    </w:p>
    <w:p w:rsidR="00AB471C" w:rsidRDefault="00AB471C" w:rsidP="00F92629">
      <w:pPr>
        <w:pStyle w:val="Default"/>
      </w:pPr>
    </w:p>
    <w:p w:rsidR="00F92629" w:rsidRDefault="00F92629" w:rsidP="0042102B">
      <w:pPr>
        <w:widowControl w:val="0"/>
        <w:numPr>
          <w:ilvl w:val="0"/>
          <w:numId w:val="29"/>
        </w:numPr>
        <w:tabs>
          <w:tab w:val="left" w:pos="567"/>
        </w:tabs>
        <w:ind w:left="567" w:hanging="425"/>
        <w:jc w:val="both"/>
        <w:rPr>
          <w:b/>
          <w:sz w:val="22"/>
          <w:szCs w:val="22"/>
        </w:rPr>
      </w:pPr>
      <w:r w:rsidRPr="00F92629">
        <w:rPr>
          <w:b/>
          <w:bCs/>
          <w:sz w:val="22"/>
          <w:szCs w:val="22"/>
        </w:rPr>
        <w:t xml:space="preserve">Wymagania dotyczące zatrudnienia na umowę o pracę zgodnie z przepisem art. 29 ust. 3a ustawy </w:t>
      </w:r>
      <w:r w:rsidR="00A930F5">
        <w:rPr>
          <w:b/>
          <w:bCs/>
          <w:sz w:val="22"/>
          <w:szCs w:val="22"/>
        </w:rPr>
        <w:t>PZP</w:t>
      </w:r>
      <w:r w:rsidRPr="00F92629">
        <w:rPr>
          <w:b/>
          <w:sz w:val="22"/>
          <w:szCs w:val="22"/>
        </w:rPr>
        <w:t xml:space="preserve">. </w:t>
      </w:r>
    </w:p>
    <w:p w:rsidR="00F92629" w:rsidRPr="00F92629" w:rsidRDefault="00F92629" w:rsidP="00F92629">
      <w:pPr>
        <w:widowControl w:val="0"/>
        <w:tabs>
          <w:tab w:val="left" w:pos="567"/>
        </w:tabs>
        <w:ind w:left="590"/>
        <w:jc w:val="both"/>
        <w:rPr>
          <w:b/>
          <w:sz w:val="22"/>
          <w:szCs w:val="22"/>
        </w:rPr>
      </w:pPr>
    </w:p>
    <w:p w:rsidR="00FF766C" w:rsidRPr="00307F73" w:rsidRDefault="00F92629" w:rsidP="0042102B">
      <w:pPr>
        <w:widowControl w:val="0"/>
        <w:numPr>
          <w:ilvl w:val="0"/>
          <w:numId w:val="18"/>
        </w:numPr>
        <w:tabs>
          <w:tab w:val="left" w:pos="993"/>
        </w:tabs>
        <w:ind w:left="993" w:hanging="426"/>
        <w:jc w:val="both"/>
        <w:rPr>
          <w:sz w:val="22"/>
          <w:szCs w:val="22"/>
        </w:rPr>
      </w:pPr>
      <w:r w:rsidRPr="00307F73">
        <w:rPr>
          <w:sz w:val="22"/>
          <w:szCs w:val="22"/>
        </w:rPr>
        <w:t>Zamawiający wymaga, aby osoby uczestniczące w realizacji zamówienia</w:t>
      </w:r>
      <w:r w:rsidR="008C5E66" w:rsidRPr="00307F73">
        <w:rPr>
          <w:sz w:val="22"/>
          <w:szCs w:val="22"/>
        </w:rPr>
        <w:t>:</w:t>
      </w:r>
    </w:p>
    <w:p w:rsidR="005C4991" w:rsidRPr="00307F73" w:rsidRDefault="005C4991" w:rsidP="00A6199B">
      <w:pPr>
        <w:pStyle w:val="Akapitzlist"/>
        <w:widowControl w:val="0"/>
        <w:numPr>
          <w:ilvl w:val="0"/>
          <w:numId w:val="49"/>
        </w:numPr>
        <w:ind w:left="1276" w:firstLine="0"/>
        <w:jc w:val="both"/>
        <w:rPr>
          <w:sz w:val="22"/>
          <w:szCs w:val="22"/>
        </w:rPr>
      </w:pPr>
      <w:r w:rsidRPr="00307F73">
        <w:rPr>
          <w:sz w:val="22"/>
          <w:szCs w:val="22"/>
        </w:rPr>
        <w:t xml:space="preserve">wykonujące </w:t>
      </w:r>
      <w:r w:rsidRPr="00307F73">
        <w:rPr>
          <w:b/>
          <w:sz w:val="22"/>
          <w:szCs w:val="22"/>
        </w:rPr>
        <w:t xml:space="preserve">wszystkie czynności związane z realizacją zamówienia </w:t>
      </w:r>
      <w:r w:rsidRPr="00307F73">
        <w:rPr>
          <w:sz w:val="22"/>
          <w:szCs w:val="22"/>
        </w:rPr>
        <w:t xml:space="preserve">były zatrudnione przez Wykonawcę (lub podwykonawcę, jeżeli Wykonawca powierza wykonanie części zamówienia podwykonawcy) na podstawie umowy o pracę w rozumieniu ustawy z dnia 26 czerwca 1974 r. – Kodeks pracy (Dz. U. z 2016r. poz. 1666, z </w:t>
      </w:r>
      <w:proofErr w:type="spellStart"/>
      <w:r w:rsidRPr="00307F73">
        <w:rPr>
          <w:sz w:val="22"/>
          <w:szCs w:val="22"/>
        </w:rPr>
        <w:t>późn</w:t>
      </w:r>
      <w:proofErr w:type="spellEnd"/>
      <w:r w:rsidRPr="00307F73">
        <w:rPr>
          <w:sz w:val="22"/>
          <w:szCs w:val="22"/>
        </w:rPr>
        <w:t xml:space="preserve">. zm.), </w:t>
      </w:r>
      <w:r w:rsidRPr="00307F73">
        <w:rPr>
          <w:b/>
          <w:sz w:val="22"/>
          <w:szCs w:val="22"/>
        </w:rPr>
        <w:t xml:space="preserve">z wyłączeniem osoby wskazanej </w:t>
      </w:r>
      <w:r w:rsidRPr="00307F73">
        <w:rPr>
          <w:b/>
          <w:bCs/>
          <w:sz w:val="22"/>
          <w:szCs w:val="22"/>
        </w:rPr>
        <w:t>do:</w:t>
      </w:r>
    </w:p>
    <w:p w:rsidR="00307F73" w:rsidRPr="00307F73" w:rsidRDefault="005C4991" w:rsidP="00307F73">
      <w:pPr>
        <w:widowControl w:val="0"/>
        <w:numPr>
          <w:ilvl w:val="0"/>
          <w:numId w:val="17"/>
        </w:numPr>
        <w:tabs>
          <w:tab w:val="left" w:pos="1701"/>
        </w:tabs>
        <w:ind w:left="1276" w:firstLine="0"/>
        <w:jc w:val="both"/>
        <w:rPr>
          <w:sz w:val="22"/>
          <w:szCs w:val="22"/>
        </w:rPr>
      </w:pPr>
      <w:r w:rsidRPr="00307F73">
        <w:rPr>
          <w:bCs/>
          <w:sz w:val="22"/>
          <w:szCs w:val="22"/>
        </w:rPr>
        <w:t>pełnienia samodzielnych funkcji technicznych w budownictwie posiadającej u</w:t>
      </w:r>
      <w:r w:rsidRPr="00307F73">
        <w:rPr>
          <w:sz w:val="22"/>
          <w:szCs w:val="22"/>
        </w:rPr>
        <w:t>prawnienia do kierowania robotami budowlanymi bez ograniczeń w specjalności instalacyjnej w zakresie sieci, instalacji i urządzeń wodociągowych, kanalizacyjn</w:t>
      </w:r>
      <w:r w:rsidR="00307F73" w:rsidRPr="00307F73">
        <w:rPr>
          <w:sz w:val="22"/>
          <w:szCs w:val="22"/>
        </w:rPr>
        <w:t>ych, cieplnych, wentylacyjnych.</w:t>
      </w:r>
    </w:p>
    <w:p w:rsidR="005C4991" w:rsidRPr="00307F73" w:rsidRDefault="00FF766C" w:rsidP="00307F73">
      <w:pPr>
        <w:widowControl w:val="0"/>
        <w:tabs>
          <w:tab w:val="left" w:pos="1701"/>
        </w:tabs>
        <w:ind w:left="1276"/>
        <w:jc w:val="both"/>
        <w:rPr>
          <w:sz w:val="22"/>
          <w:szCs w:val="22"/>
        </w:rPr>
      </w:pPr>
      <w:r w:rsidRPr="00464CE1">
        <w:rPr>
          <w:sz w:val="22"/>
          <w:szCs w:val="22"/>
        </w:rPr>
        <w:t>P</w:t>
      </w:r>
      <w:r w:rsidR="005C4991" w:rsidRPr="00464CE1">
        <w:rPr>
          <w:sz w:val="22"/>
          <w:szCs w:val="22"/>
        </w:rPr>
        <w:t>ostanowienia dotyczące dokumentowania realizacji zamówienia przy udziale osób zatrudnionych na podstawie umowy o pracę oraz sankcje za nieprzestrzeganie ww. warunków realizacji zamówienia zostały opisa</w:t>
      </w:r>
      <w:r w:rsidR="0015064F">
        <w:rPr>
          <w:sz w:val="22"/>
          <w:szCs w:val="22"/>
        </w:rPr>
        <w:t>ne we wzorze umowy  – załącznik nr 2</w:t>
      </w:r>
      <w:r w:rsidR="005C4991" w:rsidRPr="00464CE1">
        <w:rPr>
          <w:sz w:val="22"/>
          <w:szCs w:val="22"/>
        </w:rPr>
        <w:t xml:space="preserve"> do SIWZ.</w:t>
      </w:r>
    </w:p>
    <w:p w:rsidR="004041BE" w:rsidRDefault="004041BE" w:rsidP="004041BE">
      <w:pPr>
        <w:pStyle w:val="Default"/>
      </w:pPr>
    </w:p>
    <w:p w:rsidR="004041BE" w:rsidRPr="004041BE" w:rsidRDefault="004041BE" w:rsidP="0042102B">
      <w:pPr>
        <w:widowControl w:val="0"/>
        <w:numPr>
          <w:ilvl w:val="0"/>
          <w:numId w:val="29"/>
        </w:numPr>
        <w:tabs>
          <w:tab w:val="left" w:pos="567"/>
        </w:tabs>
        <w:ind w:left="567" w:hanging="425"/>
        <w:jc w:val="both"/>
        <w:rPr>
          <w:sz w:val="22"/>
          <w:szCs w:val="22"/>
        </w:rPr>
      </w:pPr>
      <w:r w:rsidRPr="004041BE">
        <w:rPr>
          <w:b/>
          <w:bCs/>
          <w:sz w:val="22"/>
          <w:szCs w:val="22"/>
        </w:rPr>
        <w:t xml:space="preserve">Podwykonawcy. </w:t>
      </w:r>
    </w:p>
    <w:p w:rsidR="004041BE" w:rsidRPr="004041BE" w:rsidRDefault="004041BE" w:rsidP="004041BE">
      <w:pPr>
        <w:widowControl w:val="0"/>
        <w:tabs>
          <w:tab w:val="left" w:pos="567"/>
        </w:tabs>
        <w:ind w:left="590"/>
        <w:jc w:val="both"/>
        <w:rPr>
          <w:sz w:val="22"/>
          <w:szCs w:val="22"/>
        </w:rPr>
      </w:pPr>
    </w:p>
    <w:p w:rsidR="004041BE" w:rsidRPr="004041BE" w:rsidRDefault="009B2D9B" w:rsidP="00C93F79">
      <w:pPr>
        <w:widowControl w:val="0"/>
        <w:numPr>
          <w:ilvl w:val="0"/>
          <w:numId w:val="48"/>
        </w:numPr>
        <w:tabs>
          <w:tab w:val="left" w:pos="993"/>
        </w:tabs>
        <w:ind w:left="993" w:hanging="426"/>
        <w:jc w:val="both"/>
        <w:rPr>
          <w:sz w:val="22"/>
          <w:szCs w:val="22"/>
        </w:rPr>
      </w:pPr>
      <w:r>
        <w:rPr>
          <w:sz w:val="22"/>
          <w:szCs w:val="22"/>
        </w:rPr>
        <w:t>w</w:t>
      </w:r>
      <w:r w:rsidR="004041BE" w:rsidRPr="004041BE">
        <w:rPr>
          <w:sz w:val="22"/>
          <w:szCs w:val="22"/>
        </w:rPr>
        <w:t xml:space="preserve"> przypadku, gdy Wykonawca zamierza zrealizować przedmiot zamówienia z udziałem podwykonawców, Zamawiający żąda wskazania przez Wykonawcę</w:t>
      </w:r>
      <w:r w:rsidR="00A93A5F">
        <w:rPr>
          <w:sz w:val="22"/>
          <w:szCs w:val="22"/>
        </w:rPr>
        <w:t xml:space="preserve"> </w:t>
      </w:r>
      <w:r w:rsidR="0026786F" w:rsidRPr="00DF1ACB">
        <w:rPr>
          <w:sz w:val="22"/>
          <w:szCs w:val="22"/>
        </w:rPr>
        <w:t>(w załą</w:t>
      </w:r>
      <w:r w:rsidR="0015064F">
        <w:rPr>
          <w:sz w:val="22"/>
          <w:szCs w:val="22"/>
        </w:rPr>
        <w:t>czniku nr 1</w:t>
      </w:r>
      <w:r w:rsidR="0026786F" w:rsidRPr="00DF1ACB">
        <w:rPr>
          <w:sz w:val="22"/>
          <w:szCs w:val="22"/>
        </w:rPr>
        <w:t xml:space="preserve"> do SIWZ </w:t>
      </w:r>
      <w:r w:rsidR="0026786F" w:rsidRPr="007806E8">
        <w:rPr>
          <w:sz w:val="22"/>
          <w:szCs w:val="22"/>
        </w:rPr>
        <w:t xml:space="preserve">pkt </w:t>
      </w:r>
      <w:r w:rsidR="00C54594">
        <w:rPr>
          <w:sz w:val="22"/>
          <w:szCs w:val="22"/>
        </w:rPr>
        <w:t>II</w:t>
      </w:r>
      <w:r w:rsidR="0026786F" w:rsidRPr="00DF1ACB">
        <w:rPr>
          <w:sz w:val="22"/>
          <w:szCs w:val="22"/>
        </w:rPr>
        <w:t xml:space="preserve">) </w:t>
      </w:r>
      <w:r w:rsidR="004041BE" w:rsidRPr="00DF1ACB">
        <w:rPr>
          <w:sz w:val="22"/>
          <w:szCs w:val="22"/>
        </w:rPr>
        <w:t>części zamówienia, której wykonanie zam</w:t>
      </w:r>
      <w:r w:rsidR="0026786F" w:rsidRPr="00DF1ACB">
        <w:rPr>
          <w:sz w:val="22"/>
          <w:szCs w:val="22"/>
        </w:rPr>
        <w:t>ierza powi</w:t>
      </w:r>
      <w:r w:rsidR="0026786F">
        <w:rPr>
          <w:sz w:val="22"/>
          <w:szCs w:val="22"/>
        </w:rPr>
        <w:t>erzyć podwykonawcom i </w:t>
      </w:r>
      <w:r w:rsidR="004041BE" w:rsidRPr="004041BE">
        <w:rPr>
          <w:sz w:val="22"/>
          <w:szCs w:val="22"/>
        </w:rPr>
        <w:t>podania firm tych podwykonawców</w:t>
      </w:r>
      <w:r w:rsidR="006B7169">
        <w:rPr>
          <w:sz w:val="22"/>
          <w:szCs w:val="22"/>
        </w:rPr>
        <w:t xml:space="preserve">. </w:t>
      </w:r>
      <w:r w:rsidR="0026786F">
        <w:rPr>
          <w:sz w:val="22"/>
          <w:szCs w:val="22"/>
        </w:rPr>
        <w:t>W </w:t>
      </w:r>
      <w:r w:rsidR="004041BE" w:rsidRPr="004041BE">
        <w:rPr>
          <w:sz w:val="22"/>
          <w:szCs w:val="22"/>
        </w:rPr>
        <w:t>przypadk</w:t>
      </w:r>
      <w:r w:rsidR="00AE6D12">
        <w:rPr>
          <w:sz w:val="22"/>
          <w:szCs w:val="22"/>
        </w:rPr>
        <w:t>u, kiedy Wykonawca nie wskaże w </w:t>
      </w:r>
      <w:r w:rsidR="004041BE" w:rsidRPr="004041BE">
        <w:rPr>
          <w:sz w:val="22"/>
          <w:szCs w:val="22"/>
        </w:rPr>
        <w:t>ofercie części, którą zamierza powierzyć podwykon</w:t>
      </w:r>
      <w:r w:rsidR="00AE6D12">
        <w:rPr>
          <w:sz w:val="22"/>
          <w:szCs w:val="22"/>
        </w:rPr>
        <w:t>awcom, Zamawiający przyjmie, że </w:t>
      </w:r>
      <w:r w:rsidR="004041BE" w:rsidRPr="004041BE">
        <w:rPr>
          <w:sz w:val="22"/>
          <w:szCs w:val="22"/>
        </w:rPr>
        <w:t>Wykonawca zrealizuje zamówienie samodzielnie</w:t>
      </w:r>
      <w:r>
        <w:rPr>
          <w:sz w:val="22"/>
          <w:szCs w:val="22"/>
        </w:rPr>
        <w:t>,</w:t>
      </w:r>
    </w:p>
    <w:p w:rsidR="004041BE" w:rsidRPr="00BE7DB6" w:rsidRDefault="004041BE" w:rsidP="00C93F79">
      <w:pPr>
        <w:widowControl w:val="0"/>
        <w:numPr>
          <w:ilvl w:val="0"/>
          <w:numId w:val="48"/>
        </w:numPr>
        <w:tabs>
          <w:tab w:val="left" w:pos="993"/>
        </w:tabs>
        <w:ind w:left="993" w:hanging="426"/>
        <w:jc w:val="both"/>
        <w:rPr>
          <w:sz w:val="22"/>
          <w:szCs w:val="22"/>
        </w:rPr>
      </w:pPr>
      <w:r w:rsidRPr="00BE7DB6">
        <w:rPr>
          <w:sz w:val="22"/>
          <w:szCs w:val="22"/>
        </w:rPr>
        <w:t>Zamawiający nie zastrzega obowiązku osobistego wykonania przez wykonawcę kluczowych części zamówienia</w:t>
      </w:r>
      <w:r w:rsidR="009B2D9B">
        <w:rPr>
          <w:sz w:val="22"/>
          <w:szCs w:val="22"/>
        </w:rPr>
        <w:t>,</w:t>
      </w:r>
    </w:p>
    <w:p w:rsidR="004041BE" w:rsidRPr="004041BE" w:rsidRDefault="009B2D9B" w:rsidP="00C93F79">
      <w:pPr>
        <w:widowControl w:val="0"/>
        <w:numPr>
          <w:ilvl w:val="0"/>
          <w:numId w:val="48"/>
        </w:numPr>
        <w:tabs>
          <w:tab w:val="left" w:pos="993"/>
        </w:tabs>
        <w:ind w:left="993" w:hanging="426"/>
        <w:jc w:val="both"/>
        <w:rPr>
          <w:sz w:val="22"/>
          <w:szCs w:val="22"/>
        </w:rPr>
      </w:pPr>
      <w:r>
        <w:rPr>
          <w:sz w:val="22"/>
          <w:szCs w:val="22"/>
        </w:rPr>
        <w:t>w</w:t>
      </w:r>
      <w:r w:rsidR="004041BE" w:rsidRPr="004041BE">
        <w:rPr>
          <w:sz w:val="22"/>
          <w:szCs w:val="22"/>
        </w:rPr>
        <w:t xml:space="preserve">ymagania dotyczące umowy o podwykonawstwo, o których mowa w art. 36 ust. 2 pkt 11) ustawy </w:t>
      </w:r>
      <w:r w:rsidR="00A930F5">
        <w:rPr>
          <w:sz w:val="22"/>
          <w:szCs w:val="22"/>
        </w:rPr>
        <w:t>PZP</w:t>
      </w:r>
      <w:r w:rsidR="004041BE">
        <w:rPr>
          <w:sz w:val="22"/>
          <w:szCs w:val="22"/>
        </w:rPr>
        <w:t>,</w:t>
      </w:r>
      <w:r w:rsidR="004041BE" w:rsidRPr="004041BE">
        <w:rPr>
          <w:sz w:val="22"/>
          <w:szCs w:val="22"/>
        </w:rPr>
        <w:t xml:space="preserve"> zostały </w:t>
      </w:r>
      <w:r w:rsidR="004041BE" w:rsidRPr="00AE6D12">
        <w:rPr>
          <w:sz w:val="22"/>
          <w:szCs w:val="22"/>
        </w:rPr>
        <w:t xml:space="preserve">określone we wzorze umowy stanowiącym załącznik nr </w:t>
      </w:r>
      <w:r w:rsidR="00AE6D12" w:rsidRPr="00AE6D12">
        <w:rPr>
          <w:sz w:val="22"/>
          <w:szCs w:val="22"/>
        </w:rPr>
        <w:t>2</w:t>
      </w:r>
      <w:r w:rsidR="00C54594">
        <w:rPr>
          <w:sz w:val="22"/>
          <w:szCs w:val="22"/>
        </w:rPr>
        <w:t xml:space="preserve"> </w:t>
      </w:r>
      <w:r w:rsidR="004041BE" w:rsidRPr="00AE6D12">
        <w:rPr>
          <w:sz w:val="22"/>
          <w:szCs w:val="22"/>
        </w:rPr>
        <w:t>do SIWZ.</w:t>
      </w:r>
    </w:p>
    <w:p w:rsidR="001F1B83" w:rsidRDefault="001F1B83" w:rsidP="004041BE">
      <w:pPr>
        <w:widowControl w:val="0"/>
        <w:jc w:val="both"/>
        <w:rPr>
          <w:snapToGrid w:val="0"/>
          <w:color w:val="C00000"/>
          <w:sz w:val="22"/>
          <w:szCs w:val="22"/>
        </w:rPr>
      </w:pPr>
    </w:p>
    <w:p w:rsidR="00800A9A" w:rsidRPr="00AE6D12" w:rsidRDefault="00800A9A" w:rsidP="0042102B">
      <w:pPr>
        <w:widowControl w:val="0"/>
        <w:numPr>
          <w:ilvl w:val="0"/>
          <w:numId w:val="29"/>
        </w:numPr>
        <w:tabs>
          <w:tab w:val="left" w:pos="567"/>
        </w:tabs>
        <w:ind w:left="567" w:hanging="425"/>
        <w:jc w:val="both"/>
        <w:rPr>
          <w:b/>
          <w:sz w:val="22"/>
          <w:szCs w:val="22"/>
        </w:rPr>
      </w:pPr>
      <w:r w:rsidRPr="00AE6D12">
        <w:rPr>
          <w:b/>
          <w:sz w:val="22"/>
          <w:szCs w:val="22"/>
        </w:rPr>
        <w:t xml:space="preserve">O udzielenie zamówienia publicznego może ubiegać się Wykonawca, który: </w:t>
      </w:r>
    </w:p>
    <w:p w:rsidR="00800A9A" w:rsidRPr="00B92E9E" w:rsidRDefault="00800A9A" w:rsidP="00800A9A">
      <w:pPr>
        <w:pStyle w:val="Default"/>
        <w:rPr>
          <w:rFonts w:ascii="Times New Roman" w:hAnsi="Times New Roman" w:cs="Times New Roman"/>
          <w:sz w:val="22"/>
          <w:szCs w:val="22"/>
        </w:rPr>
      </w:pPr>
    </w:p>
    <w:p w:rsidR="00800A9A" w:rsidRPr="00B92E9E" w:rsidRDefault="00800A9A" w:rsidP="0042102B">
      <w:pPr>
        <w:widowControl w:val="0"/>
        <w:numPr>
          <w:ilvl w:val="0"/>
          <w:numId w:val="19"/>
        </w:numPr>
        <w:tabs>
          <w:tab w:val="left" w:pos="993"/>
        </w:tabs>
        <w:ind w:hanging="720"/>
        <w:jc w:val="both"/>
        <w:rPr>
          <w:sz w:val="22"/>
          <w:szCs w:val="22"/>
        </w:rPr>
      </w:pPr>
      <w:r w:rsidRPr="00B92E9E">
        <w:rPr>
          <w:sz w:val="22"/>
          <w:szCs w:val="22"/>
        </w:rPr>
        <w:t xml:space="preserve">nie podlega wykluczeniu, </w:t>
      </w:r>
    </w:p>
    <w:p w:rsidR="00800A9A" w:rsidRDefault="00800A9A" w:rsidP="0042102B">
      <w:pPr>
        <w:widowControl w:val="0"/>
        <w:numPr>
          <w:ilvl w:val="0"/>
          <w:numId w:val="19"/>
        </w:numPr>
        <w:tabs>
          <w:tab w:val="left" w:pos="993"/>
        </w:tabs>
        <w:ind w:hanging="720"/>
        <w:jc w:val="both"/>
        <w:rPr>
          <w:sz w:val="22"/>
          <w:szCs w:val="22"/>
        </w:rPr>
      </w:pPr>
      <w:r w:rsidRPr="00B92E9E">
        <w:rPr>
          <w:sz w:val="22"/>
          <w:szCs w:val="22"/>
        </w:rPr>
        <w:t xml:space="preserve">spełnia </w:t>
      </w:r>
      <w:r>
        <w:rPr>
          <w:sz w:val="22"/>
          <w:szCs w:val="22"/>
        </w:rPr>
        <w:t>warunki udziału w postępowaniu dotyczące:</w:t>
      </w:r>
    </w:p>
    <w:p w:rsidR="00800A9A" w:rsidRPr="00BE3028" w:rsidRDefault="00800A9A" w:rsidP="0042102B">
      <w:pPr>
        <w:pStyle w:val="Akapitzlist"/>
        <w:numPr>
          <w:ilvl w:val="0"/>
          <w:numId w:val="40"/>
        </w:numPr>
        <w:tabs>
          <w:tab w:val="left" w:pos="1134"/>
        </w:tabs>
        <w:ind w:hanging="294"/>
        <w:jc w:val="both"/>
        <w:outlineLvl w:val="0"/>
        <w:rPr>
          <w:b/>
          <w:sz w:val="22"/>
          <w:szCs w:val="22"/>
        </w:rPr>
      </w:pPr>
      <w:r w:rsidRPr="00BE3028">
        <w:rPr>
          <w:sz w:val="22"/>
          <w:szCs w:val="22"/>
        </w:rPr>
        <w:t xml:space="preserve">kompetencji lub uprawnień do prowadzenia określonej działalności zawodowej, o ile wynika to z odrębnych przepisów </w:t>
      </w:r>
      <w:r w:rsidRPr="00BE3028">
        <w:rPr>
          <w:b/>
          <w:sz w:val="22"/>
          <w:szCs w:val="22"/>
        </w:rPr>
        <w:t>– Zamawiający nie opisuje, nie wyznacza szczegółowego warunku w tym zakresie;</w:t>
      </w:r>
    </w:p>
    <w:p w:rsidR="00800A9A" w:rsidRPr="004F6CD6" w:rsidRDefault="00800A9A" w:rsidP="0042102B">
      <w:pPr>
        <w:pStyle w:val="Akapitzlist"/>
        <w:numPr>
          <w:ilvl w:val="0"/>
          <w:numId w:val="40"/>
        </w:numPr>
        <w:tabs>
          <w:tab w:val="left" w:pos="1134"/>
        </w:tabs>
        <w:ind w:hanging="294"/>
        <w:jc w:val="both"/>
        <w:outlineLvl w:val="0"/>
        <w:rPr>
          <w:b/>
          <w:sz w:val="22"/>
          <w:szCs w:val="22"/>
        </w:rPr>
      </w:pPr>
      <w:r w:rsidRPr="004F6CD6">
        <w:rPr>
          <w:sz w:val="22"/>
          <w:szCs w:val="22"/>
        </w:rPr>
        <w:t xml:space="preserve">sytuacji finansowej lub ekonomicznej – </w:t>
      </w:r>
      <w:r w:rsidRPr="004F6CD6">
        <w:rPr>
          <w:b/>
          <w:sz w:val="22"/>
          <w:szCs w:val="22"/>
        </w:rPr>
        <w:t>Zamawiający nie opisuje, nie wyznacza szczegółowego warunku w tym zakresie;</w:t>
      </w:r>
    </w:p>
    <w:p w:rsidR="00306089" w:rsidRDefault="00800A9A" w:rsidP="00CD6926">
      <w:pPr>
        <w:pStyle w:val="Akapitzlist"/>
        <w:numPr>
          <w:ilvl w:val="0"/>
          <w:numId w:val="40"/>
        </w:numPr>
        <w:tabs>
          <w:tab w:val="left" w:pos="1134"/>
        </w:tabs>
        <w:ind w:hanging="294"/>
        <w:jc w:val="both"/>
        <w:outlineLvl w:val="0"/>
        <w:rPr>
          <w:b/>
          <w:sz w:val="22"/>
          <w:szCs w:val="22"/>
        </w:rPr>
      </w:pPr>
      <w:r w:rsidRPr="00BE3028">
        <w:rPr>
          <w:sz w:val="22"/>
          <w:szCs w:val="22"/>
        </w:rPr>
        <w:lastRenderedPageBreak/>
        <w:t xml:space="preserve">zdolności technicznej i zawodowej – </w:t>
      </w:r>
      <w:r w:rsidRPr="00BE3028">
        <w:rPr>
          <w:b/>
          <w:sz w:val="22"/>
          <w:szCs w:val="22"/>
        </w:rPr>
        <w:t xml:space="preserve">zgodnie z warunkiem opisanym </w:t>
      </w:r>
      <w:r w:rsidR="00FF766C" w:rsidRPr="00FF766C">
        <w:rPr>
          <w:b/>
          <w:sz w:val="22"/>
          <w:szCs w:val="22"/>
        </w:rPr>
        <w:t>w rozdz. IV ust. 1</w:t>
      </w:r>
      <w:r w:rsidRPr="00FF766C">
        <w:rPr>
          <w:b/>
          <w:sz w:val="22"/>
          <w:szCs w:val="22"/>
        </w:rPr>
        <w:t xml:space="preserve"> pkt 1) </w:t>
      </w:r>
      <w:r w:rsidRPr="00E826C9">
        <w:rPr>
          <w:b/>
          <w:sz w:val="22"/>
          <w:szCs w:val="22"/>
        </w:rPr>
        <w:t>lit.</w:t>
      </w:r>
      <w:r w:rsidR="003A6FE6">
        <w:rPr>
          <w:b/>
          <w:sz w:val="22"/>
          <w:szCs w:val="22"/>
        </w:rPr>
        <w:t xml:space="preserve"> </w:t>
      </w:r>
      <w:r w:rsidRPr="00E826C9">
        <w:rPr>
          <w:b/>
          <w:sz w:val="22"/>
          <w:szCs w:val="22"/>
        </w:rPr>
        <w:t xml:space="preserve">a) </w:t>
      </w:r>
      <w:r w:rsidR="00FF766C" w:rsidRPr="00E826C9">
        <w:rPr>
          <w:b/>
          <w:sz w:val="22"/>
          <w:szCs w:val="22"/>
        </w:rPr>
        <w:t xml:space="preserve">- </w:t>
      </w:r>
      <w:r w:rsidR="0016721F" w:rsidRPr="00E826C9">
        <w:rPr>
          <w:b/>
          <w:sz w:val="22"/>
          <w:szCs w:val="22"/>
        </w:rPr>
        <w:t>b</w:t>
      </w:r>
      <w:r w:rsidR="00FF766C" w:rsidRPr="00E826C9">
        <w:rPr>
          <w:b/>
          <w:sz w:val="22"/>
          <w:szCs w:val="22"/>
        </w:rPr>
        <w:t>)</w:t>
      </w:r>
      <w:r w:rsidR="00FF766C" w:rsidRPr="00FF766C">
        <w:rPr>
          <w:b/>
          <w:sz w:val="22"/>
          <w:szCs w:val="22"/>
        </w:rPr>
        <w:t xml:space="preserve"> </w:t>
      </w:r>
      <w:r w:rsidR="002824FE">
        <w:rPr>
          <w:b/>
          <w:sz w:val="22"/>
          <w:szCs w:val="22"/>
        </w:rPr>
        <w:t>SIWZ</w:t>
      </w:r>
      <w:r w:rsidR="00FF766C">
        <w:rPr>
          <w:b/>
          <w:sz w:val="22"/>
          <w:szCs w:val="22"/>
        </w:rPr>
        <w:t>.</w:t>
      </w:r>
    </w:p>
    <w:p w:rsidR="00CD6926" w:rsidRPr="00792FB7" w:rsidRDefault="00CD6926" w:rsidP="00792FB7">
      <w:pPr>
        <w:tabs>
          <w:tab w:val="left" w:pos="1134"/>
        </w:tabs>
        <w:jc w:val="both"/>
        <w:outlineLvl w:val="0"/>
        <w:rPr>
          <w:b/>
          <w:sz w:val="22"/>
          <w:szCs w:val="22"/>
        </w:rPr>
      </w:pPr>
    </w:p>
    <w:p w:rsidR="00EB75FC" w:rsidRPr="00A6199B" w:rsidRDefault="00EB75FC" w:rsidP="0042102B">
      <w:pPr>
        <w:widowControl w:val="0"/>
        <w:numPr>
          <w:ilvl w:val="0"/>
          <w:numId w:val="11"/>
        </w:numPr>
        <w:tabs>
          <w:tab w:val="left" w:pos="567"/>
        </w:tabs>
        <w:ind w:left="567" w:hanging="425"/>
        <w:jc w:val="both"/>
        <w:rPr>
          <w:b/>
          <w:snapToGrid w:val="0"/>
        </w:rPr>
      </w:pPr>
      <w:r w:rsidRPr="00A6199B">
        <w:rPr>
          <w:b/>
          <w:snapToGrid w:val="0"/>
        </w:rPr>
        <w:t>Wykaz dokumentów i oświadczeń wymaganych do złożenia przez Wykonawcę</w:t>
      </w:r>
      <w:r w:rsidR="00F36628" w:rsidRPr="00A6199B">
        <w:rPr>
          <w:b/>
          <w:snapToGrid w:val="0"/>
        </w:rPr>
        <w:t xml:space="preserve"> wraz z </w:t>
      </w:r>
      <w:r w:rsidR="006B4C26" w:rsidRPr="00A6199B">
        <w:rPr>
          <w:b/>
          <w:snapToGrid w:val="0"/>
        </w:rPr>
        <w:t>ofertą.</w:t>
      </w:r>
    </w:p>
    <w:p w:rsidR="00EB75FC" w:rsidRPr="00EB75FC" w:rsidRDefault="007C1393" w:rsidP="00EB75FC">
      <w:pPr>
        <w:widowControl w:val="0"/>
        <w:tabs>
          <w:tab w:val="left" w:pos="567"/>
          <w:tab w:val="left" w:pos="851"/>
        </w:tabs>
        <w:ind w:left="1146"/>
        <w:jc w:val="both"/>
      </w:pPr>
      <w:r>
        <w:rPr>
          <w:b/>
          <w:noProof/>
          <w:color w:val="C00000"/>
          <w:lang w:eastAsia="pl-PL"/>
        </w:rPr>
        <w:pict w14:anchorId="41A99913">
          <v:shape id="AutoShape 34" o:spid="_x0000_s1042" type="#_x0000_t32" style="position:absolute;left:0;text-align:left;margin-left:-9.45pt;margin-top:.4pt;width:495.75pt;height:0;z-index:2517048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Ws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c4wU&#10;6WFHjwevY2l0n4cBDcYVEFepnQ0t0pN6Nk+a/nBI6aojquUx+uVsIDkLGcmblHBxBsrshy+aQQyB&#10;AnFap8b2ARLmgE5xKefbUvjJIwof59PlPJ3OMKKjLyHFmGis85+57lEwSuy8JaLtfKWVgtVrm8Uy&#10;5PjkfKBFijEhVFV6K6SMCpAKDSVezqBO8DgtBQvOeLHtvpIWHUnQUPzFHt+FWX1QLIJ1nLDN1fZE&#10;yIsNxaUKeNAY0LlaF5H8XKbLzWKzyCf5dL6Z5GldTx63VT6Zb7NPs/q+rqo6+xWoZXnRCca4CuxG&#10;wWb53wni+nQuUrtJ9jaG5C16nBeQHf8j6bjZsMyLLPaanXd23DhoNAZf31N4BK/vYL9+9evf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8cH1rB4CAAA9BAAADgAAAAAAAAAAAAAAAAAuAgAAZHJzL2Uyb0RvYy54bWxQSwECLQAU&#10;AAYACAAAACEA3CLmD9oAAAAFAQAADwAAAAAAAAAAAAAAAAB4BAAAZHJzL2Rvd25yZXYueG1sUEsF&#10;BgAAAAAEAAQA8wAAAH8FAAAAAA==&#10;"/>
        </w:pict>
      </w:r>
    </w:p>
    <w:p w:rsidR="00EB75FC" w:rsidRPr="008C4B2B" w:rsidRDefault="00EB75FC" w:rsidP="0042102B">
      <w:pPr>
        <w:widowControl w:val="0"/>
        <w:numPr>
          <w:ilvl w:val="0"/>
          <w:numId w:val="22"/>
        </w:numPr>
        <w:tabs>
          <w:tab w:val="left" w:pos="567"/>
        </w:tabs>
        <w:ind w:left="590" w:hanging="448"/>
        <w:jc w:val="both"/>
        <w:rPr>
          <w:sz w:val="22"/>
          <w:szCs w:val="22"/>
        </w:rPr>
      </w:pPr>
      <w:r w:rsidRPr="008C4B2B">
        <w:rPr>
          <w:b/>
          <w:bCs/>
          <w:sz w:val="22"/>
          <w:szCs w:val="22"/>
        </w:rPr>
        <w:t xml:space="preserve">Wykaz oświadczeń </w:t>
      </w:r>
      <w:r w:rsidRPr="00F75190">
        <w:rPr>
          <w:b/>
          <w:bCs/>
          <w:sz w:val="22"/>
          <w:szCs w:val="22"/>
          <w:u w:val="single"/>
        </w:rPr>
        <w:t xml:space="preserve">składanych </w:t>
      </w:r>
      <w:r w:rsidR="00FC4BEE" w:rsidRPr="00F75190">
        <w:rPr>
          <w:b/>
          <w:bCs/>
          <w:sz w:val="22"/>
          <w:szCs w:val="22"/>
          <w:u w:val="single"/>
        </w:rPr>
        <w:t>do oferty</w:t>
      </w:r>
      <w:r w:rsidR="003E0F21">
        <w:rPr>
          <w:b/>
          <w:bCs/>
          <w:sz w:val="22"/>
          <w:szCs w:val="22"/>
          <w:u w:val="single"/>
        </w:rPr>
        <w:t xml:space="preserve"> </w:t>
      </w:r>
      <w:r w:rsidRPr="008C4B2B">
        <w:rPr>
          <w:b/>
          <w:bCs/>
          <w:sz w:val="22"/>
          <w:szCs w:val="22"/>
        </w:rPr>
        <w:t>w celu potwierdzenia, że Wykonawca nie podlega wykluczeniu oraz spełnia warunki udziału w postępowaniu</w:t>
      </w:r>
      <w:r w:rsidR="00FC4BEE">
        <w:rPr>
          <w:b/>
          <w:bCs/>
          <w:sz w:val="22"/>
          <w:szCs w:val="22"/>
        </w:rPr>
        <w:t>:</w:t>
      </w:r>
    </w:p>
    <w:p w:rsidR="00EB75FC" w:rsidRPr="008C4B2B" w:rsidRDefault="00EB75FC" w:rsidP="00EB75FC">
      <w:pPr>
        <w:widowControl w:val="0"/>
        <w:tabs>
          <w:tab w:val="left" w:pos="567"/>
        </w:tabs>
        <w:ind w:left="590"/>
        <w:jc w:val="both"/>
        <w:rPr>
          <w:sz w:val="22"/>
          <w:szCs w:val="22"/>
        </w:rPr>
      </w:pPr>
    </w:p>
    <w:p w:rsidR="00EB75FC" w:rsidRPr="008C4B2B" w:rsidRDefault="00EB75FC" w:rsidP="0042102B">
      <w:pPr>
        <w:widowControl w:val="0"/>
        <w:numPr>
          <w:ilvl w:val="0"/>
          <w:numId w:val="23"/>
        </w:numPr>
        <w:tabs>
          <w:tab w:val="left" w:pos="993"/>
        </w:tabs>
        <w:ind w:left="993" w:hanging="426"/>
        <w:jc w:val="both"/>
        <w:rPr>
          <w:sz w:val="22"/>
          <w:szCs w:val="22"/>
        </w:rPr>
      </w:pPr>
      <w:r w:rsidRPr="008C4B2B">
        <w:rPr>
          <w:sz w:val="22"/>
          <w:szCs w:val="22"/>
        </w:rPr>
        <w:t xml:space="preserve">aktualne na dzień składania ofert: </w:t>
      </w:r>
    </w:p>
    <w:p w:rsidR="00EB75FC" w:rsidRDefault="00EB75FC" w:rsidP="00EB75FC">
      <w:pPr>
        <w:widowControl w:val="0"/>
        <w:jc w:val="both"/>
        <w:rPr>
          <w:snapToGrid w:val="0"/>
          <w:sz w:val="22"/>
          <w:szCs w:val="22"/>
        </w:rPr>
      </w:pPr>
    </w:p>
    <w:tbl>
      <w:tblPr>
        <w:tblStyle w:val="Tabela-Siatka"/>
        <w:tblW w:w="0" w:type="auto"/>
        <w:tblInd w:w="1101" w:type="dxa"/>
        <w:tblLook w:val="04A0" w:firstRow="1" w:lastRow="0" w:firstColumn="1" w:lastColumn="0" w:noHBand="0" w:noVBand="1"/>
      </w:tblPr>
      <w:tblGrid>
        <w:gridCol w:w="455"/>
        <w:gridCol w:w="5926"/>
        <w:gridCol w:w="2373"/>
      </w:tblGrid>
      <w:tr w:rsidR="00EB75FC" w:rsidTr="00FC4BEE">
        <w:trPr>
          <w:trHeight w:val="415"/>
        </w:trPr>
        <w:tc>
          <w:tcPr>
            <w:tcW w:w="390" w:type="dxa"/>
            <w:vAlign w:val="center"/>
          </w:tcPr>
          <w:p w:rsidR="00EB75FC" w:rsidRDefault="00EB75FC" w:rsidP="00E93060">
            <w:pPr>
              <w:widowControl w:val="0"/>
              <w:jc w:val="center"/>
              <w:rPr>
                <w:snapToGrid w:val="0"/>
                <w:sz w:val="22"/>
                <w:szCs w:val="22"/>
              </w:rPr>
            </w:pPr>
            <w:r>
              <w:rPr>
                <w:snapToGrid w:val="0"/>
                <w:sz w:val="22"/>
                <w:szCs w:val="22"/>
              </w:rPr>
              <w:t>lit.</w:t>
            </w:r>
          </w:p>
        </w:tc>
        <w:tc>
          <w:tcPr>
            <w:tcW w:w="5978" w:type="dxa"/>
            <w:vAlign w:val="center"/>
          </w:tcPr>
          <w:p w:rsidR="00EB75FC" w:rsidRDefault="00EB75FC" w:rsidP="00E93060">
            <w:pPr>
              <w:widowControl w:val="0"/>
              <w:jc w:val="center"/>
              <w:rPr>
                <w:snapToGrid w:val="0"/>
                <w:sz w:val="22"/>
                <w:szCs w:val="22"/>
              </w:rPr>
            </w:pPr>
            <w:r>
              <w:rPr>
                <w:snapToGrid w:val="0"/>
                <w:sz w:val="22"/>
                <w:szCs w:val="22"/>
              </w:rPr>
              <w:t>Rodzaj dokumentu</w:t>
            </w:r>
          </w:p>
        </w:tc>
        <w:tc>
          <w:tcPr>
            <w:tcW w:w="2386" w:type="dxa"/>
            <w:vAlign w:val="center"/>
          </w:tcPr>
          <w:p w:rsidR="00EB75FC" w:rsidRDefault="00EB75FC" w:rsidP="00E93060">
            <w:pPr>
              <w:widowControl w:val="0"/>
              <w:jc w:val="center"/>
              <w:rPr>
                <w:snapToGrid w:val="0"/>
                <w:sz w:val="22"/>
                <w:szCs w:val="22"/>
              </w:rPr>
            </w:pPr>
            <w:r>
              <w:rPr>
                <w:snapToGrid w:val="0"/>
                <w:sz w:val="22"/>
                <w:szCs w:val="22"/>
              </w:rPr>
              <w:t>Forma dokumentu</w:t>
            </w:r>
          </w:p>
        </w:tc>
      </w:tr>
      <w:tr w:rsidR="00EB75FC" w:rsidTr="00FC4BEE">
        <w:trPr>
          <w:trHeight w:val="860"/>
        </w:trPr>
        <w:tc>
          <w:tcPr>
            <w:tcW w:w="390" w:type="dxa"/>
            <w:vAlign w:val="center"/>
          </w:tcPr>
          <w:p w:rsidR="00EB75FC" w:rsidRDefault="00EB75FC" w:rsidP="00E93060">
            <w:pPr>
              <w:widowControl w:val="0"/>
              <w:jc w:val="center"/>
              <w:rPr>
                <w:snapToGrid w:val="0"/>
                <w:sz w:val="22"/>
                <w:szCs w:val="22"/>
              </w:rPr>
            </w:pPr>
            <w:r>
              <w:rPr>
                <w:snapToGrid w:val="0"/>
                <w:sz w:val="22"/>
                <w:szCs w:val="22"/>
              </w:rPr>
              <w:t>a)</w:t>
            </w:r>
          </w:p>
        </w:tc>
        <w:tc>
          <w:tcPr>
            <w:tcW w:w="5978" w:type="dxa"/>
            <w:vAlign w:val="center"/>
          </w:tcPr>
          <w:p w:rsidR="00EB75FC" w:rsidRPr="001335E7" w:rsidRDefault="00EB75FC" w:rsidP="00E93060">
            <w:pPr>
              <w:rPr>
                <w:rFonts w:ascii="Arial" w:eastAsia="Calibri" w:hAnsi="Arial" w:cs="Arial"/>
                <w:b/>
                <w:sz w:val="18"/>
                <w:szCs w:val="18"/>
                <w:lang w:eastAsia="en-US"/>
              </w:rPr>
            </w:pPr>
            <w:r w:rsidRPr="001335E7">
              <w:rPr>
                <w:rFonts w:ascii="Arial" w:eastAsia="Calibri" w:hAnsi="Arial" w:cs="Arial"/>
                <w:b/>
                <w:sz w:val="18"/>
                <w:szCs w:val="18"/>
                <w:lang w:eastAsia="en-US"/>
              </w:rPr>
              <w:t>Oświadczenie Wykonawcy składane na podstawie art. 25a ust. 1 ustawy z dnia 29 stycznia 2004 r.</w:t>
            </w:r>
          </w:p>
        </w:tc>
        <w:tc>
          <w:tcPr>
            <w:tcW w:w="2386" w:type="dxa"/>
            <w:vAlign w:val="center"/>
          </w:tcPr>
          <w:p w:rsidR="00EB75FC" w:rsidRPr="004D5D81" w:rsidRDefault="00EB75FC" w:rsidP="00E93060">
            <w:pPr>
              <w:pStyle w:val="Default"/>
              <w:jc w:val="center"/>
              <w:rPr>
                <w:sz w:val="18"/>
                <w:szCs w:val="18"/>
              </w:rPr>
            </w:pPr>
            <w:r w:rsidRPr="004D5D81">
              <w:rPr>
                <w:sz w:val="18"/>
                <w:szCs w:val="18"/>
              </w:rPr>
              <w:t xml:space="preserve">Wzór oświadczenia stanowi załącznik nr </w:t>
            </w:r>
            <w:r w:rsidR="001D1509">
              <w:rPr>
                <w:b/>
                <w:bCs/>
                <w:sz w:val="18"/>
                <w:szCs w:val="18"/>
              </w:rPr>
              <w:t>3</w:t>
            </w:r>
            <w:r w:rsidRPr="004D5D81">
              <w:rPr>
                <w:b/>
                <w:bCs/>
                <w:sz w:val="18"/>
                <w:szCs w:val="18"/>
              </w:rPr>
              <w:t xml:space="preserve"> </w:t>
            </w:r>
            <w:r w:rsidRPr="004D5D81">
              <w:rPr>
                <w:sz w:val="18"/>
                <w:szCs w:val="18"/>
              </w:rPr>
              <w:t>do SIWZ</w:t>
            </w:r>
          </w:p>
          <w:p w:rsidR="00EB75FC" w:rsidRPr="004D5D81" w:rsidRDefault="00EB75FC" w:rsidP="00E93060">
            <w:pPr>
              <w:widowControl w:val="0"/>
              <w:jc w:val="center"/>
              <w:rPr>
                <w:rFonts w:ascii="Arial" w:hAnsi="Arial" w:cs="Arial"/>
                <w:snapToGrid w:val="0"/>
                <w:sz w:val="22"/>
                <w:szCs w:val="22"/>
              </w:rPr>
            </w:pPr>
            <w:r w:rsidRPr="004D5D81">
              <w:rPr>
                <w:rFonts w:ascii="Arial" w:hAnsi="Arial" w:cs="Arial"/>
                <w:b/>
                <w:bCs/>
                <w:sz w:val="18"/>
                <w:szCs w:val="18"/>
              </w:rPr>
              <w:t>Oryginał</w:t>
            </w:r>
          </w:p>
        </w:tc>
      </w:tr>
      <w:tr w:rsidR="00EB75FC" w:rsidTr="00FC4BEE">
        <w:trPr>
          <w:trHeight w:val="985"/>
        </w:trPr>
        <w:tc>
          <w:tcPr>
            <w:tcW w:w="390" w:type="dxa"/>
            <w:vAlign w:val="center"/>
          </w:tcPr>
          <w:p w:rsidR="00EB75FC" w:rsidRDefault="00EB75FC" w:rsidP="00E93060">
            <w:pPr>
              <w:widowControl w:val="0"/>
              <w:jc w:val="center"/>
              <w:rPr>
                <w:snapToGrid w:val="0"/>
                <w:sz w:val="22"/>
                <w:szCs w:val="22"/>
              </w:rPr>
            </w:pPr>
            <w:r>
              <w:rPr>
                <w:snapToGrid w:val="0"/>
                <w:sz w:val="22"/>
                <w:szCs w:val="22"/>
              </w:rPr>
              <w:t>b)</w:t>
            </w:r>
          </w:p>
        </w:tc>
        <w:tc>
          <w:tcPr>
            <w:tcW w:w="5978" w:type="dxa"/>
            <w:vAlign w:val="center"/>
          </w:tcPr>
          <w:p w:rsidR="00EB75FC" w:rsidRPr="001335E7" w:rsidRDefault="00EB75FC" w:rsidP="00E93060">
            <w:pPr>
              <w:keepNext/>
              <w:outlineLvl w:val="0"/>
              <w:rPr>
                <w:rFonts w:ascii="Arial" w:hAnsi="Arial" w:cs="Arial"/>
                <w:b/>
                <w:sz w:val="18"/>
                <w:szCs w:val="18"/>
              </w:rPr>
            </w:pPr>
            <w:r w:rsidRPr="001335E7">
              <w:rPr>
                <w:rFonts w:ascii="Arial" w:hAnsi="Arial" w:cs="Arial"/>
                <w:b/>
                <w:sz w:val="18"/>
                <w:szCs w:val="18"/>
              </w:rPr>
              <w:t>Oświadczenie Wykonawcy</w:t>
            </w:r>
            <w:r w:rsidR="003E0F21">
              <w:rPr>
                <w:rFonts w:ascii="Arial" w:hAnsi="Arial" w:cs="Arial"/>
                <w:b/>
                <w:sz w:val="18"/>
                <w:szCs w:val="18"/>
              </w:rPr>
              <w:t xml:space="preserve"> </w:t>
            </w:r>
            <w:r w:rsidRPr="001335E7">
              <w:rPr>
                <w:rFonts w:ascii="Arial" w:hAnsi="Arial" w:cs="Arial"/>
                <w:b/>
                <w:sz w:val="18"/>
                <w:szCs w:val="18"/>
              </w:rPr>
              <w:t>o braku podstaw do wykluczenia z udziału w postępowaniu</w:t>
            </w:r>
          </w:p>
        </w:tc>
        <w:tc>
          <w:tcPr>
            <w:tcW w:w="2386" w:type="dxa"/>
            <w:vAlign w:val="center"/>
          </w:tcPr>
          <w:p w:rsidR="00EB75FC" w:rsidRPr="004D5D81" w:rsidRDefault="00EB75FC" w:rsidP="00E93060">
            <w:pPr>
              <w:pStyle w:val="Default"/>
              <w:jc w:val="center"/>
              <w:rPr>
                <w:sz w:val="18"/>
                <w:szCs w:val="18"/>
              </w:rPr>
            </w:pPr>
            <w:r w:rsidRPr="004D5D81">
              <w:rPr>
                <w:sz w:val="18"/>
                <w:szCs w:val="18"/>
              </w:rPr>
              <w:t xml:space="preserve">Wzór oświadczenia stanowi załącznik nr </w:t>
            </w:r>
            <w:r w:rsidR="001D1509">
              <w:rPr>
                <w:b/>
                <w:bCs/>
                <w:sz w:val="18"/>
                <w:szCs w:val="18"/>
              </w:rPr>
              <w:t>4</w:t>
            </w:r>
            <w:r w:rsidRPr="004D5D81">
              <w:rPr>
                <w:b/>
                <w:bCs/>
                <w:sz w:val="18"/>
                <w:szCs w:val="18"/>
              </w:rPr>
              <w:t xml:space="preserve"> </w:t>
            </w:r>
            <w:r w:rsidRPr="004D5D81">
              <w:rPr>
                <w:sz w:val="18"/>
                <w:szCs w:val="18"/>
              </w:rPr>
              <w:t>do SIWZ</w:t>
            </w:r>
          </w:p>
          <w:p w:rsidR="00EB75FC" w:rsidRPr="004D5D81" w:rsidRDefault="00EB75FC" w:rsidP="00E93060">
            <w:pPr>
              <w:widowControl w:val="0"/>
              <w:jc w:val="center"/>
              <w:rPr>
                <w:rFonts w:ascii="Arial" w:hAnsi="Arial" w:cs="Arial"/>
                <w:snapToGrid w:val="0"/>
                <w:sz w:val="22"/>
                <w:szCs w:val="22"/>
              </w:rPr>
            </w:pPr>
            <w:r w:rsidRPr="004D5D81">
              <w:rPr>
                <w:rFonts w:ascii="Arial" w:hAnsi="Arial" w:cs="Arial"/>
                <w:b/>
                <w:bCs/>
                <w:sz w:val="18"/>
                <w:szCs w:val="18"/>
              </w:rPr>
              <w:t>Oryginał</w:t>
            </w:r>
          </w:p>
        </w:tc>
      </w:tr>
    </w:tbl>
    <w:p w:rsidR="00FF766C" w:rsidRDefault="00FF766C" w:rsidP="00EB75FC">
      <w:pPr>
        <w:pStyle w:val="Default"/>
      </w:pPr>
    </w:p>
    <w:p w:rsidR="00EB75FC" w:rsidRPr="00BD7C58" w:rsidRDefault="00EB75FC" w:rsidP="0042102B">
      <w:pPr>
        <w:widowControl w:val="0"/>
        <w:numPr>
          <w:ilvl w:val="0"/>
          <w:numId w:val="23"/>
        </w:numPr>
        <w:tabs>
          <w:tab w:val="left" w:pos="993"/>
        </w:tabs>
        <w:ind w:left="993" w:hanging="426"/>
        <w:jc w:val="both"/>
        <w:rPr>
          <w:sz w:val="22"/>
          <w:szCs w:val="22"/>
        </w:rPr>
      </w:pPr>
      <w:r w:rsidRPr="00BD7C58">
        <w:rPr>
          <w:sz w:val="22"/>
          <w:szCs w:val="22"/>
        </w:rPr>
        <w:t>Wykonawca, który powołuje się na zasoby innych podmiotów, w celu wykazania braku istnienia wobec nich podstaw wykluczenia oraz spełniania, w zakresie, w jakim powołuje się na ich zasoby, warunków udziału w postępowaniu zamieszcza info</w:t>
      </w:r>
      <w:r>
        <w:rPr>
          <w:sz w:val="22"/>
          <w:szCs w:val="22"/>
        </w:rPr>
        <w:t>rmacje o tych podmiotach w </w:t>
      </w:r>
      <w:r w:rsidRPr="00BD7C58">
        <w:rPr>
          <w:sz w:val="22"/>
          <w:szCs w:val="22"/>
        </w:rPr>
        <w:t>powyższych oświadczeniach</w:t>
      </w:r>
      <w:r>
        <w:rPr>
          <w:sz w:val="22"/>
          <w:szCs w:val="22"/>
        </w:rPr>
        <w:t>,</w:t>
      </w:r>
    </w:p>
    <w:p w:rsidR="00EB75FC" w:rsidRDefault="00EB75FC" w:rsidP="0042102B">
      <w:pPr>
        <w:widowControl w:val="0"/>
        <w:numPr>
          <w:ilvl w:val="0"/>
          <w:numId w:val="23"/>
        </w:numPr>
        <w:tabs>
          <w:tab w:val="left" w:pos="993"/>
        </w:tabs>
        <w:ind w:left="993" w:hanging="426"/>
        <w:jc w:val="both"/>
        <w:rPr>
          <w:sz w:val="22"/>
          <w:szCs w:val="22"/>
        </w:rPr>
      </w:pPr>
      <w:r w:rsidRPr="00BD7C58">
        <w:rPr>
          <w:sz w:val="22"/>
          <w:szCs w:val="22"/>
        </w:rPr>
        <w:t xml:space="preserve">Wykonawca, który polega na zdolnościach lub sytuacji innych podmiotów, musi udowodnić Zamawiającemu, że realizując zamówienie, będzie dysponował niezbędnymi zasobami tych podmiotów, w szczególności </w:t>
      </w:r>
      <w:r w:rsidRPr="00BD7C58">
        <w:rPr>
          <w:b/>
          <w:bCs/>
          <w:sz w:val="22"/>
          <w:szCs w:val="22"/>
        </w:rPr>
        <w:t>przedstawiając zobowiązanie tych podmiotów do oddania mu do dyspozycji niezbędnych zasobów na potrzeby realizacji zamówienia</w:t>
      </w:r>
      <w:r>
        <w:rPr>
          <w:sz w:val="22"/>
          <w:szCs w:val="22"/>
        </w:rPr>
        <w:t>,</w:t>
      </w:r>
    </w:p>
    <w:p w:rsidR="00EB75FC" w:rsidRPr="00BD7C58" w:rsidRDefault="00EB75FC" w:rsidP="00EB75FC">
      <w:pPr>
        <w:widowControl w:val="0"/>
        <w:tabs>
          <w:tab w:val="left" w:pos="993"/>
        </w:tabs>
        <w:ind w:left="993"/>
        <w:jc w:val="both"/>
        <w:rPr>
          <w:sz w:val="22"/>
          <w:szCs w:val="22"/>
        </w:rPr>
      </w:pPr>
    </w:p>
    <w:tbl>
      <w:tblPr>
        <w:tblStyle w:val="Tabela-Siatka"/>
        <w:tblW w:w="0" w:type="auto"/>
        <w:tblInd w:w="1101" w:type="dxa"/>
        <w:tblLook w:val="04A0" w:firstRow="1" w:lastRow="0" w:firstColumn="1" w:lastColumn="0" w:noHBand="0" w:noVBand="1"/>
      </w:tblPr>
      <w:tblGrid>
        <w:gridCol w:w="6237"/>
        <w:gridCol w:w="2441"/>
      </w:tblGrid>
      <w:tr w:rsidR="00EB75FC" w:rsidTr="00EB75FC">
        <w:trPr>
          <w:trHeight w:val="457"/>
        </w:trPr>
        <w:tc>
          <w:tcPr>
            <w:tcW w:w="6237" w:type="dxa"/>
            <w:vAlign w:val="center"/>
          </w:tcPr>
          <w:p w:rsidR="00EB75FC" w:rsidRDefault="00EB75FC" w:rsidP="00E93060">
            <w:pPr>
              <w:widowControl w:val="0"/>
              <w:jc w:val="center"/>
              <w:rPr>
                <w:snapToGrid w:val="0"/>
                <w:sz w:val="22"/>
                <w:szCs w:val="22"/>
              </w:rPr>
            </w:pPr>
            <w:r>
              <w:rPr>
                <w:snapToGrid w:val="0"/>
                <w:sz w:val="22"/>
                <w:szCs w:val="22"/>
              </w:rPr>
              <w:t>Rodzaj dokumentu</w:t>
            </w:r>
          </w:p>
        </w:tc>
        <w:tc>
          <w:tcPr>
            <w:tcW w:w="2441" w:type="dxa"/>
            <w:vAlign w:val="center"/>
          </w:tcPr>
          <w:p w:rsidR="00EB75FC" w:rsidRDefault="00EB75FC" w:rsidP="00E93060">
            <w:pPr>
              <w:widowControl w:val="0"/>
              <w:jc w:val="center"/>
              <w:rPr>
                <w:snapToGrid w:val="0"/>
                <w:sz w:val="22"/>
                <w:szCs w:val="22"/>
              </w:rPr>
            </w:pPr>
            <w:r>
              <w:rPr>
                <w:snapToGrid w:val="0"/>
                <w:sz w:val="22"/>
                <w:szCs w:val="22"/>
              </w:rPr>
              <w:t>Forma dokumentu</w:t>
            </w:r>
          </w:p>
        </w:tc>
      </w:tr>
      <w:tr w:rsidR="00EB75FC" w:rsidTr="00EB75FC">
        <w:tc>
          <w:tcPr>
            <w:tcW w:w="6237" w:type="dxa"/>
            <w:vAlign w:val="center"/>
          </w:tcPr>
          <w:p w:rsidR="00EB75FC" w:rsidRPr="00385B05" w:rsidRDefault="00EB75FC" w:rsidP="00E93060">
            <w:pPr>
              <w:pStyle w:val="Default"/>
              <w:jc w:val="center"/>
              <w:rPr>
                <w:sz w:val="18"/>
                <w:szCs w:val="18"/>
              </w:rPr>
            </w:pPr>
          </w:p>
          <w:p w:rsidR="00F36628" w:rsidRDefault="00EB75FC" w:rsidP="00E93060">
            <w:pPr>
              <w:pStyle w:val="Default"/>
              <w:rPr>
                <w:sz w:val="18"/>
                <w:szCs w:val="18"/>
              </w:rPr>
            </w:pPr>
            <w:r w:rsidRPr="00385B05">
              <w:rPr>
                <w:sz w:val="18"/>
                <w:szCs w:val="18"/>
              </w:rPr>
              <w:t xml:space="preserve">Przykładowy wzór zobowiązania </w:t>
            </w:r>
            <w:r w:rsidRPr="00062BCF">
              <w:rPr>
                <w:sz w:val="18"/>
                <w:szCs w:val="18"/>
              </w:rPr>
              <w:t xml:space="preserve">stanowi </w:t>
            </w:r>
            <w:r w:rsidRPr="00F36628">
              <w:rPr>
                <w:b/>
                <w:sz w:val="18"/>
                <w:szCs w:val="18"/>
              </w:rPr>
              <w:t xml:space="preserve">załącznik nr </w:t>
            </w:r>
            <w:r w:rsidR="00947847">
              <w:rPr>
                <w:b/>
                <w:sz w:val="18"/>
                <w:szCs w:val="18"/>
              </w:rPr>
              <w:t>5</w:t>
            </w:r>
            <w:r w:rsidRPr="00F36628">
              <w:rPr>
                <w:b/>
                <w:sz w:val="18"/>
                <w:szCs w:val="18"/>
              </w:rPr>
              <w:t xml:space="preserve"> do SIWZ.</w:t>
            </w:r>
          </w:p>
          <w:p w:rsidR="00EB75FC" w:rsidRPr="00385B05" w:rsidRDefault="00EB75FC" w:rsidP="00E93060">
            <w:pPr>
              <w:pStyle w:val="Default"/>
              <w:rPr>
                <w:sz w:val="18"/>
                <w:szCs w:val="18"/>
              </w:rPr>
            </w:pPr>
            <w:r w:rsidRPr="00062BCF">
              <w:rPr>
                <w:sz w:val="18"/>
                <w:szCs w:val="18"/>
              </w:rPr>
              <w:t>W</w:t>
            </w:r>
            <w:r w:rsidRPr="00385B05">
              <w:rPr>
                <w:sz w:val="18"/>
                <w:szCs w:val="18"/>
              </w:rPr>
              <w:t xml:space="preserve"> przypadku korzystania z potencjału innych podmiotów w celu spełnienia warunków udziału w postępowaniu, Wykonawca powinien przedłożyć stosowne zobowiązanie tegoż podmiotu lub inny dowód na udostępnienie potencjału w formie oryginału.</w:t>
            </w:r>
          </w:p>
          <w:p w:rsidR="00EB75FC" w:rsidRPr="00385B05" w:rsidRDefault="00EB75FC" w:rsidP="00E93060">
            <w:pPr>
              <w:widowControl w:val="0"/>
              <w:jc w:val="center"/>
              <w:rPr>
                <w:rFonts w:ascii="Arial" w:hAnsi="Arial" w:cs="Arial"/>
                <w:snapToGrid w:val="0"/>
                <w:sz w:val="18"/>
                <w:szCs w:val="18"/>
              </w:rPr>
            </w:pPr>
          </w:p>
        </w:tc>
        <w:tc>
          <w:tcPr>
            <w:tcW w:w="2441" w:type="dxa"/>
            <w:vAlign w:val="center"/>
          </w:tcPr>
          <w:p w:rsidR="00EB75FC" w:rsidRPr="00385B05" w:rsidRDefault="00EB75FC" w:rsidP="00E93060">
            <w:pPr>
              <w:pStyle w:val="Default"/>
              <w:jc w:val="center"/>
              <w:rPr>
                <w:sz w:val="18"/>
                <w:szCs w:val="18"/>
              </w:rPr>
            </w:pPr>
            <w:r w:rsidRPr="00385B05">
              <w:rPr>
                <w:sz w:val="18"/>
                <w:szCs w:val="18"/>
              </w:rPr>
              <w:t xml:space="preserve">Wzór zobowiązania </w:t>
            </w:r>
            <w:r>
              <w:rPr>
                <w:sz w:val="18"/>
                <w:szCs w:val="18"/>
              </w:rPr>
              <w:t xml:space="preserve">podmiotu udostępniającego zasoby </w:t>
            </w:r>
            <w:r w:rsidRPr="00385B05">
              <w:rPr>
                <w:sz w:val="18"/>
                <w:szCs w:val="18"/>
              </w:rPr>
              <w:t xml:space="preserve">stanowi załącznik nr </w:t>
            </w:r>
            <w:r w:rsidR="001D1509">
              <w:rPr>
                <w:b/>
                <w:bCs/>
                <w:sz w:val="18"/>
                <w:szCs w:val="18"/>
              </w:rPr>
              <w:t>5</w:t>
            </w:r>
            <w:r w:rsidRPr="00385B05">
              <w:rPr>
                <w:b/>
                <w:bCs/>
                <w:sz w:val="18"/>
                <w:szCs w:val="18"/>
              </w:rPr>
              <w:t xml:space="preserve"> </w:t>
            </w:r>
            <w:r w:rsidRPr="00385B05">
              <w:rPr>
                <w:sz w:val="18"/>
                <w:szCs w:val="18"/>
              </w:rPr>
              <w:t>do SIWZ</w:t>
            </w:r>
          </w:p>
          <w:p w:rsidR="00EB75FC" w:rsidRPr="00385B05" w:rsidRDefault="00EB75FC" w:rsidP="00E93060">
            <w:pPr>
              <w:widowControl w:val="0"/>
              <w:jc w:val="center"/>
              <w:rPr>
                <w:rFonts w:ascii="Arial" w:hAnsi="Arial" w:cs="Arial"/>
                <w:snapToGrid w:val="0"/>
                <w:sz w:val="18"/>
                <w:szCs w:val="18"/>
              </w:rPr>
            </w:pPr>
            <w:r w:rsidRPr="00385B05">
              <w:rPr>
                <w:rFonts w:ascii="Arial" w:hAnsi="Arial" w:cs="Arial"/>
                <w:b/>
                <w:bCs/>
                <w:sz w:val="18"/>
                <w:szCs w:val="18"/>
              </w:rPr>
              <w:t>Oryginał</w:t>
            </w:r>
          </w:p>
        </w:tc>
      </w:tr>
    </w:tbl>
    <w:p w:rsidR="00EB75FC" w:rsidRDefault="00EB75FC" w:rsidP="00EB75FC">
      <w:pPr>
        <w:pStyle w:val="Default"/>
      </w:pPr>
    </w:p>
    <w:p w:rsidR="00EB75FC" w:rsidRPr="00A93A5F" w:rsidRDefault="00EB75FC" w:rsidP="0042102B">
      <w:pPr>
        <w:widowControl w:val="0"/>
        <w:numPr>
          <w:ilvl w:val="0"/>
          <w:numId w:val="23"/>
        </w:numPr>
        <w:tabs>
          <w:tab w:val="left" w:pos="993"/>
        </w:tabs>
        <w:ind w:left="993" w:hanging="426"/>
        <w:jc w:val="both"/>
        <w:rPr>
          <w:sz w:val="22"/>
          <w:szCs w:val="22"/>
        </w:rPr>
      </w:pPr>
      <w:r w:rsidRPr="00A93A5F">
        <w:rPr>
          <w:sz w:val="22"/>
          <w:szCs w:val="22"/>
        </w:rPr>
        <w:t>Zamawiający nie wymaga wykazania się brakiem podstaw do wykluczenia w stosunku do podwykonawców, którym Wykonawca zamierza powierzyć wykonanie części zamówienia w rozumieniu art. 25a ust. 5 ustawy PZP,</w:t>
      </w:r>
    </w:p>
    <w:p w:rsidR="00EB75FC" w:rsidRPr="00BD7C58" w:rsidRDefault="00EB75FC" w:rsidP="00EB75FC">
      <w:pPr>
        <w:widowControl w:val="0"/>
        <w:tabs>
          <w:tab w:val="left" w:pos="993"/>
        </w:tabs>
        <w:ind w:left="993"/>
        <w:jc w:val="both"/>
        <w:rPr>
          <w:sz w:val="22"/>
          <w:szCs w:val="22"/>
        </w:rPr>
      </w:pPr>
    </w:p>
    <w:p w:rsidR="00EB75FC" w:rsidRDefault="00EB75FC" w:rsidP="0042102B">
      <w:pPr>
        <w:widowControl w:val="0"/>
        <w:numPr>
          <w:ilvl w:val="0"/>
          <w:numId w:val="23"/>
        </w:numPr>
        <w:tabs>
          <w:tab w:val="left" w:pos="993"/>
        </w:tabs>
        <w:ind w:left="993" w:hanging="426"/>
        <w:jc w:val="both"/>
        <w:rPr>
          <w:sz w:val="22"/>
          <w:szCs w:val="22"/>
        </w:rPr>
      </w:pPr>
      <w:r>
        <w:rPr>
          <w:sz w:val="22"/>
          <w:szCs w:val="22"/>
        </w:rPr>
        <w:t>w</w:t>
      </w:r>
      <w:r w:rsidRPr="00BD7C58">
        <w:rPr>
          <w:sz w:val="22"/>
          <w:szCs w:val="22"/>
        </w:rPr>
        <w:t xml:space="preserve"> przypadku wspólnego ubiegania się o zamówienie przez </w:t>
      </w:r>
      <w:r w:rsidR="00F36628">
        <w:rPr>
          <w:sz w:val="22"/>
          <w:szCs w:val="22"/>
        </w:rPr>
        <w:t>W</w:t>
      </w:r>
      <w:r w:rsidRPr="00BD7C58">
        <w:rPr>
          <w:sz w:val="22"/>
          <w:szCs w:val="22"/>
        </w:rPr>
        <w:t>ykonawcó</w:t>
      </w:r>
      <w:r w:rsidR="00F36628">
        <w:rPr>
          <w:sz w:val="22"/>
          <w:szCs w:val="22"/>
        </w:rPr>
        <w:t>w, oświadczenia składa każdy z W</w:t>
      </w:r>
      <w:r w:rsidRPr="00BD7C58">
        <w:rPr>
          <w:sz w:val="22"/>
          <w:szCs w:val="22"/>
        </w:rPr>
        <w:t>ykonawców wspólnie ubiegających się o zamówienie. Oświadczenia te potwierdzają spełnianie warunków udziału w postępowaniu oraz brak po</w:t>
      </w:r>
      <w:r>
        <w:rPr>
          <w:sz w:val="22"/>
          <w:szCs w:val="22"/>
        </w:rPr>
        <w:t>dstaw wykluczenia w zakresie, w </w:t>
      </w:r>
      <w:r w:rsidRPr="00BD7C58">
        <w:rPr>
          <w:sz w:val="22"/>
          <w:szCs w:val="22"/>
        </w:rPr>
        <w:t>którym każdy z wykonawców wykazuje spełnianie warunków udziału w postępowaniu oraz brak podstaw wykluczenia</w:t>
      </w:r>
      <w:r>
        <w:rPr>
          <w:sz w:val="22"/>
          <w:szCs w:val="22"/>
        </w:rPr>
        <w:t>,</w:t>
      </w:r>
    </w:p>
    <w:p w:rsidR="006B4C26" w:rsidRPr="00BD7C58" w:rsidRDefault="006B4C26" w:rsidP="006B4C26">
      <w:pPr>
        <w:widowControl w:val="0"/>
        <w:tabs>
          <w:tab w:val="left" w:pos="993"/>
        </w:tabs>
        <w:jc w:val="both"/>
        <w:rPr>
          <w:sz w:val="22"/>
          <w:szCs w:val="22"/>
        </w:rPr>
      </w:pPr>
    </w:p>
    <w:p w:rsidR="00EB75FC" w:rsidRDefault="00EB75FC" w:rsidP="00EB75FC">
      <w:pPr>
        <w:pStyle w:val="Default"/>
        <w:spacing w:after="55"/>
        <w:rPr>
          <w:rFonts w:ascii="Times New Roman" w:hAnsi="Times New Roman" w:cs="Times New Roman"/>
          <w:sz w:val="22"/>
          <w:szCs w:val="22"/>
        </w:rPr>
      </w:pPr>
    </w:p>
    <w:p w:rsidR="006B4C26" w:rsidRDefault="006B4C26" w:rsidP="0042102B">
      <w:pPr>
        <w:widowControl w:val="0"/>
        <w:numPr>
          <w:ilvl w:val="0"/>
          <w:numId w:val="22"/>
        </w:numPr>
        <w:tabs>
          <w:tab w:val="left" w:pos="567"/>
        </w:tabs>
        <w:ind w:left="590" w:hanging="448"/>
        <w:jc w:val="both"/>
        <w:rPr>
          <w:sz w:val="22"/>
          <w:szCs w:val="22"/>
        </w:rPr>
      </w:pPr>
      <w:r w:rsidRPr="006B4C26">
        <w:rPr>
          <w:b/>
          <w:bCs/>
          <w:sz w:val="22"/>
          <w:szCs w:val="22"/>
        </w:rPr>
        <w:t>W terminie 3 dni od dnia zamieszczenia przez Zamawiającego na stronie internetowej informacji z otwarcia ofert</w:t>
      </w:r>
      <w:r w:rsidRPr="006B4C26">
        <w:rPr>
          <w:sz w:val="22"/>
          <w:szCs w:val="22"/>
        </w:rPr>
        <w:t xml:space="preserve">, o której mowa w art. 86 ust. 5 ustawy PZP, </w:t>
      </w:r>
      <w:r w:rsidRPr="006B4C26">
        <w:rPr>
          <w:b/>
          <w:bCs/>
          <w:sz w:val="22"/>
          <w:szCs w:val="22"/>
        </w:rPr>
        <w:t>Wykonawca jest zobowiązany przekazać Zamawiającemu oświadczenie o przynależności lub braku przynależności do tej samej grupy kapitałowej</w:t>
      </w:r>
      <w:r w:rsidRPr="006B4C26">
        <w:rPr>
          <w:sz w:val="22"/>
          <w:szCs w:val="22"/>
        </w:rPr>
        <w:t xml:space="preserve">, o której mowa w art. 24 ust. 1 pkt 23 ustawy PZP. Wraz ze złożeniem oświadczenia, Wykonawca może przedstawić dowody, że powiązania z innym wykonawcą nie prowadzą do zakłócenia konkurencji w postępowaniu o udzielenie zamówienia. </w:t>
      </w:r>
    </w:p>
    <w:p w:rsidR="00B163D7" w:rsidRPr="00DF73BA" w:rsidRDefault="00561791" w:rsidP="00B163D7">
      <w:pPr>
        <w:widowControl w:val="0"/>
        <w:tabs>
          <w:tab w:val="left" w:pos="567"/>
        </w:tabs>
        <w:ind w:left="590"/>
        <w:jc w:val="both"/>
        <w:rPr>
          <w:b/>
          <w:sz w:val="22"/>
          <w:szCs w:val="22"/>
        </w:rPr>
      </w:pPr>
      <w:r w:rsidRPr="00561791">
        <w:rPr>
          <w:b/>
          <w:sz w:val="22"/>
          <w:szCs w:val="22"/>
        </w:rPr>
        <w:t>Wz</w:t>
      </w:r>
      <w:r w:rsidR="00FF766C" w:rsidRPr="00561791">
        <w:rPr>
          <w:b/>
          <w:sz w:val="22"/>
          <w:szCs w:val="22"/>
        </w:rPr>
        <w:t xml:space="preserve">ór oświadczenia stanowi załącznik nr </w:t>
      </w:r>
      <w:r w:rsidR="001D1509">
        <w:rPr>
          <w:b/>
          <w:sz w:val="22"/>
          <w:szCs w:val="22"/>
        </w:rPr>
        <w:t>6</w:t>
      </w:r>
      <w:r w:rsidRPr="00561791">
        <w:rPr>
          <w:b/>
          <w:sz w:val="22"/>
          <w:szCs w:val="22"/>
        </w:rPr>
        <w:t xml:space="preserve"> do SIWZ.</w:t>
      </w:r>
      <w:r w:rsidR="00A93A5F">
        <w:rPr>
          <w:b/>
          <w:sz w:val="22"/>
          <w:szCs w:val="22"/>
        </w:rPr>
        <w:t xml:space="preserve"> </w:t>
      </w:r>
      <w:r w:rsidR="00DF73BA" w:rsidRPr="00DF73BA">
        <w:rPr>
          <w:b/>
          <w:sz w:val="22"/>
          <w:szCs w:val="22"/>
        </w:rPr>
        <w:t xml:space="preserve">Wymagana forma złożenia </w:t>
      </w:r>
      <w:r w:rsidR="00DF73BA">
        <w:rPr>
          <w:b/>
          <w:sz w:val="22"/>
          <w:szCs w:val="22"/>
        </w:rPr>
        <w:t>oświadczenia</w:t>
      </w:r>
      <w:r w:rsidR="00DF73BA" w:rsidRPr="00DF73BA">
        <w:rPr>
          <w:b/>
          <w:sz w:val="22"/>
          <w:szCs w:val="22"/>
        </w:rPr>
        <w:t xml:space="preserve">: </w:t>
      </w:r>
      <w:r w:rsidR="00DF73BA" w:rsidRPr="00DF73BA">
        <w:rPr>
          <w:b/>
          <w:bCs/>
          <w:sz w:val="22"/>
          <w:szCs w:val="22"/>
        </w:rPr>
        <w:t>Oryginał</w:t>
      </w:r>
      <w:r w:rsidR="00DF73BA">
        <w:rPr>
          <w:b/>
          <w:bCs/>
          <w:sz w:val="22"/>
          <w:szCs w:val="22"/>
        </w:rPr>
        <w:t>.</w:t>
      </w:r>
    </w:p>
    <w:p w:rsidR="00561791" w:rsidRDefault="00561791" w:rsidP="00B163D7">
      <w:pPr>
        <w:widowControl w:val="0"/>
        <w:tabs>
          <w:tab w:val="left" w:pos="567"/>
        </w:tabs>
        <w:ind w:left="590"/>
        <w:jc w:val="both"/>
        <w:rPr>
          <w:sz w:val="22"/>
          <w:szCs w:val="22"/>
        </w:rPr>
      </w:pPr>
    </w:p>
    <w:p w:rsidR="00B163D7" w:rsidRDefault="00B163D7" w:rsidP="0042102B">
      <w:pPr>
        <w:widowControl w:val="0"/>
        <w:numPr>
          <w:ilvl w:val="0"/>
          <w:numId w:val="22"/>
        </w:numPr>
        <w:tabs>
          <w:tab w:val="left" w:pos="567"/>
        </w:tabs>
        <w:ind w:left="590" w:hanging="448"/>
        <w:jc w:val="both"/>
        <w:rPr>
          <w:sz w:val="22"/>
          <w:szCs w:val="22"/>
        </w:rPr>
      </w:pPr>
      <w:r>
        <w:rPr>
          <w:b/>
          <w:bCs/>
          <w:sz w:val="22"/>
          <w:szCs w:val="22"/>
        </w:rPr>
        <w:t>F</w:t>
      </w:r>
      <w:r w:rsidRPr="008C4B2B">
        <w:rPr>
          <w:b/>
          <w:bCs/>
          <w:sz w:val="22"/>
          <w:szCs w:val="22"/>
        </w:rPr>
        <w:t xml:space="preserve">akultatywne podstawy wykluczenia, o których mowa w art. 24 ust. 5 ustawy </w:t>
      </w:r>
      <w:r>
        <w:rPr>
          <w:b/>
          <w:bCs/>
          <w:sz w:val="22"/>
          <w:szCs w:val="22"/>
        </w:rPr>
        <w:t>PZP</w:t>
      </w:r>
      <w:r w:rsidRPr="008C4B2B">
        <w:rPr>
          <w:sz w:val="22"/>
          <w:szCs w:val="22"/>
        </w:rPr>
        <w:t xml:space="preserve">. </w:t>
      </w:r>
    </w:p>
    <w:p w:rsidR="00B163D7" w:rsidRPr="00561791" w:rsidRDefault="00B163D7" w:rsidP="00B163D7">
      <w:pPr>
        <w:widowControl w:val="0"/>
        <w:tabs>
          <w:tab w:val="left" w:pos="567"/>
        </w:tabs>
        <w:ind w:left="567"/>
        <w:jc w:val="both"/>
        <w:rPr>
          <w:b/>
          <w:sz w:val="22"/>
          <w:szCs w:val="22"/>
        </w:rPr>
      </w:pPr>
      <w:r w:rsidRPr="008C4B2B">
        <w:rPr>
          <w:sz w:val="22"/>
          <w:szCs w:val="22"/>
        </w:rPr>
        <w:t xml:space="preserve">Zamawiający wykluczy również z postępowania Wykonawcę: </w:t>
      </w:r>
      <w:r w:rsidRPr="00B163D7">
        <w:rPr>
          <w:sz w:val="22"/>
          <w:szCs w:val="22"/>
        </w:rPr>
        <w:t>w stosunku d</w:t>
      </w:r>
      <w:r>
        <w:rPr>
          <w:sz w:val="22"/>
          <w:szCs w:val="22"/>
        </w:rPr>
        <w:t>o którego otwarto likwidację, w </w:t>
      </w:r>
      <w:r w:rsidRPr="00B163D7">
        <w:rPr>
          <w:sz w:val="22"/>
          <w:szCs w:val="22"/>
        </w:rPr>
        <w:t>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w:t>
      </w:r>
      <w:r w:rsidR="00561791">
        <w:rPr>
          <w:sz w:val="22"/>
          <w:szCs w:val="22"/>
        </w:rPr>
        <w:t xml:space="preserve">j. Dz. U. z 2016r. poz. 2171). </w:t>
      </w:r>
      <w:r w:rsidR="00561791" w:rsidRPr="00561791">
        <w:rPr>
          <w:b/>
          <w:sz w:val="22"/>
          <w:szCs w:val="22"/>
        </w:rPr>
        <w:t>W</w:t>
      </w:r>
      <w:r w:rsidRPr="00561791">
        <w:rPr>
          <w:b/>
          <w:sz w:val="22"/>
          <w:szCs w:val="22"/>
        </w:rPr>
        <w:t xml:space="preserve">zór oświadczenia </w:t>
      </w:r>
      <w:r w:rsidR="001D1509">
        <w:rPr>
          <w:b/>
          <w:sz w:val="22"/>
          <w:szCs w:val="22"/>
        </w:rPr>
        <w:t>stanowi załącznik nr 4</w:t>
      </w:r>
      <w:r w:rsidR="00561791">
        <w:rPr>
          <w:b/>
          <w:sz w:val="22"/>
          <w:szCs w:val="22"/>
        </w:rPr>
        <w:t xml:space="preserve"> do SIWZ.</w:t>
      </w:r>
    </w:p>
    <w:p w:rsidR="00B163D7" w:rsidRDefault="00B163D7" w:rsidP="00B163D7">
      <w:pPr>
        <w:pStyle w:val="Default"/>
      </w:pPr>
    </w:p>
    <w:p w:rsidR="00B163D7" w:rsidRDefault="00943F3A" w:rsidP="0042102B">
      <w:pPr>
        <w:widowControl w:val="0"/>
        <w:numPr>
          <w:ilvl w:val="0"/>
          <w:numId w:val="22"/>
        </w:numPr>
        <w:tabs>
          <w:tab w:val="left" w:pos="567"/>
        </w:tabs>
        <w:ind w:left="590" w:hanging="448"/>
        <w:jc w:val="both"/>
        <w:rPr>
          <w:sz w:val="22"/>
          <w:szCs w:val="22"/>
        </w:rPr>
      </w:pPr>
      <w:proofErr w:type="spellStart"/>
      <w:r>
        <w:rPr>
          <w:b/>
          <w:bCs/>
          <w:sz w:val="22"/>
          <w:szCs w:val="22"/>
        </w:rPr>
        <w:t>S</w:t>
      </w:r>
      <w:r w:rsidR="00B163D7" w:rsidRPr="008C4B2B">
        <w:rPr>
          <w:b/>
          <w:bCs/>
          <w:sz w:val="22"/>
          <w:szCs w:val="22"/>
        </w:rPr>
        <w:t>elf</w:t>
      </w:r>
      <w:proofErr w:type="spellEnd"/>
      <w:r w:rsidR="00B163D7" w:rsidRPr="008C4B2B">
        <w:rPr>
          <w:b/>
          <w:bCs/>
          <w:sz w:val="22"/>
          <w:szCs w:val="22"/>
        </w:rPr>
        <w:t xml:space="preserve"> – </w:t>
      </w:r>
      <w:proofErr w:type="spellStart"/>
      <w:r w:rsidR="00B163D7" w:rsidRPr="008C4B2B">
        <w:rPr>
          <w:b/>
          <w:bCs/>
          <w:sz w:val="22"/>
          <w:szCs w:val="22"/>
        </w:rPr>
        <w:t>cleaning</w:t>
      </w:r>
      <w:proofErr w:type="spellEnd"/>
      <w:r w:rsidR="00B163D7" w:rsidRPr="008C4B2B">
        <w:rPr>
          <w:sz w:val="22"/>
          <w:szCs w:val="22"/>
        </w:rPr>
        <w:t xml:space="preserve">. Wykonawca, który podlega wykluczeniu na podstawie art. 24 ust. 1 pkt 13 i 14 oraz 16–20 lub ust. 5 ustawy </w:t>
      </w:r>
      <w:r w:rsidR="00B163D7">
        <w:rPr>
          <w:sz w:val="22"/>
          <w:szCs w:val="22"/>
        </w:rPr>
        <w:t>PZP</w:t>
      </w:r>
      <w:r w:rsidR="00B163D7" w:rsidRPr="008C4B2B">
        <w:rPr>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w:t>
      </w:r>
      <w:r w:rsidR="00B163D7">
        <w:rPr>
          <w:sz w:val="22"/>
          <w:szCs w:val="22"/>
        </w:rPr>
        <w:t>u (instytucja samooczyszczenia),</w:t>
      </w:r>
    </w:p>
    <w:p w:rsidR="00B163D7" w:rsidRPr="008C4B2B" w:rsidRDefault="00B163D7" w:rsidP="00B163D7">
      <w:pPr>
        <w:widowControl w:val="0"/>
        <w:tabs>
          <w:tab w:val="left" w:pos="993"/>
        </w:tabs>
        <w:ind w:left="993"/>
        <w:jc w:val="both"/>
        <w:rPr>
          <w:sz w:val="22"/>
          <w:szCs w:val="22"/>
        </w:rPr>
      </w:pPr>
    </w:p>
    <w:p w:rsidR="00B163D7" w:rsidRPr="008C4B2B" w:rsidRDefault="00FC4BEE" w:rsidP="0042102B">
      <w:pPr>
        <w:widowControl w:val="0"/>
        <w:numPr>
          <w:ilvl w:val="0"/>
          <w:numId w:val="22"/>
        </w:numPr>
        <w:tabs>
          <w:tab w:val="left" w:pos="567"/>
        </w:tabs>
        <w:ind w:left="590" w:hanging="448"/>
        <w:jc w:val="both"/>
        <w:rPr>
          <w:sz w:val="22"/>
          <w:szCs w:val="22"/>
        </w:rPr>
      </w:pPr>
      <w:r>
        <w:rPr>
          <w:sz w:val="22"/>
          <w:szCs w:val="22"/>
        </w:rPr>
        <w:t>Zamawiający może wykluczyć W</w:t>
      </w:r>
      <w:r w:rsidR="00B163D7" w:rsidRPr="008C4B2B">
        <w:rPr>
          <w:sz w:val="22"/>
          <w:szCs w:val="22"/>
        </w:rPr>
        <w:t xml:space="preserve">ykonawcę na każdym etapie postępowania o udzielenie zamówienia. </w:t>
      </w:r>
    </w:p>
    <w:p w:rsidR="00B163D7" w:rsidRDefault="00B163D7" w:rsidP="00B163D7">
      <w:pPr>
        <w:pStyle w:val="Default"/>
      </w:pPr>
    </w:p>
    <w:p w:rsidR="00B163D7" w:rsidRDefault="00B163D7" w:rsidP="0042102B">
      <w:pPr>
        <w:widowControl w:val="0"/>
        <w:numPr>
          <w:ilvl w:val="0"/>
          <w:numId w:val="22"/>
        </w:numPr>
        <w:tabs>
          <w:tab w:val="left" w:pos="567"/>
        </w:tabs>
        <w:ind w:left="590" w:hanging="448"/>
        <w:jc w:val="both"/>
        <w:rPr>
          <w:sz w:val="22"/>
          <w:szCs w:val="22"/>
        </w:rPr>
      </w:pPr>
      <w:r w:rsidRPr="008C4B2B">
        <w:rPr>
          <w:b/>
          <w:bCs/>
          <w:sz w:val="22"/>
          <w:szCs w:val="22"/>
        </w:rPr>
        <w:t>Wykonawcy wspólnie ubiegający się o zamówienie</w:t>
      </w:r>
      <w:r w:rsidRPr="008C4B2B">
        <w:rPr>
          <w:sz w:val="22"/>
          <w:szCs w:val="22"/>
        </w:rPr>
        <w:t xml:space="preserve">. W przypadku Wykonawców wspólnie ubiegających się o udzielenie zamówienia, spełnienie wymogu dotyczącego braku podstaw do wykluczenia, </w:t>
      </w:r>
      <w:r>
        <w:rPr>
          <w:sz w:val="22"/>
          <w:szCs w:val="22"/>
        </w:rPr>
        <w:t>ma</w:t>
      </w:r>
      <w:r w:rsidRPr="008C4B2B">
        <w:rPr>
          <w:sz w:val="22"/>
          <w:szCs w:val="22"/>
        </w:rPr>
        <w:t xml:space="preserve"> zostać wykazane przez każdego z Wykonawców wspólnie ubiegających się o zamówienie. </w:t>
      </w:r>
    </w:p>
    <w:p w:rsidR="00943F3A" w:rsidRDefault="00943F3A" w:rsidP="00943F3A">
      <w:pPr>
        <w:widowControl w:val="0"/>
        <w:tabs>
          <w:tab w:val="left" w:pos="567"/>
        </w:tabs>
        <w:jc w:val="both"/>
        <w:rPr>
          <w:sz w:val="22"/>
          <w:szCs w:val="22"/>
        </w:rPr>
      </w:pPr>
    </w:p>
    <w:p w:rsidR="00943F3A" w:rsidRPr="00943F3A" w:rsidRDefault="00943F3A" w:rsidP="0042102B">
      <w:pPr>
        <w:widowControl w:val="0"/>
        <w:numPr>
          <w:ilvl w:val="0"/>
          <w:numId w:val="22"/>
        </w:numPr>
        <w:tabs>
          <w:tab w:val="left" w:pos="567"/>
        </w:tabs>
        <w:ind w:left="590" w:hanging="448"/>
        <w:jc w:val="both"/>
        <w:rPr>
          <w:rFonts w:ascii="Arial" w:hAnsi="Arial" w:cs="Arial"/>
          <w:snapToGrid w:val="0"/>
          <w:sz w:val="18"/>
          <w:szCs w:val="18"/>
        </w:rPr>
      </w:pPr>
      <w:r w:rsidRPr="00943F3A">
        <w:rPr>
          <w:b/>
          <w:bCs/>
          <w:sz w:val="22"/>
          <w:szCs w:val="22"/>
        </w:rPr>
        <w:t>Pełnomocnictwo – wymagane, jeżeli ofertę w postępowaniu składa w imieniu Wykonawcy</w:t>
      </w:r>
      <w:r w:rsidRPr="00943F3A">
        <w:rPr>
          <w:sz w:val="22"/>
          <w:szCs w:val="22"/>
        </w:rPr>
        <w:t xml:space="preserve"> pełnomocnik. Wykonawcy wspólnie ubiegający się o zamówienie zobowiązani są załączyć do oferty pełnomocnictwo do reprezentowania ich w postępowaniu o udzielenie zamówienia albo reprezentowania w postępowaniu i zawarcia umowy w sprawie zamówienia publicznego. Wymagana forma złożenia dokumentów: </w:t>
      </w:r>
      <w:r w:rsidRPr="00943F3A">
        <w:rPr>
          <w:bCs/>
          <w:sz w:val="22"/>
          <w:szCs w:val="22"/>
        </w:rPr>
        <w:t>Oryginał lub kopia poświadczona za zgodność z oryginałem przez Wykonawcę.</w:t>
      </w:r>
    </w:p>
    <w:p w:rsidR="00943F3A" w:rsidRDefault="00943F3A" w:rsidP="00943F3A">
      <w:pPr>
        <w:widowControl w:val="0"/>
        <w:tabs>
          <w:tab w:val="left" w:pos="567"/>
        </w:tabs>
        <w:jc w:val="both"/>
        <w:rPr>
          <w:sz w:val="22"/>
          <w:szCs w:val="22"/>
        </w:rPr>
      </w:pPr>
    </w:p>
    <w:p w:rsidR="0091125A" w:rsidRPr="005443A9" w:rsidRDefault="00943F3A" w:rsidP="0042102B">
      <w:pPr>
        <w:widowControl w:val="0"/>
        <w:numPr>
          <w:ilvl w:val="0"/>
          <w:numId w:val="22"/>
        </w:numPr>
        <w:tabs>
          <w:tab w:val="left" w:pos="567"/>
        </w:tabs>
        <w:ind w:left="590" w:hanging="448"/>
        <w:jc w:val="both"/>
        <w:rPr>
          <w:b/>
          <w:sz w:val="22"/>
          <w:szCs w:val="22"/>
          <w:u w:val="single"/>
        </w:rPr>
      </w:pPr>
      <w:r w:rsidRPr="00561791">
        <w:rPr>
          <w:bCs/>
          <w:sz w:val="22"/>
          <w:szCs w:val="22"/>
        </w:rPr>
        <w:t>Jeżeli</w:t>
      </w:r>
      <w:r w:rsidR="003E0F21">
        <w:rPr>
          <w:bCs/>
          <w:sz w:val="22"/>
          <w:szCs w:val="22"/>
        </w:rPr>
        <w:t xml:space="preserve"> </w:t>
      </w:r>
      <w:r w:rsidR="00FC4BEE" w:rsidRPr="00561791">
        <w:rPr>
          <w:sz w:val="22"/>
          <w:szCs w:val="22"/>
        </w:rPr>
        <w:t>W</w:t>
      </w:r>
      <w:r w:rsidRPr="00561791">
        <w:rPr>
          <w:sz w:val="22"/>
          <w:szCs w:val="22"/>
        </w:rPr>
        <w:t>ykonawca nie złożył oświadczeń, o których mowa w ust. 1,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w:t>
      </w:r>
    </w:p>
    <w:p w:rsidR="005443A9" w:rsidRDefault="005443A9" w:rsidP="005443A9">
      <w:pPr>
        <w:pStyle w:val="Akapitzlist"/>
        <w:rPr>
          <w:b/>
          <w:sz w:val="22"/>
          <w:szCs w:val="22"/>
          <w:u w:val="single"/>
        </w:rPr>
      </w:pPr>
    </w:p>
    <w:p w:rsidR="00740138" w:rsidRPr="00740138" w:rsidRDefault="00616465" w:rsidP="00740138">
      <w:pPr>
        <w:pStyle w:val="Tekstpodstawowy"/>
        <w:spacing w:before="180" w:after="180"/>
        <w:rPr>
          <w:sz w:val="22"/>
          <w:szCs w:val="22"/>
        </w:rPr>
      </w:pPr>
      <w:r>
        <w:rPr>
          <w:sz w:val="22"/>
          <w:szCs w:val="22"/>
        </w:rPr>
        <w:t xml:space="preserve">Uwaga: </w:t>
      </w:r>
      <w:r w:rsidR="00740138" w:rsidRPr="00740138">
        <w:rPr>
          <w:sz w:val="22"/>
          <w:szCs w:val="22"/>
        </w:rPr>
        <w:t xml:space="preserve">Zgodnie z art. 24 aa ust. 1 ustawy </w:t>
      </w:r>
      <w:proofErr w:type="spellStart"/>
      <w:r w:rsidR="00740138" w:rsidRPr="00740138">
        <w:rPr>
          <w:sz w:val="22"/>
          <w:szCs w:val="22"/>
        </w:rPr>
        <w:t>pzp</w:t>
      </w:r>
      <w:proofErr w:type="spellEnd"/>
      <w:r w:rsidR="00740138" w:rsidRPr="00740138">
        <w:rPr>
          <w:sz w:val="22"/>
          <w:szCs w:val="22"/>
        </w:rPr>
        <w:t xml:space="preserve"> Zamawiający najpierw dokona oceny ofert, a następnie zbada, czy wykonawca, którego oferta </w:t>
      </w:r>
      <w:proofErr w:type="spellStart"/>
      <w:r w:rsidR="00740138" w:rsidRPr="00740138">
        <w:rPr>
          <w:sz w:val="22"/>
          <w:szCs w:val="22"/>
        </w:rPr>
        <w:t>zostala</w:t>
      </w:r>
      <w:proofErr w:type="spellEnd"/>
      <w:r w:rsidR="00740138" w:rsidRPr="00740138">
        <w:rPr>
          <w:sz w:val="22"/>
          <w:szCs w:val="22"/>
        </w:rPr>
        <w:t xml:space="preserve"> oceniona jako najkorzystniejsza, nie podlega wykluczeniu oraz spełnia warunki udziału w postepowaniu.</w:t>
      </w:r>
    </w:p>
    <w:p w:rsidR="0091125A" w:rsidRPr="00740138" w:rsidRDefault="00EB75FC" w:rsidP="00561791">
      <w:pPr>
        <w:widowControl w:val="0"/>
        <w:tabs>
          <w:tab w:val="left" w:pos="567"/>
        </w:tabs>
        <w:jc w:val="both"/>
        <w:rPr>
          <w:b/>
          <w:sz w:val="22"/>
          <w:szCs w:val="22"/>
          <w:u w:val="single"/>
        </w:rPr>
      </w:pPr>
      <w:r w:rsidRPr="00740138">
        <w:rPr>
          <w:b/>
          <w:sz w:val="22"/>
          <w:szCs w:val="22"/>
          <w:u w:val="single"/>
        </w:rPr>
        <w:t xml:space="preserve">Zamawiający </w:t>
      </w:r>
      <w:r w:rsidR="006B4C26" w:rsidRPr="00740138">
        <w:rPr>
          <w:b/>
          <w:sz w:val="22"/>
          <w:szCs w:val="22"/>
          <w:u w:val="single"/>
        </w:rPr>
        <w:t xml:space="preserve">na podstawie powyżej złożonych dokumentów i oświadczeń </w:t>
      </w:r>
      <w:r w:rsidR="009C7DB8" w:rsidRPr="00740138">
        <w:rPr>
          <w:b/>
          <w:sz w:val="22"/>
          <w:szCs w:val="22"/>
          <w:u w:val="single"/>
        </w:rPr>
        <w:t xml:space="preserve">oraz kryteriów oceny ofert </w:t>
      </w:r>
      <w:r w:rsidR="0091125A" w:rsidRPr="00740138">
        <w:rPr>
          <w:b/>
          <w:sz w:val="22"/>
          <w:szCs w:val="22"/>
          <w:u w:val="single"/>
        </w:rPr>
        <w:t>ustali, która</w:t>
      </w:r>
      <w:r w:rsidRPr="00740138">
        <w:rPr>
          <w:b/>
          <w:sz w:val="22"/>
          <w:szCs w:val="22"/>
          <w:u w:val="single"/>
        </w:rPr>
        <w:t xml:space="preserve"> of</w:t>
      </w:r>
      <w:r w:rsidR="0091125A" w:rsidRPr="00740138">
        <w:rPr>
          <w:b/>
          <w:sz w:val="22"/>
          <w:szCs w:val="22"/>
          <w:u w:val="single"/>
        </w:rPr>
        <w:t>erta została najwyżej oceniona.</w:t>
      </w:r>
    </w:p>
    <w:p w:rsidR="00EB75FC" w:rsidRPr="008F7C92" w:rsidRDefault="00EB75FC" w:rsidP="004041BE">
      <w:pPr>
        <w:widowControl w:val="0"/>
        <w:jc w:val="both"/>
        <w:rPr>
          <w:snapToGrid w:val="0"/>
          <w:color w:val="C00000"/>
          <w:sz w:val="22"/>
          <w:szCs w:val="22"/>
        </w:rPr>
      </w:pPr>
    </w:p>
    <w:p w:rsidR="00B92E9E" w:rsidRPr="002824FE" w:rsidRDefault="00B163D7" w:rsidP="0042102B">
      <w:pPr>
        <w:widowControl w:val="0"/>
        <w:numPr>
          <w:ilvl w:val="0"/>
          <w:numId w:val="11"/>
        </w:numPr>
        <w:tabs>
          <w:tab w:val="left" w:pos="567"/>
        </w:tabs>
        <w:ind w:left="567" w:hanging="425"/>
        <w:jc w:val="both"/>
        <w:rPr>
          <w:b/>
          <w:snapToGrid w:val="0"/>
          <w:sz w:val="28"/>
          <w:szCs w:val="28"/>
        </w:rPr>
      </w:pPr>
      <w:r w:rsidRPr="002824FE">
        <w:rPr>
          <w:b/>
          <w:snapToGrid w:val="0"/>
          <w:sz w:val="28"/>
          <w:szCs w:val="28"/>
        </w:rPr>
        <w:t>Wykaz dokumentów składanych na wezwanie Zamawiającego, przez Wykonawcę, którego oferta oceniona została najwyżej</w:t>
      </w:r>
      <w:r w:rsidR="008F7C92" w:rsidRPr="002824FE">
        <w:rPr>
          <w:b/>
          <w:snapToGrid w:val="0"/>
          <w:sz w:val="28"/>
          <w:szCs w:val="28"/>
        </w:rPr>
        <w:t>.</w:t>
      </w:r>
    </w:p>
    <w:p w:rsidR="00B92E9E" w:rsidRDefault="007C1393" w:rsidP="008F7C92">
      <w:pPr>
        <w:widowControl w:val="0"/>
        <w:tabs>
          <w:tab w:val="left" w:pos="567"/>
        </w:tabs>
        <w:ind w:left="1146"/>
        <w:jc w:val="both"/>
      </w:pPr>
      <w:r>
        <w:rPr>
          <w:b/>
          <w:noProof/>
          <w:color w:val="C00000"/>
          <w:lang w:eastAsia="pl-PL"/>
        </w:rPr>
        <w:pict w14:anchorId="3527FCF2">
          <v:shape id="AutoShape 9" o:spid="_x0000_s1041" type="#_x0000_t32" style="position:absolute;left:0;text-align:left;margin-left:-7.95pt;margin-top:.35pt;width:494.25pt;height:.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k7IQIAAD4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WB2c4wk&#10;6WFGzwenQmq09P0ZtM3BrZQ74yukJ/mqXxT9bpFUZUtkw4Pz21lDbOIjorsQv7EasuyHz4qBDwH8&#10;0KxTbXoPCW1ApzCT820m/OQQhcNs9pgtH4EbhbvsYR7wSX4N1ca6T1z1yBsFts4Q0bSuVFLC7JVJ&#10;QiJyfLHOEyP5NcDnlWorui5IoJNoKPByPpuHAKs6wfyld7Om2ZedQUfiRRS+kcWdm1EHyQJYywnb&#10;jLYjorvYkLyTHg9KAzqjdVHJj2W83Cw2i3SSzrLNJI2ravK8LdNJtk0e59VDVZZV8tNTS9K8FYxx&#10;6dldFZukf6eI8e1ctHbT7K0N0T166BeQvf4D6TBbP86LMPaKnXfmOnMQaXAeH5R/Be/3YL9/9utf&#10;AAAA//8DAFBLAwQUAAYACAAAACEABFjZ3NwAAAAFAQAADwAAAGRycy9kb3ducmV2LnhtbEyOTWvD&#10;MBBE74X8B7GBXkoi25APu16HEMihxyaBXBVra7u1VsaSYze/vuqpPQ4zvHn5bjKtuFPvGssI8TIC&#10;QVxa3XCFcDkfF1sQzivWqrVMCN/kYFfMnnKVaTvyO91PvhIBwi5TCLX3XSalK2syyi1tRxy6D9sb&#10;5UPsK6l7NQa4aWUSRWtpVMPhoVYdHWoqv06DQSA3rOJon5rq8vYYX67J43PszojP82n/CsLT5P/G&#10;8Ksf1KEITjc7sHaiRVjEqzRMETYgQp1ukjWIG8IWZJHL//bFDwAAAP//AwBQSwECLQAUAAYACAAA&#10;ACEAtoM4kv4AAADhAQAAEwAAAAAAAAAAAAAAAAAAAAAAW0NvbnRlbnRfVHlwZXNdLnhtbFBLAQIt&#10;ABQABgAIAAAAIQA4/SH/1gAAAJQBAAALAAAAAAAAAAAAAAAAAC8BAABfcmVscy8ucmVsc1BLAQIt&#10;ABQABgAIAAAAIQDHaWk7IQIAAD4EAAAOAAAAAAAAAAAAAAAAAC4CAABkcnMvZTJvRG9jLnhtbFBL&#10;AQItABQABgAIAAAAIQAEWNnc3AAAAAUBAAAPAAAAAAAAAAAAAAAAAHsEAABkcnMvZG93bnJldi54&#10;bWxQSwUGAAAAAAQABADzAAAAhAUAAAAA&#10;"/>
        </w:pict>
      </w:r>
    </w:p>
    <w:p w:rsidR="0091125A" w:rsidRPr="00497780" w:rsidRDefault="006B4C26" w:rsidP="0042102B">
      <w:pPr>
        <w:widowControl w:val="0"/>
        <w:numPr>
          <w:ilvl w:val="0"/>
          <w:numId w:val="20"/>
        </w:numPr>
        <w:tabs>
          <w:tab w:val="left" w:pos="993"/>
        </w:tabs>
        <w:ind w:left="567" w:hanging="425"/>
        <w:jc w:val="both"/>
        <w:rPr>
          <w:sz w:val="22"/>
          <w:szCs w:val="22"/>
          <w:u w:val="single"/>
        </w:rPr>
      </w:pPr>
      <w:r w:rsidRPr="006B4C26">
        <w:rPr>
          <w:sz w:val="22"/>
          <w:szCs w:val="22"/>
        </w:rPr>
        <w:lastRenderedPageBreak/>
        <w:t xml:space="preserve">Zamawiający przed udzieleniem zamówienia, </w:t>
      </w:r>
      <w:r w:rsidR="00975BF5">
        <w:rPr>
          <w:sz w:val="22"/>
          <w:szCs w:val="22"/>
        </w:rPr>
        <w:t>może wezwać</w:t>
      </w:r>
      <w:r w:rsidRPr="006B4C26">
        <w:rPr>
          <w:sz w:val="22"/>
          <w:szCs w:val="22"/>
        </w:rPr>
        <w:t xml:space="preserve"> Wykonawcę, którego oferta została najwyżej oceniona, do złożenia w wyzna</w:t>
      </w:r>
      <w:r w:rsidR="009C7DB8">
        <w:rPr>
          <w:sz w:val="22"/>
          <w:szCs w:val="22"/>
        </w:rPr>
        <w:t xml:space="preserve">czonym, nie krótszym niż 5 dni </w:t>
      </w:r>
      <w:r w:rsidRPr="006B4C26">
        <w:rPr>
          <w:sz w:val="22"/>
          <w:szCs w:val="22"/>
        </w:rPr>
        <w:t>terminie aktualnych na dzień złoż</w:t>
      </w:r>
      <w:r>
        <w:rPr>
          <w:sz w:val="22"/>
          <w:szCs w:val="22"/>
        </w:rPr>
        <w:t>enia oświadczeń lub dokumentów</w:t>
      </w:r>
      <w:r w:rsidR="003E0F21">
        <w:rPr>
          <w:sz w:val="22"/>
          <w:szCs w:val="22"/>
        </w:rPr>
        <w:t xml:space="preserve"> </w:t>
      </w:r>
      <w:r w:rsidR="0091125A" w:rsidRPr="00497780">
        <w:rPr>
          <w:sz w:val="22"/>
          <w:szCs w:val="22"/>
          <w:u w:val="single"/>
        </w:rPr>
        <w:t>potwierdzających okoliczności, o których mowa w art. 25 ust. 1 ustawy PZP</w:t>
      </w:r>
      <w:r w:rsidR="00E502D6">
        <w:rPr>
          <w:sz w:val="22"/>
          <w:szCs w:val="22"/>
          <w:u w:val="single"/>
        </w:rPr>
        <w:t>.</w:t>
      </w:r>
    </w:p>
    <w:p w:rsidR="00800A9A" w:rsidRPr="00B92E9E" w:rsidRDefault="00800A9A" w:rsidP="00800A9A">
      <w:pPr>
        <w:pStyle w:val="Default"/>
        <w:rPr>
          <w:rFonts w:ascii="Times New Roman" w:hAnsi="Times New Roman" w:cs="Times New Roman"/>
          <w:sz w:val="22"/>
          <w:szCs w:val="22"/>
        </w:rPr>
      </w:pPr>
    </w:p>
    <w:p w:rsidR="00800A9A" w:rsidRPr="00E502D6" w:rsidRDefault="00800A9A" w:rsidP="00E502D6">
      <w:pPr>
        <w:widowControl w:val="0"/>
        <w:tabs>
          <w:tab w:val="left" w:pos="993"/>
        </w:tabs>
        <w:ind w:left="927"/>
        <w:jc w:val="both"/>
        <w:rPr>
          <w:b/>
          <w:color w:val="FF0000"/>
          <w:sz w:val="22"/>
          <w:szCs w:val="22"/>
          <w:u w:val="single"/>
        </w:rPr>
      </w:pPr>
      <w:r w:rsidRPr="00E502D6">
        <w:rPr>
          <w:sz w:val="22"/>
          <w:szCs w:val="22"/>
        </w:rPr>
        <w:t xml:space="preserve">Zamawiający określa następujące warunki udziału w postępowaniu dotyczące </w:t>
      </w:r>
      <w:r w:rsidRPr="00E502D6">
        <w:rPr>
          <w:b/>
          <w:bCs/>
          <w:sz w:val="22"/>
          <w:szCs w:val="22"/>
        </w:rPr>
        <w:t>zdolności zawodowej</w:t>
      </w:r>
      <w:r w:rsidRPr="00E502D6">
        <w:rPr>
          <w:sz w:val="22"/>
          <w:szCs w:val="22"/>
        </w:rPr>
        <w:t>, którymi Wykonawca jest zobowiązany się wykazać:</w:t>
      </w:r>
    </w:p>
    <w:p w:rsidR="00800A9A" w:rsidRPr="001F1B83" w:rsidRDefault="00800A9A" w:rsidP="00800A9A">
      <w:pPr>
        <w:tabs>
          <w:tab w:val="left" w:pos="1134"/>
        </w:tabs>
        <w:jc w:val="both"/>
        <w:outlineLvl w:val="0"/>
        <w:rPr>
          <w:b/>
          <w:sz w:val="22"/>
          <w:szCs w:val="22"/>
        </w:rPr>
      </w:pPr>
    </w:p>
    <w:tbl>
      <w:tblPr>
        <w:tblStyle w:val="Tabela-Siatka"/>
        <w:tblW w:w="9253" w:type="dxa"/>
        <w:tblInd w:w="675" w:type="dxa"/>
        <w:tblLook w:val="04A0" w:firstRow="1" w:lastRow="0" w:firstColumn="1" w:lastColumn="0" w:noHBand="0" w:noVBand="1"/>
      </w:tblPr>
      <w:tblGrid>
        <w:gridCol w:w="851"/>
        <w:gridCol w:w="8402"/>
      </w:tblGrid>
      <w:tr w:rsidR="00800A9A" w:rsidTr="00E93060">
        <w:tc>
          <w:tcPr>
            <w:tcW w:w="851" w:type="dxa"/>
            <w:vAlign w:val="center"/>
          </w:tcPr>
          <w:p w:rsidR="00800A9A" w:rsidRDefault="00800A9A" w:rsidP="00E93060">
            <w:pPr>
              <w:widowControl w:val="0"/>
              <w:jc w:val="center"/>
              <w:rPr>
                <w:snapToGrid w:val="0"/>
                <w:sz w:val="22"/>
                <w:szCs w:val="22"/>
              </w:rPr>
            </w:pPr>
            <w:r>
              <w:rPr>
                <w:snapToGrid w:val="0"/>
                <w:sz w:val="22"/>
                <w:szCs w:val="22"/>
              </w:rPr>
              <w:t>lit. a)</w:t>
            </w:r>
          </w:p>
        </w:tc>
        <w:tc>
          <w:tcPr>
            <w:tcW w:w="8402" w:type="dxa"/>
          </w:tcPr>
          <w:p w:rsidR="00800A9A" w:rsidRDefault="00800A9A" w:rsidP="00E93060">
            <w:pPr>
              <w:pStyle w:val="Default"/>
              <w:jc w:val="both"/>
              <w:rPr>
                <w:sz w:val="18"/>
                <w:szCs w:val="18"/>
              </w:rPr>
            </w:pPr>
          </w:p>
          <w:p w:rsidR="00800A9A" w:rsidRPr="00D953D3" w:rsidRDefault="00CD6926" w:rsidP="00E93060">
            <w:pPr>
              <w:suppressAutoHyphens w:val="0"/>
              <w:autoSpaceDE w:val="0"/>
              <w:autoSpaceDN w:val="0"/>
              <w:adjustRightInd w:val="0"/>
              <w:ind w:left="34"/>
              <w:jc w:val="both"/>
              <w:rPr>
                <w:rFonts w:ascii="Arial" w:hAnsi="Arial" w:cs="Arial"/>
                <w:sz w:val="18"/>
                <w:szCs w:val="18"/>
                <w:lang w:eastAsia="pl-PL"/>
              </w:rPr>
            </w:pPr>
            <w:r w:rsidRPr="00D953D3">
              <w:rPr>
                <w:rFonts w:ascii="Arial" w:hAnsi="Arial" w:cs="Arial"/>
                <w:sz w:val="18"/>
                <w:szCs w:val="18"/>
              </w:rPr>
              <w:t>O udzielenie zamówienia może ubiegać się Wykonawca, który wykaże</w:t>
            </w:r>
            <w:r w:rsidR="00B22584" w:rsidRPr="00D953D3">
              <w:rPr>
                <w:rFonts w:ascii="Arial" w:hAnsi="Arial" w:cs="Arial"/>
                <w:sz w:val="18"/>
                <w:szCs w:val="18"/>
              </w:rPr>
              <w:t xml:space="preserve"> </w:t>
            </w:r>
            <w:r w:rsidRPr="00D953D3">
              <w:rPr>
                <w:rFonts w:ascii="Arial" w:hAnsi="Arial" w:cs="Arial"/>
                <w:sz w:val="18"/>
                <w:szCs w:val="18"/>
              </w:rPr>
              <w:t xml:space="preserve">się </w:t>
            </w:r>
            <w:r w:rsidRPr="00D953D3">
              <w:rPr>
                <w:rFonts w:ascii="Arial" w:hAnsi="Arial" w:cs="Arial"/>
                <w:sz w:val="18"/>
                <w:szCs w:val="18"/>
                <w:lang w:eastAsia="pl-PL"/>
              </w:rPr>
              <w:t xml:space="preserve">wykonaniem </w:t>
            </w:r>
            <w:r w:rsidR="00800A9A" w:rsidRPr="00D953D3">
              <w:rPr>
                <w:rFonts w:ascii="Arial" w:hAnsi="Arial" w:cs="Arial"/>
                <w:sz w:val="18"/>
                <w:szCs w:val="18"/>
                <w:lang w:eastAsia="pl-PL"/>
              </w:rPr>
              <w:t>w okresie ostatnich 5 lat przed upływem terminu składania ofert, a jeżeli okres prowadzenia działalności jest krótszy – w tym okresie</w:t>
            </w:r>
            <w:r w:rsidR="00800A9A" w:rsidRPr="00015D00">
              <w:rPr>
                <w:rFonts w:ascii="Arial" w:hAnsi="Arial" w:cs="Arial"/>
                <w:sz w:val="18"/>
                <w:szCs w:val="18"/>
                <w:shd w:val="clear" w:color="auto" w:fill="FFFFFF" w:themeFill="background1"/>
                <w:lang w:eastAsia="pl-PL"/>
              </w:rPr>
              <w:t xml:space="preserve">, </w:t>
            </w:r>
            <w:r w:rsidR="00800A9A" w:rsidRPr="00015D00">
              <w:rPr>
                <w:rFonts w:ascii="Arial" w:hAnsi="Arial" w:cs="Arial"/>
                <w:b/>
                <w:sz w:val="18"/>
                <w:szCs w:val="18"/>
                <w:shd w:val="clear" w:color="auto" w:fill="FFFFFF" w:themeFill="background1"/>
                <w:lang w:eastAsia="pl-PL"/>
              </w:rPr>
              <w:t xml:space="preserve">co najmniej </w:t>
            </w:r>
            <w:r w:rsidR="005963BF" w:rsidRPr="00015D00">
              <w:rPr>
                <w:rFonts w:ascii="Arial" w:hAnsi="Arial" w:cs="Arial"/>
                <w:b/>
                <w:sz w:val="18"/>
                <w:szCs w:val="18"/>
                <w:shd w:val="clear" w:color="auto" w:fill="FFFFFF" w:themeFill="background1"/>
                <w:lang w:eastAsia="pl-PL"/>
              </w:rPr>
              <w:t>1 robot</w:t>
            </w:r>
            <w:r w:rsidR="00B22584" w:rsidRPr="00015D00">
              <w:rPr>
                <w:rFonts w:ascii="Arial" w:hAnsi="Arial" w:cs="Arial"/>
                <w:b/>
                <w:sz w:val="18"/>
                <w:szCs w:val="18"/>
                <w:shd w:val="clear" w:color="auto" w:fill="FFFFFF" w:themeFill="background1"/>
                <w:lang w:eastAsia="pl-PL"/>
              </w:rPr>
              <w:t>y budowlanej</w:t>
            </w:r>
            <w:r w:rsidR="005963BF" w:rsidRPr="00015D00">
              <w:rPr>
                <w:rFonts w:ascii="Arial" w:hAnsi="Arial" w:cs="Arial"/>
                <w:b/>
                <w:sz w:val="18"/>
                <w:szCs w:val="18"/>
                <w:shd w:val="clear" w:color="auto" w:fill="FFFFFF" w:themeFill="background1"/>
                <w:lang w:eastAsia="pl-PL"/>
              </w:rPr>
              <w:t xml:space="preserve"> </w:t>
            </w:r>
            <w:r w:rsidR="00800A9A" w:rsidRPr="00015D00">
              <w:rPr>
                <w:rFonts w:ascii="Arial" w:hAnsi="Arial" w:cs="Arial"/>
                <w:b/>
                <w:sz w:val="18"/>
                <w:szCs w:val="18"/>
                <w:shd w:val="clear" w:color="auto" w:fill="FFFFFF" w:themeFill="background1"/>
                <w:lang w:eastAsia="pl-PL"/>
              </w:rPr>
              <w:t xml:space="preserve">o wartości co najmniej </w:t>
            </w:r>
            <w:r w:rsidR="00800A9A" w:rsidRPr="00015D00">
              <w:rPr>
                <w:rFonts w:ascii="Arial" w:hAnsi="Arial" w:cs="Arial"/>
                <w:sz w:val="18"/>
                <w:szCs w:val="18"/>
                <w:shd w:val="clear" w:color="auto" w:fill="FFFFFF" w:themeFill="background1"/>
              </w:rPr>
              <w:t>90 000 PLN brutto każda, polegając</w:t>
            </w:r>
            <w:r w:rsidR="00B22584" w:rsidRPr="00015D00">
              <w:rPr>
                <w:rFonts w:ascii="Arial" w:hAnsi="Arial" w:cs="Arial"/>
                <w:sz w:val="18"/>
                <w:szCs w:val="18"/>
                <w:shd w:val="clear" w:color="auto" w:fill="FFFFFF" w:themeFill="background1"/>
              </w:rPr>
              <w:t>ej</w:t>
            </w:r>
            <w:r w:rsidR="00800A9A" w:rsidRPr="00015D00">
              <w:rPr>
                <w:rFonts w:ascii="Arial" w:hAnsi="Arial" w:cs="Arial"/>
                <w:sz w:val="18"/>
                <w:szCs w:val="18"/>
                <w:shd w:val="clear" w:color="auto" w:fill="FFFFFF" w:themeFill="background1"/>
              </w:rPr>
              <w:t xml:space="preserve"> na wykonaniu minimum </w:t>
            </w:r>
            <w:r w:rsidR="00800A9A" w:rsidRPr="00015D00">
              <w:rPr>
                <w:rFonts w:ascii="Arial" w:hAnsi="Arial" w:cs="Arial"/>
                <w:b/>
                <w:sz w:val="18"/>
                <w:szCs w:val="18"/>
                <w:shd w:val="clear" w:color="auto" w:fill="FFFFFF" w:themeFill="background1"/>
              </w:rPr>
              <w:t>10 instalacji kolektorów słonecznych</w:t>
            </w:r>
            <w:r w:rsidR="003A7E2B" w:rsidRPr="00015D00">
              <w:rPr>
                <w:rFonts w:ascii="Arial" w:hAnsi="Arial" w:cs="Arial"/>
                <w:b/>
                <w:sz w:val="18"/>
                <w:szCs w:val="18"/>
                <w:shd w:val="clear" w:color="auto" w:fill="FFFFFF" w:themeFill="background1"/>
              </w:rPr>
              <w:t xml:space="preserve"> każda</w:t>
            </w:r>
            <w:r w:rsidR="00D953D3" w:rsidRPr="00015D00">
              <w:rPr>
                <w:rFonts w:ascii="Arial" w:hAnsi="Arial" w:cs="Arial"/>
                <w:sz w:val="18"/>
                <w:szCs w:val="18"/>
                <w:shd w:val="clear" w:color="auto" w:fill="FFFFFF" w:themeFill="background1"/>
              </w:rPr>
              <w:t xml:space="preserve"> wraz z usługą minimum rocznego serwisu dla </w:t>
            </w:r>
            <w:r w:rsidR="00EA503B" w:rsidRPr="00015D00">
              <w:rPr>
                <w:rFonts w:ascii="Arial" w:hAnsi="Arial" w:cs="Arial"/>
                <w:sz w:val="18"/>
                <w:szCs w:val="18"/>
                <w:shd w:val="clear" w:color="auto" w:fill="FFFFFF" w:themeFill="background1"/>
              </w:rPr>
              <w:t xml:space="preserve">każdej z </w:t>
            </w:r>
            <w:r w:rsidR="00D953D3" w:rsidRPr="00015D00">
              <w:rPr>
                <w:rFonts w:ascii="Arial" w:hAnsi="Arial" w:cs="Arial"/>
                <w:sz w:val="18"/>
                <w:szCs w:val="18"/>
                <w:shd w:val="clear" w:color="auto" w:fill="FFFFFF" w:themeFill="background1"/>
              </w:rPr>
              <w:t>inwestycji</w:t>
            </w:r>
            <w:r w:rsidR="00D953D3" w:rsidRPr="00015D00">
              <w:rPr>
                <w:rFonts w:ascii="Arial" w:hAnsi="Arial" w:cs="Arial"/>
                <w:b/>
                <w:sz w:val="18"/>
                <w:szCs w:val="18"/>
                <w:shd w:val="clear" w:color="auto" w:fill="FFFFFF" w:themeFill="background1"/>
              </w:rPr>
              <w:t xml:space="preserve"> </w:t>
            </w:r>
            <w:r w:rsidR="00B22584" w:rsidRPr="00015D00">
              <w:rPr>
                <w:rFonts w:ascii="Arial" w:hAnsi="Arial" w:cs="Arial"/>
                <w:sz w:val="18"/>
                <w:szCs w:val="18"/>
                <w:shd w:val="clear" w:color="auto" w:fill="FFFFFF" w:themeFill="background1"/>
              </w:rPr>
              <w:t>.</w:t>
            </w:r>
          </w:p>
          <w:p w:rsidR="00CD6926" w:rsidRDefault="00CD6926" w:rsidP="00E93060">
            <w:pPr>
              <w:suppressAutoHyphens w:val="0"/>
              <w:autoSpaceDE w:val="0"/>
              <w:autoSpaceDN w:val="0"/>
              <w:adjustRightInd w:val="0"/>
              <w:jc w:val="both"/>
              <w:rPr>
                <w:rFonts w:ascii="Arial" w:hAnsi="Arial" w:cs="Arial"/>
                <w:sz w:val="18"/>
                <w:szCs w:val="18"/>
                <w:lang w:eastAsia="pl-PL"/>
              </w:rPr>
            </w:pPr>
          </w:p>
          <w:p w:rsidR="00800A9A" w:rsidRDefault="00800A9A" w:rsidP="00E93060">
            <w:pPr>
              <w:pStyle w:val="Default"/>
              <w:jc w:val="both"/>
              <w:rPr>
                <w:b/>
                <w:sz w:val="18"/>
                <w:szCs w:val="18"/>
              </w:rPr>
            </w:pPr>
            <w:r w:rsidRPr="00BE3028">
              <w:rPr>
                <w:b/>
                <w:sz w:val="18"/>
                <w:szCs w:val="18"/>
              </w:rPr>
              <w:t>Zamawiający dokona oceny spełniania powyższego warunku w oparciu o</w:t>
            </w:r>
            <w:r w:rsidR="003E0F21">
              <w:rPr>
                <w:b/>
                <w:sz w:val="18"/>
                <w:szCs w:val="18"/>
              </w:rPr>
              <w:t xml:space="preserve"> </w:t>
            </w:r>
            <w:r w:rsidR="00B163D7">
              <w:rPr>
                <w:b/>
                <w:sz w:val="18"/>
                <w:szCs w:val="18"/>
              </w:rPr>
              <w:t>złożone</w:t>
            </w:r>
            <w:r w:rsidR="00D953D3">
              <w:rPr>
                <w:b/>
                <w:sz w:val="18"/>
                <w:szCs w:val="18"/>
              </w:rPr>
              <w:t xml:space="preserve"> przez Wykonawcę</w:t>
            </w:r>
            <w:r w:rsidRPr="00BE3028">
              <w:rPr>
                <w:b/>
                <w:sz w:val="18"/>
                <w:szCs w:val="18"/>
              </w:rPr>
              <w:t xml:space="preserve">: </w:t>
            </w:r>
          </w:p>
          <w:p w:rsidR="00800A9A" w:rsidRPr="00BE3028" w:rsidRDefault="00800A9A" w:rsidP="00E93060">
            <w:pPr>
              <w:pStyle w:val="Default"/>
              <w:jc w:val="both"/>
              <w:rPr>
                <w:b/>
                <w:sz w:val="18"/>
                <w:szCs w:val="18"/>
              </w:rPr>
            </w:pPr>
          </w:p>
          <w:p w:rsidR="00800A9A" w:rsidRPr="00943F3A" w:rsidRDefault="00800A9A" w:rsidP="0042102B">
            <w:pPr>
              <w:pStyle w:val="Default"/>
              <w:numPr>
                <w:ilvl w:val="0"/>
                <w:numId w:val="39"/>
              </w:numPr>
              <w:ind w:left="321" w:hanging="321"/>
              <w:jc w:val="both"/>
              <w:rPr>
                <w:sz w:val="18"/>
                <w:szCs w:val="18"/>
              </w:rPr>
            </w:pPr>
            <w:r w:rsidRPr="00943F3A">
              <w:rPr>
                <w:sz w:val="18"/>
                <w:szCs w:val="18"/>
              </w:rPr>
              <w:t xml:space="preserve">oświadczenie </w:t>
            </w:r>
            <w:r w:rsidR="00B163D7" w:rsidRPr="00943F3A">
              <w:rPr>
                <w:sz w:val="18"/>
                <w:szCs w:val="18"/>
              </w:rPr>
              <w:t xml:space="preserve">- </w:t>
            </w:r>
            <w:r w:rsidRPr="00943F3A">
              <w:rPr>
                <w:sz w:val="18"/>
                <w:szCs w:val="18"/>
              </w:rPr>
              <w:t xml:space="preserve">wykaz </w:t>
            </w:r>
            <w:r w:rsidR="00B163D7" w:rsidRPr="00943F3A">
              <w:rPr>
                <w:sz w:val="18"/>
                <w:szCs w:val="18"/>
              </w:rPr>
              <w:t xml:space="preserve">wykonanych </w:t>
            </w:r>
            <w:r w:rsidRPr="00943F3A">
              <w:rPr>
                <w:sz w:val="18"/>
                <w:szCs w:val="18"/>
              </w:rPr>
              <w:t xml:space="preserve">robót budowlanych. </w:t>
            </w:r>
            <w:r w:rsidRPr="00943F3A">
              <w:rPr>
                <w:b/>
                <w:sz w:val="18"/>
                <w:szCs w:val="18"/>
              </w:rPr>
              <w:t xml:space="preserve">Wzór załącznika stanowi </w:t>
            </w:r>
            <w:r w:rsidR="001D1509">
              <w:rPr>
                <w:b/>
                <w:bCs/>
                <w:sz w:val="18"/>
                <w:szCs w:val="18"/>
              </w:rPr>
              <w:t>Załącznik nr 7</w:t>
            </w:r>
            <w:r w:rsidRPr="00943F3A">
              <w:rPr>
                <w:b/>
                <w:bCs/>
                <w:sz w:val="18"/>
                <w:szCs w:val="18"/>
              </w:rPr>
              <w:t xml:space="preserve"> </w:t>
            </w:r>
            <w:r w:rsidRPr="00943F3A">
              <w:rPr>
                <w:b/>
                <w:sz w:val="18"/>
                <w:szCs w:val="18"/>
              </w:rPr>
              <w:t>do SWIZ.</w:t>
            </w:r>
          </w:p>
          <w:p w:rsidR="00800A9A" w:rsidRDefault="00800A9A" w:rsidP="0042102B">
            <w:pPr>
              <w:pStyle w:val="Default"/>
              <w:numPr>
                <w:ilvl w:val="0"/>
                <w:numId w:val="39"/>
              </w:numPr>
              <w:ind w:left="321" w:hanging="321"/>
              <w:jc w:val="both"/>
              <w:rPr>
                <w:sz w:val="18"/>
                <w:szCs w:val="18"/>
              </w:rPr>
            </w:pPr>
            <w:r w:rsidRPr="00435DE2">
              <w:rPr>
                <w:sz w:val="18"/>
                <w:szCs w:val="18"/>
              </w:rPr>
              <w:t>dowody określające czy te roboty budowlane zostały wykonane należycie, przy czym dowodami są referencje bądź inne dokumenty wystawione przez podmiot, na rzecz którego roboty budowlane były  wykonywane, a jeżeli z uzasadnionej przyczyny o obiektywnym charakterze Wykonawca nie jest w stanie uzyskać tych dokumentów – inne dokumenty.</w:t>
            </w:r>
          </w:p>
          <w:p w:rsidR="00800A9A" w:rsidRDefault="00800A9A" w:rsidP="00E93060">
            <w:pPr>
              <w:pStyle w:val="Default"/>
              <w:ind w:left="321"/>
              <w:jc w:val="both"/>
              <w:rPr>
                <w:sz w:val="18"/>
                <w:szCs w:val="18"/>
              </w:rPr>
            </w:pPr>
          </w:p>
          <w:p w:rsidR="00943F3A" w:rsidRPr="00943F3A" w:rsidRDefault="00943F3A" w:rsidP="00943F3A">
            <w:pPr>
              <w:pStyle w:val="Default"/>
              <w:jc w:val="both"/>
              <w:rPr>
                <w:snapToGrid w:val="0"/>
                <w:sz w:val="18"/>
                <w:szCs w:val="18"/>
              </w:rPr>
            </w:pPr>
            <w:r w:rsidRPr="00943F3A">
              <w:rPr>
                <w:sz w:val="18"/>
                <w:szCs w:val="18"/>
              </w:rPr>
              <w:t>Wymagana forma złożenia dokument</w:t>
            </w:r>
            <w:r>
              <w:rPr>
                <w:sz w:val="18"/>
                <w:szCs w:val="18"/>
              </w:rPr>
              <w:t>ów</w:t>
            </w:r>
            <w:r w:rsidRPr="00943F3A">
              <w:rPr>
                <w:sz w:val="18"/>
                <w:szCs w:val="18"/>
              </w:rPr>
              <w:t xml:space="preserve">: </w:t>
            </w:r>
            <w:r w:rsidRPr="00943F3A">
              <w:rPr>
                <w:bCs/>
                <w:sz w:val="18"/>
                <w:szCs w:val="18"/>
              </w:rPr>
              <w:t>Oryginał lub kopia poświadczona za zgodność z oryginałem przez Wykonawcę</w:t>
            </w:r>
            <w:r>
              <w:rPr>
                <w:bCs/>
                <w:sz w:val="18"/>
                <w:szCs w:val="18"/>
              </w:rPr>
              <w:t>.</w:t>
            </w:r>
          </w:p>
          <w:p w:rsidR="00943F3A" w:rsidRDefault="00943F3A" w:rsidP="00943F3A">
            <w:pPr>
              <w:pStyle w:val="Default"/>
              <w:jc w:val="both"/>
              <w:rPr>
                <w:sz w:val="18"/>
                <w:szCs w:val="18"/>
              </w:rPr>
            </w:pPr>
          </w:p>
        </w:tc>
      </w:tr>
      <w:tr w:rsidR="00800A9A" w:rsidTr="00E93060">
        <w:tc>
          <w:tcPr>
            <w:tcW w:w="851" w:type="dxa"/>
            <w:vAlign w:val="center"/>
          </w:tcPr>
          <w:p w:rsidR="00800A9A" w:rsidRDefault="00800A9A" w:rsidP="00E93060">
            <w:pPr>
              <w:widowControl w:val="0"/>
              <w:jc w:val="center"/>
              <w:rPr>
                <w:snapToGrid w:val="0"/>
                <w:sz w:val="22"/>
                <w:szCs w:val="22"/>
              </w:rPr>
            </w:pPr>
            <w:r>
              <w:rPr>
                <w:snapToGrid w:val="0"/>
                <w:sz w:val="22"/>
                <w:szCs w:val="22"/>
              </w:rPr>
              <w:t>lit. b)</w:t>
            </w:r>
          </w:p>
        </w:tc>
        <w:tc>
          <w:tcPr>
            <w:tcW w:w="8402" w:type="dxa"/>
          </w:tcPr>
          <w:p w:rsidR="00800A9A" w:rsidRPr="00BE7DB6" w:rsidRDefault="00800A9A" w:rsidP="00E93060">
            <w:pPr>
              <w:pStyle w:val="Default"/>
              <w:jc w:val="both"/>
              <w:rPr>
                <w:sz w:val="18"/>
                <w:szCs w:val="18"/>
              </w:rPr>
            </w:pPr>
          </w:p>
          <w:p w:rsidR="00800A9A" w:rsidRDefault="00800A9A" w:rsidP="00E93060">
            <w:pPr>
              <w:pStyle w:val="Default"/>
              <w:jc w:val="both"/>
              <w:rPr>
                <w:sz w:val="18"/>
                <w:szCs w:val="18"/>
              </w:rPr>
            </w:pPr>
          </w:p>
          <w:p w:rsidR="00800A9A" w:rsidRDefault="00800A9A" w:rsidP="00E93060">
            <w:pPr>
              <w:pStyle w:val="Default"/>
              <w:jc w:val="both"/>
              <w:rPr>
                <w:sz w:val="18"/>
                <w:szCs w:val="18"/>
              </w:rPr>
            </w:pPr>
            <w:r w:rsidRPr="00BE7DB6">
              <w:rPr>
                <w:sz w:val="18"/>
                <w:szCs w:val="18"/>
              </w:rPr>
              <w:t xml:space="preserve">O udzielenie zamówienia może ubiegać się Wykonawca, który wykaże, iż dysponuje lub będzie dysponował osobami zdolnymi do wykonania niniejszego zamówienia, posiadającymi prawo wykonywania zawodu oraz wymagane uprawnienia budowlane tj.: </w:t>
            </w:r>
          </w:p>
          <w:p w:rsidR="00800A9A" w:rsidRPr="00BE7DB6" w:rsidRDefault="00800A9A" w:rsidP="00E93060">
            <w:pPr>
              <w:pStyle w:val="Default"/>
              <w:jc w:val="both"/>
              <w:rPr>
                <w:sz w:val="18"/>
                <w:szCs w:val="18"/>
              </w:rPr>
            </w:pPr>
          </w:p>
          <w:p w:rsidR="00800A9A" w:rsidRPr="0077135E" w:rsidRDefault="00800A9A" w:rsidP="0042102B">
            <w:pPr>
              <w:pStyle w:val="Default"/>
              <w:numPr>
                <w:ilvl w:val="0"/>
                <w:numId w:val="39"/>
              </w:numPr>
              <w:ind w:left="321" w:hanging="321"/>
              <w:jc w:val="both"/>
              <w:rPr>
                <w:sz w:val="18"/>
                <w:szCs w:val="18"/>
              </w:rPr>
            </w:pPr>
            <w:r w:rsidRPr="0077135E">
              <w:rPr>
                <w:b/>
                <w:bCs/>
                <w:sz w:val="18"/>
                <w:szCs w:val="18"/>
              </w:rPr>
              <w:t>minimum 1 osoba</w:t>
            </w:r>
            <w:r w:rsidR="00B22584">
              <w:rPr>
                <w:b/>
                <w:bCs/>
                <w:sz w:val="18"/>
                <w:szCs w:val="18"/>
              </w:rPr>
              <w:t xml:space="preserve"> </w:t>
            </w:r>
            <w:r w:rsidR="00D22769">
              <w:rPr>
                <w:bCs/>
                <w:sz w:val="18"/>
                <w:szCs w:val="18"/>
              </w:rPr>
              <w:t>wskazana do pełnienia</w:t>
            </w:r>
            <w:r w:rsidR="00B22584">
              <w:rPr>
                <w:bCs/>
                <w:sz w:val="18"/>
                <w:szCs w:val="18"/>
              </w:rPr>
              <w:t xml:space="preserve"> </w:t>
            </w:r>
            <w:r>
              <w:rPr>
                <w:bCs/>
                <w:sz w:val="18"/>
                <w:szCs w:val="18"/>
              </w:rPr>
              <w:t>samodzieln</w:t>
            </w:r>
            <w:r w:rsidR="00D22769">
              <w:rPr>
                <w:bCs/>
                <w:sz w:val="18"/>
                <w:szCs w:val="18"/>
              </w:rPr>
              <w:t>ych</w:t>
            </w:r>
            <w:r w:rsidRPr="0077135E">
              <w:rPr>
                <w:bCs/>
                <w:sz w:val="18"/>
                <w:szCs w:val="18"/>
              </w:rPr>
              <w:t xml:space="preserve"> funkcj</w:t>
            </w:r>
            <w:r w:rsidR="00D22769">
              <w:rPr>
                <w:bCs/>
                <w:sz w:val="18"/>
                <w:szCs w:val="18"/>
              </w:rPr>
              <w:t>i</w:t>
            </w:r>
            <w:r w:rsidRPr="0077135E">
              <w:rPr>
                <w:bCs/>
                <w:sz w:val="18"/>
                <w:szCs w:val="18"/>
              </w:rPr>
              <w:t xml:space="preserve"> techniczn</w:t>
            </w:r>
            <w:r w:rsidR="00D22769">
              <w:rPr>
                <w:bCs/>
                <w:sz w:val="18"/>
                <w:szCs w:val="18"/>
              </w:rPr>
              <w:t>ych</w:t>
            </w:r>
            <w:r w:rsidRPr="0077135E">
              <w:rPr>
                <w:bCs/>
                <w:sz w:val="18"/>
                <w:szCs w:val="18"/>
              </w:rPr>
              <w:t xml:space="preserve"> w budownictwie</w:t>
            </w:r>
            <w:r w:rsidR="00D22769">
              <w:rPr>
                <w:bCs/>
                <w:sz w:val="18"/>
                <w:szCs w:val="18"/>
              </w:rPr>
              <w:t>,</w:t>
            </w:r>
            <w:r w:rsidRPr="0077135E">
              <w:rPr>
                <w:bCs/>
                <w:sz w:val="18"/>
                <w:szCs w:val="18"/>
              </w:rPr>
              <w:t xml:space="preserve"> posiadając</w:t>
            </w:r>
            <w:r>
              <w:rPr>
                <w:bCs/>
                <w:sz w:val="18"/>
                <w:szCs w:val="18"/>
              </w:rPr>
              <w:t>a</w:t>
            </w:r>
            <w:r w:rsidRPr="0077135E">
              <w:rPr>
                <w:bCs/>
                <w:sz w:val="18"/>
                <w:szCs w:val="18"/>
              </w:rPr>
              <w:t xml:space="preserve"> u</w:t>
            </w:r>
            <w:r w:rsidRPr="0077135E">
              <w:rPr>
                <w:sz w:val="18"/>
                <w:szCs w:val="18"/>
              </w:rPr>
              <w:t>prawnienia do kierowania robotami budowlanymi bez ograniczeń w specjalności instalacyjnej w zakresie sieci, instalacji i urządzeń wodociągowych, kanalizacyjnych, cieplnych, wentylacyjnych, która pełniła funkcję kierownika budowy, robót lub koordynatora całości zadania w odniesieniu do min. 1 roboty związanej z wykonaniem minimum 10 instalacji solarnych w ramach jednej umowy.</w:t>
            </w:r>
          </w:p>
          <w:p w:rsidR="00800A9A" w:rsidRPr="00BE7DB6" w:rsidRDefault="00800A9A" w:rsidP="00E93060">
            <w:pPr>
              <w:pStyle w:val="Akapitzlist"/>
              <w:ind w:left="321"/>
              <w:jc w:val="both"/>
              <w:rPr>
                <w:sz w:val="18"/>
                <w:szCs w:val="18"/>
              </w:rPr>
            </w:pPr>
          </w:p>
          <w:p w:rsidR="00800A9A" w:rsidRPr="00BE7DB6" w:rsidRDefault="00800A9A" w:rsidP="00E93060">
            <w:pPr>
              <w:pStyle w:val="Default"/>
              <w:jc w:val="both"/>
              <w:rPr>
                <w:sz w:val="18"/>
                <w:szCs w:val="18"/>
              </w:rPr>
            </w:pPr>
            <w:r w:rsidRPr="00BE7DB6">
              <w:rPr>
                <w:sz w:val="18"/>
                <w:szCs w:val="18"/>
              </w:rPr>
              <w:t>W przypadku specjalistów zagranicznych posiadających uprawnienia wydane poza terytorium RP wymaga się od Wykonawcy, aby osoby te spełniały odpowiednie warunki opisane w art. 12a ustawy Prawo budowlane (</w:t>
            </w:r>
            <w:proofErr w:type="spellStart"/>
            <w:r w:rsidRPr="00BE7DB6">
              <w:rPr>
                <w:sz w:val="18"/>
                <w:szCs w:val="18"/>
              </w:rPr>
              <w:t>t.j</w:t>
            </w:r>
            <w:proofErr w:type="spellEnd"/>
            <w:r w:rsidRPr="00BE7DB6">
              <w:rPr>
                <w:sz w:val="18"/>
                <w:szCs w:val="18"/>
              </w:rPr>
              <w:t xml:space="preserve">. Dz. U. z 2016r., poz. 290 z </w:t>
            </w:r>
            <w:proofErr w:type="spellStart"/>
            <w:r w:rsidRPr="00BE7DB6">
              <w:rPr>
                <w:sz w:val="18"/>
                <w:szCs w:val="18"/>
              </w:rPr>
              <w:t>późn</w:t>
            </w:r>
            <w:proofErr w:type="spellEnd"/>
            <w:r w:rsidRPr="00BE7DB6">
              <w:rPr>
                <w:sz w:val="18"/>
                <w:szCs w:val="18"/>
              </w:rPr>
              <w:t>. zm.) oraz pozostałych przepisów ww. ustawy Prawo budowlane oraz ustawy o zasadach uznawania kwa</w:t>
            </w:r>
            <w:r>
              <w:rPr>
                <w:sz w:val="18"/>
                <w:szCs w:val="18"/>
              </w:rPr>
              <w:t>lifikacji zawodowych nabytych w </w:t>
            </w:r>
            <w:r w:rsidRPr="00BE7DB6">
              <w:rPr>
                <w:sz w:val="18"/>
                <w:szCs w:val="18"/>
              </w:rPr>
              <w:t>państwach członkowskich U</w:t>
            </w:r>
            <w:r>
              <w:rPr>
                <w:sz w:val="18"/>
                <w:szCs w:val="18"/>
              </w:rPr>
              <w:t>nii Europejskiej (Dz. U. z 2016r., nr 65</w:t>
            </w:r>
            <w:r w:rsidRPr="00BE7DB6">
              <w:rPr>
                <w:sz w:val="18"/>
                <w:szCs w:val="18"/>
              </w:rPr>
              <w:t>) oraz art. 20a ustawy z dn. 15.12.2000 r. o samorządach zawodowych architektów, inżynierów budownictwa oraz</w:t>
            </w:r>
            <w:r>
              <w:rPr>
                <w:sz w:val="18"/>
                <w:szCs w:val="18"/>
              </w:rPr>
              <w:t xml:space="preserve"> urbanistów (</w:t>
            </w:r>
            <w:proofErr w:type="spellStart"/>
            <w:r>
              <w:rPr>
                <w:sz w:val="18"/>
                <w:szCs w:val="18"/>
              </w:rPr>
              <w:t>t.j</w:t>
            </w:r>
            <w:proofErr w:type="spellEnd"/>
            <w:r>
              <w:rPr>
                <w:sz w:val="18"/>
                <w:szCs w:val="18"/>
              </w:rPr>
              <w:t>. Dz. U. z 2016</w:t>
            </w:r>
            <w:r w:rsidRPr="00BE7DB6">
              <w:rPr>
                <w:sz w:val="18"/>
                <w:szCs w:val="18"/>
              </w:rPr>
              <w:t>r., poz. 1</w:t>
            </w:r>
            <w:r>
              <w:rPr>
                <w:sz w:val="18"/>
                <w:szCs w:val="18"/>
              </w:rPr>
              <w:t>725</w:t>
            </w:r>
            <w:r w:rsidRPr="00BE7DB6">
              <w:rPr>
                <w:sz w:val="18"/>
                <w:szCs w:val="18"/>
              </w:rPr>
              <w:t xml:space="preserve">) </w:t>
            </w:r>
          </w:p>
          <w:p w:rsidR="00800A9A" w:rsidRDefault="00800A9A" w:rsidP="00E93060">
            <w:pPr>
              <w:pStyle w:val="Default"/>
              <w:jc w:val="both"/>
              <w:rPr>
                <w:b/>
                <w:sz w:val="18"/>
                <w:szCs w:val="18"/>
              </w:rPr>
            </w:pPr>
          </w:p>
          <w:p w:rsidR="00800A9A" w:rsidRDefault="00800A9A" w:rsidP="00E93060">
            <w:pPr>
              <w:pStyle w:val="Default"/>
              <w:jc w:val="both"/>
              <w:rPr>
                <w:b/>
                <w:sz w:val="18"/>
                <w:szCs w:val="18"/>
              </w:rPr>
            </w:pPr>
            <w:r w:rsidRPr="00BE3028">
              <w:rPr>
                <w:b/>
                <w:sz w:val="18"/>
                <w:szCs w:val="18"/>
              </w:rPr>
              <w:t xml:space="preserve">Zamawiający dokona oceny spełniania powyższego warunku w oparciu o: </w:t>
            </w:r>
          </w:p>
          <w:p w:rsidR="00800A9A" w:rsidRPr="00BE3028" w:rsidRDefault="00800A9A" w:rsidP="00E93060">
            <w:pPr>
              <w:pStyle w:val="Default"/>
              <w:jc w:val="both"/>
              <w:rPr>
                <w:b/>
                <w:sz w:val="18"/>
                <w:szCs w:val="18"/>
              </w:rPr>
            </w:pPr>
          </w:p>
          <w:p w:rsidR="00800A9A" w:rsidRPr="00943F3A" w:rsidRDefault="00800A9A" w:rsidP="0042102B">
            <w:pPr>
              <w:pStyle w:val="Default"/>
              <w:numPr>
                <w:ilvl w:val="0"/>
                <w:numId w:val="39"/>
              </w:numPr>
              <w:ind w:left="317" w:hanging="321"/>
              <w:jc w:val="both"/>
              <w:rPr>
                <w:b/>
                <w:sz w:val="18"/>
                <w:szCs w:val="18"/>
              </w:rPr>
            </w:pPr>
            <w:r w:rsidRPr="0077135E">
              <w:rPr>
                <w:sz w:val="18"/>
                <w:szCs w:val="18"/>
              </w:rPr>
              <w:t>oświadczenie - wykaz osób, skierowanych przez wykonawcę do realizacji zamówienia publicznego</w:t>
            </w:r>
            <w:r>
              <w:rPr>
                <w:sz w:val="18"/>
                <w:szCs w:val="18"/>
              </w:rPr>
              <w:t xml:space="preserve">. </w:t>
            </w:r>
            <w:r w:rsidRPr="0077135E">
              <w:rPr>
                <w:b/>
                <w:sz w:val="18"/>
                <w:szCs w:val="18"/>
              </w:rPr>
              <w:t xml:space="preserve">Wzór załącznika stanowi </w:t>
            </w:r>
            <w:r w:rsidRPr="0077135E">
              <w:rPr>
                <w:b/>
                <w:bCs/>
                <w:sz w:val="18"/>
                <w:szCs w:val="18"/>
              </w:rPr>
              <w:t>Załąc</w:t>
            </w:r>
            <w:r w:rsidR="001D1509">
              <w:rPr>
                <w:b/>
                <w:bCs/>
                <w:sz w:val="18"/>
                <w:szCs w:val="18"/>
              </w:rPr>
              <w:t>znik nr 8</w:t>
            </w:r>
            <w:r w:rsidRPr="0077135E">
              <w:rPr>
                <w:b/>
                <w:bCs/>
                <w:sz w:val="18"/>
                <w:szCs w:val="18"/>
              </w:rPr>
              <w:t xml:space="preserve"> </w:t>
            </w:r>
            <w:r w:rsidRPr="0077135E">
              <w:rPr>
                <w:b/>
                <w:sz w:val="18"/>
                <w:szCs w:val="18"/>
              </w:rPr>
              <w:t>do SWIZ.</w:t>
            </w:r>
            <w:r w:rsidR="003E0F21">
              <w:rPr>
                <w:b/>
                <w:sz w:val="18"/>
                <w:szCs w:val="18"/>
              </w:rPr>
              <w:t xml:space="preserve"> </w:t>
            </w:r>
            <w:r w:rsidR="00943F3A" w:rsidRPr="00943F3A">
              <w:rPr>
                <w:sz w:val="18"/>
                <w:szCs w:val="18"/>
              </w:rPr>
              <w:t xml:space="preserve">Wymagana forma złożenia </w:t>
            </w:r>
            <w:r w:rsidR="00943F3A">
              <w:rPr>
                <w:sz w:val="18"/>
                <w:szCs w:val="18"/>
              </w:rPr>
              <w:t>oświadczenia</w:t>
            </w:r>
            <w:r w:rsidR="00943F3A" w:rsidRPr="00943F3A">
              <w:rPr>
                <w:sz w:val="18"/>
                <w:szCs w:val="18"/>
              </w:rPr>
              <w:t xml:space="preserve">: </w:t>
            </w:r>
            <w:r w:rsidR="00943F3A" w:rsidRPr="00943F3A">
              <w:rPr>
                <w:bCs/>
                <w:sz w:val="18"/>
                <w:szCs w:val="18"/>
              </w:rPr>
              <w:t>Oryginał lub kopia poświadczona za zgodność z oryginałem przez Wykonawcę</w:t>
            </w:r>
            <w:r w:rsidR="00943F3A">
              <w:rPr>
                <w:bCs/>
                <w:sz w:val="18"/>
                <w:szCs w:val="18"/>
              </w:rPr>
              <w:t>.</w:t>
            </w:r>
          </w:p>
          <w:p w:rsidR="00943F3A" w:rsidRPr="0077135E" w:rsidRDefault="00943F3A" w:rsidP="00943F3A">
            <w:pPr>
              <w:pStyle w:val="Default"/>
              <w:ind w:left="317"/>
              <w:jc w:val="both"/>
              <w:rPr>
                <w:b/>
                <w:sz w:val="18"/>
                <w:szCs w:val="18"/>
              </w:rPr>
            </w:pPr>
          </w:p>
          <w:p w:rsidR="00800A9A" w:rsidRPr="00BE7DB6" w:rsidRDefault="00800A9A" w:rsidP="00E93060">
            <w:pPr>
              <w:pStyle w:val="Default"/>
              <w:jc w:val="both"/>
              <w:rPr>
                <w:snapToGrid w:val="0"/>
                <w:sz w:val="18"/>
                <w:szCs w:val="18"/>
              </w:rPr>
            </w:pPr>
          </w:p>
        </w:tc>
      </w:tr>
    </w:tbl>
    <w:p w:rsidR="00792FB7" w:rsidRDefault="00792FB7" w:rsidP="00800A9A">
      <w:pPr>
        <w:spacing w:after="120" w:line="276" w:lineRule="auto"/>
        <w:contextualSpacing/>
        <w:jc w:val="both"/>
        <w:rPr>
          <w:sz w:val="22"/>
          <w:szCs w:val="22"/>
          <w:u w:val="single"/>
        </w:rPr>
      </w:pPr>
    </w:p>
    <w:p w:rsidR="00800A9A" w:rsidRPr="004D5D81" w:rsidRDefault="00800A9A" w:rsidP="00800A9A">
      <w:pPr>
        <w:widowControl w:val="0"/>
        <w:tabs>
          <w:tab w:val="left" w:pos="993"/>
        </w:tabs>
        <w:jc w:val="both"/>
        <w:rPr>
          <w:sz w:val="22"/>
          <w:szCs w:val="22"/>
        </w:rPr>
      </w:pPr>
    </w:p>
    <w:p w:rsidR="00800A9A" w:rsidRDefault="00800A9A" w:rsidP="00800A9A">
      <w:pPr>
        <w:widowControl w:val="0"/>
        <w:tabs>
          <w:tab w:val="left" w:pos="567"/>
        </w:tabs>
        <w:ind w:left="567"/>
        <w:jc w:val="both"/>
        <w:rPr>
          <w:sz w:val="22"/>
          <w:szCs w:val="22"/>
        </w:rPr>
      </w:pPr>
      <w:r w:rsidRPr="002B5CB8">
        <w:rPr>
          <w:sz w:val="22"/>
          <w:szCs w:val="22"/>
        </w:rPr>
        <w:t>Ocena spełniania warunków udziału w postępowaniu zostanie dokonana na podstawie oświadcze</w:t>
      </w:r>
      <w:r w:rsidR="00B163D7">
        <w:rPr>
          <w:sz w:val="22"/>
          <w:szCs w:val="22"/>
        </w:rPr>
        <w:t>ń i dokumentów złożonych przez W</w:t>
      </w:r>
      <w:r w:rsidRPr="002B5CB8">
        <w:rPr>
          <w:sz w:val="22"/>
          <w:szCs w:val="22"/>
        </w:rPr>
        <w:t>ykonawców na zasadzie SPEŁNIA/NIE SPEŁNIA.</w:t>
      </w:r>
    </w:p>
    <w:p w:rsidR="00800A9A" w:rsidRPr="001958E3" w:rsidRDefault="00800A9A" w:rsidP="00800A9A">
      <w:pPr>
        <w:spacing w:after="120" w:line="276" w:lineRule="auto"/>
        <w:contextualSpacing/>
        <w:jc w:val="both"/>
        <w:rPr>
          <w:sz w:val="22"/>
          <w:szCs w:val="22"/>
          <w:u w:val="single"/>
        </w:rPr>
      </w:pPr>
    </w:p>
    <w:p w:rsidR="00800A9A" w:rsidRPr="00273187" w:rsidRDefault="00800A9A" w:rsidP="0042102B">
      <w:pPr>
        <w:widowControl w:val="0"/>
        <w:numPr>
          <w:ilvl w:val="0"/>
          <w:numId w:val="20"/>
        </w:numPr>
        <w:tabs>
          <w:tab w:val="left" w:pos="993"/>
        </w:tabs>
        <w:ind w:left="567" w:hanging="425"/>
        <w:jc w:val="both"/>
        <w:rPr>
          <w:sz w:val="22"/>
          <w:szCs w:val="22"/>
        </w:rPr>
      </w:pPr>
      <w:r>
        <w:rPr>
          <w:b/>
          <w:bCs/>
          <w:sz w:val="22"/>
          <w:szCs w:val="22"/>
        </w:rPr>
        <w:t>P</w:t>
      </w:r>
      <w:r w:rsidRPr="00893CEF">
        <w:rPr>
          <w:b/>
          <w:bCs/>
          <w:sz w:val="22"/>
          <w:szCs w:val="22"/>
        </w:rPr>
        <w:t>oleganie na potencjale podmiotu trzeciego</w:t>
      </w:r>
      <w:r w:rsidRPr="00893CEF">
        <w:rPr>
          <w:sz w:val="22"/>
          <w:szCs w:val="22"/>
        </w:rPr>
        <w:t>. Wykonawca może w celu potwierdzenia spełniania warunku udziału w postępowaniu w odniesieniu do zamówienia lub jego części, polegać na zasobach (zdolnościach technicznych lub zawodowych) innych podmiotów, niezależnie od charakteru prawnego łączący</w:t>
      </w:r>
      <w:r>
        <w:rPr>
          <w:sz w:val="22"/>
          <w:szCs w:val="22"/>
        </w:rPr>
        <w:t>ch go z nim stosunków prawnych:</w:t>
      </w:r>
    </w:p>
    <w:p w:rsidR="00800A9A" w:rsidRPr="00893CEF" w:rsidRDefault="00800A9A" w:rsidP="0042102B">
      <w:pPr>
        <w:pStyle w:val="Akapitzlist"/>
        <w:widowControl w:val="0"/>
        <w:numPr>
          <w:ilvl w:val="0"/>
          <w:numId w:val="21"/>
        </w:numPr>
        <w:tabs>
          <w:tab w:val="left" w:pos="993"/>
        </w:tabs>
        <w:ind w:left="1417" w:hanging="425"/>
        <w:jc w:val="both"/>
        <w:rPr>
          <w:sz w:val="22"/>
          <w:szCs w:val="22"/>
        </w:rPr>
      </w:pPr>
      <w:r w:rsidRPr="00893CEF">
        <w:rPr>
          <w:sz w:val="22"/>
          <w:szCs w:val="22"/>
        </w:rPr>
        <w:t xml:space="preserve">Wykonawca, który polega na zdolnościach lub sytuacji innych podmiotów, musi udowodnić Zamawiającemu, że realizując zamówienie, będzie dysponował niezbędnymi zasobami tych </w:t>
      </w:r>
      <w:r w:rsidRPr="00893CEF">
        <w:rPr>
          <w:sz w:val="22"/>
          <w:szCs w:val="22"/>
        </w:rPr>
        <w:lastRenderedPageBreak/>
        <w:t xml:space="preserve">podmiotów, w szczególności przedstawiając zobowiązanie tych podmiotów do oddania mu do dyspozycji niezbędnych zasobów na </w:t>
      </w:r>
      <w:r>
        <w:rPr>
          <w:sz w:val="22"/>
          <w:szCs w:val="22"/>
        </w:rPr>
        <w:t>potrzeby realizacji zamówienia,</w:t>
      </w:r>
    </w:p>
    <w:p w:rsidR="00800A9A" w:rsidRPr="00893CEF" w:rsidRDefault="00800A9A" w:rsidP="0042102B">
      <w:pPr>
        <w:pStyle w:val="Akapitzlist"/>
        <w:widowControl w:val="0"/>
        <w:numPr>
          <w:ilvl w:val="0"/>
          <w:numId w:val="21"/>
        </w:numPr>
        <w:tabs>
          <w:tab w:val="left" w:pos="993"/>
        </w:tabs>
        <w:ind w:left="1417" w:hanging="425"/>
        <w:jc w:val="both"/>
        <w:rPr>
          <w:sz w:val="22"/>
          <w:szCs w:val="22"/>
        </w:rPr>
      </w:pPr>
      <w:r w:rsidRPr="00893CEF">
        <w:rPr>
          <w:sz w:val="22"/>
          <w:szCs w:val="22"/>
        </w:rPr>
        <w:t xml:space="preserve">Zamawiający oceni czy udostępniane Wykonawcy przez inne podmioty </w:t>
      </w:r>
      <w:r w:rsidRPr="002D26D5">
        <w:rPr>
          <w:sz w:val="22"/>
          <w:szCs w:val="22"/>
        </w:rPr>
        <w:t>zdolności</w:t>
      </w:r>
      <w:r w:rsidR="003E0F21">
        <w:rPr>
          <w:sz w:val="22"/>
          <w:szCs w:val="22"/>
        </w:rPr>
        <w:t xml:space="preserve"> </w:t>
      </w:r>
      <w:r w:rsidRPr="00893CEF">
        <w:rPr>
          <w:sz w:val="22"/>
          <w:szCs w:val="22"/>
        </w:rPr>
        <w:t>zawodowe, pozwalają na wykazanie przez Wykonawc</w:t>
      </w:r>
      <w:r>
        <w:rPr>
          <w:sz w:val="22"/>
          <w:szCs w:val="22"/>
        </w:rPr>
        <w:t>ę spełniania warunków udziału w </w:t>
      </w:r>
      <w:r w:rsidRPr="00893CEF">
        <w:rPr>
          <w:sz w:val="22"/>
          <w:szCs w:val="22"/>
        </w:rPr>
        <w:t xml:space="preserve">postępowaniu, o których mowa w ust. </w:t>
      </w:r>
      <w:r w:rsidR="00742F96">
        <w:rPr>
          <w:sz w:val="22"/>
          <w:szCs w:val="22"/>
        </w:rPr>
        <w:t>1</w:t>
      </w:r>
      <w:r w:rsidRPr="00893CEF">
        <w:rPr>
          <w:sz w:val="22"/>
          <w:szCs w:val="22"/>
        </w:rPr>
        <w:t xml:space="preserve"> pkt 1</w:t>
      </w:r>
      <w:r w:rsidR="00742F96">
        <w:rPr>
          <w:sz w:val="22"/>
          <w:szCs w:val="22"/>
        </w:rPr>
        <w:t>)</w:t>
      </w:r>
      <w:r w:rsidRPr="00893CEF">
        <w:rPr>
          <w:sz w:val="22"/>
          <w:szCs w:val="22"/>
        </w:rPr>
        <w:t xml:space="preserve"> lit. a) </w:t>
      </w:r>
      <w:r w:rsidR="0016721F">
        <w:rPr>
          <w:sz w:val="22"/>
          <w:szCs w:val="22"/>
        </w:rPr>
        <w:t>- b</w:t>
      </w:r>
      <w:r>
        <w:rPr>
          <w:sz w:val="22"/>
          <w:szCs w:val="22"/>
        </w:rPr>
        <w:t xml:space="preserve">)  </w:t>
      </w:r>
      <w:r w:rsidRPr="00893CEF">
        <w:rPr>
          <w:sz w:val="22"/>
          <w:szCs w:val="22"/>
        </w:rPr>
        <w:t>oraz zbada czy nie zachodzą wobec tego podmiotu podstawy wykluczenia, o których mo</w:t>
      </w:r>
      <w:r>
        <w:rPr>
          <w:sz w:val="22"/>
          <w:szCs w:val="22"/>
        </w:rPr>
        <w:t xml:space="preserve">wa w art. 24 ust. 1 pkt 13-22 i ust. 5 pkt 1 </w:t>
      </w:r>
      <w:r w:rsidRPr="00893CEF">
        <w:rPr>
          <w:sz w:val="22"/>
          <w:szCs w:val="22"/>
        </w:rPr>
        <w:t xml:space="preserve">ustawy </w:t>
      </w:r>
      <w:r>
        <w:rPr>
          <w:sz w:val="22"/>
          <w:szCs w:val="22"/>
        </w:rPr>
        <w:t>PZP,</w:t>
      </w:r>
    </w:p>
    <w:p w:rsidR="00800A9A" w:rsidRPr="00AE6D12" w:rsidRDefault="00800A9A" w:rsidP="0042102B">
      <w:pPr>
        <w:pStyle w:val="Akapitzlist"/>
        <w:widowControl w:val="0"/>
        <w:numPr>
          <w:ilvl w:val="0"/>
          <w:numId w:val="21"/>
        </w:numPr>
        <w:tabs>
          <w:tab w:val="left" w:pos="993"/>
        </w:tabs>
        <w:ind w:left="1417" w:hanging="425"/>
        <w:jc w:val="both"/>
        <w:rPr>
          <w:snapToGrid w:val="0"/>
          <w:sz w:val="22"/>
          <w:szCs w:val="22"/>
        </w:rPr>
      </w:pPr>
      <w:r>
        <w:rPr>
          <w:sz w:val="22"/>
          <w:szCs w:val="22"/>
        </w:rPr>
        <w:t>w</w:t>
      </w:r>
      <w:r w:rsidRPr="00893CEF">
        <w:rPr>
          <w:sz w:val="22"/>
          <w:szCs w:val="22"/>
        </w:rPr>
        <w:t xml:space="preserve"> odniesieniu do warunków dotyczących wykształcenia, kwalifikacji zawodowych lub </w:t>
      </w:r>
      <w:r w:rsidRPr="003E2F27">
        <w:rPr>
          <w:sz w:val="22"/>
          <w:szCs w:val="22"/>
        </w:rPr>
        <w:t>doświadczenia, wykonawcy mogą polegać na zdolnościach innych podmiotów, jeśli</w:t>
      </w:r>
      <w:r w:rsidRPr="00893CEF">
        <w:rPr>
          <w:sz w:val="22"/>
          <w:szCs w:val="22"/>
        </w:rPr>
        <w:t xml:space="preserve"> podmioty te zrealizują roboty budowlane, do realizacji których te zdolności są wymagane</w:t>
      </w:r>
      <w:r>
        <w:rPr>
          <w:sz w:val="22"/>
          <w:szCs w:val="22"/>
        </w:rPr>
        <w:t>,</w:t>
      </w:r>
    </w:p>
    <w:p w:rsidR="00800A9A" w:rsidRPr="00B41D6E" w:rsidRDefault="00800A9A" w:rsidP="0042102B">
      <w:pPr>
        <w:pStyle w:val="Akapitzlist"/>
        <w:widowControl w:val="0"/>
        <w:numPr>
          <w:ilvl w:val="0"/>
          <w:numId w:val="21"/>
        </w:numPr>
        <w:tabs>
          <w:tab w:val="left" w:pos="993"/>
        </w:tabs>
        <w:ind w:left="1417" w:hanging="425"/>
        <w:jc w:val="both"/>
        <w:rPr>
          <w:snapToGrid w:val="0"/>
          <w:sz w:val="22"/>
          <w:szCs w:val="22"/>
        </w:rPr>
      </w:pPr>
      <w:r w:rsidRPr="00B41D6E">
        <w:rPr>
          <w:sz w:val="22"/>
          <w:szCs w:val="22"/>
        </w:rPr>
        <w:t>jeżeli zdolności zawodowe, o których mowa w niniejszym punkcie nie potwierdzą spełnienia przez Wykonawcę warunków udziału w postępowaniu lub zajdą wobec tego podmiotu podstawy wykluczenia, Zamawiający zażąda, aby Wykonawca w wyznaczonym terminie zastąpił ten podmiot innym podmiotem lub innymi podmiotami, lub aby zobowiązał się do osobistego wykonania odpowiedniej części zamówienia, jeżeli wykaże odpowiednie zdolności</w:t>
      </w:r>
      <w:r>
        <w:rPr>
          <w:sz w:val="22"/>
          <w:szCs w:val="22"/>
        </w:rPr>
        <w:t>.</w:t>
      </w:r>
    </w:p>
    <w:p w:rsidR="00800A9A" w:rsidRPr="00273187" w:rsidRDefault="00800A9A" w:rsidP="00800A9A">
      <w:pPr>
        <w:pStyle w:val="Akapitzlist"/>
        <w:ind w:left="851"/>
        <w:contextualSpacing/>
        <w:jc w:val="both"/>
        <w:rPr>
          <w:b/>
          <w:bCs/>
          <w:sz w:val="22"/>
          <w:szCs w:val="22"/>
        </w:rPr>
      </w:pPr>
    </w:p>
    <w:p w:rsidR="00AF06B0" w:rsidRPr="00AF06B0" w:rsidRDefault="00800A9A" w:rsidP="0042102B">
      <w:pPr>
        <w:widowControl w:val="0"/>
        <w:numPr>
          <w:ilvl w:val="0"/>
          <w:numId w:val="20"/>
        </w:numPr>
        <w:tabs>
          <w:tab w:val="left" w:pos="993"/>
        </w:tabs>
        <w:ind w:left="567" w:hanging="425"/>
        <w:jc w:val="both"/>
        <w:rPr>
          <w:sz w:val="22"/>
          <w:szCs w:val="22"/>
        </w:rPr>
      </w:pPr>
      <w:r w:rsidRPr="004D5D81">
        <w:rPr>
          <w:b/>
          <w:bCs/>
          <w:sz w:val="22"/>
          <w:szCs w:val="22"/>
        </w:rPr>
        <w:t xml:space="preserve">Wykonawcy wspólnie ubiegający się o zamówienie. </w:t>
      </w:r>
    </w:p>
    <w:p w:rsidR="00800A9A" w:rsidRDefault="00800A9A" w:rsidP="00AF06B0">
      <w:pPr>
        <w:widowControl w:val="0"/>
        <w:tabs>
          <w:tab w:val="left" w:pos="993"/>
        </w:tabs>
        <w:ind w:left="567"/>
        <w:jc w:val="both"/>
        <w:rPr>
          <w:sz w:val="22"/>
          <w:szCs w:val="22"/>
        </w:rPr>
      </w:pPr>
      <w:r>
        <w:rPr>
          <w:sz w:val="22"/>
          <w:szCs w:val="22"/>
        </w:rPr>
        <w:t>W przypadku Wykonawców wspólnie </w:t>
      </w:r>
      <w:r w:rsidRPr="004D5D81">
        <w:rPr>
          <w:sz w:val="22"/>
          <w:szCs w:val="22"/>
        </w:rPr>
        <w:t xml:space="preserve">ubiegających się o udzielenie zamówienia, </w:t>
      </w:r>
      <w:r w:rsidR="00B163D7">
        <w:rPr>
          <w:sz w:val="22"/>
          <w:szCs w:val="22"/>
        </w:rPr>
        <w:t>warun</w:t>
      </w:r>
      <w:r>
        <w:rPr>
          <w:sz w:val="22"/>
          <w:szCs w:val="22"/>
        </w:rPr>
        <w:t>k</w:t>
      </w:r>
      <w:r w:rsidR="00B163D7">
        <w:rPr>
          <w:sz w:val="22"/>
          <w:szCs w:val="22"/>
        </w:rPr>
        <w:t>i</w:t>
      </w:r>
      <w:r w:rsidR="003E0F21">
        <w:rPr>
          <w:sz w:val="22"/>
          <w:szCs w:val="22"/>
        </w:rPr>
        <w:t xml:space="preserve"> </w:t>
      </w:r>
      <w:r w:rsidRPr="004D5D81">
        <w:rPr>
          <w:sz w:val="22"/>
          <w:szCs w:val="22"/>
        </w:rPr>
        <w:t>w</w:t>
      </w:r>
      <w:r w:rsidR="00B163D7">
        <w:rPr>
          <w:sz w:val="22"/>
          <w:szCs w:val="22"/>
        </w:rPr>
        <w:t>ymienione</w:t>
      </w:r>
      <w:r>
        <w:rPr>
          <w:sz w:val="22"/>
          <w:szCs w:val="22"/>
        </w:rPr>
        <w:t xml:space="preserve"> w ust. </w:t>
      </w:r>
      <w:r w:rsidR="00B163D7">
        <w:rPr>
          <w:sz w:val="22"/>
          <w:szCs w:val="22"/>
        </w:rPr>
        <w:t>1</w:t>
      </w:r>
      <w:r>
        <w:rPr>
          <w:sz w:val="22"/>
          <w:szCs w:val="22"/>
        </w:rPr>
        <w:t> pkt 1</w:t>
      </w:r>
      <w:r w:rsidR="00B163D7">
        <w:rPr>
          <w:sz w:val="22"/>
          <w:szCs w:val="22"/>
        </w:rPr>
        <w:t xml:space="preserve">) </w:t>
      </w:r>
      <w:r>
        <w:rPr>
          <w:sz w:val="22"/>
          <w:szCs w:val="22"/>
        </w:rPr>
        <w:t>lit. </w:t>
      </w:r>
      <w:r w:rsidRPr="004D5D81">
        <w:rPr>
          <w:sz w:val="22"/>
          <w:szCs w:val="22"/>
        </w:rPr>
        <w:t>a)</w:t>
      </w:r>
      <w:r w:rsidR="00B163D7">
        <w:rPr>
          <w:sz w:val="22"/>
          <w:szCs w:val="22"/>
        </w:rPr>
        <w:t xml:space="preserve"> – </w:t>
      </w:r>
      <w:r w:rsidR="003E0F21">
        <w:rPr>
          <w:sz w:val="22"/>
          <w:szCs w:val="22"/>
        </w:rPr>
        <w:t>b</w:t>
      </w:r>
      <w:r w:rsidR="00AF06B0">
        <w:rPr>
          <w:sz w:val="22"/>
          <w:szCs w:val="22"/>
        </w:rPr>
        <w:t>)</w:t>
      </w:r>
      <w:r w:rsidR="00644D7E">
        <w:rPr>
          <w:sz w:val="22"/>
          <w:szCs w:val="22"/>
        </w:rPr>
        <w:t>,</w:t>
      </w:r>
      <w:r w:rsidR="00B163D7">
        <w:rPr>
          <w:sz w:val="22"/>
          <w:szCs w:val="22"/>
        </w:rPr>
        <w:t xml:space="preserve"> mogą</w:t>
      </w:r>
      <w:r>
        <w:rPr>
          <w:sz w:val="22"/>
          <w:szCs w:val="22"/>
        </w:rPr>
        <w:t xml:space="preserve"> być </w:t>
      </w:r>
      <w:r w:rsidR="00B163D7">
        <w:rPr>
          <w:sz w:val="22"/>
          <w:szCs w:val="22"/>
        </w:rPr>
        <w:t>spełnione łącznie.</w:t>
      </w:r>
    </w:p>
    <w:p w:rsidR="00800A9A" w:rsidRPr="004D5D81" w:rsidRDefault="00800A9A" w:rsidP="00800A9A">
      <w:pPr>
        <w:widowControl w:val="0"/>
        <w:tabs>
          <w:tab w:val="left" w:pos="993"/>
        </w:tabs>
        <w:ind w:left="993"/>
        <w:jc w:val="both"/>
        <w:rPr>
          <w:sz w:val="22"/>
          <w:szCs w:val="22"/>
        </w:rPr>
      </w:pPr>
    </w:p>
    <w:p w:rsidR="00800A9A" w:rsidRDefault="00800A9A" w:rsidP="0042102B">
      <w:pPr>
        <w:widowControl w:val="0"/>
        <w:numPr>
          <w:ilvl w:val="0"/>
          <w:numId w:val="20"/>
        </w:numPr>
        <w:tabs>
          <w:tab w:val="left" w:pos="993"/>
        </w:tabs>
        <w:ind w:left="567" w:hanging="425"/>
        <w:jc w:val="both"/>
        <w:rPr>
          <w:sz w:val="22"/>
          <w:szCs w:val="22"/>
        </w:rPr>
      </w:pPr>
      <w:r w:rsidRPr="004D5D81">
        <w:rPr>
          <w:sz w:val="22"/>
          <w:szCs w:val="22"/>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E93060" w:rsidRDefault="00E93060" w:rsidP="00E93060">
      <w:pPr>
        <w:pStyle w:val="Akapitzlist"/>
        <w:rPr>
          <w:sz w:val="22"/>
          <w:szCs w:val="22"/>
        </w:rPr>
      </w:pPr>
    </w:p>
    <w:p w:rsidR="00015D00" w:rsidRDefault="00015D00" w:rsidP="00E93060">
      <w:pPr>
        <w:pStyle w:val="Akapitzlist"/>
        <w:rPr>
          <w:sz w:val="22"/>
          <w:szCs w:val="22"/>
        </w:rPr>
      </w:pPr>
    </w:p>
    <w:p w:rsidR="00015D00" w:rsidRDefault="00015D00" w:rsidP="00E93060">
      <w:pPr>
        <w:pStyle w:val="Akapitzlist"/>
        <w:rPr>
          <w:sz w:val="22"/>
          <w:szCs w:val="22"/>
        </w:rPr>
      </w:pPr>
    </w:p>
    <w:p w:rsidR="00015D00" w:rsidRDefault="00015D00" w:rsidP="00E93060">
      <w:pPr>
        <w:pStyle w:val="Akapitzlist"/>
        <w:rPr>
          <w:sz w:val="22"/>
          <w:szCs w:val="22"/>
        </w:rPr>
      </w:pPr>
    </w:p>
    <w:p w:rsidR="00E93060" w:rsidRDefault="00E93060" w:rsidP="00E93060">
      <w:pPr>
        <w:widowControl w:val="0"/>
        <w:tabs>
          <w:tab w:val="left" w:pos="993"/>
        </w:tabs>
        <w:ind w:left="567"/>
        <w:jc w:val="both"/>
        <w:rPr>
          <w:sz w:val="22"/>
          <w:szCs w:val="22"/>
        </w:rPr>
      </w:pPr>
    </w:p>
    <w:p w:rsidR="00E93060" w:rsidRPr="00AF06B0" w:rsidRDefault="00E93060" w:rsidP="0042102B">
      <w:pPr>
        <w:widowControl w:val="0"/>
        <w:numPr>
          <w:ilvl w:val="0"/>
          <w:numId w:val="11"/>
        </w:numPr>
        <w:tabs>
          <w:tab w:val="left" w:pos="567"/>
        </w:tabs>
        <w:ind w:left="567" w:hanging="425"/>
        <w:jc w:val="both"/>
        <w:rPr>
          <w:b/>
          <w:snapToGrid w:val="0"/>
          <w:sz w:val="28"/>
          <w:szCs w:val="28"/>
        </w:rPr>
      </w:pPr>
      <w:r w:rsidRPr="00AF06B0">
        <w:rPr>
          <w:b/>
          <w:snapToGrid w:val="0"/>
          <w:sz w:val="28"/>
          <w:szCs w:val="28"/>
        </w:rPr>
        <w:t>Pozostałe postanowienia.</w:t>
      </w:r>
    </w:p>
    <w:p w:rsidR="00E93060" w:rsidRPr="008C4B2B" w:rsidRDefault="007C1393" w:rsidP="00E93060">
      <w:pPr>
        <w:widowControl w:val="0"/>
        <w:tabs>
          <w:tab w:val="left" w:pos="567"/>
          <w:tab w:val="left" w:pos="1545"/>
        </w:tabs>
        <w:ind w:left="1146"/>
        <w:jc w:val="both"/>
      </w:pPr>
      <w:r>
        <w:rPr>
          <w:b/>
          <w:noProof/>
          <w:color w:val="C00000"/>
          <w:lang w:eastAsia="pl-PL"/>
        </w:rPr>
        <w:pict w14:anchorId="1F6986D9">
          <v:shape id="AutoShape 35" o:spid="_x0000_s1040" type="#_x0000_t32" style="position:absolute;left:0;text-align:left;margin-left:-9.45pt;margin-top:.4pt;width:495.75pt;height:0;z-index:2517068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6C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OUaK&#10;9LCjx4PXsTS6n4UBDcYVEFepnQ0t0pN6Nk+a/nBI6aojquUx+uVsIDkLGcmblHBxBsrshy+aQQyB&#10;AnFap8b2ARLmgE5xKefbUvjJIwof59PlPJ3OMKKjLyHFmGis85+57lEwSuy8JaLtfKWVgtVrm8Uy&#10;5PjkfKBFijEhVFV6K6SMCpAKDSVezqBO8DgtBQvOeLHtvpIWHUnQUPzFHt+FWX1QLIJ1nLDN1fZE&#10;yIsNxaUKeNAY0LlaF5H8XKbLzWKzyCf5dL6Z5GldTx63VT6Zb7NPs/q+rqo6+xWoZXnRCca4CuxG&#10;wWb53wni+nQuUrtJ9jaG5C16nBeQHf8j6bjZsMyLLPaanXd23DhoNAZf31N4BK/vYL9+9evf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rS5+gh4CAAA9BAAADgAAAAAAAAAAAAAAAAAuAgAAZHJzL2Uyb0RvYy54bWxQSwECLQAU&#10;AAYACAAAACEA3CLmD9oAAAAFAQAADwAAAAAAAAAAAAAAAAB4BAAAZHJzL2Rvd25yZXYueG1sUEsF&#10;BgAAAAAEAAQA8wAAAH8FAAAAAA==&#10;"/>
        </w:pict>
      </w:r>
      <w:r w:rsidR="00E93060">
        <w:tab/>
      </w:r>
    </w:p>
    <w:p w:rsidR="00FC4BEE" w:rsidRDefault="00800A9A" w:rsidP="00C93F79">
      <w:pPr>
        <w:widowControl w:val="0"/>
        <w:numPr>
          <w:ilvl w:val="0"/>
          <w:numId w:val="47"/>
        </w:numPr>
        <w:tabs>
          <w:tab w:val="left" w:pos="993"/>
        </w:tabs>
        <w:ind w:left="567" w:hanging="425"/>
        <w:jc w:val="both"/>
        <w:rPr>
          <w:sz w:val="22"/>
          <w:szCs w:val="22"/>
        </w:rPr>
      </w:pPr>
      <w:r w:rsidRPr="00FC4BEE">
        <w:rPr>
          <w:b/>
          <w:bCs/>
          <w:sz w:val="22"/>
          <w:szCs w:val="22"/>
        </w:rPr>
        <w:t>Klauzula zastrzeżona</w:t>
      </w:r>
      <w:r w:rsidRPr="00893CEF">
        <w:rPr>
          <w:sz w:val="22"/>
          <w:szCs w:val="22"/>
        </w:rPr>
        <w:t>, o której mo</w:t>
      </w:r>
      <w:r>
        <w:rPr>
          <w:sz w:val="22"/>
          <w:szCs w:val="22"/>
        </w:rPr>
        <w:t xml:space="preserve">wa w art. 22 ust. 2 ustawy PZP. </w:t>
      </w:r>
    </w:p>
    <w:p w:rsidR="00800A9A" w:rsidRPr="00893CEF" w:rsidRDefault="00800A9A" w:rsidP="00FC4BEE">
      <w:pPr>
        <w:widowControl w:val="0"/>
        <w:tabs>
          <w:tab w:val="left" w:pos="993"/>
        </w:tabs>
        <w:ind w:left="567"/>
        <w:jc w:val="both"/>
        <w:rPr>
          <w:sz w:val="22"/>
          <w:szCs w:val="22"/>
        </w:rPr>
      </w:pPr>
      <w:r w:rsidRPr="00893CEF">
        <w:rPr>
          <w:sz w:val="22"/>
          <w:szCs w:val="22"/>
        </w:rPr>
        <w:t xml:space="preserve">Zamawiający </w:t>
      </w:r>
      <w:r w:rsidRPr="00893CEF">
        <w:rPr>
          <w:b/>
          <w:bCs/>
          <w:sz w:val="22"/>
          <w:szCs w:val="22"/>
        </w:rPr>
        <w:t>nie zastrzega</w:t>
      </w:r>
      <w:r w:rsidRPr="00893CEF">
        <w:rPr>
          <w:sz w:val="22"/>
          <w:szCs w:val="22"/>
        </w:rPr>
        <w:t>, ż</w:t>
      </w:r>
      <w:r>
        <w:rPr>
          <w:sz w:val="22"/>
          <w:szCs w:val="22"/>
        </w:rPr>
        <w:t>e o </w:t>
      </w:r>
      <w:r w:rsidRPr="00893CEF">
        <w:rPr>
          <w:sz w:val="22"/>
          <w:szCs w:val="22"/>
        </w:rPr>
        <w:t xml:space="preserve">udzielenie zamówienia mogą ubiegać się wyłącznie zakłady pracy chronionej oraz inni wykonawcy, których działalność, lub działalność ich wyodrębnionych organizacyjnie jednostek, obejmuje społeczną i zawodową integrację osób będących członkami grup społecznie marginalizowanych. </w:t>
      </w:r>
    </w:p>
    <w:p w:rsidR="002F0071" w:rsidRDefault="002F0071" w:rsidP="008C5C82">
      <w:pPr>
        <w:widowControl w:val="0"/>
        <w:jc w:val="both"/>
        <w:rPr>
          <w:snapToGrid w:val="0"/>
          <w:sz w:val="22"/>
          <w:szCs w:val="22"/>
        </w:rPr>
      </w:pPr>
    </w:p>
    <w:p w:rsidR="003E0F21" w:rsidRDefault="003E0F21" w:rsidP="008C5C82">
      <w:pPr>
        <w:widowControl w:val="0"/>
        <w:jc w:val="both"/>
        <w:rPr>
          <w:snapToGrid w:val="0"/>
          <w:sz w:val="22"/>
          <w:szCs w:val="22"/>
        </w:rPr>
      </w:pPr>
    </w:p>
    <w:p w:rsidR="00540108" w:rsidRPr="00FC4BEE" w:rsidRDefault="00540108" w:rsidP="00C93F79">
      <w:pPr>
        <w:widowControl w:val="0"/>
        <w:numPr>
          <w:ilvl w:val="0"/>
          <w:numId w:val="47"/>
        </w:numPr>
        <w:tabs>
          <w:tab w:val="left" w:pos="993"/>
        </w:tabs>
        <w:ind w:left="567" w:hanging="425"/>
        <w:jc w:val="both"/>
        <w:rPr>
          <w:b/>
          <w:bCs/>
          <w:sz w:val="22"/>
          <w:szCs w:val="22"/>
        </w:rPr>
      </w:pPr>
      <w:r w:rsidRPr="00540108">
        <w:rPr>
          <w:b/>
          <w:bCs/>
          <w:sz w:val="22"/>
          <w:szCs w:val="22"/>
        </w:rPr>
        <w:t>Wykonawcy zagraniczni</w:t>
      </w:r>
      <w:r w:rsidR="009B2D9B">
        <w:rPr>
          <w:b/>
          <w:bCs/>
          <w:sz w:val="22"/>
          <w:szCs w:val="22"/>
        </w:rPr>
        <w:t>,</w:t>
      </w:r>
    </w:p>
    <w:p w:rsidR="008C4B2B" w:rsidRPr="00540108" w:rsidRDefault="00D5054A" w:rsidP="0042102B">
      <w:pPr>
        <w:pStyle w:val="Akapitzlist"/>
        <w:widowControl w:val="0"/>
        <w:numPr>
          <w:ilvl w:val="0"/>
          <w:numId w:val="24"/>
        </w:numPr>
        <w:tabs>
          <w:tab w:val="left" w:pos="993"/>
        </w:tabs>
        <w:ind w:left="851" w:hanging="284"/>
        <w:jc w:val="both"/>
        <w:rPr>
          <w:b/>
          <w:bCs/>
          <w:sz w:val="22"/>
          <w:szCs w:val="22"/>
        </w:rPr>
      </w:pPr>
      <w:r>
        <w:rPr>
          <w:sz w:val="22"/>
          <w:szCs w:val="22"/>
        </w:rPr>
        <w:t>j</w:t>
      </w:r>
      <w:r w:rsidR="00FC4BEE">
        <w:rPr>
          <w:sz w:val="22"/>
          <w:szCs w:val="22"/>
        </w:rPr>
        <w:t>eżeli W</w:t>
      </w:r>
      <w:r w:rsidR="00540108" w:rsidRPr="00540108">
        <w:rPr>
          <w:sz w:val="22"/>
          <w:szCs w:val="22"/>
        </w:rPr>
        <w:t xml:space="preserve">ykonawca ma siedzibę lub miejsce zamieszkania poza terytorium Rzeczypospolitej Polskiej, zamiast dokumentu, o którym mowa w </w:t>
      </w:r>
      <w:r w:rsidR="00641F54">
        <w:rPr>
          <w:sz w:val="22"/>
          <w:szCs w:val="22"/>
        </w:rPr>
        <w:t>rodz. III ust</w:t>
      </w:r>
      <w:r w:rsidR="009B08A4">
        <w:rPr>
          <w:sz w:val="22"/>
          <w:szCs w:val="22"/>
        </w:rPr>
        <w:t xml:space="preserve"> 1 SIWZ</w:t>
      </w:r>
      <w:r w:rsidR="00540108" w:rsidRPr="00641F54">
        <w:rPr>
          <w:sz w:val="22"/>
          <w:szCs w:val="22"/>
        </w:rPr>
        <w:t>, składa</w:t>
      </w:r>
      <w:r w:rsidR="00540108" w:rsidRPr="00540108">
        <w:rPr>
          <w:sz w:val="22"/>
          <w:szCs w:val="22"/>
        </w:rPr>
        <w:t xml:space="preserve"> dokument lub dokumenty wystawione w kraju, w którym ma siedzibę lub miejsce zamieszkania, potwierdzające, że nie otwarto jego likwidacji ani nie ogłoszono upadłości. Dokumenty powinny być wystawione nie wcześniej niż 6 miesięcy przed upływem terminu składania ofert,</w:t>
      </w:r>
    </w:p>
    <w:p w:rsidR="00540108" w:rsidRPr="00540108" w:rsidRDefault="00D5054A" w:rsidP="0042102B">
      <w:pPr>
        <w:pStyle w:val="Akapitzlist"/>
        <w:widowControl w:val="0"/>
        <w:numPr>
          <w:ilvl w:val="0"/>
          <w:numId w:val="24"/>
        </w:numPr>
        <w:tabs>
          <w:tab w:val="left" w:pos="993"/>
        </w:tabs>
        <w:ind w:left="851" w:hanging="284"/>
        <w:jc w:val="both"/>
        <w:rPr>
          <w:b/>
          <w:bCs/>
          <w:sz w:val="22"/>
          <w:szCs w:val="22"/>
        </w:rPr>
      </w:pPr>
      <w:r>
        <w:rPr>
          <w:sz w:val="22"/>
          <w:szCs w:val="22"/>
        </w:rPr>
        <w:t>j</w:t>
      </w:r>
      <w:r w:rsidR="00540108" w:rsidRPr="00540108">
        <w:rPr>
          <w:sz w:val="22"/>
          <w:szCs w:val="22"/>
        </w:rPr>
        <w:t xml:space="preserve">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F070C7" w:rsidRDefault="00F070C7" w:rsidP="00E93060">
      <w:pPr>
        <w:pStyle w:val="Default"/>
      </w:pPr>
    </w:p>
    <w:p w:rsidR="004F51C2" w:rsidRPr="004F51C2" w:rsidRDefault="004F51C2" w:rsidP="00C93F79">
      <w:pPr>
        <w:widowControl w:val="0"/>
        <w:numPr>
          <w:ilvl w:val="0"/>
          <w:numId w:val="47"/>
        </w:numPr>
        <w:tabs>
          <w:tab w:val="left" w:pos="993"/>
        </w:tabs>
        <w:ind w:left="567" w:hanging="425"/>
        <w:jc w:val="both"/>
        <w:rPr>
          <w:sz w:val="22"/>
          <w:szCs w:val="22"/>
        </w:rPr>
      </w:pPr>
      <w:r w:rsidRPr="00725CD6">
        <w:rPr>
          <w:b/>
          <w:bCs/>
          <w:sz w:val="22"/>
          <w:szCs w:val="22"/>
        </w:rPr>
        <w:t>Dostępność dokumentów</w:t>
      </w:r>
      <w:r w:rsidRPr="00725CD6">
        <w:rPr>
          <w:sz w:val="22"/>
          <w:szCs w:val="22"/>
        </w:rPr>
        <w:t>.</w:t>
      </w:r>
    </w:p>
    <w:p w:rsidR="004F51C2" w:rsidRDefault="004F51C2" w:rsidP="00C93F79">
      <w:pPr>
        <w:pStyle w:val="Akapitzlist"/>
        <w:widowControl w:val="0"/>
        <w:numPr>
          <w:ilvl w:val="0"/>
          <w:numId w:val="51"/>
        </w:numPr>
        <w:tabs>
          <w:tab w:val="left" w:pos="567"/>
        </w:tabs>
        <w:ind w:left="993" w:hanging="426"/>
        <w:jc w:val="both"/>
        <w:rPr>
          <w:sz w:val="22"/>
          <w:szCs w:val="22"/>
        </w:rPr>
      </w:pPr>
      <w:r w:rsidRPr="00725CD6">
        <w:rPr>
          <w:sz w:val="22"/>
          <w:szCs w:val="22"/>
        </w:rPr>
        <w:t xml:space="preserve">Wykonawca nie jest obowiązany do złożenia oświadczeń lub dokumentów potwierdzających okoliczności, o których mowa w art. 25 ust. 1 pkt 1 i 3 ustawy </w:t>
      </w:r>
      <w:r>
        <w:rPr>
          <w:sz w:val="22"/>
          <w:szCs w:val="22"/>
        </w:rPr>
        <w:t>PZP</w:t>
      </w:r>
      <w:r w:rsidRPr="00725CD6">
        <w:rPr>
          <w:sz w:val="22"/>
          <w:szCs w:val="22"/>
        </w:rPr>
        <w:t>, jeżeli Zamawiający posiada oświadczenia lub dokumenty dotyczące tego Wykonawcy lub może je uzyskać za pomocą bezpłatnych i ogólnodostępnych baz danych, w szczeg</w:t>
      </w:r>
      <w:r>
        <w:rPr>
          <w:sz w:val="22"/>
          <w:szCs w:val="22"/>
        </w:rPr>
        <w:t>ólności rejestrów publicznych w </w:t>
      </w:r>
      <w:r w:rsidRPr="00725CD6">
        <w:rPr>
          <w:sz w:val="22"/>
          <w:szCs w:val="22"/>
        </w:rPr>
        <w:t xml:space="preserve">rozumieniu ustawy z dnia 17 lutego 2005 r. o informatyzacji działalności podmiotów </w:t>
      </w:r>
      <w:r w:rsidRPr="00725CD6">
        <w:rPr>
          <w:sz w:val="22"/>
          <w:szCs w:val="22"/>
        </w:rPr>
        <w:lastRenderedPageBreak/>
        <w:t>realizujących zadania publiczne (</w:t>
      </w:r>
      <w:r>
        <w:rPr>
          <w:sz w:val="22"/>
          <w:szCs w:val="22"/>
        </w:rPr>
        <w:t>tj. Dz. U. z 2017</w:t>
      </w:r>
      <w:r w:rsidRPr="00725CD6">
        <w:rPr>
          <w:sz w:val="22"/>
          <w:szCs w:val="22"/>
        </w:rPr>
        <w:t xml:space="preserve"> r. poz.</w:t>
      </w:r>
      <w:r>
        <w:rPr>
          <w:sz w:val="22"/>
          <w:szCs w:val="22"/>
        </w:rPr>
        <w:t xml:space="preserve"> 570),</w:t>
      </w:r>
    </w:p>
    <w:p w:rsidR="004F51C2" w:rsidRPr="00725CD6" w:rsidRDefault="004F51C2" w:rsidP="004F51C2">
      <w:pPr>
        <w:pStyle w:val="Akapitzlist"/>
        <w:widowControl w:val="0"/>
        <w:tabs>
          <w:tab w:val="left" w:pos="567"/>
        </w:tabs>
        <w:ind w:left="993"/>
        <w:jc w:val="both"/>
        <w:rPr>
          <w:sz w:val="22"/>
          <w:szCs w:val="22"/>
        </w:rPr>
      </w:pPr>
    </w:p>
    <w:p w:rsidR="004F51C2" w:rsidRDefault="004F51C2" w:rsidP="00C93F79">
      <w:pPr>
        <w:pStyle w:val="Akapitzlist"/>
        <w:widowControl w:val="0"/>
        <w:numPr>
          <w:ilvl w:val="0"/>
          <w:numId w:val="51"/>
        </w:numPr>
        <w:tabs>
          <w:tab w:val="left" w:pos="567"/>
        </w:tabs>
        <w:ind w:left="993" w:hanging="426"/>
        <w:jc w:val="both"/>
        <w:rPr>
          <w:sz w:val="22"/>
          <w:szCs w:val="22"/>
        </w:rPr>
      </w:pPr>
      <w:r>
        <w:rPr>
          <w:sz w:val="22"/>
          <w:szCs w:val="22"/>
        </w:rPr>
        <w:t>w</w:t>
      </w:r>
      <w:r w:rsidRPr="00725CD6">
        <w:rPr>
          <w:sz w:val="22"/>
          <w:szCs w:val="22"/>
        </w:rPr>
        <w:t xml:space="preserve">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 </w:t>
      </w:r>
    </w:p>
    <w:p w:rsidR="004F51C2" w:rsidRDefault="004F51C2" w:rsidP="00E93060">
      <w:pPr>
        <w:pStyle w:val="Default"/>
      </w:pPr>
    </w:p>
    <w:p w:rsidR="00482427" w:rsidRPr="004F51C2" w:rsidRDefault="00725CD6" w:rsidP="00C93F79">
      <w:pPr>
        <w:widowControl w:val="0"/>
        <w:numPr>
          <w:ilvl w:val="0"/>
          <w:numId w:val="47"/>
        </w:numPr>
        <w:tabs>
          <w:tab w:val="left" w:pos="993"/>
        </w:tabs>
        <w:ind w:left="567" w:hanging="425"/>
        <w:jc w:val="both"/>
        <w:rPr>
          <w:sz w:val="22"/>
          <w:szCs w:val="22"/>
        </w:rPr>
      </w:pPr>
      <w:r w:rsidRPr="00725CD6">
        <w:rPr>
          <w:b/>
          <w:bCs/>
          <w:sz w:val="22"/>
          <w:szCs w:val="22"/>
        </w:rPr>
        <w:t>Forma dokumentów</w:t>
      </w:r>
      <w:r w:rsidRPr="00725CD6">
        <w:rPr>
          <w:sz w:val="22"/>
          <w:szCs w:val="22"/>
        </w:rPr>
        <w:t xml:space="preserve">: </w:t>
      </w:r>
    </w:p>
    <w:p w:rsidR="00725CD6" w:rsidRPr="00725CD6" w:rsidRDefault="00D5054A" w:rsidP="0042102B">
      <w:pPr>
        <w:pStyle w:val="Akapitzlist"/>
        <w:widowControl w:val="0"/>
        <w:numPr>
          <w:ilvl w:val="0"/>
          <w:numId w:val="25"/>
        </w:numPr>
        <w:tabs>
          <w:tab w:val="left" w:pos="567"/>
        </w:tabs>
        <w:ind w:left="993" w:hanging="426"/>
        <w:jc w:val="both"/>
        <w:rPr>
          <w:sz w:val="22"/>
          <w:szCs w:val="22"/>
        </w:rPr>
      </w:pPr>
      <w:r>
        <w:rPr>
          <w:sz w:val="22"/>
          <w:szCs w:val="22"/>
        </w:rPr>
        <w:t>o</w:t>
      </w:r>
      <w:r w:rsidR="00725CD6" w:rsidRPr="00725CD6">
        <w:rPr>
          <w:sz w:val="22"/>
          <w:szCs w:val="22"/>
        </w:rPr>
        <w:t xml:space="preserve">świadczenia, o których mowa w niniejszej SIWZ dotyczące Wykonawcy i innych podmiotów, na których zdolnościach lub sytuacji polega Wykonawca na zasadach określonych w art. 22a ustawy </w:t>
      </w:r>
      <w:r w:rsidR="00A930F5">
        <w:rPr>
          <w:sz w:val="22"/>
          <w:szCs w:val="22"/>
        </w:rPr>
        <w:t>PZP</w:t>
      </w:r>
      <w:r w:rsidR="00482427">
        <w:rPr>
          <w:sz w:val="22"/>
          <w:szCs w:val="22"/>
        </w:rPr>
        <w:t>, składane są w oryginale</w:t>
      </w:r>
      <w:r w:rsidR="009B2D9B">
        <w:rPr>
          <w:sz w:val="22"/>
          <w:szCs w:val="22"/>
        </w:rPr>
        <w:t>,</w:t>
      </w:r>
    </w:p>
    <w:p w:rsidR="00725CD6" w:rsidRPr="00725CD6" w:rsidRDefault="00D5054A" w:rsidP="0042102B">
      <w:pPr>
        <w:pStyle w:val="Akapitzlist"/>
        <w:widowControl w:val="0"/>
        <w:numPr>
          <w:ilvl w:val="0"/>
          <w:numId w:val="25"/>
        </w:numPr>
        <w:tabs>
          <w:tab w:val="left" w:pos="567"/>
        </w:tabs>
        <w:ind w:left="993" w:hanging="426"/>
        <w:jc w:val="both"/>
        <w:rPr>
          <w:sz w:val="22"/>
          <w:szCs w:val="22"/>
        </w:rPr>
      </w:pPr>
      <w:r>
        <w:rPr>
          <w:sz w:val="22"/>
          <w:szCs w:val="22"/>
        </w:rPr>
        <w:t>d</w:t>
      </w:r>
      <w:r w:rsidR="00725CD6" w:rsidRPr="00725CD6">
        <w:rPr>
          <w:sz w:val="22"/>
          <w:szCs w:val="22"/>
        </w:rPr>
        <w:t xml:space="preserve">okumenty inne niż oświadczenia, o których mowa </w:t>
      </w:r>
      <w:r w:rsidR="00725CD6" w:rsidRPr="009B08A4">
        <w:rPr>
          <w:sz w:val="22"/>
          <w:szCs w:val="22"/>
        </w:rPr>
        <w:t>w pkt 1,</w:t>
      </w:r>
      <w:r w:rsidR="00725CD6" w:rsidRPr="00725CD6">
        <w:rPr>
          <w:sz w:val="22"/>
          <w:szCs w:val="22"/>
        </w:rPr>
        <w:t xml:space="preserve"> składane są w oryginale lub kopii poświadc</w:t>
      </w:r>
      <w:r w:rsidR="00482427">
        <w:rPr>
          <w:sz w:val="22"/>
          <w:szCs w:val="22"/>
        </w:rPr>
        <w:t>zonej za zgodność z oryginałem</w:t>
      </w:r>
      <w:r w:rsidR="009B2D9B">
        <w:rPr>
          <w:sz w:val="22"/>
          <w:szCs w:val="22"/>
        </w:rPr>
        <w:t>,</w:t>
      </w:r>
    </w:p>
    <w:p w:rsidR="00725CD6" w:rsidRPr="00725CD6" w:rsidRDefault="00D5054A" w:rsidP="0042102B">
      <w:pPr>
        <w:pStyle w:val="Akapitzlist"/>
        <w:widowControl w:val="0"/>
        <w:numPr>
          <w:ilvl w:val="0"/>
          <w:numId w:val="25"/>
        </w:numPr>
        <w:tabs>
          <w:tab w:val="left" w:pos="567"/>
        </w:tabs>
        <w:ind w:left="993" w:hanging="426"/>
        <w:jc w:val="both"/>
        <w:rPr>
          <w:sz w:val="22"/>
          <w:szCs w:val="22"/>
        </w:rPr>
      </w:pPr>
      <w:r>
        <w:rPr>
          <w:sz w:val="22"/>
          <w:szCs w:val="22"/>
        </w:rPr>
        <w:t>p</w:t>
      </w:r>
      <w:r w:rsidR="00725CD6" w:rsidRPr="00725CD6">
        <w:rPr>
          <w:sz w:val="22"/>
          <w:szCs w:val="22"/>
        </w:rPr>
        <w:t>oświadczenia za zgodność z oryginałem dokonuje odp</w:t>
      </w:r>
      <w:r w:rsidR="008554CD">
        <w:rPr>
          <w:sz w:val="22"/>
          <w:szCs w:val="22"/>
        </w:rPr>
        <w:t>owiednio Wykonawca, podmiot, na </w:t>
      </w:r>
      <w:r w:rsidR="00725CD6" w:rsidRPr="00725CD6">
        <w:rPr>
          <w:sz w:val="22"/>
          <w:szCs w:val="22"/>
        </w:rPr>
        <w:t xml:space="preserve">którego zdolnościach lub sytuacji polega Wykonawca lub Wykonawcy wspólnie ubiegający się o udzielenie zamówienia publicznego, w zakresie dokumentów, które każdego z nich dotyczą. </w:t>
      </w:r>
    </w:p>
    <w:p w:rsidR="00725CD6" w:rsidRDefault="00725CD6" w:rsidP="00725CD6">
      <w:pPr>
        <w:pStyle w:val="Default"/>
      </w:pPr>
    </w:p>
    <w:p w:rsidR="00725CD6" w:rsidRDefault="00725CD6" w:rsidP="00C93F79">
      <w:pPr>
        <w:widowControl w:val="0"/>
        <w:numPr>
          <w:ilvl w:val="0"/>
          <w:numId w:val="47"/>
        </w:numPr>
        <w:tabs>
          <w:tab w:val="left" w:pos="993"/>
        </w:tabs>
        <w:ind w:left="567" w:hanging="425"/>
        <w:jc w:val="both"/>
        <w:rPr>
          <w:sz w:val="22"/>
          <w:szCs w:val="22"/>
        </w:rPr>
      </w:pPr>
      <w:r w:rsidRPr="00725CD6">
        <w:rPr>
          <w:bCs/>
          <w:sz w:val="22"/>
          <w:szCs w:val="22"/>
        </w:rPr>
        <w:t>Zamawiający</w:t>
      </w:r>
      <w:r w:rsidRPr="00725CD6">
        <w:rPr>
          <w:sz w:val="22"/>
          <w:szCs w:val="22"/>
        </w:rPr>
        <w:t xml:space="preserve"> wymaga, aby dokumenty sporządzone w języku obcym były składane wraz z ich tłumaczeniem na język polski. W przypadku, o którym mowa w us</w:t>
      </w:r>
      <w:r w:rsidR="008554CD">
        <w:rPr>
          <w:sz w:val="22"/>
          <w:szCs w:val="22"/>
        </w:rPr>
        <w:t xml:space="preserve">t. </w:t>
      </w:r>
      <w:r w:rsidR="004F51C2">
        <w:rPr>
          <w:sz w:val="22"/>
          <w:szCs w:val="22"/>
        </w:rPr>
        <w:t>3</w:t>
      </w:r>
      <w:r w:rsidR="008554CD">
        <w:rPr>
          <w:sz w:val="22"/>
          <w:szCs w:val="22"/>
        </w:rPr>
        <w:t>, Zamawiający może żądać od </w:t>
      </w:r>
      <w:r w:rsidRPr="00725CD6">
        <w:rPr>
          <w:sz w:val="22"/>
          <w:szCs w:val="22"/>
        </w:rPr>
        <w:t>Wykonawcy przedstawienia tłumaczenia na język pols</w:t>
      </w:r>
      <w:r w:rsidR="008554CD">
        <w:rPr>
          <w:sz w:val="22"/>
          <w:szCs w:val="22"/>
        </w:rPr>
        <w:t>ki wskazanych przez Wykonawcę i </w:t>
      </w:r>
      <w:r w:rsidRPr="00725CD6">
        <w:rPr>
          <w:sz w:val="22"/>
          <w:szCs w:val="22"/>
        </w:rPr>
        <w:t xml:space="preserve">pobranych samodzielnie przez Zamawiającego dokumentów. </w:t>
      </w:r>
    </w:p>
    <w:p w:rsidR="00560AAE" w:rsidRPr="00560AAE" w:rsidRDefault="00560AAE" w:rsidP="00560AAE">
      <w:pPr>
        <w:widowControl w:val="0"/>
        <w:tabs>
          <w:tab w:val="left" w:pos="567"/>
        </w:tabs>
        <w:ind w:left="590"/>
        <w:jc w:val="both"/>
        <w:rPr>
          <w:sz w:val="22"/>
          <w:szCs w:val="22"/>
        </w:rPr>
      </w:pPr>
    </w:p>
    <w:p w:rsidR="00725CD6" w:rsidRDefault="00725CD6" w:rsidP="00C93F79">
      <w:pPr>
        <w:widowControl w:val="0"/>
        <w:numPr>
          <w:ilvl w:val="0"/>
          <w:numId w:val="47"/>
        </w:numPr>
        <w:tabs>
          <w:tab w:val="left" w:pos="993"/>
        </w:tabs>
        <w:ind w:left="567" w:hanging="425"/>
        <w:jc w:val="both"/>
        <w:rPr>
          <w:sz w:val="22"/>
          <w:szCs w:val="22"/>
        </w:rPr>
      </w:pPr>
      <w:r w:rsidRPr="00725CD6">
        <w:rPr>
          <w:sz w:val="22"/>
          <w:szCs w:val="22"/>
        </w:rPr>
        <w:t xml:space="preserve">W sprawach nieuregulowanych postanowieniami niniejszego rozdziału, zastosowanie znajdą przepisy Rozporządzenia Ministra Rozwoju z dnia 26 lipca 2016 r. w sprawie rodzajów dokumentów, jakich może żądać zamawiający od wykonawcy w postępowaniu o udzielenie zamówienia. </w:t>
      </w:r>
    </w:p>
    <w:p w:rsidR="00313CF4" w:rsidRDefault="00313CF4" w:rsidP="00313CF4">
      <w:pPr>
        <w:pStyle w:val="Akapitzlist"/>
        <w:rPr>
          <w:sz w:val="22"/>
          <w:szCs w:val="22"/>
        </w:rPr>
      </w:pPr>
    </w:p>
    <w:p w:rsidR="00313CF4" w:rsidRPr="00AF06B0" w:rsidRDefault="00313CF4" w:rsidP="00313CF4">
      <w:pPr>
        <w:widowControl w:val="0"/>
        <w:numPr>
          <w:ilvl w:val="0"/>
          <w:numId w:val="11"/>
        </w:numPr>
        <w:tabs>
          <w:tab w:val="left" w:pos="567"/>
        </w:tabs>
        <w:ind w:left="567" w:hanging="425"/>
        <w:jc w:val="both"/>
        <w:rPr>
          <w:b/>
          <w:snapToGrid w:val="0"/>
          <w:sz w:val="28"/>
          <w:szCs w:val="28"/>
        </w:rPr>
      </w:pPr>
      <w:r w:rsidRPr="00AF06B0">
        <w:rPr>
          <w:b/>
          <w:snapToGrid w:val="0"/>
          <w:sz w:val="28"/>
          <w:szCs w:val="28"/>
        </w:rPr>
        <w:t>Wymagania dotyczące wadium.</w:t>
      </w:r>
    </w:p>
    <w:p w:rsidR="00313CF4" w:rsidRPr="008C4B2B" w:rsidRDefault="007C1393" w:rsidP="00313CF4">
      <w:pPr>
        <w:widowControl w:val="0"/>
        <w:tabs>
          <w:tab w:val="left" w:pos="567"/>
        </w:tabs>
        <w:ind w:left="1146"/>
        <w:jc w:val="both"/>
      </w:pPr>
      <w:r>
        <w:rPr>
          <w:b/>
          <w:noProof/>
          <w:color w:val="C00000"/>
          <w:lang w:eastAsia="pl-PL"/>
        </w:rPr>
        <w:pict w14:anchorId="63951F9D">
          <v:shape id="AutoShape 12" o:spid="_x0000_s1039" type="#_x0000_t32" style="position:absolute;left:0;text-align:left;margin-left:-9.45pt;margin-top:.4pt;width:495.75pt;height:0;z-index:2517089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r8HgIAAD0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WB39xgp&#10;0sOOHg9ex9Ioy8OABuMKiKvUzoYW6Uk9mydNfzikdNUR1fIY/XI2kJyFjORNSrg4A2X2wxfNIIZA&#10;gTitU2P7AAlzQKe4lPNtKfzkEYWP83w5T/MZRnT0JaQYE411/jPXPQpGiZ23RLSdr7RSsHpts1iG&#10;HJ+cD7RIMSaEqkpvhZRRAVKhocTLGdQJHqelYMEZL7bdV9KiIwkair/Y47swqw+KRbCOE7a52p4I&#10;ebGhuFQBDxoDOlfrIpKfy3S5WWwW08k0n28m07SuJ4/bajqZb7NPs/q+rqo6+xWoZdOiE4xxFdiN&#10;gs2mfyeI69O5SO0m2dsYkrfocV5AdvyPpONmwzIvsthrdt7ZceOg0Rh8fU/hEby+g/361a9/Aw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vb4q/B4CAAA9BAAADgAAAAAAAAAAAAAAAAAuAgAAZHJzL2Uyb0RvYy54bWxQSwECLQAU&#10;AAYACAAAACEA3CLmD9oAAAAFAQAADwAAAAAAAAAAAAAAAAB4BAAAZHJzL2Rvd25yZXYueG1sUEsF&#10;BgAAAAAEAAQA8wAAAH8FAAAAAA==&#10;"/>
        </w:pict>
      </w:r>
    </w:p>
    <w:p w:rsidR="00313CF4" w:rsidRPr="004D018A" w:rsidRDefault="00313CF4" w:rsidP="002B0867">
      <w:pPr>
        <w:widowControl w:val="0"/>
        <w:numPr>
          <w:ilvl w:val="0"/>
          <w:numId w:val="26"/>
        </w:numPr>
        <w:tabs>
          <w:tab w:val="left" w:pos="567"/>
        </w:tabs>
        <w:ind w:left="590" w:hanging="448"/>
        <w:jc w:val="both"/>
        <w:rPr>
          <w:b/>
          <w:sz w:val="22"/>
          <w:szCs w:val="22"/>
        </w:rPr>
      </w:pPr>
      <w:r w:rsidRPr="004D018A">
        <w:rPr>
          <w:b/>
          <w:sz w:val="22"/>
          <w:szCs w:val="22"/>
        </w:rPr>
        <w:t xml:space="preserve">Wykonawca, </w:t>
      </w:r>
      <w:r w:rsidRPr="004D018A">
        <w:rPr>
          <w:b/>
          <w:sz w:val="22"/>
          <w:szCs w:val="22"/>
          <w:u w:val="single"/>
        </w:rPr>
        <w:t xml:space="preserve">pod rygorem </w:t>
      </w:r>
      <w:r>
        <w:rPr>
          <w:b/>
          <w:sz w:val="22"/>
          <w:szCs w:val="22"/>
          <w:u w:val="single"/>
        </w:rPr>
        <w:t>odrzucenia oferty</w:t>
      </w:r>
      <w:r w:rsidRPr="004D018A">
        <w:rPr>
          <w:b/>
          <w:sz w:val="22"/>
          <w:szCs w:val="22"/>
        </w:rPr>
        <w:t>, zobowiązany jest wnieść wadium</w:t>
      </w:r>
      <w:r w:rsidRPr="004D018A">
        <w:rPr>
          <w:b/>
          <w:snapToGrid w:val="0"/>
          <w:sz w:val="22"/>
          <w:szCs w:val="22"/>
        </w:rPr>
        <w:t xml:space="preserve"> w wysokości: </w:t>
      </w:r>
      <w:r w:rsidRPr="004D018A">
        <w:rPr>
          <w:snapToGrid w:val="0"/>
          <w:sz w:val="22"/>
          <w:szCs w:val="22"/>
        </w:rPr>
        <w:t> </w:t>
      </w:r>
      <w:r w:rsidR="002B0867">
        <w:rPr>
          <w:snapToGrid w:val="0"/>
          <w:sz w:val="22"/>
          <w:szCs w:val="22"/>
        </w:rPr>
        <w:t xml:space="preserve">     </w:t>
      </w:r>
      <w:r w:rsidR="008059C0">
        <w:rPr>
          <w:snapToGrid w:val="0"/>
          <w:sz w:val="22"/>
          <w:szCs w:val="22"/>
        </w:rPr>
        <w:t xml:space="preserve">            </w:t>
      </w:r>
      <w:r w:rsidR="00553171">
        <w:rPr>
          <w:b/>
          <w:snapToGrid w:val="0"/>
          <w:sz w:val="22"/>
          <w:szCs w:val="22"/>
        </w:rPr>
        <w:t>4</w:t>
      </w:r>
      <w:r w:rsidR="00C60468">
        <w:rPr>
          <w:b/>
          <w:snapToGrid w:val="0"/>
          <w:sz w:val="22"/>
          <w:szCs w:val="22"/>
        </w:rPr>
        <w:t>.5</w:t>
      </w:r>
      <w:r w:rsidR="00553171">
        <w:rPr>
          <w:b/>
          <w:snapToGrid w:val="0"/>
          <w:sz w:val="22"/>
          <w:szCs w:val="22"/>
        </w:rPr>
        <w:t xml:space="preserve">00,00 </w:t>
      </w:r>
      <w:r w:rsidRPr="004D018A">
        <w:rPr>
          <w:b/>
          <w:snapToGrid w:val="0"/>
          <w:sz w:val="22"/>
          <w:szCs w:val="22"/>
        </w:rPr>
        <w:t>zł</w:t>
      </w:r>
      <w:r w:rsidRPr="004D018A">
        <w:rPr>
          <w:snapToGrid w:val="0"/>
          <w:sz w:val="22"/>
          <w:szCs w:val="22"/>
        </w:rPr>
        <w:t xml:space="preserve"> </w:t>
      </w:r>
      <w:r w:rsidRPr="00C60468">
        <w:rPr>
          <w:snapToGrid w:val="0"/>
          <w:sz w:val="22"/>
          <w:szCs w:val="22"/>
        </w:rPr>
        <w:t xml:space="preserve">(słownie złotych: </w:t>
      </w:r>
      <w:r w:rsidR="00C60468" w:rsidRPr="00C60468">
        <w:rPr>
          <w:snapToGrid w:val="0"/>
          <w:sz w:val="22"/>
          <w:szCs w:val="22"/>
        </w:rPr>
        <w:t>cztery tysiące pięćset złotych</w:t>
      </w:r>
      <w:r w:rsidR="00553171" w:rsidRPr="00C60468">
        <w:rPr>
          <w:snapToGrid w:val="0"/>
          <w:sz w:val="22"/>
          <w:szCs w:val="22"/>
        </w:rPr>
        <w:t xml:space="preserve"> </w:t>
      </w:r>
      <w:r w:rsidRPr="00C60468">
        <w:rPr>
          <w:snapToGrid w:val="0"/>
          <w:sz w:val="22"/>
          <w:szCs w:val="22"/>
        </w:rPr>
        <w:t>00/100)</w:t>
      </w:r>
      <w:r w:rsidR="00D953D3">
        <w:rPr>
          <w:b/>
          <w:snapToGrid w:val="0"/>
          <w:sz w:val="22"/>
          <w:szCs w:val="22"/>
        </w:rPr>
        <w:t>.</w:t>
      </w:r>
    </w:p>
    <w:p w:rsidR="00313CF4" w:rsidRPr="004D018A" w:rsidRDefault="00313CF4" w:rsidP="00313CF4">
      <w:pPr>
        <w:widowControl w:val="0"/>
        <w:numPr>
          <w:ilvl w:val="0"/>
          <w:numId w:val="26"/>
        </w:numPr>
        <w:tabs>
          <w:tab w:val="num" w:pos="142"/>
          <w:tab w:val="left" w:pos="567"/>
        </w:tabs>
        <w:ind w:left="590" w:hanging="448"/>
        <w:jc w:val="both"/>
        <w:rPr>
          <w:sz w:val="22"/>
          <w:szCs w:val="22"/>
        </w:rPr>
      </w:pPr>
      <w:r w:rsidRPr="00560AAE">
        <w:rPr>
          <w:b/>
          <w:sz w:val="22"/>
          <w:szCs w:val="22"/>
        </w:rPr>
        <w:t>Wadium</w:t>
      </w:r>
      <w:r w:rsidRPr="004D018A">
        <w:rPr>
          <w:b/>
          <w:snapToGrid w:val="0"/>
          <w:sz w:val="22"/>
          <w:szCs w:val="22"/>
        </w:rPr>
        <w:t xml:space="preserve"> powinno być wniesione na podstawie art. 45 ustawy </w:t>
      </w:r>
      <w:r>
        <w:rPr>
          <w:b/>
          <w:snapToGrid w:val="0"/>
          <w:sz w:val="22"/>
          <w:szCs w:val="22"/>
        </w:rPr>
        <w:t>PZP</w:t>
      </w:r>
      <w:r w:rsidRPr="004D018A">
        <w:rPr>
          <w:b/>
          <w:snapToGrid w:val="0"/>
          <w:sz w:val="22"/>
          <w:szCs w:val="22"/>
        </w:rPr>
        <w:t xml:space="preserve"> przed upływem terminu</w:t>
      </w:r>
      <w:r w:rsidRPr="004D018A">
        <w:rPr>
          <w:snapToGrid w:val="0"/>
          <w:sz w:val="22"/>
          <w:szCs w:val="22"/>
        </w:rPr>
        <w:t xml:space="preserve"> składania ofert, tj.: </w:t>
      </w:r>
      <w:r w:rsidRPr="007C1393">
        <w:rPr>
          <w:b/>
          <w:snapToGrid w:val="0"/>
          <w:sz w:val="22"/>
          <w:szCs w:val="22"/>
        </w:rPr>
        <w:t xml:space="preserve">do dnia </w:t>
      </w:r>
      <w:r w:rsidR="00740138" w:rsidRPr="007C1393">
        <w:rPr>
          <w:b/>
          <w:snapToGrid w:val="0"/>
          <w:sz w:val="22"/>
          <w:szCs w:val="22"/>
        </w:rPr>
        <w:t>1</w:t>
      </w:r>
      <w:r w:rsidR="00E10A51" w:rsidRPr="007C1393">
        <w:rPr>
          <w:b/>
          <w:snapToGrid w:val="0"/>
          <w:sz w:val="22"/>
          <w:szCs w:val="22"/>
        </w:rPr>
        <w:t>9</w:t>
      </w:r>
      <w:r w:rsidR="00740138" w:rsidRPr="007C1393">
        <w:rPr>
          <w:b/>
          <w:snapToGrid w:val="0"/>
          <w:sz w:val="22"/>
          <w:szCs w:val="22"/>
        </w:rPr>
        <w:t>.02.</w:t>
      </w:r>
      <w:r w:rsidR="00AF06B0" w:rsidRPr="007C1393">
        <w:rPr>
          <w:b/>
          <w:snapToGrid w:val="0"/>
          <w:sz w:val="22"/>
          <w:szCs w:val="22"/>
        </w:rPr>
        <w:t>2018</w:t>
      </w:r>
      <w:r w:rsidR="008E6712" w:rsidRPr="007C1393">
        <w:rPr>
          <w:b/>
          <w:snapToGrid w:val="0"/>
          <w:sz w:val="22"/>
          <w:szCs w:val="22"/>
        </w:rPr>
        <w:t>r.</w:t>
      </w:r>
      <w:r w:rsidRPr="007C1393">
        <w:rPr>
          <w:b/>
          <w:snapToGrid w:val="0"/>
          <w:sz w:val="22"/>
          <w:szCs w:val="22"/>
        </w:rPr>
        <w:t xml:space="preserve"> do godz. </w:t>
      </w:r>
      <w:r w:rsidR="008E6712" w:rsidRPr="007C1393">
        <w:rPr>
          <w:b/>
          <w:snapToGrid w:val="0"/>
          <w:sz w:val="22"/>
          <w:szCs w:val="22"/>
        </w:rPr>
        <w:t>10:</w:t>
      </w:r>
      <w:r w:rsidR="00912BAA" w:rsidRPr="007C1393">
        <w:rPr>
          <w:b/>
          <w:snapToGrid w:val="0"/>
          <w:sz w:val="22"/>
          <w:szCs w:val="22"/>
        </w:rPr>
        <w:t>0</w:t>
      </w:r>
      <w:r w:rsidR="008E6712" w:rsidRPr="007C1393">
        <w:rPr>
          <w:b/>
          <w:snapToGrid w:val="0"/>
          <w:sz w:val="22"/>
          <w:szCs w:val="22"/>
        </w:rPr>
        <w:t>0</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Wadium może być wniesione w jednej lub kilku  następujących formach:</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pieniądzu,</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poręczeniach bankowych lub poręczeniach spółdzielczej kasy oszczędnościowo – kredytowej, z tym że poręczenie kasy jest zawsze poręczeniem pieniężnym,</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gwarancjach bankowych,</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gwarancjach ubezpieczeniowych,</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poręczeniach udzielanych przez podmioty, o których mowa w art. 6b ust. 5 pkt 2 ustawy z dnia 09 listopada 2000r. o utworzeniu Polskiej Agencji Rozwoju Przedsiębiorczości (</w:t>
      </w:r>
      <w:r>
        <w:rPr>
          <w:snapToGrid w:val="0"/>
          <w:sz w:val="22"/>
          <w:szCs w:val="22"/>
        </w:rPr>
        <w:t xml:space="preserve">tj. </w:t>
      </w:r>
      <w:r w:rsidRPr="004D018A">
        <w:rPr>
          <w:snapToGrid w:val="0"/>
          <w:sz w:val="22"/>
          <w:szCs w:val="22"/>
        </w:rPr>
        <w:t>Dz. U. z 20</w:t>
      </w:r>
      <w:r>
        <w:rPr>
          <w:snapToGrid w:val="0"/>
          <w:sz w:val="22"/>
          <w:szCs w:val="22"/>
        </w:rPr>
        <w:t>16</w:t>
      </w:r>
      <w:r w:rsidRPr="004D018A">
        <w:rPr>
          <w:snapToGrid w:val="0"/>
          <w:sz w:val="22"/>
          <w:szCs w:val="22"/>
        </w:rPr>
        <w:t xml:space="preserve">, poz. </w:t>
      </w:r>
      <w:r>
        <w:rPr>
          <w:snapToGrid w:val="0"/>
          <w:sz w:val="22"/>
          <w:szCs w:val="22"/>
        </w:rPr>
        <w:t>359</w:t>
      </w:r>
      <w:r w:rsidRPr="004D018A">
        <w:rPr>
          <w:snapToGrid w:val="0"/>
          <w:sz w:val="22"/>
          <w:szCs w:val="22"/>
        </w:rPr>
        <w:t>).</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Wadium wnoszone w pieniądzu wpłaca się przelewem na rachunek Zamawiającego na konto podane w </w:t>
      </w:r>
      <w:r>
        <w:rPr>
          <w:snapToGrid w:val="0"/>
          <w:sz w:val="22"/>
          <w:szCs w:val="22"/>
        </w:rPr>
        <w:t>ro</w:t>
      </w:r>
      <w:r w:rsidR="008059C0">
        <w:rPr>
          <w:snapToGrid w:val="0"/>
          <w:sz w:val="22"/>
          <w:szCs w:val="22"/>
        </w:rPr>
        <w:t>z</w:t>
      </w:r>
      <w:r>
        <w:rPr>
          <w:snapToGrid w:val="0"/>
          <w:sz w:val="22"/>
          <w:szCs w:val="22"/>
        </w:rPr>
        <w:t>dz.</w:t>
      </w:r>
      <w:r w:rsidRPr="004D018A">
        <w:rPr>
          <w:snapToGrid w:val="0"/>
          <w:sz w:val="22"/>
          <w:szCs w:val="22"/>
        </w:rPr>
        <w:t xml:space="preserve"> I </w:t>
      </w:r>
      <w:r>
        <w:rPr>
          <w:snapToGrid w:val="0"/>
          <w:sz w:val="22"/>
          <w:szCs w:val="22"/>
        </w:rPr>
        <w:t xml:space="preserve">pkt 1 </w:t>
      </w:r>
      <w:r w:rsidRPr="004D018A">
        <w:rPr>
          <w:snapToGrid w:val="0"/>
          <w:sz w:val="22"/>
          <w:szCs w:val="22"/>
        </w:rPr>
        <w:t xml:space="preserve">SIWZ z adnotacją: </w:t>
      </w:r>
      <w:r w:rsidRPr="004D018A">
        <w:rPr>
          <w:b/>
          <w:snapToGrid w:val="0"/>
          <w:sz w:val="22"/>
          <w:szCs w:val="22"/>
        </w:rPr>
        <w:t>„Wadium - nr sprawy</w:t>
      </w:r>
      <w:r w:rsidRPr="001041C4">
        <w:rPr>
          <w:b/>
          <w:snapToGrid w:val="0"/>
          <w:sz w:val="22"/>
          <w:szCs w:val="22"/>
        </w:rPr>
        <w:t xml:space="preserve">: </w:t>
      </w:r>
      <w:r w:rsidR="00AF06B0" w:rsidRPr="001041C4">
        <w:rPr>
          <w:b/>
          <w:snapToGrid w:val="0"/>
          <w:sz w:val="22"/>
          <w:szCs w:val="22"/>
        </w:rPr>
        <w:t>GKM.271</w:t>
      </w:r>
      <w:r w:rsidR="004D079D" w:rsidRPr="001041C4">
        <w:rPr>
          <w:b/>
          <w:snapToGrid w:val="0"/>
          <w:sz w:val="22"/>
          <w:szCs w:val="22"/>
        </w:rPr>
        <w:t>.1.6</w:t>
      </w:r>
      <w:r w:rsidR="00025EAE" w:rsidRPr="001041C4">
        <w:rPr>
          <w:b/>
          <w:snapToGrid w:val="0"/>
          <w:sz w:val="22"/>
          <w:szCs w:val="22"/>
        </w:rPr>
        <w:t>.201</w:t>
      </w:r>
      <w:r w:rsidR="004D079D" w:rsidRPr="001041C4">
        <w:rPr>
          <w:b/>
          <w:snapToGrid w:val="0"/>
          <w:sz w:val="22"/>
          <w:szCs w:val="22"/>
        </w:rPr>
        <w:t>8</w:t>
      </w:r>
      <w:r w:rsidRPr="001041C4">
        <w:rPr>
          <w:b/>
          <w:snapToGrid w:val="0"/>
          <w:sz w:val="22"/>
          <w:szCs w:val="22"/>
        </w:rPr>
        <w:t>”</w:t>
      </w:r>
      <w:r w:rsidRPr="001041C4">
        <w:rPr>
          <w:snapToGrid w:val="0"/>
          <w:sz w:val="22"/>
          <w:szCs w:val="22"/>
        </w:rPr>
        <w:t>. Zamawiający</w:t>
      </w:r>
      <w:r w:rsidRPr="004D018A">
        <w:rPr>
          <w:snapToGrid w:val="0"/>
          <w:sz w:val="22"/>
          <w:szCs w:val="22"/>
        </w:rPr>
        <w:t xml:space="preserve"> uzna, że termin wpłaty wadium został dotrzymany, jeżeli przed jego upływem </w:t>
      </w:r>
      <w:r w:rsidRPr="00445C10">
        <w:rPr>
          <w:snapToGrid w:val="0"/>
          <w:sz w:val="22"/>
          <w:szCs w:val="22"/>
        </w:rPr>
        <w:t>zostało uznane konto</w:t>
      </w:r>
      <w:r w:rsidRPr="004D018A">
        <w:rPr>
          <w:snapToGrid w:val="0"/>
          <w:sz w:val="22"/>
          <w:szCs w:val="22"/>
        </w:rPr>
        <w:t xml:space="preserve"> bankowe Zamawiającego.  </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 xml:space="preserve">Wadium wniesione w formie poręczeń lub (i) gwarancji należy złożyć w formie </w:t>
      </w:r>
      <w:r w:rsidRPr="004D018A">
        <w:rPr>
          <w:b/>
          <w:snapToGrid w:val="0"/>
          <w:sz w:val="22"/>
          <w:szCs w:val="22"/>
        </w:rPr>
        <w:t>oryginału przed upływem terminu składania ofert tj.: do dnia</w:t>
      </w:r>
      <w:r w:rsidR="00445C10">
        <w:rPr>
          <w:b/>
          <w:snapToGrid w:val="0"/>
          <w:sz w:val="22"/>
          <w:szCs w:val="22"/>
        </w:rPr>
        <w:t xml:space="preserve"> </w:t>
      </w:r>
      <w:r w:rsidR="004D079D" w:rsidRPr="00AD760E">
        <w:rPr>
          <w:b/>
          <w:snapToGrid w:val="0"/>
          <w:sz w:val="22"/>
          <w:szCs w:val="22"/>
        </w:rPr>
        <w:t>1</w:t>
      </w:r>
      <w:r w:rsidR="00E10A51" w:rsidRPr="00AD760E">
        <w:rPr>
          <w:b/>
          <w:snapToGrid w:val="0"/>
          <w:sz w:val="22"/>
          <w:szCs w:val="22"/>
        </w:rPr>
        <w:t>9</w:t>
      </w:r>
      <w:r w:rsidR="004D079D" w:rsidRPr="00AD760E">
        <w:rPr>
          <w:b/>
          <w:snapToGrid w:val="0"/>
          <w:sz w:val="22"/>
          <w:szCs w:val="22"/>
        </w:rPr>
        <w:t>.02.</w:t>
      </w:r>
      <w:r w:rsidR="00AF06B0" w:rsidRPr="00AD760E">
        <w:rPr>
          <w:b/>
          <w:snapToGrid w:val="0"/>
          <w:sz w:val="22"/>
          <w:szCs w:val="22"/>
        </w:rPr>
        <w:t>2018</w:t>
      </w:r>
      <w:r w:rsidRPr="00AD760E">
        <w:rPr>
          <w:b/>
          <w:snapToGrid w:val="0"/>
          <w:sz w:val="22"/>
          <w:szCs w:val="22"/>
        </w:rPr>
        <w:t xml:space="preserve"> d</w:t>
      </w:r>
      <w:r w:rsidR="007D04AD" w:rsidRPr="00AD760E">
        <w:rPr>
          <w:b/>
          <w:snapToGrid w:val="0"/>
          <w:sz w:val="22"/>
          <w:szCs w:val="22"/>
        </w:rPr>
        <w:t>o godz. 10</w:t>
      </w:r>
      <w:r w:rsidR="00107E55" w:rsidRPr="00AD760E">
        <w:rPr>
          <w:b/>
          <w:snapToGrid w:val="0"/>
          <w:sz w:val="22"/>
          <w:szCs w:val="22"/>
        </w:rPr>
        <w:t>:</w:t>
      </w:r>
      <w:r w:rsidR="004D079D" w:rsidRPr="00AD760E">
        <w:rPr>
          <w:b/>
          <w:snapToGrid w:val="0"/>
          <w:sz w:val="22"/>
          <w:szCs w:val="22"/>
        </w:rPr>
        <w:t>0</w:t>
      </w:r>
      <w:r w:rsidR="00107E55" w:rsidRPr="00AD760E">
        <w:rPr>
          <w:b/>
          <w:snapToGrid w:val="0"/>
          <w:sz w:val="22"/>
          <w:szCs w:val="22"/>
        </w:rPr>
        <w:t>0</w:t>
      </w:r>
      <w:r w:rsidR="00107E55">
        <w:rPr>
          <w:b/>
          <w:snapToGrid w:val="0"/>
          <w:sz w:val="22"/>
          <w:szCs w:val="22"/>
        </w:rPr>
        <w:t xml:space="preserve">  w</w:t>
      </w:r>
      <w:r w:rsidRPr="004D018A">
        <w:rPr>
          <w:snapToGrid w:val="0"/>
          <w:sz w:val="22"/>
          <w:szCs w:val="22"/>
        </w:rPr>
        <w:t xml:space="preserve"> siedzibie Zamawiającego, adres jak  w </w:t>
      </w:r>
      <w:r>
        <w:rPr>
          <w:snapToGrid w:val="0"/>
          <w:sz w:val="22"/>
          <w:szCs w:val="22"/>
        </w:rPr>
        <w:t>ro</w:t>
      </w:r>
      <w:r w:rsidR="00107E55">
        <w:rPr>
          <w:snapToGrid w:val="0"/>
          <w:sz w:val="22"/>
          <w:szCs w:val="22"/>
        </w:rPr>
        <w:t>z</w:t>
      </w:r>
      <w:r>
        <w:rPr>
          <w:snapToGrid w:val="0"/>
          <w:sz w:val="22"/>
          <w:szCs w:val="22"/>
        </w:rPr>
        <w:t>dz.</w:t>
      </w:r>
      <w:r w:rsidRPr="004D018A">
        <w:rPr>
          <w:snapToGrid w:val="0"/>
          <w:sz w:val="22"/>
          <w:szCs w:val="22"/>
        </w:rPr>
        <w:t xml:space="preserve"> I </w:t>
      </w:r>
      <w:r>
        <w:rPr>
          <w:snapToGrid w:val="0"/>
          <w:sz w:val="22"/>
          <w:szCs w:val="22"/>
        </w:rPr>
        <w:t>ust. 1</w:t>
      </w:r>
      <w:r w:rsidRPr="004D018A">
        <w:rPr>
          <w:snapToGrid w:val="0"/>
          <w:sz w:val="22"/>
          <w:szCs w:val="22"/>
        </w:rPr>
        <w:t xml:space="preserve"> SIWZ </w:t>
      </w:r>
      <w:r w:rsidR="00553171">
        <w:rPr>
          <w:snapToGrid w:val="0"/>
          <w:sz w:val="22"/>
          <w:szCs w:val="22"/>
        </w:rPr>
        <w:t>w sekretariacie</w:t>
      </w:r>
      <w:r w:rsidRPr="004D018A">
        <w:rPr>
          <w:snapToGrid w:val="0"/>
          <w:sz w:val="22"/>
          <w:szCs w:val="22"/>
        </w:rPr>
        <w:t>. Prosimy nie załączać oryginału gwarancji ani poręczenia do oferty.</w:t>
      </w:r>
    </w:p>
    <w:p w:rsidR="00313CF4" w:rsidRPr="004D018A" w:rsidRDefault="00313CF4" w:rsidP="00313CF4">
      <w:pPr>
        <w:widowControl w:val="0"/>
        <w:numPr>
          <w:ilvl w:val="0"/>
          <w:numId w:val="26"/>
        </w:numPr>
        <w:tabs>
          <w:tab w:val="num" w:pos="142"/>
          <w:tab w:val="left" w:pos="567"/>
        </w:tabs>
        <w:ind w:left="590" w:hanging="448"/>
        <w:jc w:val="both"/>
        <w:rPr>
          <w:b/>
          <w:snapToGrid w:val="0"/>
          <w:sz w:val="22"/>
          <w:szCs w:val="22"/>
          <w:u w:val="single"/>
        </w:rPr>
      </w:pPr>
      <w:r w:rsidRPr="004D018A">
        <w:rPr>
          <w:snapToGrid w:val="0"/>
          <w:sz w:val="22"/>
          <w:szCs w:val="22"/>
        </w:rPr>
        <w:t xml:space="preserve">Wadium wniesione w formie poręczeń lub (i) gwarancji będzie akceptowane przez Zamawiającego, jeżeli będzie zawierać wszystkie określone ustawą </w:t>
      </w:r>
      <w:r>
        <w:rPr>
          <w:snapToGrid w:val="0"/>
          <w:sz w:val="22"/>
          <w:szCs w:val="22"/>
        </w:rPr>
        <w:t>PZP</w:t>
      </w:r>
      <w:r w:rsidRPr="004D018A">
        <w:rPr>
          <w:snapToGrid w:val="0"/>
          <w:sz w:val="22"/>
          <w:szCs w:val="22"/>
        </w:rPr>
        <w:t xml:space="preserve"> przypadki utraty wadium przez Wykonawcę, którego oferta została wybrana, </w:t>
      </w:r>
      <w:r w:rsidRPr="004D018A">
        <w:rPr>
          <w:b/>
          <w:snapToGrid w:val="0"/>
          <w:sz w:val="22"/>
          <w:szCs w:val="22"/>
          <w:u w:val="single"/>
        </w:rPr>
        <w:t xml:space="preserve">klauzulę o nieodwołalności oraz zapewnienie bezwarunkowej wypłaty przez Gwaranta na pierwsze pisemne żądanie Zamawiającego pełnej kwoty wadium w przypadkach wymienionych w art. 46 ustawy </w:t>
      </w:r>
      <w:r>
        <w:rPr>
          <w:b/>
          <w:snapToGrid w:val="0"/>
          <w:sz w:val="22"/>
          <w:szCs w:val="22"/>
          <w:u w:val="single"/>
        </w:rPr>
        <w:t>PZP</w:t>
      </w:r>
      <w:r w:rsidRPr="004D018A">
        <w:rPr>
          <w:b/>
          <w:snapToGrid w:val="0"/>
          <w:sz w:val="22"/>
          <w:szCs w:val="22"/>
          <w:u w:val="single"/>
        </w:rPr>
        <w:t xml:space="preserve">, </w:t>
      </w:r>
      <w:proofErr w:type="spellStart"/>
      <w:r w:rsidRPr="004D018A">
        <w:rPr>
          <w:b/>
          <w:snapToGrid w:val="0"/>
          <w:sz w:val="22"/>
          <w:szCs w:val="22"/>
          <w:u w:val="single"/>
        </w:rPr>
        <w:t>tj</w:t>
      </w:r>
      <w:proofErr w:type="spellEnd"/>
      <w:r w:rsidRPr="004D018A">
        <w:rPr>
          <w:b/>
          <w:snapToGrid w:val="0"/>
          <w:sz w:val="22"/>
          <w:szCs w:val="22"/>
          <w:u w:val="single"/>
        </w:rPr>
        <w:t>:</w:t>
      </w:r>
    </w:p>
    <w:p w:rsidR="00313CF4" w:rsidRPr="004D018A" w:rsidRDefault="00313CF4" w:rsidP="00313CF4">
      <w:pPr>
        <w:widowControl w:val="0"/>
        <w:numPr>
          <w:ilvl w:val="0"/>
          <w:numId w:val="27"/>
        </w:numPr>
        <w:tabs>
          <w:tab w:val="clear" w:pos="1800"/>
          <w:tab w:val="num" w:pos="993"/>
        </w:tabs>
        <w:ind w:left="993" w:hanging="426"/>
        <w:jc w:val="both"/>
        <w:rPr>
          <w:sz w:val="22"/>
          <w:szCs w:val="22"/>
          <w:lang w:eastAsia="pl-PL"/>
        </w:rPr>
      </w:pPr>
      <w:r w:rsidRPr="004D018A">
        <w:rPr>
          <w:sz w:val="22"/>
          <w:szCs w:val="22"/>
          <w:lang w:eastAsia="pl-PL"/>
        </w:rPr>
        <w:t>jeżeli Wykonawca, którego oferta została wybrana odmówił podpisania umowy w sprawie zamówienia publicznego na warunkach określonych w ofercie,</w:t>
      </w:r>
    </w:p>
    <w:p w:rsidR="00313CF4" w:rsidRPr="004D018A" w:rsidRDefault="00313CF4" w:rsidP="00313CF4">
      <w:pPr>
        <w:widowControl w:val="0"/>
        <w:numPr>
          <w:ilvl w:val="0"/>
          <w:numId w:val="27"/>
        </w:numPr>
        <w:tabs>
          <w:tab w:val="clear" w:pos="1800"/>
          <w:tab w:val="num" w:pos="567"/>
          <w:tab w:val="num" w:pos="993"/>
        </w:tabs>
        <w:ind w:left="993" w:hanging="426"/>
        <w:jc w:val="both"/>
        <w:rPr>
          <w:sz w:val="22"/>
          <w:szCs w:val="22"/>
          <w:lang w:eastAsia="pl-PL"/>
        </w:rPr>
      </w:pPr>
      <w:r w:rsidRPr="004D018A">
        <w:rPr>
          <w:sz w:val="22"/>
          <w:szCs w:val="22"/>
          <w:lang w:eastAsia="pl-PL"/>
        </w:rPr>
        <w:t>jeżeli Wykonawca, którego oferta została wybrana nie wniósł wymaganego zabezpieczenia należytego wykonania umowy,</w:t>
      </w:r>
    </w:p>
    <w:p w:rsidR="00313CF4" w:rsidRPr="004D018A" w:rsidRDefault="00313CF4" w:rsidP="00313CF4">
      <w:pPr>
        <w:widowControl w:val="0"/>
        <w:numPr>
          <w:ilvl w:val="0"/>
          <w:numId w:val="27"/>
        </w:numPr>
        <w:tabs>
          <w:tab w:val="clear" w:pos="1800"/>
          <w:tab w:val="num" w:pos="567"/>
          <w:tab w:val="num" w:pos="993"/>
        </w:tabs>
        <w:ind w:left="993" w:hanging="426"/>
        <w:jc w:val="both"/>
        <w:rPr>
          <w:sz w:val="22"/>
          <w:szCs w:val="22"/>
        </w:rPr>
      </w:pPr>
      <w:r w:rsidRPr="004D018A">
        <w:rPr>
          <w:sz w:val="22"/>
          <w:szCs w:val="22"/>
          <w:lang w:eastAsia="pl-PL"/>
        </w:rPr>
        <w:lastRenderedPageBreak/>
        <w:t>zawarcie umowy w sprawie zamówienia publicznego stało się niemożliwe z przyczyn leżących po stronie Wykonawcy,</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Zamawiający w dowolnym czasie, jednak nie później niż na 3 dni przed upływem ważności wadiów, wzywa Wykonawców, pod rygorem wykluczenia z postępowania, do przedłużenia ważności wadium albo wniesienia nowego wadium na okres niezbędny do zabezpieczenia postępowania do zawarcia umowy.</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 xml:space="preserve">Zwrot lub zatrzymanie wadium nastąpi zgodnie z zasadami art. 46 ustawy </w:t>
      </w:r>
      <w:r>
        <w:rPr>
          <w:snapToGrid w:val="0"/>
          <w:sz w:val="22"/>
          <w:szCs w:val="22"/>
        </w:rPr>
        <w:t>PZP</w:t>
      </w:r>
      <w:r w:rsidRPr="004D018A">
        <w:rPr>
          <w:snapToGrid w:val="0"/>
          <w:sz w:val="22"/>
          <w:szCs w:val="22"/>
        </w:rPr>
        <w:t>.</w:t>
      </w:r>
    </w:p>
    <w:p w:rsidR="00313CF4" w:rsidRPr="00313CF4" w:rsidRDefault="00313CF4" w:rsidP="00313CF4">
      <w:pPr>
        <w:widowControl w:val="0"/>
        <w:numPr>
          <w:ilvl w:val="0"/>
          <w:numId w:val="26"/>
        </w:numPr>
        <w:tabs>
          <w:tab w:val="num" w:pos="142"/>
          <w:tab w:val="left" w:pos="567"/>
        </w:tabs>
        <w:ind w:left="590" w:hanging="448"/>
        <w:jc w:val="both"/>
        <w:rPr>
          <w:sz w:val="22"/>
          <w:szCs w:val="22"/>
          <w:lang w:eastAsia="pl-PL"/>
        </w:rPr>
      </w:pPr>
      <w:r w:rsidRPr="00631782">
        <w:rPr>
          <w:snapToGrid w:val="0"/>
          <w:sz w:val="22"/>
          <w:szCs w:val="22"/>
        </w:rPr>
        <w:t xml:space="preserve">Zamawiający </w:t>
      </w:r>
      <w:r w:rsidRPr="00631782">
        <w:rPr>
          <w:bCs/>
          <w:snapToGrid w:val="0"/>
          <w:sz w:val="22"/>
          <w:szCs w:val="22"/>
        </w:rPr>
        <w:t xml:space="preserve">zatrzymuje wadium wraz z odsetkami, </w:t>
      </w:r>
      <w:r w:rsidRPr="00631782">
        <w:rPr>
          <w:sz w:val="22"/>
          <w:szCs w:val="22"/>
          <w:lang w:eastAsia="pl-PL"/>
        </w:rPr>
        <w:t xml:space="preserve">jeżeli Wykonawca w odpowiedzi na </w:t>
      </w:r>
      <w:r w:rsidRPr="00560AAE">
        <w:rPr>
          <w:snapToGrid w:val="0"/>
          <w:sz w:val="22"/>
          <w:szCs w:val="22"/>
        </w:rPr>
        <w:t>wezwanie</w:t>
      </w:r>
      <w:r w:rsidRPr="00631782">
        <w:rPr>
          <w:sz w:val="22"/>
          <w:szCs w:val="22"/>
          <w:lang w:eastAsia="pl-PL"/>
        </w:rPr>
        <w:t xml:space="preserve">, o którym mowa w art. 26 ust. 3 i 3a ustawy </w:t>
      </w:r>
      <w:r>
        <w:rPr>
          <w:sz w:val="22"/>
          <w:szCs w:val="22"/>
          <w:lang w:eastAsia="pl-PL"/>
        </w:rPr>
        <w:t>PZP</w:t>
      </w:r>
      <w:r w:rsidRPr="00631782">
        <w:rPr>
          <w:sz w:val="22"/>
          <w:szCs w:val="22"/>
          <w:lang w:eastAsia="pl-PL"/>
        </w:rPr>
        <w:t xml:space="preserve">,  </w:t>
      </w:r>
      <w:r w:rsidRPr="00631782">
        <w:rPr>
          <w:bCs/>
          <w:snapToGrid w:val="0"/>
          <w:sz w:val="22"/>
          <w:szCs w:val="22"/>
        </w:rPr>
        <w:t xml:space="preserve">z przyczyn leżących po jego stronie, nie złożył oświadczeń lub dokumentów potwierdzających okoliczności, o których mowa art. 25 ust. 1 ustawy </w:t>
      </w:r>
      <w:r>
        <w:rPr>
          <w:bCs/>
          <w:snapToGrid w:val="0"/>
          <w:sz w:val="22"/>
          <w:szCs w:val="22"/>
        </w:rPr>
        <w:t>PZP</w:t>
      </w:r>
      <w:r w:rsidRPr="00631782">
        <w:rPr>
          <w:bCs/>
          <w:snapToGrid w:val="0"/>
          <w:sz w:val="22"/>
          <w:szCs w:val="22"/>
        </w:rPr>
        <w:t>, oświadczenia, o którym mowa w art. 25a ust.1, pełnomocnictw, lub nie wyraził zgody na poprawienie omyłki, o której mowa w art. 87 ust 2 pkt 3, co powodowało brak możliwości wybrania oferty złożonej przez Wykonawcę jako najkorzystniejszej.</w:t>
      </w:r>
    </w:p>
    <w:p w:rsidR="00897A5E" w:rsidRDefault="00897A5E" w:rsidP="00560AAE">
      <w:pPr>
        <w:widowControl w:val="0"/>
        <w:jc w:val="both"/>
        <w:rPr>
          <w:snapToGrid w:val="0"/>
          <w:sz w:val="22"/>
          <w:szCs w:val="22"/>
        </w:rPr>
      </w:pPr>
    </w:p>
    <w:p w:rsidR="00560AAE" w:rsidRPr="00AF06B0" w:rsidRDefault="00560AAE" w:rsidP="0042102B">
      <w:pPr>
        <w:widowControl w:val="0"/>
        <w:numPr>
          <w:ilvl w:val="0"/>
          <w:numId w:val="11"/>
        </w:numPr>
        <w:tabs>
          <w:tab w:val="left" w:pos="567"/>
        </w:tabs>
        <w:ind w:left="567" w:hanging="425"/>
        <w:jc w:val="both"/>
        <w:rPr>
          <w:b/>
          <w:snapToGrid w:val="0"/>
          <w:sz w:val="28"/>
          <w:szCs w:val="28"/>
        </w:rPr>
      </w:pPr>
      <w:r w:rsidRPr="00AF06B0">
        <w:rPr>
          <w:b/>
          <w:snapToGrid w:val="0"/>
          <w:sz w:val="28"/>
          <w:szCs w:val="28"/>
        </w:rPr>
        <w:t>Termin związania ofertą.</w:t>
      </w:r>
    </w:p>
    <w:p w:rsidR="00560AAE" w:rsidRPr="006C0873" w:rsidRDefault="007C1393" w:rsidP="006C0873">
      <w:pPr>
        <w:widowControl w:val="0"/>
        <w:tabs>
          <w:tab w:val="left" w:pos="567"/>
        </w:tabs>
        <w:ind w:left="1146"/>
        <w:jc w:val="both"/>
      </w:pPr>
      <w:r>
        <w:rPr>
          <w:b/>
          <w:noProof/>
          <w:color w:val="C00000"/>
          <w:lang w:eastAsia="pl-PL"/>
        </w:rPr>
        <w:pict w14:anchorId="6C082369">
          <v:shape id="AutoShape 14" o:spid="_x0000_s1038" type="#_x0000_t32" style="position:absolute;left:0;text-align:left;margin-left:-9.45pt;margin-top:.4pt;width:495.75pt;height:0;z-index:2516689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2E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OUaK&#10;DLCjh73XsTTKijCg0bgS4mq1taFFelTP5lHTHw4pXfdEdTxGv5wMJGchI3mTEi7OQJnd+FUziCFQ&#10;IE7r2NohQMIc0DEu5XRbCj96ROHjLF/M0nyKEb36ElJeE411/gvXAwpGhZ23RHS9r7VSsHpts1iG&#10;HB6dD7RIeU0IVZXeCCmjAqRCY4UXU6gTPE5LwYIzXmy3q6VFBxI0FH+xx3dhVu8Vi2A9J2x9sT0R&#10;8mxDcakCHjQGdC7WWSQ/F+liPV/Pi0mRz9aTIm2aycOmLiazTfZ52nxq6rrJfgVqWVH2gjGuArur&#10;YLPi7wRxeTpnqd0kextD8hY9zgvIXv8j6bjZsMyzLHaanbb2unHQaAy+vKfwCF7fwX796le/AQ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EhUdhB4CAAA9BAAADgAAAAAAAAAAAAAAAAAuAgAAZHJzL2Uyb0RvYy54bWxQSwECLQAU&#10;AAYACAAAACEA3CLmD9oAAAAFAQAADwAAAAAAAAAAAAAAAAB4BAAAZHJzL2Rvd25yZXYueG1sUEsF&#10;BgAAAAAEAAQA8wAAAH8FAAAAAA==&#10;"/>
        </w:pict>
      </w:r>
    </w:p>
    <w:p w:rsidR="00560AAE" w:rsidRPr="004D018A" w:rsidRDefault="00560AAE" w:rsidP="00A2791B">
      <w:pPr>
        <w:widowControl w:val="0"/>
        <w:numPr>
          <w:ilvl w:val="0"/>
          <w:numId w:val="3"/>
        </w:numPr>
        <w:tabs>
          <w:tab w:val="clear" w:pos="502"/>
          <w:tab w:val="num" w:pos="709"/>
        </w:tabs>
        <w:ind w:left="567" w:hanging="425"/>
        <w:jc w:val="both"/>
        <w:rPr>
          <w:snapToGrid w:val="0"/>
          <w:sz w:val="22"/>
          <w:szCs w:val="22"/>
        </w:rPr>
      </w:pPr>
      <w:r w:rsidRPr="004D018A">
        <w:rPr>
          <w:snapToGrid w:val="0"/>
          <w:sz w:val="22"/>
          <w:szCs w:val="22"/>
        </w:rPr>
        <w:t>Wykonawca jest związany ofertą przez okres 30 dni.</w:t>
      </w:r>
    </w:p>
    <w:p w:rsidR="00560AAE" w:rsidRPr="004D018A" w:rsidRDefault="00560AAE" w:rsidP="00A2791B">
      <w:pPr>
        <w:widowControl w:val="0"/>
        <w:numPr>
          <w:ilvl w:val="0"/>
          <w:numId w:val="3"/>
        </w:numPr>
        <w:tabs>
          <w:tab w:val="clear" w:pos="502"/>
          <w:tab w:val="num" w:pos="709"/>
        </w:tabs>
        <w:ind w:left="567" w:hanging="425"/>
        <w:jc w:val="both"/>
        <w:rPr>
          <w:snapToGrid w:val="0"/>
          <w:sz w:val="22"/>
          <w:szCs w:val="22"/>
        </w:rPr>
      </w:pPr>
      <w:r w:rsidRPr="004D018A">
        <w:rPr>
          <w:snapToGrid w:val="0"/>
          <w:sz w:val="22"/>
          <w:szCs w:val="22"/>
        </w:rPr>
        <w:t>Bieg terminu związania z ofertą rozpoczyna się wraz z upływem terminu składania ofert.</w:t>
      </w:r>
    </w:p>
    <w:p w:rsidR="00560AAE" w:rsidRPr="004D018A" w:rsidRDefault="00560AAE" w:rsidP="00A2791B">
      <w:pPr>
        <w:widowControl w:val="0"/>
        <w:numPr>
          <w:ilvl w:val="0"/>
          <w:numId w:val="3"/>
        </w:numPr>
        <w:tabs>
          <w:tab w:val="clear" w:pos="502"/>
          <w:tab w:val="num" w:pos="709"/>
        </w:tabs>
        <w:ind w:left="567" w:hanging="425"/>
        <w:jc w:val="both"/>
        <w:rPr>
          <w:snapToGrid w:val="0"/>
          <w:sz w:val="22"/>
          <w:szCs w:val="22"/>
        </w:rPr>
      </w:pPr>
      <w:r w:rsidRPr="004D018A">
        <w:rPr>
          <w:sz w:val="22"/>
          <w:szCs w:val="22"/>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723D5" w:rsidRDefault="00560AAE" w:rsidP="00D5054A">
      <w:pPr>
        <w:widowControl w:val="0"/>
        <w:numPr>
          <w:ilvl w:val="0"/>
          <w:numId w:val="3"/>
        </w:numPr>
        <w:tabs>
          <w:tab w:val="clear" w:pos="502"/>
          <w:tab w:val="num" w:pos="709"/>
        </w:tabs>
        <w:ind w:left="567" w:hanging="425"/>
        <w:jc w:val="both"/>
        <w:rPr>
          <w:sz w:val="22"/>
          <w:szCs w:val="22"/>
        </w:rPr>
      </w:pPr>
      <w:r w:rsidRPr="004D018A">
        <w:rPr>
          <w:snapToGrid w:val="0"/>
          <w:sz w:val="22"/>
          <w:szCs w:val="22"/>
        </w:rPr>
        <w:t xml:space="preserve">W przypadku wniesienia odwołania  po upływie terminu składania ofert bieg terminu związania ofertą ulega zawieszeniu do czasu ogłoszenia przez Izbę orzeczenia. </w:t>
      </w:r>
    </w:p>
    <w:p w:rsidR="0098781E" w:rsidRPr="0098781E" w:rsidRDefault="0098781E" w:rsidP="0098781E">
      <w:pPr>
        <w:widowControl w:val="0"/>
        <w:ind w:left="567"/>
        <w:jc w:val="both"/>
        <w:rPr>
          <w:sz w:val="22"/>
          <w:szCs w:val="22"/>
        </w:rPr>
      </w:pPr>
    </w:p>
    <w:p w:rsidR="00560AAE" w:rsidRPr="00AF06B0" w:rsidRDefault="00560AAE" w:rsidP="0042102B">
      <w:pPr>
        <w:widowControl w:val="0"/>
        <w:numPr>
          <w:ilvl w:val="0"/>
          <w:numId w:val="11"/>
        </w:numPr>
        <w:tabs>
          <w:tab w:val="left" w:pos="567"/>
        </w:tabs>
        <w:ind w:left="567" w:hanging="425"/>
        <w:jc w:val="both"/>
        <w:rPr>
          <w:b/>
          <w:snapToGrid w:val="0"/>
          <w:sz w:val="28"/>
          <w:szCs w:val="28"/>
        </w:rPr>
      </w:pPr>
      <w:r w:rsidRPr="00AF06B0">
        <w:rPr>
          <w:b/>
          <w:bCs/>
          <w:sz w:val="28"/>
          <w:szCs w:val="28"/>
        </w:rPr>
        <w:t xml:space="preserve">Informacje o sposobie porozumiewania się Zamawiającego z Wykonawcami oraz przekazywania oświadczeń i dokumentów, a także wskazanie osób uprawnionych do porozumiewania się z Wykonawcami. </w:t>
      </w:r>
    </w:p>
    <w:p w:rsidR="00560AAE" w:rsidRPr="006C0873" w:rsidRDefault="007C1393" w:rsidP="006C0873">
      <w:pPr>
        <w:widowControl w:val="0"/>
        <w:tabs>
          <w:tab w:val="left" w:pos="567"/>
        </w:tabs>
        <w:ind w:left="1146"/>
        <w:jc w:val="both"/>
        <w:rPr>
          <w:color w:val="FF0000"/>
        </w:rPr>
      </w:pPr>
      <w:r>
        <w:rPr>
          <w:b/>
          <w:noProof/>
          <w:color w:val="FF0000"/>
          <w:lang w:eastAsia="pl-PL"/>
        </w:rPr>
        <w:pict w14:anchorId="3C02928A">
          <v:shape id="AutoShape 15" o:spid="_x0000_s1037" type="#_x0000_t32" style="position:absolute;left:0;text-align:left;margin-left:-9.45pt;margin-top:.4pt;width:495.75pt;height:0;z-index:251671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361Hg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DCNF&#10;etjRw8HrWBplszCgwbgC4iq1s6FFelLP5lHTHw4pXXVEtTxGv5wNJGchI3mTEi7OQJn98FUziCFQ&#10;IE7r1Ng+QMIc0Cku5XxbCj95ROHjfLqcp9MZRnT0JaQYE411/gvXPQpGiZ23RLSdr7RSsHpts1iG&#10;HB+dD7RIMSaEqkpvhZRRAVKhocTLGdQJHqelYMEZL7bdV9KiIwkair/Y47swqw+KRbCOE7a52p4I&#10;ebGhuFQBDxoDOlfrIpKfy3S5WWwW+SSfzjeTPK3rycO2yifzbfZ5Vn+qq6rOfgVqWV50gjGuArtR&#10;sFn+d4K4Pp2L1G6SvY0heYse5wVkx/9IOm42LPMii71m550dNw4ajcHX9xQewes72K9f/fo3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fU9+tR4CAAA9BAAADgAAAAAAAAAAAAAAAAAuAgAAZHJzL2Uyb0RvYy54bWxQSwECLQAU&#10;AAYACAAAACEA3CLmD9oAAAAFAQAADwAAAAAAAAAAAAAAAAB4BAAAZHJzL2Rvd25yZXYueG1sUEsF&#10;BgAAAAAEAAQA8wAAAH8FAAAAAA==&#10;"/>
        </w:pict>
      </w:r>
    </w:p>
    <w:p w:rsidR="00560AAE" w:rsidRPr="004D018A" w:rsidRDefault="00560AAE" w:rsidP="0042102B">
      <w:pPr>
        <w:widowControl w:val="0"/>
        <w:numPr>
          <w:ilvl w:val="0"/>
          <w:numId w:val="28"/>
        </w:numPr>
        <w:tabs>
          <w:tab w:val="clear" w:pos="502"/>
          <w:tab w:val="num" w:pos="709"/>
        </w:tabs>
        <w:ind w:left="567" w:hanging="425"/>
        <w:jc w:val="both"/>
        <w:rPr>
          <w:sz w:val="22"/>
          <w:szCs w:val="22"/>
        </w:rPr>
      </w:pPr>
      <w:r w:rsidRPr="004D018A">
        <w:rPr>
          <w:sz w:val="22"/>
          <w:szCs w:val="22"/>
        </w:rPr>
        <w:t>Postępowanie, którego dotyczy niniejszy dokument, oznaczone jest znakiem:</w:t>
      </w:r>
      <w:r w:rsidR="00AF06B0" w:rsidRPr="00ED558F">
        <w:rPr>
          <w:b/>
          <w:bCs/>
          <w:sz w:val="22"/>
          <w:szCs w:val="22"/>
        </w:rPr>
        <w:t>GKM.271.1.</w:t>
      </w:r>
      <w:r w:rsidR="004D079D" w:rsidRPr="00ED558F">
        <w:rPr>
          <w:b/>
          <w:bCs/>
          <w:sz w:val="22"/>
          <w:szCs w:val="22"/>
        </w:rPr>
        <w:t>6</w:t>
      </w:r>
      <w:r w:rsidR="00BA1FBB" w:rsidRPr="00ED558F">
        <w:rPr>
          <w:b/>
          <w:bCs/>
          <w:sz w:val="22"/>
          <w:szCs w:val="22"/>
        </w:rPr>
        <w:t>.201</w:t>
      </w:r>
      <w:r w:rsidR="004D079D" w:rsidRPr="00ED558F">
        <w:rPr>
          <w:b/>
          <w:bCs/>
          <w:sz w:val="22"/>
          <w:szCs w:val="22"/>
        </w:rPr>
        <w:t>8</w:t>
      </w:r>
      <w:r w:rsidRPr="00ED558F">
        <w:rPr>
          <w:bCs/>
          <w:sz w:val="22"/>
          <w:szCs w:val="22"/>
        </w:rPr>
        <w:t>.</w:t>
      </w:r>
      <w:r w:rsidRPr="004D018A">
        <w:rPr>
          <w:bCs/>
          <w:sz w:val="22"/>
          <w:szCs w:val="22"/>
        </w:rPr>
        <w:t xml:space="preserve"> </w:t>
      </w:r>
      <w:r w:rsidRPr="004D018A">
        <w:rPr>
          <w:sz w:val="22"/>
          <w:szCs w:val="22"/>
        </w:rPr>
        <w:t>Wykonawcy we wszelkich kontaktach z Zamawiającym powinni powoływać się na ten znak.</w:t>
      </w:r>
    </w:p>
    <w:p w:rsidR="00560AAE" w:rsidRPr="000E357C" w:rsidRDefault="00560AAE" w:rsidP="0042102B">
      <w:pPr>
        <w:widowControl w:val="0"/>
        <w:numPr>
          <w:ilvl w:val="0"/>
          <w:numId w:val="28"/>
        </w:numPr>
        <w:tabs>
          <w:tab w:val="clear" w:pos="502"/>
          <w:tab w:val="num" w:pos="709"/>
        </w:tabs>
        <w:ind w:left="567" w:hanging="425"/>
        <w:jc w:val="both"/>
        <w:rPr>
          <w:sz w:val="22"/>
          <w:szCs w:val="22"/>
        </w:rPr>
      </w:pPr>
      <w:r w:rsidRPr="000E357C">
        <w:rPr>
          <w:sz w:val="22"/>
          <w:szCs w:val="22"/>
        </w:rPr>
        <w:t xml:space="preserve">Wszelkie oświadczenia, wnioski, zawiadomienia oraz informacje Zamawiający i Wykonawcy przekazują </w:t>
      </w:r>
      <w:r w:rsidR="006C0873" w:rsidRPr="000E357C">
        <w:rPr>
          <w:sz w:val="22"/>
          <w:szCs w:val="22"/>
        </w:rPr>
        <w:t xml:space="preserve">faksem lub </w:t>
      </w:r>
      <w:r w:rsidRPr="000E357C">
        <w:rPr>
          <w:bCs/>
          <w:sz w:val="22"/>
          <w:szCs w:val="22"/>
        </w:rPr>
        <w:t xml:space="preserve">e-mailem (z zastrzeżeniem, że forma pisemna jest zawsze dopuszczalna) w dniach urzędowania </w:t>
      </w:r>
      <w:r w:rsidR="00E93060" w:rsidRPr="000E357C">
        <w:rPr>
          <w:sz w:val="22"/>
          <w:szCs w:val="22"/>
        </w:rPr>
        <w:t>: poniedziałek – piątek w godz. 7:00-15:00 za wyjątkiem wtorku  8:00-16:00</w:t>
      </w:r>
      <w:r w:rsidRPr="000E357C">
        <w:rPr>
          <w:bCs/>
          <w:sz w:val="22"/>
          <w:szCs w:val="22"/>
        </w:rPr>
        <w:t xml:space="preserve"> na numer </w:t>
      </w:r>
      <w:r w:rsidR="00573ECF" w:rsidRPr="000E357C">
        <w:rPr>
          <w:sz w:val="22"/>
          <w:szCs w:val="22"/>
        </w:rPr>
        <w:t xml:space="preserve">56 675-22-91 lub 56 639-23-35, </w:t>
      </w:r>
      <w:r w:rsidR="00E93060" w:rsidRPr="000E357C">
        <w:rPr>
          <w:bCs/>
          <w:sz w:val="22"/>
          <w:szCs w:val="22"/>
        </w:rPr>
        <w:t xml:space="preserve">lub adres </w:t>
      </w:r>
      <w:r w:rsidR="00573ECF" w:rsidRPr="000E357C">
        <w:rPr>
          <w:bCs/>
          <w:sz w:val="22"/>
          <w:szCs w:val="22"/>
        </w:rPr>
        <w:t xml:space="preserve">e-mail </w:t>
      </w:r>
      <w:r w:rsidR="00BA1FBB">
        <w:rPr>
          <w:sz w:val="22"/>
          <w:szCs w:val="22"/>
        </w:rPr>
        <w:t>gkmum</w:t>
      </w:r>
      <w:r w:rsidR="00573ECF" w:rsidRPr="000E357C">
        <w:rPr>
          <w:sz w:val="22"/>
          <w:szCs w:val="22"/>
        </w:rPr>
        <w:t>@</w:t>
      </w:r>
      <w:r w:rsidR="00BA1FBB">
        <w:rPr>
          <w:sz w:val="22"/>
          <w:szCs w:val="22"/>
        </w:rPr>
        <w:t>post.</w:t>
      </w:r>
      <w:r w:rsidR="00573ECF" w:rsidRPr="000E357C">
        <w:rPr>
          <w:sz w:val="22"/>
          <w:szCs w:val="22"/>
        </w:rPr>
        <w:t>pl.</w:t>
      </w:r>
    </w:p>
    <w:p w:rsidR="006C0873" w:rsidRPr="00385B05" w:rsidRDefault="00560AAE" w:rsidP="0042102B">
      <w:pPr>
        <w:widowControl w:val="0"/>
        <w:numPr>
          <w:ilvl w:val="0"/>
          <w:numId w:val="28"/>
        </w:numPr>
        <w:tabs>
          <w:tab w:val="clear" w:pos="502"/>
          <w:tab w:val="num" w:pos="709"/>
        </w:tabs>
        <w:ind w:left="567" w:hanging="425"/>
        <w:jc w:val="both"/>
        <w:rPr>
          <w:sz w:val="22"/>
          <w:szCs w:val="22"/>
        </w:rPr>
      </w:pPr>
      <w:r w:rsidRPr="004D018A">
        <w:rPr>
          <w:b/>
          <w:sz w:val="22"/>
          <w:szCs w:val="22"/>
        </w:rPr>
        <w:t>Zamawiający wymaga, aby Wykonawcy potwierdzali każdorazowo fakt otrzymania informacji, przesyłany</w:t>
      </w:r>
      <w:r>
        <w:rPr>
          <w:b/>
          <w:sz w:val="22"/>
          <w:szCs w:val="22"/>
        </w:rPr>
        <w:t xml:space="preserve">ch </w:t>
      </w:r>
      <w:r w:rsidR="001C755E">
        <w:rPr>
          <w:b/>
          <w:sz w:val="22"/>
          <w:szCs w:val="22"/>
        </w:rPr>
        <w:t xml:space="preserve">faksem lub </w:t>
      </w:r>
      <w:r>
        <w:rPr>
          <w:b/>
          <w:sz w:val="22"/>
          <w:szCs w:val="22"/>
        </w:rPr>
        <w:t>e-mailem</w:t>
      </w:r>
      <w:r w:rsidRPr="004D018A">
        <w:rPr>
          <w:b/>
          <w:sz w:val="22"/>
          <w:szCs w:val="22"/>
        </w:rPr>
        <w:t xml:space="preserve"> – bezzwłocznie po ich otrzymaniu.</w:t>
      </w:r>
    </w:p>
    <w:p w:rsidR="00573ECF" w:rsidRPr="000E357C" w:rsidRDefault="00560AAE" w:rsidP="0042102B">
      <w:pPr>
        <w:widowControl w:val="0"/>
        <w:numPr>
          <w:ilvl w:val="0"/>
          <w:numId w:val="28"/>
        </w:numPr>
        <w:tabs>
          <w:tab w:val="clear" w:pos="502"/>
          <w:tab w:val="num" w:pos="709"/>
        </w:tabs>
        <w:ind w:left="567" w:hanging="425"/>
        <w:jc w:val="both"/>
        <w:rPr>
          <w:sz w:val="22"/>
          <w:szCs w:val="22"/>
        </w:rPr>
      </w:pPr>
      <w:r w:rsidRPr="000E357C">
        <w:rPr>
          <w:snapToGrid w:val="0"/>
          <w:sz w:val="22"/>
          <w:szCs w:val="22"/>
        </w:rPr>
        <w:t xml:space="preserve">Osobą uprawnioną do bezpośredniego kontaktowania się z Wykonawcami jest: </w:t>
      </w:r>
      <w:r w:rsidR="00553171" w:rsidRPr="000E357C">
        <w:rPr>
          <w:snapToGrid w:val="0"/>
          <w:sz w:val="22"/>
          <w:szCs w:val="22"/>
        </w:rPr>
        <w:t>Zdzisław Stasik</w:t>
      </w:r>
      <w:r w:rsidRPr="000E357C">
        <w:rPr>
          <w:snapToGrid w:val="0"/>
          <w:sz w:val="22"/>
          <w:szCs w:val="22"/>
        </w:rPr>
        <w:t>, tel.: </w:t>
      </w:r>
      <w:r w:rsidR="00573ECF" w:rsidRPr="000E357C">
        <w:rPr>
          <w:sz w:val="22"/>
          <w:szCs w:val="22"/>
        </w:rPr>
        <w:t>56 675-22-91 lub 56 639-23-35</w:t>
      </w:r>
      <w:r w:rsidRPr="000E357C">
        <w:rPr>
          <w:snapToGrid w:val="0"/>
          <w:sz w:val="22"/>
          <w:szCs w:val="22"/>
        </w:rPr>
        <w:t>,</w:t>
      </w:r>
    </w:p>
    <w:p w:rsidR="00560AAE" w:rsidRPr="009B08A4" w:rsidRDefault="00560AAE" w:rsidP="0042102B">
      <w:pPr>
        <w:widowControl w:val="0"/>
        <w:numPr>
          <w:ilvl w:val="0"/>
          <w:numId w:val="28"/>
        </w:numPr>
        <w:tabs>
          <w:tab w:val="clear" w:pos="502"/>
          <w:tab w:val="num" w:pos="709"/>
        </w:tabs>
        <w:ind w:left="567" w:hanging="425"/>
        <w:jc w:val="both"/>
        <w:rPr>
          <w:sz w:val="22"/>
          <w:szCs w:val="22"/>
        </w:rPr>
      </w:pPr>
      <w:r w:rsidRPr="009B08A4">
        <w:rPr>
          <w:sz w:val="22"/>
          <w:szCs w:val="22"/>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Ewentualne przedłużenie terminu składania ofert nie wpływa na bieg terminu składania wniosku Wykonawcy o wyjaśnienie treści SIWZ.</w:t>
      </w:r>
    </w:p>
    <w:p w:rsidR="00560AAE" w:rsidRPr="004D018A" w:rsidRDefault="00560AAE" w:rsidP="0042102B">
      <w:pPr>
        <w:widowControl w:val="0"/>
        <w:numPr>
          <w:ilvl w:val="0"/>
          <w:numId w:val="28"/>
        </w:numPr>
        <w:tabs>
          <w:tab w:val="clear" w:pos="502"/>
          <w:tab w:val="num" w:pos="709"/>
        </w:tabs>
        <w:ind w:left="567" w:hanging="425"/>
        <w:jc w:val="both"/>
        <w:rPr>
          <w:sz w:val="22"/>
          <w:szCs w:val="22"/>
        </w:rPr>
      </w:pPr>
      <w:r w:rsidRPr="004D018A">
        <w:rPr>
          <w:snapToGrid w:val="0"/>
          <w:sz w:val="22"/>
          <w:szCs w:val="22"/>
        </w:rPr>
        <w:t xml:space="preserve">Zamawiający jednocześnie przekazuje treść zapytań wraz z wyjaśnieniami wszystkim Wykonawcom, którym przekazano SIWZ, bez ujawniania źródeł zapytania, oraz zamieszcza na swojej stronie internetowej. </w:t>
      </w:r>
    </w:p>
    <w:p w:rsidR="00560AAE" w:rsidRPr="00987001" w:rsidRDefault="00560AAE" w:rsidP="0042102B">
      <w:pPr>
        <w:widowControl w:val="0"/>
        <w:numPr>
          <w:ilvl w:val="0"/>
          <w:numId w:val="28"/>
        </w:numPr>
        <w:tabs>
          <w:tab w:val="clear" w:pos="502"/>
          <w:tab w:val="num" w:pos="709"/>
        </w:tabs>
        <w:ind w:left="567" w:hanging="425"/>
        <w:jc w:val="both"/>
        <w:rPr>
          <w:bCs/>
          <w:sz w:val="22"/>
          <w:szCs w:val="22"/>
        </w:rPr>
      </w:pPr>
      <w:r w:rsidRPr="00987001">
        <w:rPr>
          <w:bCs/>
          <w:sz w:val="22"/>
          <w:szCs w:val="22"/>
        </w:rPr>
        <w:t xml:space="preserve">W uzasadnionych przypadkach Zamawiający </w:t>
      </w:r>
      <w:r w:rsidRPr="00987001">
        <w:rPr>
          <w:sz w:val="22"/>
          <w:szCs w:val="22"/>
          <w:lang w:eastAsia="pl-PL"/>
        </w:rPr>
        <w:t>mo</w:t>
      </w:r>
      <w:r w:rsidRPr="00987001">
        <w:rPr>
          <w:rFonts w:eastAsia="TimesNewRoman"/>
          <w:sz w:val="22"/>
          <w:szCs w:val="22"/>
          <w:lang w:eastAsia="pl-PL"/>
        </w:rPr>
        <w:t>ż</w:t>
      </w:r>
      <w:r w:rsidRPr="00987001">
        <w:rPr>
          <w:sz w:val="22"/>
          <w:szCs w:val="22"/>
          <w:lang w:eastAsia="pl-PL"/>
        </w:rPr>
        <w:t>e przed upływem terminu składania</w:t>
      </w:r>
      <w:r w:rsidR="003E0F21">
        <w:rPr>
          <w:sz w:val="22"/>
          <w:szCs w:val="22"/>
          <w:lang w:eastAsia="pl-PL"/>
        </w:rPr>
        <w:t xml:space="preserve"> </w:t>
      </w:r>
      <w:r w:rsidRPr="00987001">
        <w:rPr>
          <w:sz w:val="22"/>
          <w:szCs w:val="22"/>
          <w:lang w:eastAsia="pl-PL"/>
        </w:rPr>
        <w:t>ofert zmieni</w:t>
      </w:r>
      <w:r w:rsidRPr="00987001">
        <w:rPr>
          <w:rFonts w:eastAsia="TimesNewRoman"/>
          <w:sz w:val="22"/>
          <w:szCs w:val="22"/>
          <w:lang w:eastAsia="pl-PL"/>
        </w:rPr>
        <w:t xml:space="preserve">ć </w:t>
      </w:r>
      <w:r w:rsidRPr="00987001">
        <w:rPr>
          <w:sz w:val="22"/>
          <w:szCs w:val="22"/>
          <w:lang w:eastAsia="pl-PL"/>
        </w:rPr>
        <w:t>tre</w:t>
      </w:r>
      <w:r w:rsidRPr="00987001">
        <w:rPr>
          <w:rFonts w:eastAsia="TimesNewRoman"/>
          <w:sz w:val="22"/>
          <w:szCs w:val="22"/>
          <w:lang w:eastAsia="pl-PL"/>
        </w:rPr>
        <w:t xml:space="preserve">ść </w:t>
      </w:r>
      <w:r w:rsidRPr="00987001">
        <w:rPr>
          <w:sz w:val="22"/>
          <w:szCs w:val="22"/>
          <w:lang w:eastAsia="pl-PL"/>
        </w:rPr>
        <w:t>SIWZ. Dokonan</w:t>
      </w:r>
      <w:r w:rsidRPr="00987001">
        <w:rPr>
          <w:rFonts w:eastAsia="TimesNewRoman"/>
          <w:sz w:val="22"/>
          <w:szCs w:val="22"/>
          <w:lang w:eastAsia="pl-PL"/>
        </w:rPr>
        <w:t xml:space="preserve">ą </w:t>
      </w:r>
      <w:r w:rsidRPr="00987001">
        <w:rPr>
          <w:sz w:val="22"/>
          <w:szCs w:val="22"/>
          <w:lang w:eastAsia="pl-PL"/>
        </w:rPr>
        <w:t>zmian</w:t>
      </w:r>
      <w:r w:rsidRPr="00987001">
        <w:rPr>
          <w:rFonts w:eastAsia="TimesNewRoman"/>
          <w:sz w:val="22"/>
          <w:szCs w:val="22"/>
          <w:lang w:eastAsia="pl-PL"/>
        </w:rPr>
        <w:t>ę treści</w:t>
      </w:r>
      <w:r w:rsidR="003E0F21">
        <w:rPr>
          <w:rFonts w:eastAsia="TimesNewRoman"/>
          <w:sz w:val="22"/>
          <w:szCs w:val="22"/>
          <w:lang w:eastAsia="pl-PL"/>
        </w:rPr>
        <w:t xml:space="preserve"> </w:t>
      </w:r>
      <w:r w:rsidRPr="00987001">
        <w:rPr>
          <w:sz w:val="22"/>
          <w:szCs w:val="22"/>
          <w:lang w:eastAsia="pl-PL"/>
        </w:rPr>
        <w:t>SIWZ udostępnia na stronie internetowej</w:t>
      </w:r>
      <w:r>
        <w:rPr>
          <w:sz w:val="22"/>
          <w:szCs w:val="22"/>
          <w:lang w:eastAsia="pl-PL"/>
        </w:rPr>
        <w:t>.</w:t>
      </w:r>
    </w:p>
    <w:p w:rsidR="00560AAE" w:rsidRPr="00987001" w:rsidRDefault="00560AAE" w:rsidP="0042102B">
      <w:pPr>
        <w:widowControl w:val="0"/>
        <w:numPr>
          <w:ilvl w:val="0"/>
          <w:numId w:val="28"/>
        </w:numPr>
        <w:tabs>
          <w:tab w:val="clear" w:pos="502"/>
          <w:tab w:val="num" w:pos="709"/>
        </w:tabs>
        <w:ind w:left="567" w:hanging="425"/>
        <w:jc w:val="both"/>
        <w:rPr>
          <w:bCs/>
          <w:sz w:val="22"/>
          <w:szCs w:val="22"/>
        </w:rPr>
      </w:pPr>
      <w:r w:rsidRPr="006C0873">
        <w:rPr>
          <w:bCs/>
          <w:sz w:val="22"/>
          <w:szCs w:val="22"/>
        </w:rPr>
        <w:t xml:space="preserve">Zamawiający nie przewiduje zorganizowania zebrania informacyjnego Wykonawców. </w:t>
      </w:r>
    </w:p>
    <w:p w:rsidR="00560AAE" w:rsidRPr="004D018A" w:rsidRDefault="00560AAE" w:rsidP="0042102B">
      <w:pPr>
        <w:widowControl w:val="0"/>
        <w:numPr>
          <w:ilvl w:val="0"/>
          <w:numId w:val="28"/>
        </w:numPr>
        <w:tabs>
          <w:tab w:val="clear" w:pos="502"/>
          <w:tab w:val="num" w:pos="709"/>
        </w:tabs>
        <w:ind w:left="567" w:hanging="425"/>
        <w:jc w:val="both"/>
        <w:rPr>
          <w:bCs/>
          <w:sz w:val="22"/>
          <w:szCs w:val="22"/>
        </w:rPr>
      </w:pPr>
      <w:r w:rsidRPr="006C0873">
        <w:rPr>
          <w:bCs/>
          <w:sz w:val="22"/>
          <w:szCs w:val="22"/>
        </w:rPr>
        <w:t xml:space="preserve">Zamawiający poprawia w ofercie oczywiste omyłki pisarskie, oczywiste omyłki rachunkowe </w:t>
      </w:r>
      <w:r w:rsidRPr="006C0873">
        <w:rPr>
          <w:bCs/>
          <w:sz w:val="22"/>
          <w:szCs w:val="22"/>
        </w:rPr>
        <w:lastRenderedPageBreak/>
        <w:t xml:space="preserve">z uwzględnieniem konsekwencji rachunkowych dokonanych poprawek oraz inne omyłki polegające na niezgodności oferty z SIWZ, niepowodujące istotnych zmian w treści oferty, niezwłocznie zawiadamiając o tym Wykonawcę, którego oferta została poprawiona (art. 87 ust. 2 ustawy </w:t>
      </w:r>
      <w:r w:rsidR="00A930F5">
        <w:rPr>
          <w:bCs/>
          <w:sz w:val="22"/>
          <w:szCs w:val="22"/>
        </w:rPr>
        <w:t>PZP</w:t>
      </w:r>
      <w:r w:rsidRPr="006C0873">
        <w:rPr>
          <w:bCs/>
          <w:sz w:val="22"/>
          <w:szCs w:val="22"/>
        </w:rPr>
        <w:t>).</w:t>
      </w:r>
    </w:p>
    <w:p w:rsidR="00560AAE" w:rsidRPr="00013724" w:rsidRDefault="00560AAE" w:rsidP="0042102B">
      <w:pPr>
        <w:widowControl w:val="0"/>
        <w:numPr>
          <w:ilvl w:val="0"/>
          <w:numId w:val="28"/>
        </w:numPr>
        <w:tabs>
          <w:tab w:val="clear" w:pos="502"/>
          <w:tab w:val="num" w:pos="709"/>
        </w:tabs>
        <w:ind w:left="567" w:hanging="425"/>
        <w:jc w:val="both"/>
        <w:rPr>
          <w:bCs/>
          <w:sz w:val="22"/>
          <w:szCs w:val="22"/>
        </w:rPr>
      </w:pPr>
      <w:r w:rsidRPr="00013724">
        <w:rPr>
          <w:bCs/>
          <w:sz w:val="22"/>
          <w:szCs w:val="22"/>
        </w:rPr>
        <w:t xml:space="preserve">W toku oceny i badania ofert Zamawiający może żądać wyjaśnień, dotyczących treści złożonych oświadczeń i dokumentów oraz ofert (zgodnie z art. 26 ust. 4 i art. 87 ust. 1 ustawy </w:t>
      </w:r>
      <w:r w:rsidR="00A930F5" w:rsidRPr="00013724">
        <w:rPr>
          <w:bCs/>
          <w:sz w:val="22"/>
          <w:szCs w:val="22"/>
        </w:rPr>
        <w:t>PZP</w:t>
      </w:r>
      <w:r w:rsidRPr="00013724">
        <w:rPr>
          <w:bCs/>
          <w:sz w:val="22"/>
          <w:szCs w:val="22"/>
        </w:rPr>
        <w:t>).</w:t>
      </w:r>
    </w:p>
    <w:p w:rsidR="00573ECF" w:rsidRPr="00573ECF" w:rsidRDefault="00560AAE" w:rsidP="0042102B">
      <w:pPr>
        <w:widowControl w:val="0"/>
        <w:numPr>
          <w:ilvl w:val="0"/>
          <w:numId w:val="28"/>
        </w:numPr>
        <w:tabs>
          <w:tab w:val="clear" w:pos="502"/>
          <w:tab w:val="num" w:pos="709"/>
        </w:tabs>
        <w:ind w:left="567" w:hanging="425"/>
        <w:jc w:val="both"/>
        <w:rPr>
          <w:bCs/>
          <w:sz w:val="22"/>
          <w:szCs w:val="22"/>
        </w:rPr>
      </w:pPr>
      <w:r w:rsidRPr="00573ECF">
        <w:rPr>
          <w:bCs/>
          <w:sz w:val="22"/>
          <w:szCs w:val="22"/>
        </w:rPr>
        <w:t xml:space="preserve">Zawiadomienie o wyborze najkorzystniejszej oferty zostanie wysłane </w:t>
      </w:r>
      <w:r w:rsidR="001C755E" w:rsidRPr="00573ECF">
        <w:rPr>
          <w:bCs/>
          <w:sz w:val="22"/>
          <w:szCs w:val="22"/>
        </w:rPr>
        <w:t xml:space="preserve">faksem lub </w:t>
      </w:r>
      <w:r w:rsidRPr="00573ECF">
        <w:rPr>
          <w:bCs/>
          <w:sz w:val="22"/>
          <w:szCs w:val="22"/>
        </w:rPr>
        <w:t xml:space="preserve">e-mailem niezwłocznie wszystkim Wykonawcom po rozstrzygnięciu postępowania, a informacja o powyższym zostanie umieszczona również na stronie internetowej </w:t>
      </w:r>
      <w:r w:rsidR="00573ECF" w:rsidRPr="00573ECF">
        <w:rPr>
          <w:sz w:val="22"/>
          <w:szCs w:val="22"/>
        </w:rPr>
        <w:t>http://www.bip.chelmza.pl/</w:t>
      </w:r>
    </w:p>
    <w:p w:rsidR="00560AAE" w:rsidRPr="00573ECF" w:rsidRDefault="00560AAE" w:rsidP="0042102B">
      <w:pPr>
        <w:widowControl w:val="0"/>
        <w:numPr>
          <w:ilvl w:val="0"/>
          <w:numId w:val="28"/>
        </w:numPr>
        <w:tabs>
          <w:tab w:val="clear" w:pos="502"/>
          <w:tab w:val="num" w:pos="709"/>
        </w:tabs>
        <w:ind w:left="567" w:hanging="425"/>
        <w:jc w:val="both"/>
        <w:rPr>
          <w:bCs/>
          <w:sz w:val="22"/>
          <w:szCs w:val="22"/>
        </w:rPr>
      </w:pPr>
      <w:r w:rsidRPr="00573ECF">
        <w:rPr>
          <w:bCs/>
          <w:sz w:val="22"/>
          <w:szCs w:val="22"/>
        </w:rPr>
        <w:t xml:space="preserve">W przypadku unieważnienia postępowania Zamawiający informuje Wykonawców zgodnie z art. 93 ust. 3 ustawy </w:t>
      </w:r>
      <w:r w:rsidR="00A930F5" w:rsidRPr="00573ECF">
        <w:rPr>
          <w:bCs/>
          <w:sz w:val="22"/>
          <w:szCs w:val="22"/>
        </w:rPr>
        <w:t>PZP</w:t>
      </w:r>
      <w:r w:rsidRPr="00573ECF">
        <w:rPr>
          <w:bCs/>
          <w:sz w:val="22"/>
          <w:szCs w:val="22"/>
        </w:rPr>
        <w:t>.</w:t>
      </w:r>
    </w:p>
    <w:p w:rsidR="006C0873" w:rsidRPr="00013724" w:rsidRDefault="006C0873" w:rsidP="006C0873">
      <w:pPr>
        <w:widowControl w:val="0"/>
        <w:jc w:val="both"/>
        <w:rPr>
          <w:bCs/>
          <w:sz w:val="22"/>
          <w:szCs w:val="22"/>
        </w:rPr>
      </w:pPr>
    </w:p>
    <w:p w:rsidR="006C0873" w:rsidRPr="00C86D5A" w:rsidRDefault="006C0873" w:rsidP="0042102B">
      <w:pPr>
        <w:widowControl w:val="0"/>
        <w:numPr>
          <w:ilvl w:val="0"/>
          <w:numId w:val="11"/>
        </w:numPr>
        <w:tabs>
          <w:tab w:val="left" w:pos="567"/>
        </w:tabs>
        <w:ind w:left="567" w:hanging="425"/>
        <w:jc w:val="both"/>
        <w:rPr>
          <w:b/>
          <w:snapToGrid w:val="0"/>
          <w:sz w:val="28"/>
          <w:szCs w:val="28"/>
        </w:rPr>
      </w:pPr>
      <w:r w:rsidRPr="00C86D5A">
        <w:rPr>
          <w:b/>
          <w:bCs/>
          <w:sz w:val="28"/>
          <w:szCs w:val="28"/>
        </w:rPr>
        <w:t xml:space="preserve">Opis sposobu przygotowywania ofert. </w:t>
      </w:r>
    </w:p>
    <w:p w:rsidR="00897A5E" w:rsidRPr="006C0873" w:rsidRDefault="007C1393" w:rsidP="006C0873">
      <w:pPr>
        <w:widowControl w:val="0"/>
        <w:tabs>
          <w:tab w:val="left" w:pos="567"/>
        </w:tabs>
        <w:ind w:left="1146"/>
        <w:jc w:val="both"/>
        <w:rPr>
          <w:color w:val="FF0000"/>
        </w:rPr>
      </w:pPr>
      <w:r>
        <w:rPr>
          <w:b/>
          <w:noProof/>
          <w:color w:val="FF0000"/>
          <w:lang w:eastAsia="pl-PL"/>
        </w:rPr>
        <w:pict w14:anchorId="777DB451">
          <v:shape id="AutoShape 16" o:spid="_x0000_s1036" type="#_x0000_t32" style="position:absolute;left:0;text-align:left;margin-left:-9.45pt;margin-top:.4pt;width:495.75pt;height:0;z-index:2516730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mZHgIAAD0EAAAOAAAAZHJzL2Uyb0RvYy54bWysU01v2zAMvQ/YfxB0T21njpcYcYrCTnbp&#10;1gDtfoAiybYwWRIkJU4w7L+PUj7QdpdhWA4KZZKPj+TT8v44SHTg1gmtKpzdpRhxRTUTqqvw95fN&#10;ZI6R80QxIrXiFT5xh+9XHz8sR1Pyqe61ZNwiAFGuHE2Fe+9NmSSO9nwg7k4brsDZajsQD1fbJcyS&#10;EdAHmUzTtEhGbZmxmnLn4GtzduJVxG9bTv1T2zrukawwcPPxtPHchTNZLUnZWWJ6QS80yD+wGIhQ&#10;UPQG1RBP0N6KP6AGQa12uvV3VA+JbltBeewBusnSd90898Tw2AsMx5nbmNz/g6XfDluLBIPdwXgU&#10;GWBHD3uvY2mUFWFAo3ElxNVqa0OL9KiezaOmPxxSuu6J6niMfjkZSM5CRvImJVycgTK78atmEEOg&#10;QJzWsbVDgIQ5oGNcyum2FH70iMLHYroo0ukMI3r1JaS8Jhrr/BeuBxSMCjtvieh6X2ulYPXaZrEM&#10;OTw6H2iR8poQqiq9EVJGBUiFxgovZlAneJyWggVnvNhuV0uLDiRoKP5ij+/CrN4rFsF6Ttj6Ynsi&#10;5NmG4lIFPGgM6Fyss0h+LtLFer6e55N8Wqwnedo0k4dNnU+KTfZ51nxq6rrJfgVqWV72gjGuArur&#10;YLP87wRxeTpnqd0kextD8hY9zgvIXv8j6bjZsMyzLHaanbb2unHQaAy+vKfwCF7fwX796le/AQ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AHV5mR4CAAA9BAAADgAAAAAAAAAAAAAAAAAuAgAAZHJzL2Uyb0RvYy54bWxQSwECLQAU&#10;AAYACAAAACEA3CLmD9oAAAAFAQAADwAAAAAAAAAAAAAAAAB4BAAAZHJzL2Rvd25yZXYueG1sUEsF&#10;BgAAAAAEAAQA8wAAAH8FAAAAAA==&#10;"/>
        </w:pict>
      </w:r>
    </w:p>
    <w:p w:rsidR="006C0873" w:rsidRPr="00147A32" w:rsidRDefault="006C0873" w:rsidP="00A2791B">
      <w:pPr>
        <w:numPr>
          <w:ilvl w:val="0"/>
          <w:numId w:val="2"/>
        </w:numPr>
        <w:tabs>
          <w:tab w:val="clear" w:pos="720"/>
          <w:tab w:val="num" w:pos="567"/>
        </w:tabs>
        <w:ind w:hanging="578"/>
        <w:jc w:val="both"/>
        <w:rPr>
          <w:b/>
          <w:bCs/>
          <w:sz w:val="22"/>
          <w:szCs w:val="22"/>
        </w:rPr>
      </w:pPr>
      <w:r w:rsidRPr="004D018A">
        <w:rPr>
          <w:b/>
          <w:sz w:val="22"/>
          <w:szCs w:val="22"/>
        </w:rPr>
        <w:t>Postanowienia ogólne.</w:t>
      </w:r>
    </w:p>
    <w:p w:rsidR="00147A32" w:rsidRPr="004D018A" w:rsidRDefault="00147A32" w:rsidP="00147A32">
      <w:pPr>
        <w:ind w:left="720"/>
        <w:jc w:val="both"/>
        <w:rPr>
          <w:b/>
          <w:bCs/>
          <w:sz w:val="22"/>
          <w:szCs w:val="22"/>
        </w:rPr>
      </w:pPr>
    </w:p>
    <w:p w:rsidR="006C0873" w:rsidRPr="004D018A" w:rsidRDefault="006C0873" w:rsidP="00A2791B">
      <w:pPr>
        <w:widowControl w:val="0"/>
        <w:numPr>
          <w:ilvl w:val="0"/>
          <w:numId w:val="4"/>
        </w:numPr>
        <w:tabs>
          <w:tab w:val="clear" w:pos="502"/>
          <w:tab w:val="num" w:pos="709"/>
        </w:tabs>
        <w:ind w:left="993" w:hanging="426"/>
        <w:jc w:val="both"/>
        <w:rPr>
          <w:sz w:val="22"/>
          <w:szCs w:val="22"/>
        </w:rPr>
      </w:pPr>
      <w:r w:rsidRPr="004D018A">
        <w:rPr>
          <w:sz w:val="22"/>
          <w:szCs w:val="22"/>
        </w:rPr>
        <w:t>Wykonawca może złożyć tylko jedną ofertę</w:t>
      </w:r>
      <w:r w:rsidR="009B2D9B">
        <w:rPr>
          <w:sz w:val="22"/>
          <w:szCs w:val="22"/>
        </w:rPr>
        <w:t>,</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o</w:t>
      </w:r>
      <w:r w:rsidR="006C0873" w:rsidRPr="004D018A">
        <w:rPr>
          <w:sz w:val="22"/>
          <w:szCs w:val="22"/>
        </w:rPr>
        <w:t>fertę składa się, pod rygorem nieważności, w formie pisemnej zapewniającej pełną czytelność.</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o</w:t>
      </w:r>
      <w:r w:rsidR="006C0873" w:rsidRPr="004D018A">
        <w:rPr>
          <w:sz w:val="22"/>
          <w:szCs w:val="22"/>
        </w:rPr>
        <w:t>fertę</w:t>
      </w:r>
      <w:r w:rsidR="006C0873" w:rsidRPr="00147A32">
        <w:rPr>
          <w:sz w:val="22"/>
          <w:szCs w:val="22"/>
        </w:rPr>
        <w:t xml:space="preserve"> należy sporządzić w języku polskim zgodnie z art. 9 ust. 2 ustawy </w:t>
      </w:r>
      <w:r w:rsidR="00A930F5">
        <w:rPr>
          <w:sz w:val="22"/>
          <w:szCs w:val="22"/>
        </w:rPr>
        <w:t>PZP</w:t>
      </w:r>
      <w:r w:rsidR="009B2D9B">
        <w:rPr>
          <w:sz w:val="22"/>
          <w:szCs w:val="22"/>
        </w:rPr>
        <w:t>,</w:t>
      </w:r>
    </w:p>
    <w:p w:rsidR="006C0873" w:rsidRPr="004D018A" w:rsidRDefault="003D6586" w:rsidP="00A2791B">
      <w:pPr>
        <w:widowControl w:val="0"/>
        <w:numPr>
          <w:ilvl w:val="0"/>
          <w:numId w:val="4"/>
        </w:numPr>
        <w:tabs>
          <w:tab w:val="clear" w:pos="502"/>
          <w:tab w:val="num" w:pos="709"/>
        </w:tabs>
        <w:ind w:left="993" w:hanging="426"/>
        <w:jc w:val="both"/>
        <w:rPr>
          <w:sz w:val="22"/>
          <w:szCs w:val="22"/>
        </w:rPr>
      </w:pPr>
      <w:r>
        <w:rPr>
          <w:sz w:val="22"/>
          <w:szCs w:val="22"/>
        </w:rPr>
        <w:t>t</w:t>
      </w:r>
      <w:r w:rsidR="006C0873" w:rsidRPr="004D018A">
        <w:rPr>
          <w:sz w:val="22"/>
          <w:szCs w:val="22"/>
        </w:rPr>
        <w:t>reść ofe</w:t>
      </w:r>
      <w:r w:rsidR="009B2D9B">
        <w:rPr>
          <w:sz w:val="22"/>
          <w:szCs w:val="22"/>
        </w:rPr>
        <w:t>rty musi odpowiadać treści SIWZ,</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o</w:t>
      </w:r>
      <w:r w:rsidR="006C0873" w:rsidRPr="00147A32">
        <w:rPr>
          <w:sz w:val="22"/>
          <w:szCs w:val="22"/>
        </w:rPr>
        <w:t>ferta oraz złożone do niej załączniki mają być podpisane przez osobę uprawnioną do zaciągania zobowiązań w imieniu Wykonawcy</w:t>
      </w:r>
      <w:r w:rsidR="006C0873" w:rsidRPr="004D018A">
        <w:rPr>
          <w:sz w:val="22"/>
          <w:szCs w:val="22"/>
        </w:rPr>
        <w:t xml:space="preserve"> (uczestników konsorcj</w:t>
      </w:r>
      <w:r w:rsidR="00D63CEC">
        <w:rPr>
          <w:sz w:val="22"/>
          <w:szCs w:val="22"/>
        </w:rPr>
        <w:t>um) wraz z pieczątką imienną (w </w:t>
      </w:r>
      <w:r w:rsidR="006C0873" w:rsidRPr="004D018A">
        <w:rPr>
          <w:sz w:val="22"/>
          <w:szCs w:val="22"/>
        </w:rPr>
        <w:t>zastępstwie pieczątki imiennej wymagany czytelny podpis). W przypadku, gdy Wykonawcę reprezentuje pełnomocnik, do oferty musi być dołączone pełnomocnictwo w formie oryginału lub kopii poświadczonej notarialnie za zgodność z oryginałem</w:t>
      </w:r>
      <w:r w:rsidR="009B2D9B">
        <w:rPr>
          <w:sz w:val="22"/>
          <w:szCs w:val="22"/>
        </w:rPr>
        <w:t>,</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w</w:t>
      </w:r>
      <w:r w:rsidR="006C0873" w:rsidRPr="004D018A">
        <w:rPr>
          <w:sz w:val="22"/>
          <w:szCs w:val="22"/>
        </w:rPr>
        <w:t>szelkie poprawki winny być dokonane w sposób czytelny i dodatkowo opatrzone datą dokonania poprawki oraz parafowane przez osobę podpisującą ofertę</w:t>
      </w:r>
      <w:r w:rsidR="009B2D9B">
        <w:rPr>
          <w:sz w:val="22"/>
          <w:szCs w:val="22"/>
        </w:rPr>
        <w:t>,</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w</w:t>
      </w:r>
      <w:r w:rsidR="006C0873" w:rsidRPr="004D018A">
        <w:rPr>
          <w:sz w:val="22"/>
          <w:szCs w:val="22"/>
        </w:rPr>
        <w:t>szelkie dokumenty złożone na papierze światłoczułym uznane zostaną za nieważne.</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z</w:t>
      </w:r>
      <w:r w:rsidR="006C0873" w:rsidRPr="004D018A">
        <w:rPr>
          <w:sz w:val="22"/>
          <w:szCs w:val="22"/>
        </w:rPr>
        <w:t>aleca się, aby wszystkie strony oferty były ponumerowane i złączone w sposób uniemożliwiający wysunięcie się którejkolwiek z kartek</w:t>
      </w:r>
      <w:r w:rsidR="009B2D9B">
        <w:rPr>
          <w:sz w:val="22"/>
          <w:szCs w:val="22"/>
        </w:rPr>
        <w:t>,</w:t>
      </w:r>
    </w:p>
    <w:p w:rsidR="006C0873" w:rsidRPr="00147A32" w:rsidRDefault="00D5054A" w:rsidP="00A2791B">
      <w:pPr>
        <w:widowControl w:val="0"/>
        <w:numPr>
          <w:ilvl w:val="0"/>
          <w:numId w:val="4"/>
        </w:numPr>
        <w:tabs>
          <w:tab w:val="clear" w:pos="502"/>
          <w:tab w:val="num" w:pos="709"/>
        </w:tabs>
        <w:ind w:left="993" w:hanging="426"/>
        <w:jc w:val="both"/>
        <w:rPr>
          <w:sz w:val="22"/>
          <w:szCs w:val="22"/>
        </w:rPr>
      </w:pPr>
      <w:r>
        <w:rPr>
          <w:sz w:val="22"/>
          <w:szCs w:val="22"/>
        </w:rPr>
        <w:t>p</w:t>
      </w:r>
      <w:r w:rsidR="006C0873" w:rsidRPr="004D018A">
        <w:rPr>
          <w:sz w:val="22"/>
          <w:szCs w:val="22"/>
        </w:rPr>
        <w:t>ostępowanie jest jawne. Ochrona informacji stanowiący</w:t>
      </w:r>
      <w:r w:rsidR="00D63CEC">
        <w:rPr>
          <w:sz w:val="22"/>
          <w:szCs w:val="22"/>
        </w:rPr>
        <w:t>ch tajemnicę przedsiębiorstwa w </w:t>
      </w:r>
      <w:r w:rsidR="006C0873" w:rsidRPr="004D018A">
        <w:rPr>
          <w:sz w:val="22"/>
          <w:szCs w:val="22"/>
        </w:rPr>
        <w:t>rozumieniu art.11 ust.4 ustawy o </w:t>
      </w:r>
      <w:proofErr w:type="spellStart"/>
      <w:r w:rsidR="006C0873" w:rsidRPr="004D018A">
        <w:rPr>
          <w:sz w:val="22"/>
          <w:szCs w:val="22"/>
        </w:rPr>
        <w:t>z.n.k</w:t>
      </w:r>
      <w:proofErr w:type="spellEnd"/>
      <w:r w:rsidR="006C0873" w:rsidRPr="004D018A">
        <w:rPr>
          <w:sz w:val="22"/>
          <w:szCs w:val="22"/>
        </w:rPr>
        <w:t xml:space="preserve">.: Wykonawca,  nie później niż w terminie składania ofert, winien zastrzec, które informacje nie mogą być udostępniane w myśl zasady jawności protokołu wraz z załącznikami w trybie art. 96 ust. 3 ustawy </w:t>
      </w:r>
      <w:r w:rsidR="00A930F5">
        <w:rPr>
          <w:sz w:val="22"/>
          <w:szCs w:val="22"/>
        </w:rPr>
        <w:t>PZP</w:t>
      </w:r>
      <w:r w:rsidR="00D63CEC">
        <w:rPr>
          <w:sz w:val="22"/>
          <w:szCs w:val="22"/>
        </w:rPr>
        <w:t>, wraz z wykazaniem, iż </w:t>
      </w:r>
      <w:r w:rsidR="006C0873" w:rsidRPr="004D018A">
        <w:rPr>
          <w:sz w:val="22"/>
          <w:szCs w:val="22"/>
        </w:rPr>
        <w:t xml:space="preserve">zastrzeżone informacje stanowią tajemnice przedsiębiorstwa. Zaleca się, aby informacje zastrzeżone jako tajemnica przedsiębiorstwa były przez Wykonawcę złożone w oddzielnej wewnętrznej kopercie z oznaczeniem „tajemnica przedsiębiorstwa” lub spięte (w sposób trwały) w zbiorze dokumentów oznaczonych podobnym opisem. Wykonawca nie może zastrzec informacji, o których mowa w art. 86 ust. 4 ustawy </w:t>
      </w:r>
      <w:r w:rsidR="00A930F5">
        <w:rPr>
          <w:sz w:val="22"/>
          <w:szCs w:val="22"/>
        </w:rPr>
        <w:t>PZP</w:t>
      </w:r>
      <w:r w:rsidR="009B2D9B">
        <w:rPr>
          <w:sz w:val="22"/>
          <w:szCs w:val="22"/>
        </w:rPr>
        <w:t>,</w:t>
      </w:r>
    </w:p>
    <w:p w:rsidR="0098781E" w:rsidRPr="00147A32" w:rsidRDefault="0098781E" w:rsidP="00D5054A">
      <w:pPr>
        <w:widowControl w:val="0"/>
        <w:tabs>
          <w:tab w:val="num" w:pos="709"/>
        </w:tabs>
        <w:jc w:val="both"/>
        <w:rPr>
          <w:sz w:val="22"/>
          <w:szCs w:val="22"/>
        </w:rPr>
      </w:pPr>
    </w:p>
    <w:p w:rsidR="00147A32" w:rsidRDefault="00147A32" w:rsidP="00A2791B">
      <w:pPr>
        <w:numPr>
          <w:ilvl w:val="0"/>
          <w:numId w:val="2"/>
        </w:numPr>
        <w:tabs>
          <w:tab w:val="clear" w:pos="720"/>
          <w:tab w:val="num" w:pos="567"/>
        </w:tabs>
        <w:ind w:hanging="578"/>
        <w:jc w:val="both"/>
        <w:rPr>
          <w:b/>
          <w:sz w:val="22"/>
          <w:szCs w:val="22"/>
        </w:rPr>
      </w:pPr>
      <w:r w:rsidRPr="004D018A">
        <w:rPr>
          <w:b/>
          <w:sz w:val="22"/>
          <w:szCs w:val="22"/>
        </w:rPr>
        <w:t>Ofertę stanowią:</w:t>
      </w:r>
    </w:p>
    <w:p w:rsidR="00147A32" w:rsidRPr="00147A32" w:rsidRDefault="00D5054A" w:rsidP="0042102B">
      <w:pPr>
        <w:pStyle w:val="Akapitzlist"/>
        <w:numPr>
          <w:ilvl w:val="0"/>
          <w:numId w:val="30"/>
        </w:numPr>
        <w:ind w:left="993" w:hanging="426"/>
        <w:jc w:val="both"/>
        <w:rPr>
          <w:b/>
          <w:sz w:val="22"/>
          <w:szCs w:val="22"/>
        </w:rPr>
      </w:pPr>
      <w:r>
        <w:rPr>
          <w:sz w:val="22"/>
          <w:szCs w:val="22"/>
        </w:rPr>
        <w:t>w</w:t>
      </w:r>
      <w:r w:rsidR="00147A32" w:rsidRPr="00147A32">
        <w:rPr>
          <w:sz w:val="22"/>
          <w:szCs w:val="22"/>
        </w:rPr>
        <w:t>ypełniony i podpisany załącznik nr 1</w:t>
      </w:r>
      <w:r w:rsidR="009B2D9B">
        <w:rPr>
          <w:sz w:val="22"/>
          <w:szCs w:val="22"/>
        </w:rPr>
        <w:t xml:space="preserve"> do SIWZ "FORMULARZ  OFERTOWY",</w:t>
      </w:r>
    </w:p>
    <w:p w:rsidR="002A2E00" w:rsidRDefault="00147A32" w:rsidP="002A2E00">
      <w:pPr>
        <w:pStyle w:val="Tekstpodstawowywcity"/>
        <w:tabs>
          <w:tab w:val="left" w:pos="993"/>
        </w:tabs>
        <w:ind w:firstLine="0"/>
        <w:rPr>
          <w:sz w:val="22"/>
          <w:szCs w:val="22"/>
        </w:rPr>
      </w:pPr>
      <w:r w:rsidRPr="004D018A">
        <w:rPr>
          <w:sz w:val="22"/>
          <w:szCs w:val="22"/>
        </w:rPr>
        <w:t>Formularz ofertowy zawiera m.in. oświadczenie Wykonawcy o okresie, na jaki zostanie udzielona gwarancja oraz oświadczenie o zapoznaniu się ze „wzorem umowy” i pełnej akceptacji postanowień w nim zawartych</w:t>
      </w:r>
      <w:r w:rsidR="009B2D9B">
        <w:rPr>
          <w:sz w:val="22"/>
          <w:szCs w:val="22"/>
        </w:rPr>
        <w:t>,</w:t>
      </w:r>
    </w:p>
    <w:p w:rsidR="00DD353F" w:rsidRPr="003D6586" w:rsidRDefault="00D5054A" w:rsidP="0042102B">
      <w:pPr>
        <w:pStyle w:val="Akapitzlist"/>
        <w:numPr>
          <w:ilvl w:val="0"/>
          <w:numId w:val="30"/>
        </w:numPr>
        <w:ind w:left="993" w:hanging="426"/>
        <w:jc w:val="both"/>
        <w:rPr>
          <w:sz w:val="22"/>
          <w:szCs w:val="22"/>
        </w:rPr>
      </w:pPr>
      <w:r w:rsidRPr="003D6586">
        <w:rPr>
          <w:sz w:val="22"/>
          <w:szCs w:val="22"/>
        </w:rPr>
        <w:t>d</w:t>
      </w:r>
      <w:r w:rsidR="00147A32" w:rsidRPr="003D6586">
        <w:rPr>
          <w:sz w:val="22"/>
          <w:szCs w:val="22"/>
        </w:rPr>
        <w:t xml:space="preserve">okumenty i oświadczenia wymienione w </w:t>
      </w:r>
      <w:r w:rsidR="007B1806" w:rsidRPr="003D6586">
        <w:rPr>
          <w:sz w:val="22"/>
          <w:szCs w:val="22"/>
        </w:rPr>
        <w:t>rodz.</w:t>
      </w:r>
      <w:r w:rsidR="003E0F21">
        <w:rPr>
          <w:sz w:val="22"/>
          <w:szCs w:val="22"/>
        </w:rPr>
        <w:t xml:space="preserve"> </w:t>
      </w:r>
      <w:r w:rsidR="003D6586" w:rsidRPr="003D6586">
        <w:rPr>
          <w:sz w:val="22"/>
          <w:szCs w:val="22"/>
        </w:rPr>
        <w:t>III</w:t>
      </w:r>
      <w:r w:rsidR="00AA3D15" w:rsidRPr="003D6586">
        <w:rPr>
          <w:sz w:val="22"/>
          <w:szCs w:val="22"/>
        </w:rPr>
        <w:t xml:space="preserve"> SI</w:t>
      </w:r>
      <w:r w:rsidR="00F7465E">
        <w:rPr>
          <w:sz w:val="22"/>
          <w:szCs w:val="22"/>
        </w:rPr>
        <w:t>WZ.</w:t>
      </w:r>
    </w:p>
    <w:p w:rsidR="003D6586" w:rsidRPr="004D018A" w:rsidRDefault="003D6586" w:rsidP="00147A32">
      <w:pPr>
        <w:tabs>
          <w:tab w:val="left" w:pos="426"/>
          <w:tab w:val="left" w:pos="993"/>
        </w:tabs>
        <w:suppressAutoHyphens w:val="0"/>
        <w:ind w:left="1080"/>
        <w:jc w:val="both"/>
        <w:rPr>
          <w:sz w:val="22"/>
          <w:szCs w:val="22"/>
        </w:rPr>
      </w:pPr>
    </w:p>
    <w:p w:rsidR="00F607BE" w:rsidRDefault="00147A32" w:rsidP="00A2791B">
      <w:pPr>
        <w:numPr>
          <w:ilvl w:val="0"/>
          <w:numId w:val="2"/>
        </w:numPr>
        <w:tabs>
          <w:tab w:val="clear" w:pos="720"/>
          <w:tab w:val="num" w:pos="567"/>
        </w:tabs>
        <w:ind w:hanging="578"/>
        <w:jc w:val="both"/>
        <w:rPr>
          <w:b/>
          <w:sz w:val="22"/>
          <w:szCs w:val="22"/>
        </w:rPr>
      </w:pPr>
      <w:r w:rsidRPr="004D018A">
        <w:rPr>
          <w:b/>
          <w:snapToGrid w:val="0"/>
          <w:sz w:val="22"/>
          <w:szCs w:val="22"/>
        </w:rPr>
        <w:t>Zmiana lub wycofanie oferty.</w:t>
      </w:r>
    </w:p>
    <w:p w:rsidR="00147A32" w:rsidRPr="00F607BE" w:rsidRDefault="00D63CEC" w:rsidP="0042102B">
      <w:pPr>
        <w:pStyle w:val="Akapitzlist"/>
        <w:numPr>
          <w:ilvl w:val="0"/>
          <w:numId w:val="31"/>
        </w:numPr>
        <w:ind w:left="993" w:hanging="426"/>
        <w:jc w:val="both"/>
        <w:rPr>
          <w:b/>
          <w:sz w:val="22"/>
          <w:szCs w:val="22"/>
        </w:rPr>
      </w:pPr>
      <w:r>
        <w:rPr>
          <w:sz w:val="22"/>
          <w:szCs w:val="22"/>
        </w:rPr>
        <w:t>Wykonawca może dokonać zmiany w</w:t>
      </w:r>
      <w:r w:rsidR="00147A32" w:rsidRPr="00F607BE">
        <w:rPr>
          <w:sz w:val="22"/>
          <w:szCs w:val="22"/>
        </w:rPr>
        <w:t xml:space="preserve"> złożonej ofercie lub ją wycofać, pod warunkiem, że uczyni to przed</w:t>
      </w:r>
      <w:r w:rsidR="00147A32" w:rsidRPr="00F607BE">
        <w:rPr>
          <w:snapToGrid w:val="0"/>
          <w:sz w:val="22"/>
          <w:szCs w:val="22"/>
        </w:rPr>
        <w:t xml:space="preserve"> terminem składania ofert. Zarówno zmiana jak i wycofanie oferty wymagają zachowania formy pisemnej</w:t>
      </w:r>
      <w:r w:rsidR="009B2D9B">
        <w:rPr>
          <w:snapToGrid w:val="0"/>
          <w:sz w:val="22"/>
          <w:szCs w:val="22"/>
        </w:rPr>
        <w:t>,</w:t>
      </w:r>
    </w:p>
    <w:p w:rsidR="00147A32" w:rsidRDefault="00D5054A" w:rsidP="0042102B">
      <w:pPr>
        <w:pStyle w:val="Akapitzlist"/>
        <w:numPr>
          <w:ilvl w:val="0"/>
          <w:numId w:val="31"/>
        </w:numPr>
        <w:ind w:left="993" w:hanging="426"/>
        <w:jc w:val="both"/>
        <w:rPr>
          <w:snapToGrid w:val="0"/>
          <w:sz w:val="22"/>
          <w:szCs w:val="22"/>
        </w:rPr>
      </w:pPr>
      <w:r>
        <w:rPr>
          <w:snapToGrid w:val="0"/>
          <w:sz w:val="22"/>
          <w:szCs w:val="22"/>
        </w:rPr>
        <w:t>z</w:t>
      </w:r>
      <w:r w:rsidR="00147A32" w:rsidRPr="004D018A">
        <w:rPr>
          <w:snapToGrid w:val="0"/>
          <w:sz w:val="22"/>
          <w:szCs w:val="22"/>
        </w:rPr>
        <w:t xml:space="preserve">miany oferty (lub powiadomienie </w:t>
      </w:r>
      <w:r w:rsidR="00147A32" w:rsidRPr="004D018A">
        <w:rPr>
          <w:sz w:val="22"/>
          <w:szCs w:val="22"/>
        </w:rPr>
        <w:t xml:space="preserve">o wycofaniu oferty) </w:t>
      </w:r>
      <w:r w:rsidR="00147A32" w:rsidRPr="004D018A">
        <w:rPr>
          <w:snapToGrid w:val="0"/>
          <w:sz w:val="22"/>
          <w:szCs w:val="22"/>
        </w:rPr>
        <w:t xml:space="preserve">winny być przygotowane, opakowane i zaadresowane w ten sam sposób co oferta. Dodatkowo opakowanie, w którym jest przekazywana zmieniona oferta (lub </w:t>
      </w:r>
      <w:r w:rsidR="00147A32" w:rsidRPr="004D018A">
        <w:rPr>
          <w:sz w:val="22"/>
          <w:szCs w:val="22"/>
        </w:rPr>
        <w:t>powiadomienie</w:t>
      </w:r>
      <w:r w:rsidR="00147A32" w:rsidRPr="004D018A">
        <w:rPr>
          <w:snapToGrid w:val="0"/>
          <w:sz w:val="22"/>
          <w:szCs w:val="22"/>
        </w:rPr>
        <w:t xml:space="preserve"> o wycofaniu), należy odpowiednio opatrzyć napisem ZMIANA OFERTY (lub </w:t>
      </w:r>
      <w:r w:rsidR="00147A32" w:rsidRPr="004D018A">
        <w:rPr>
          <w:sz w:val="22"/>
          <w:szCs w:val="22"/>
        </w:rPr>
        <w:t>WYCOFANIE OFERTY)</w:t>
      </w:r>
      <w:r w:rsidR="00147A32" w:rsidRPr="004D018A">
        <w:rPr>
          <w:snapToGrid w:val="0"/>
          <w:sz w:val="22"/>
          <w:szCs w:val="22"/>
        </w:rPr>
        <w:t xml:space="preserve">. </w:t>
      </w:r>
    </w:p>
    <w:p w:rsidR="00893D35" w:rsidRDefault="00893D35" w:rsidP="00AA0101">
      <w:pPr>
        <w:jc w:val="both"/>
        <w:rPr>
          <w:snapToGrid w:val="0"/>
          <w:sz w:val="22"/>
          <w:szCs w:val="22"/>
        </w:rPr>
      </w:pPr>
    </w:p>
    <w:p w:rsidR="00FC4BEE" w:rsidRDefault="00FC4BEE" w:rsidP="00AA0101">
      <w:pPr>
        <w:jc w:val="both"/>
        <w:rPr>
          <w:snapToGrid w:val="0"/>
          <w:sz w:val="22"/>
          <w:szCs w:val="22"/>
        </w:rPr>
      </w:pPr>
    </w:p>
    <w:p w:rsidR="00AA0101" w:rsidRPr="00C86D5A" w:rsidRDefault="00AA0101" w:rsidP="0042102B">
      <w:pPr>
        <w:widowControl w:val="0"/>
        <w:numPr>
          <w:ilvl w:val="0"/>
          <w:numId w:val="11"/>
        </w:numPr>
        <w:tabs>
          <w:tab w:val="left" w:pos="567"/>
        </w:tabs>
        <w:ind w:left="567" w:hanging="425"/>
        <w:jc w:val="both"/>
        <w:rPr>
          <w:b/>
          <w:snapToGrid w:val="0"/>
          <w:sz w:val="28"/>
          <w:szCs w:val="28"/>
        </w:rPr>
      </w:pPr>
      <w:r w:rsidRPr="00C86D5A">
        <w:rPr>
          <w:b/>
          <w:bCs/>
          <w:sz w:val="28"/>
          <w:szCs w:val="28"/>
        </w:rPr>
        <w:t xml:space="preserve">Miejsce oraz termin składania i otwarcia ofert. </w:t>
      </w:r>
    </w:p>
    <w:p w:rsidR="00AA0101" w:rsidRPr="00AA0101" w:rsidRDefault="007C1393" w:rsidP="00AA0101">
      <w:pPr>
        <w:widowControl w:val="0"/>
        <w:tabs>
          <w:tab w:val="left" w:pos="567"/>
        </w:tabs>
        <w:ind w:left="1146"/>
        <w:jc w:val="both"/>
        <w:rPr>
          <w:color w:val="FF0000"/>
        </w:rPr>
      </w:pPr>
      <w:r>
        <w:rPr>
          <w:b/>
          <w:noProof/>
          <w:color w:val="FF0000"/>
          <w:lang w:eastAsia="pl-PL"/>
        </w:rPr>
        <w:pict w14:anchorId="657DD169">
          <v:shape id="AutoShape 18" o:spid="_x0000_s1035" type="#_x0000_t32" style="position:absolute;left:0;text-align:left;margin-left:-9.45pt;margin-top:.4pt;width:495.75pt;height:0;z-index:2516771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c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YqRI&#10;Dyt6OHgdK6NsEeYzGFdAWKV2NnRIT+rZPGr6wyGlq46olsfol7OB5CxkJG9SwsUZqLIfvmoGMQQK&#10;xGGdGtsHSBgDOsWdnG874SePKHycT5fzdDrDiI6+hBRjorHOf+G6R8EosfOWiLbzlVYKNq9tFsuQ&#10;46PzgRYpxoRQVemtkDIKQCo0wARmUCd4nJaCBWe82HZfSYuOJEgo/mKP78KsPigWwTpO2OZqeyLk&#10;xYbiUgU8aAzoXK2LRn4u0+VmsVnkk3w630zytK4nD9sqn8y32edZ/amuqjr7FahledEJxrgK7Ea9&#10;Zvnf6eH6ci5Kuyn2NobkLXqcF5Ad/yPpuNmwzIss9pqdd3bcOEg0Bl+fU3gDr+9gv370698A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B+dBAcHQIAADwEAAAOAAAAAAAAAAAAAAAAAC4CAABkcnMvZTJvRG9jLnhtbFBLAQItABQA&#10;BgAIAAAAIQDcIuYP2gAAAAUBAAAPAAAAAAAAAAAAAAAAAHcEAABkcnMvZG93bnJldi54bWxQSwUG&#10;AAAAAAQABADzAAAAfgUAAAAA&#10;"/>
        </w:pict>
      </w:r>
    </w:p>
    <w:p w:rsidR="00AA0101" w:rsidRPr="00CB5E07" w:rsidRDefault="00AA0101" w:rsidP="0042102B">
      <w:pPr>
        <w:numPr>
          <w:ilvl w:val="0"/>
          <w:numId w:val="32"/>
        </w:numPr>
        <w:tabs>
          <w:tab w:val="clear" w:pos="720"/>
          <w:tab w:val="num" w:pos="567"/>
        </w:tabs>
        <w:ind w:left="567" w:hanging="425"/>
        <w:jc w:val="both"/>
        <w:rPr>
          <w:snapToGrid w:val="0"/>
          <w:sz w:val="22"/>
          <w:szCs w:val="22"/>
        </w:rPr>
      </w:pPr>
      <w:r w:rsidRPr="0016721F">
        <w:rPr>
          <w:snapToGrid w:val="0"/>
          <w:sz w:val="22"/>
          <w:szCs w:val="22"/>
        </w:rPr>
        <w:lastRenderedPageBreak/>
        <w:t xml:space="preserve">Oferty należy złożyć w siedzibie Zamawiającego </w:t>
      </w:r>
      <w:r w:rsidR="00CB5E07">
        <w:rPr>
          <w:snapToGrid w:val="0"/>
          <w:sz w:val="22"/>
          <w:szCs w:val="22"/>
        </w:rPr>
        <w:t>osobiście</w:t>
      </w:r>
      <w:r w:rsidR="00841F17" w:rsidRPr="0016721F">
        <w:rPr>
          <w:snapToGrid w:val="0"/>
          <w:sz w:val="22"/>
          <w:szCs w:val="22"/>
        </w:rPr>
        <w:t xml:space="preserve"> - </w:t>
      </w:r>
      <w:r w:rsidR="00E93060" w:rsidRPr="0016721F">
        <w:rPr>
          <w:sz w:val="22"/>
          <w:szCs w:val="22"/>
        </w:rPr>
        <w:t>Urząd Miasta Chełmży, ul. Gen. J. Hallera 2, 87-140 Chełmża</w:t>
      </w:r>
      <w:r w:rsidRPr="0016721F">
        <w:rPr>
          <w:snapToGrid w:val="0"/>
          <w:sz w:val="22"/>
          <w:szCs w:val="22"/>
        </w:rPr>
        <w:t>, pokój nr </w:t>
      </w:r>
      <w:r w:rsidR="00553171" w:rsidRPr="0016721F">
        <w:rPr>
          <w:b/>
          <w:snapToGrid w:val="0"/>
          <w:sz w:val="22"/>
          <w:szCs w:val="22"/>
        </w:rPr>
        <w:t xml:space="preserve">2 </w:t>
      </w:r>
      <w:r w:rsidRPr="0016721F">
        <w:rPr>
          <w:bCs/>
          <w:sz w:val="22"/>
          <w:szCs w:val="22"/>
        </w:rPr>
        <w:t>w nieprzekraczalnym terminie</w:t>
      </w:r>
      <w:r w:rsidR="0016721F">
        <w:rPr>
          <w:bCs/>
          <w:sz w:val="22"/>
          <w:szCs w:val="22"/>
        </w:rPr>
        <w:t xml:space="preserve"> </w:t>
      </w:r>
      <w:r w:rsidRPr="00CB5E07">
        <w:rPr>
          <w:b/>
          <w:snapToGrid w:val="0"/>
          <w:sz w:val="22"/>
          <w:szCs w:val="22"/>
        </w:rPr>
        <w:t xml:space="preserve">do </w:t>
      </w:r>
      <w:r w:rsidRPr="00AD760E">
        <w:rPr>
          <w:b/>
          <w:snapToGrid w:val="0"/>
          <w:sz w:val="22"/>
          <w:szCs w:val="22"/>
        </w:rPr>
        <w:t>dnia</w:t>
      </w:r>
      <w:r w:rsidR="004D079D" w:rsidRPr="00AD760E">
        <w:rPr>
          <w:b/>
          <w:snapToGrid w:val="0"/>
          <w:sz w:val="22"/>
          <w:szCs w:val="22"/>
        </w:rPr>
        <w:t xml:space="preserve"> 1</w:t>
      </w:r>
      <w:r w:rsidR="00E10A51" w:rsidRPr="00AD760E">
        <w:rPr>
          <w:b/>
          <w:snapToGrid w:val="0"/>
          <w:sz w:val="22"/>
          <w:szCs w:val="22"/>
        </w:rPr>
        <w:t>9</w:t>
      </w:r>
      <w:r w:rsidR="004D079D" w:rsidRPr="00AD760E">
        <w:rPr>
          <w:b/>
          <w:snapToGrid w:val="0"/>
          <w:sz w:val="22"/>
          <w:szCs w:val="22"/>
        </w:rPr>
        <w:t>.02.</w:t>
      </w:r>
      <w:r w:rsidR="00C86D5A" w:rsidRPr="00AD760E">
        <w:rPr>
          <w:b/>
          <w:snapToGrid w:val="0"/>
          <w:sz w:val="22"/>
          <w:szCs w:val="22"/>
        </w:rPr>
        <w:t>2018</w:t>
      </w:r>
      <w:r w:rsidR="00553171" w:rsidRPr="00AD760E">
        <w:rPr>
          <w:b/>
          <w:snapToGrid w:val="0"/>
          <w:sz w:val="22"/>
          <w:szCs w:val="22"/>
        </w:rPr>
        <w:t xml:space="preserve"> r.</w:t>
      </w:r>
      <w:r w:rsidR="00553171" w:rsidRPr="00CB5E07">
        <w:rPr>
          <w:b/>
          <w:snapToGrid w:val="0"/>
          <w:sz w:val="22"/>
          <w:szCs w:val="22"/>
        </w:rPr>
        <w:t xml:space="preserve"> </w:t>
      </w:r>
      <w:r w:rsidRPr="00CB5E07">
        <w:rPr>
          <w:b/>
          <w:snapToGrid w:val="0"/>
          <w:sz w:val="22"/>
          <w:szCs w:val="22"/>
        </w:rPr>
        <w:t xml:space="preserve">do godziny </w:t>
      </w:r>
      <w:r w:rsidR="00553171" w:rsidRPr="00CB5E07">
        <w:rPr>
          <w:b/>
          <w:snapToGrid w:val="0"/>
          <w:sz w:val="22"/>
          <w:szCs w:val="22"/>
        </w:rPr>
        <w:t>10</w:t>
      </w:r>
      <w:r w:rsidR="004D079D">
        <w:rPr>
          <w:b/>
          <w:snapToGrid w:val="0"/>
          <w:sz w:val="22"/>
          <w:szCs w:val="22"/>
        </w:rPr>
        <w:t>:00</w:t>
      </w:r>
      <w:r w:rsidR="00E93060" w:rsidRPr="00CB5E07">
        <w:rPr>
          <w:b/>
          <w:snapToGrid w:val="0"/>
          <w:sz w:val="22"/>
          <w:szCs w:val="22"/>
        </w:rPr>
        <w:t>.</w:t>
      </w:r>
    </w:p>
    <w:p w:rsidR="00CB5E07" w:rsidRPr="0016721F" w:rsidRDefault="00CB5E07" w:rsidP="0042102B">
      <w:pPr>
        <w:numPr>
          <w:ilvl w:val="0"/>
          <w:numId w:val="32"/>
        </w:numPr>
        <w:tabs>
          <w:tab w:val="clear" w:pos="720"/>
          <w:tab w:val="num" w:pos="567"/>
        </w:tabs>
        <w:ind w:left="567" w:hanging="425"/>
        <w:jc w:val="both"/>
        <w:rPr>
          <w:snapToGrid w:val="0"/>
          <w:sz w:val="22"/>
          <w:szCs w:val="22"/>
        </w:rPr>
      </w:pPr>
      <w:r>
        <w:rPr>
          <w:snapToGrid w:val="0"/>
          <w:sz w:val="22"/>
          <w:szCs w:val="22"/>
        </w:rPr>
        <w:t>Oferty nadesłane pocz</w:t>
      </w:r>
      <w:r w:rsidR="00C86D5A">
        <w:rPr>
          <w:snapToGrid w:val="0"/>
          <w:sz w:val="22"/>
          <w:szCs w:val="22"/>
        </w:rPr>
        <w:t xml:space="preserve">tą </w:t>
      </w:r>
      <w:r w:rsidR="00731B4D">
        <w:rPr>
          <w:snapToGrid w:val="0"/>
          <w:sz w:val="22"/>
          <w:szCs w:val="22"/>
        </w:rPr>
        <w:t xml:space="preserve">lub dostarczone przez kuriera </w:t>
      </w:r>
      <w:r w:rsidR="00C86D5A">
        <w:rPr>
          <w:snapToGrid w:val="0"/>
          <w:sz w:val="22"/>
          <w:szCs w:val="22"/>
        </w:rPr>
        <w:t>będą zakwalifikowane do postę</w:t>
      </w:r>
      <w:r>
        <w:rPr>
          <w:snapToGrid w:val="0"/>
          <w:sz w:val="22"/>
          <w:szCs w:val="22"/>
        </w:rPr>
        <w:t>powania przetargowego pod warunkiem ich dostarczenia do terminu określonego w pkt.1.</w:t>
      </w:r>
    </w:p>
    <w:p w:rsidR="00AA0101" w:rsidRPr="0016721F" w:rsidRDefault="00AA0101" w:rsidP="0042102B">
      <w:pPr>
        <w:numPr>
          <w:ilvl w:val="0"/>
          <w:numId w:val="32"/>
        </w:numPr>
        <w:tabs>
          <w:tab w:val="clear" w:pos="720"/>
          <w:tab w:val="num" w:pos="567"/>
        </w:tabs>
        <w:ind w:left="567" w:hanging="425"/>
        <w:jc w:val="both"/>
        <w:rPr>
          <w:b/>
          <w:snapToGrid w:val="0"/>
          <w:sz w:val="22"/>
          <w:szCs w:val="22"/>
        </w:rPr>
      </w:pPr>
      <w:r w:rsidRPr="0016721F">
        <w:rPr>
          <w:b/>
          <w:snapToGrid w:val="0"/>
          <w:sz w:val="22"/>
          <w:szCs w:val="22"/>
        </w:rPr>
        <w:t xml:space="preserve">Ofertę należy dostarczyć w </w:t>
      </w:r>
      <w:r w:rsidRPr="0016721F">
        <w:rPr>
          <w:b/>
          <w:sz w:val="22"/>
          <w:szCs w:val="22"/>
        </w:rPr>
        <w:t xml:space="preserve">zamkniętej, zabezpieczonej kopercie (kopertach: </w:t>
      </w:r>
      <w:r w:rsidRPr="0016721F">
        <w:rPr>
          <w:b/>
          <w:sz w:val="22"/>
          <w:szCs w:val="22"/>
          <w:u w:val="single"/>
        </w:rPr>
        <w:t>wewnętrznej</w:t>
      </w:r>
      <w:r w:rsidRPr="0016721F">
        <w:rPr>
          <w:b/>
          <w:sz w:val="22"/>
          <w:szCs w:val="22"/>
        </w:rPr>
        <w:t xml:space="preserve">, zawierającej informacje o </w:t>
      </w:r>
      <w:r w:rsidRPr="0016721F">
        <w:rPr>
          <w:b/>
          <w:snapToGrid w:val="0"/>
          <w:sz w:val="22"/>
          <w:szCs w:val="22"/>
        </w:rPr>
        <w:t xml:space="preserve">firmie/nazwie lub imieniu i nazwisku Wykonawcy, jego adresie oraz </w:t>
      </w:r>
      <w:r w:rsidRPr="0016721F">
        <w:rPr>
          <w:b/>
          <w:snapToGrid w:val="0"/>
          <w:sz w:val="22"/>
          <w:szCs w:val="22"/>
          <w:u w:val="single"/>
        </w:rPr>
        <w:t xml:space="preserve">zewnętrznej, zaadresowanej jak poniżej w </w:t>
      </w:r>
      <w:r w:rsidR="004B4ED7" w:rsidRPr="0016721F">
        <w:rPr>
          <w:b/>
          <w:snapToGrid w:val="0"/>
          <w:sz w:val="22"/>
          <w:szCs w:val="22"/>
          <w:u w:val="single"/>
        </w:rPr>
        <w:t>ro</w:t>
      </w:r>
      <w:r w:rsidR="00C86D5A">
        <w:rPr>
          <w:b/>
          <w:snapToGrid w:val="0"/>
          <w:sz w:val="22"/>
          <w:szCs w:val="22"/>
          <w:u w:val="single"/>
        </w:rPr>
        <w:t>z</w:t>
      </w:r>
      <w:r w:rsidR="004B4ED7" w:rsidRPr="0016721F">
        <w:rPr>
          <w:b/>
          <w:snapToGrid w:val="0"/>
          <w:sz w:val="22"/>
          <w:szCs w:val="22"/>
          <w:u w:val="single"/>
        </w:rPr>
        <w:t>dz.</w:t>
      </w:r>
      <w:r w:rsidR="003E0F21">
        <w:rPr>
          <w:b/>
          <w:snapToGrid w:val="0"/>
          <w:sz w:val="22"/>
          <w:szCs w:val="22"/>
          <w:u w:val="single"/>
        </w:rPr>
        <w:t xml:space="preserve"> </w:t>
      </w:r>
      <w:r w:rsidR="00AE6D12" w:rsidRPr="0016721F">
        <w:rPr>
          <w:b/>
          <w:snapToGrid w:val="0"/>
          <w:sz w:val="22"/>
          <w:szCs w:val="22"/>
          <w:u w:val="single"/>
        </w:rPr>
        <w:t>X</w:t>
      </w:r>
      <w:r w:rsidR="0016721F">
        <w:rPr>
          <w:b/>
          <w:snapToGrid w:val="0"/>
          <w:sz w:val="22"/>
          <w:szCs w:val="22"/>
          <w:u w:val="single"/>
        </w:rPr>
        <w:t xml:space="preserve"> </w:t>
      </w:r>
      <w:r w:rsidR="00873212" w:rsidRPr="0016721F">
        <w:rPr>
          <w:b/>
          <w:snapToGrid w:val="0"/>
          <w:sz w:val="22"/>
          <w:szCs w:val="22"/>
          <w:u w:val="single"/>
        </w:rPr>
        <w:t>us</w:t>
      </w:r>
      <w:r w:rsidRPr="0016721F">
        <w:rPr>
          <w:b/>
          <w:snapToGrid w:val="0"/>
          <w:sz w:val="22"/>
          <w:szCs w:val="22"/>
          <w:u w:val="single"/>
        </w:rPr>
        <w:t>t</w:t>
      </w:r>
      <w:r w:rsidR="00873212" w:rsidRPr="0016721F">
        <w:rPr>
          <w:b/>
          <w:snapToGrid w:val="0"/>
          <w:sz w:val="22"/>
          <w:szCs w:val="22"/>
          <w:u w:val="single"/>
        </w:rPr>
        <w:t>.</w:t>
      </w:r>
      <w:r w:rsidRPr="0016721F">
        <w:rPr>
          <w:b/>
          <w:snapToGrid w:val="0"/>
          <w:sz w:val="22"/>
          <w:szCs w:val="22"/>
          <w:u w:val="single"/>
        </w:rPr>
        <w:t xml:space="preserve"> 3 SIWZ, uniemożliwiającej odczytanie jej zawartości bez uszkodzenia opakowania.</w:t>
      </w:r>
      <w:r w:rsidRPr="0016721F">
        <w:rPr>
          <w:b/>
          <w:snapToGrid w:val="0"/>
          <w:sz w:val="22"/>
          <w:szCs w:val="22"/>
        </w:rPr>
        <w:t xml:space="preserve"> Za </w:t>
      </w:r>
      <w:r w:rsidRPr="0016721F">
        <w:rPr>
          <w:b/>
          <w:sz w:val="22"/>
          <w:szCs w:val="22"/>
        </w:rPr>
        <w:t xml:space="preserve">sposób zabezpieczenia kopert/y odpowiada Wykonawca. Złe oznakowanie koperty może być przyczyną otwarcia jej przed upływem terminu otwarcia ofert, co spowoduje, że oferta taka nie będzie traktowana jako złożona w ramach niniejszego postępowania. </w:t>
      </w:r>
      <w:bookmarkStart w:id="0" w:name="_GoBack"/>
      <w:bookmarkEnd w:id="0"/>
    </w:p>
    <w:p w:rsidR="00AA0101" w:rsidRPr="0016721F" w:rsidRDefault="00AA0101" w:rsidP="0042102B">
      <w:pPr>
        <w:numPr>
          <w:ilvl w:val="0"/>
          <w:numId w:val="32"/>
        </w:numPr>
        <w:tabs>
          <w:tab w:val="clear" w:pos="720"/>
          <w:tab w:val="num" w:pos="567"/>
        </w:tabs>
        <w:ind w:left="567" w:hanging="425"/>
        <w:jc w:val="both"/>
        <w:rPr>
          <w:snapToGrid w:val="0"/>
          <w:sz w:val="22"/>
          <w:szCs w:val="22"/>
        </w:rPr>
      </w:pPr>
      <w:r w:rsidRPr="0016721F">
        <w:rPr>
          <w:bCs/>
          <w:sz w:val="22"/>
          <w:szCs w:val="22"/>
        </w:rPr>
        <w:t xml:space="preserve">Koperta ma być zaadresowana i oznaczona w następujący sposób: </w:t>
      </w:r>
    </w:p>
    <w:p w:rsidR="00AA0101" w:rsidRPr="004D018A" w:rsidRDefault="00AA0101" w:rsidP="00AA0101">
      <w:pPr>
        <w:widowControl w:val="0"/>
        <w:tabs>
          <w:tab w:val="num" w:pos="284"/>
        </w:tabs>
        <w:ind w:left="284" w:hanging="284"/>
        <w:rPr>
          <w:b/>
          <w:bCs/>
          <w:sz w:val="22"/>
          <w:szCs w:val="22"/>
        </w:rPr>
      </w:pPr>
    </w:p>
    <w:p w:rsidR="00AA0101" w:rsidRPr="004D018A" w:rsidRDefault="007C1393" w:rsidP="00AA0101">
      <w:pPr>
        <w:pStyle w:val="Tekstpodstawowy"/>
        <w:tabs>
          <w:tab w:val="num" w:pos="284"/>
        </w:tabs>
        <w:ind w:left="284" w:hanging="284"/>
        <w:jc w:val="center"/>
        <w:rPr>
          <w:bCs/>
          <w:sz w:val="22"/>
          <w:szCs w:val="22"/>
          <w:u w:val="none"/>
        </w:rPr>
      </w:pPr>
      <w:r>
        <w:rPr>
          <w:bCs/>
          <w:noProof/>
          <w:sz w:val="22"/>
          <w:szCs w:val="22"/>
          <w:lang w:eastAsia="pl-PL"/>
        </w:rPr>
        <w:pict w14:anchorId="68D64AE4">
          <v:shapetype id="_x0000_t202" coordsize="21600,21600" o:spt="202" path="m,l,21600r21600,l21600,xe">
            <v:stroke joinstyle="miter"/>
            <v:path gradientshapeok="t" o:connecttype="rect"/>
          </v:shapetype>
          <v:shape id="Text Box 17" o:spid="_x0000_s1034" type="#_x0000_t202" style="position:absolute;left:0;text-align:left;margin-left:29.55pt;margin-top:3.3pt;width:450.75pt;height:232.4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oPgwIAABIFAAAOAAAAZHJzL2Uyb0RvYy54bWysVF1v2yAUfZ+0/4B4T2xnTptYdaosTqZJ&#10;3YfU7gcQwDEaBgYkdlftv++CkzRdX6ZpfrDB9/pwzr3n+ua2byU6cOuEViXOxilGXFHNhNqV+NvD&#10;ZjTDyHmiGJFa8RI/codvF2/f3HSm4BPdaMm4RQCiXNGZEjfemyJJHG14S9xYG64gWGvbEg9bu0uY&#10;JR2gtzKZpOlV0mnLjNWUOwdvqyGIFxG/rjn1X+racY9kiYGbj3cb79twTxY3pNhZYhpBjzTIP7Bo&#10;iVBw6BmqIp6gvRWvoFpBrXa69mOq20TXtaA8agA1WfqHmvuGGB61QHGcOZfJ/T9Y+vnw1SLBSgyN&#10;UqSFFj3w3qP3ukfZdShPZ1wBWfcG8nwP76HNUaozd5p+d0jpVUPUji+t1V3DCQN6Wfgyufh0wHEB&#10;ZNt90gzOIXuvI1Bf2zbUDqqBAB3a9HhuTeBC4eX0epJPJ1OMKMQm82mWz2LzElKcPjfW+Q9ctygs&#10;Smyh9xGeHO6cD3RIcUoJpym9EVLG/kuFOuA8T6fpoExLwUI05Dm7266kRQcSLBSvKA4il2mt8GBk&#10;KVqo5DmJFKEea8XiMZ4IOayBilQBHOQBueNqMMzTPJ2vZ+tZPsonV+tRnlbVaLlZ5aOrTXY9rd5V&#10;q1WV/Qo8s7xoBGNcBaon82b535njOEaD7c72fSHphfJNvF4rT17SiGUGVadnVBeNEHo/uMD32x4K&#10;Etyx1ewRLGH1MJjwI4FFo+1PjDoYyhK7H3tiOUbyowJbzbM8D1McNzl4Ajb2MrK9jBBFAarEHqNh&#10;ufLD5O+NFbsGThqMrPQSrFiLaJJnVkcDw+BFMcefRJjsy33Mev6VLX4DAAD//wMAUEsDBBQABgAI&#10;AAAAIQDYk6dS4AAAAAgBAAAPAAAAZHJzL2Rvd25yZXYueG1sTI/BTsMwEETvSPyDtUjcqBNUAgnZ&#10;VAjRCyqHpkWCmxsvSSC2U9ttw9+znOA2qxnNvC0XkxnEkXzonUVIZwkIso3TvW0Rtpvl1R2IEJXV&#10;anCWEL4pwKI6PytVod3JrulYx1ZwiQ2FQuhiHAspQ9ORUWHmRrLsfThvVOTTt1J7deJyM8jrJMmk&#10;Ub3lhU6N9NhR81UfDMLSP9X9Nu38Pl89v73vXzcv4+oT8fJiergHEWmKf2H4xWd0qJhp5w5WBzEg&#10;3OQpJxGyDATbeZaw2CHMb9M5yKqU/x+ofgAAAP//AwBQSwECLQAUAAYACAAAACEAtoM4kv4AAADh&#10;AQAAEwAAAAAAAAAAAAAAAAAAAAAAW0NvbnRlbnRfVHlwZXNdLnhtbFBLAQItABQABgAIAAAAIQA4&#10;/SH/1gAAAJQBAAALAAAAAAAAAAAAAAAAAC8BAABfcmVscy8ucmVsc1BLAQItABQABgAIAAAAIQAH&#10;vgoPgwIAABIFAAAOAAAAAAAAAAAAAAAAAC4CAABkcnMvZTJvRG9jLnhtbFBLAQItABQABgAIAAAA&#10;IQDYk6dS4AAAAAgBAAAPAAAAAAAAAAAAAAAAAN0EAABkcnMvZG93bnJldi54bWxQSwUGAAAAAAQA&#10;BADzAAAA6gUAAAAA&#10;" filled="f" strokeweight="1.5pt">
            <v:textbox>
              <w:txbxContent>
                <w:p w:rsidR="007C1393" w:rsidRDefault="007C1393" w:rsidP="00841F17">
                  <w:pPr>
                    <w:pStyle w:val="Akapitzlist"/>
                    <w:spacing w:line="276" w:lineRule="auto"/>
                    <w:ind w:left="6356"/>
                    <w:rPr>
                      <w:b/>
                      <w:sz w:val="18"/>
                      <w:szCs w:val="18"/>
                    </w:rPr>
                  </w:pPr>
                  <w:r w:rsidRPr="00841F17">
                    <w:rPr>
                      <w:b/>
                    </w:rPr>
                    <w:t>Urząd Miasta Chełmży</w:t>
                  </w:r>
                </w:p>
                <w:p w:rsidR="007C1393" w:rsidRPr="00765896" w:rsidRDefault="007C1393" w:rsidP="00841F17">
                  <w:pPr>
                    <w:pStyle w:val="Akapitzlist"/>
                    <w:spacing w:line="276" w:lineRule="auto"/>
                    <w:ind w:left="6356"/>
                    <w:rPr>
                      <w:b/>
                      <w:sz w:val="18"/>
                      <w:szCs w:val="18"/>
                    </w:rPr>
                  </w:pPr>
                  <w:r w:rsidRPr="00765896">
                    <w:rPr>
                      <w:b/>
                      <w:sz w:val="18"/>
                      <w:szCs w:val="18"/>
                    </w:rPr>
                    <w:t>ul. Gen. J. Hallera 2</w:t>
                  </w:r>
                </w:p>
                <w:p w:rsidR="007C1393" w:rsidRPr="00765896" w:rsidRDefault="007C1393" w:rsidP="00E93060">
                  <w:pPr>
                    <w:pStyle w:val="Akapitzlist"/>
                    <w:spacing w:line="276" w:lineRule="auto"/>
                    <w:ind w:left="6015" w:firstLine="341"/>
                    <w:rPr>
                      <w:b/>
                      <w:sz w:val="18"/>
                      <w:szCs w:val="18"/>
                    </w:rPr>
                  </w:pPr>
                  <w:r w:rsidRPr="00765896">
                    <w:rPr>
                      <w:b/>
                      <w:sz w:val="18"/>
                      <w:szCs w:val="18"/>
                    </w:rPr>
                    <w:t>87-140 Chełmż</w:t>
                  </w:r>
                </w:p>
                <w:p w:rsidR="007C1393" w:rsidRDefault="007C1393" w:rsidP="005C1B1B">
                  <w:pPr>
                    <w:widowControl w:val="0"/>
                    <w:tabs>
                      <w:tab w:val="num" w:pos="284"/>
                    </w:tabs>
                    <w:ind w:left="284" w:hanging="284"/>
                    <w:jc w:val="center"/>
                    <w:rPr>
                      <w:b/>
                      <w:snapToGrid w:val="0"/>
                      <w:sz w:val="18"/>
                      <w:szCs w:val="18"/>
                    </w:rPr>
                  </w:pPr>
                </w:p>
                <w:p w:rsidR="007C1393" w:rsidRPr="00765896" w:rsidRDefault="007C1393" w:rsidP="005C1B1B">
                  <w:pPr>
                    <w:widowControl w:val="0"/>
                    <w:tabs>
                      <w:tab w:val="num" w:pos="284"/>
                    </w:tabs>
                    <w:ind w:left="284" w:hanging="284"/>
                    <w:jc w:val="center"/>
                    <w:rPr>
                      <w:b/>
                      <w:snapToGrid w:val="0"/>
                      <w:sz w:val="18"/>
                      <w:szCs w:val="18"/>
                    </w:rPr>
                  </w:pPr>
                  <w:r w:rsidRPr="007E41EE">
                    <w:rPr>
                      <w:b/>
                      <w:snapToGrid w:val="0"/>
                      <w:sz w:val="18"/>
                      <w:szCs w:val="18"/>
                    </w:rPr>
                    <w:t xml:space="preserve">Nr sprawy: </w:t>
                  </w:r>
                  <w:r w:rsidRPr="007E41EE">
                    <w:rPr>
                      <w:b/>
                      <w:snapToGrid w:val="0"/>
                      <w:color w:val="000000" w:themeColor="text1"/>
                      <w:sz w:val="18"/>
                      <w:szCs w:val="18"/>
                    </w:rPr>
                    <w:t>GKM.271.1.6.2018</w:t>
                  </w:r>
                </w:p>
                <w:p w:rsidR="007C1393" w:rsidRDefault="007C1393" w:rsidP="005C1B1B">
                  <w:pPr>
                    <w:widowControl w:val="0"/>
                    <w:tabs>
                      <w:tab w:val="num" w:pos="284"/>
                    </w:tabs>
                    <w:ind w:left="284" w:hanging="284"/>
                    <w:jc w:val="center"/>
                    <w:rPr>
                      <w:b/>
                      <w:snapToGrid w:val="0"/>
                      <w:sz w:val="18"/>
                      <w:szCs w:val="18"/>
                    </w:rPr>
                  </w:pPr>
                  <w:r w:rsidRPr="00765896">
                    <w:rPr>
                      <w:b/>
                      <w:snapToGrid w:val="0"/>
                      <w:sz w:val="18"/>
                      <w:szCs w:val="18"/>
                    </w:rPr>
                    <w:t>OFERTA</w:t>
                  </w:r>
                </w:p>
                <w:p w:rsidR="007C1393" w:rsidRPr="00765896" w:rsidRDefault="007C1393" w:rsidP="005C1B1B">
                  <w:pPr>
                    <w:widowControl w:val="0"/>
                    <w:tabs>
                      <w:tab w:val="num" w:pos="284"/>
                    </w:tabs>
                    <w:ind w:left="284" w:hanging="284"/>
                    <w:jc w:val="center"/>
                    <w:rPr>
                      <w:b/>
                      <w:snapToGrid w:val="0"/>
                      <w:sz w:val="18"/>
                      <w:szCs w:val="18"/>
                    </w:rPr>
                  </w:pPr>
                </w:p>
                <w:p w:rsidR="007C1393" w:rsidRPr="005C1B1B" w:rsidRDefault="007C1393" w:rsidP="005C1B1B">
                  <w:pPr>
                    <w:widowControl w:val="0"/>
                    <w:tabs>
                      <w:tab w:val="left" w:pos="-142"/>
                    </w:tabs>
                    <w:ind w:left="-142"/>
                    <w:jc w:val="center"/>
                    <w:rPr>
                      <w:b/>
                      <w:i/>
                      <w:sz w:val="22"/>
                      <w:szCs w:val="22"/>
                    </w:rPr>
                  </w:pPr>
                  <w:r w:rsidRPr="005C1B1B">
                    <w:rPr>
                      <w:b/>
                      <w:i/>
                      <w:snapToGrid w:val="0"/>
                      <w:color w:val="000000" w:themeColor="text1"/>
                      <w:sz w:val="22"/>
                      <w:szCs w:val="22"/>
                    </w:rPr>
                    <w:t>„</w:t>
                  </w:r>
                  <w:r w:rsidRPr="005C1B1B">
                    <w:rPr>
                      <w:b/>
                      <w:i/>
                      <w:sz w:val="22"/>
                      <w:szCs w:val="22"/>
                    </w:rPr>
                    <w:t>Wykonanie instalacji solarnych oraz instalacji fotowoltaicznych</w:t>
                  </w:r>
                  <w:r>
                    <w:rPr>
                      <w:b/>
                      <w:i/>
                      <w:sz w:val="22"/>
                      <w:szCs w:val="22"/>
                    </w:rPr>
                    <w:t xml:space="preserve"> </w:t>
                  </w:r>
                  <w:r w:rsidRPr="005C1B1B">
                    <w:rPr>
                      <w:b/>
                      <w:i/>
                      <w:sz w:val="22"/>
                      <w:szCs w:val="22"/>
                    </w:rPr>
                    <w:t>na terenie Gminy Miast</w:t>
                  </w:r>
                  <w:r>
                    <w:rPr>
                      <w:b/>
                      <w:i/>
                      <w:sz w:val="22"/>
                      <w:szCs w:val="22"/>
                    </w:rPr>
                    <w:t>a Chełmża” w zakresie:</w:t>
                  </w:r>
                </w:p>
                <w:p w:rsidR="007C1393" w:rsidRPr="005C1B1B" w:rsidRDefault="007C1393" w:rsidP="005C1B1B">
                  <w:pPr>
                    <w:widowControl w:val="0"/>
                    <w:tabs>
                      <w:tab w:val="left" w:pos="993"/>
                    </w:tabs>
                    <w:ind w:left="993"/>
                    <w:jc w:val="center"/>
                    <w:rPr>
                      <w:b/>
                      <w:bCs/>
                      <w:i/>
                      <w:color w:val="000000" w:themeColor="text1"/>
                      <w:sz w:val="22"/>
                      <w:szCs w:val="22"/>
                    </w:rPr>
                  </w:pPr>
                </w:p>
                <w:p w:rsidR="007C1393" w:rsidRPr="005C1B1B" w:rsidRDefault="007C1393" w:rsidP="005C1B1B">
                  <w:pPr>
                    <w:pStyle w:val="Standard"/>
                    <w:spacing w:after="0"/>
                    <w:ind w:left="-142"/>
                    <w:jc w:val="center"/>
                    <w:rPr>
                      <w:rFonts w:ascii="Times New Roman" w:hAnsi="Times New Roman" w:cs="Times New Roman"/>
                      <w:b/>
                      <w:i/>
                    </w:rPr>
                  </w:pPr>
                  <w:r>
                    <w:rPr>
                      <w:rFonts w:ascii="Times New Roman" w:hAnsi="Times New Roman" w:cs="Times New Roman"/>
                      <w:i/>
                    </w:rPr>
                    <w:t>Zadanie 1-</w:t>
                  </w:r>
                  <w:r w:rsidRPr="005C1B1B">
                    <w:rPr>
                      <w:rFonts w:ascii="Times New Roman" w:hAnsi="Times New Roman" w:cs="Times New Roman"/>
                      <w:i/>
                    </w:rPr>
                    <w:t>Montaż instalacji solarnych wytwarzających energię cieplną na potrzeby przygotowania ciepłej wody użytkowej o dopasowanej optymalnej mocy szacunkowej w 14 indywidualnych gospodarstwach domowych</w:t>
                  </w:r>
                  <w:r>
                    <w:rPr>
                      <w:rFonts w:ascii="Times New Roman" w:hAnsi="Times New Roman" w:cs="Times New Roman"/>
                      <w:i/>
                    </w:rPr>
                    <w:t>.</w:t>
                  </w:r>
                </w:p>
                <w:p w:rsidR="007C1393" w:rsidRPr="005C1B1B" w:rsidRDefault="007C1393" w:rsidP="005C1B1B">
                  <w:pPr>
                    <w:pStyle w:val="Standard"/>
                    <w:spacing w:after="0"/>
                    <w:ind w:left="-142"/>
                    <w:jc w:val="center"/>
                    <w:rPr>
                      <w:rFonts w:ascii="Times New Roman" w:hAnsi="Times New Roman" w:cs="Times New Roman"/>
                      <w:i/>
                    </w:rPr>
                  </w:pPr>
                </w:p>
                <w:p w:rsidR="007C1393" w:rsidRPr="005C1B1B" w:rsidRDefault="007C1393" w:rsidP="00AA0101">
                  <w:pPr>
                    <w:pStyle w:val="Tekstpodstawowy"/>
                    <w:tabs>
                      <w:tab w:val="num" w:pos="284"/>
                    </w:tabs>
                    <w:ind w:left="284" w:hanging="284"/>
                    <w:jc w:val="center"/>
                    <w:rPr>
                      <w:bCs/>
                      <w:sz w:val="22"/>
                      <w:szCs w:val="22"/>
                      <w:u w:val="none"/>
                    </w:rPr>
                  </w:pPr>
                  <w:r w:rsidRPr="005C1B1B">
                    <w:rPr>
                      <w:bCs/>
                      <w:sz w:val="22"/>
                      <w:szCs w:val="22"/>
                      <w:u w:val="none"/>
                    </w:rPr>
                    <w:t>NIE OTWIERAĆ PRZED KOMISYJNYM OTWARCIEM OFERT</w:t>
                  </w:r>
                </w:p>
              </w:txbxContent>
            </v:textbox>
          </v:shape>
        </w:pict>
      </w: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Default="00AA0101" w:rsidP="00AA0101">
      <w:pPr>
        <w:widowControl w:val="0"/>
        <w:jc w:val="both"/>
        <w:rPr>
          <w:b/>
          <w:bCs/>
          <w:sz w:val="22"/>
          <w:szCs w:val="22"/>
        </w:rPr>
      </w:pPr>
    </w:p>
    <w:p w:rsidR="00D63CEC" w:rsidRDefault="00D63CEC" w:rsidP="00AA0101">
      <w:pPr>
        <w:widowControl w:val="0"/>
        <w:jc w:val="both"/>
        <w:rPr>
          <w:b/>
          <w:bCs/>
          <w:sz w:val="22"/>
          <w:szCs w:val="22"/>
        </w:rPr>
      </w:pPr>
    </w:p>
    <w:p w:rsidR="00AA0101" w:rsidRDefault="00AA0101"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FC4BEE" w:rsidRPr="004D018A" w:rsidRDefault="00FC4BEE" w:rsidP="00AA0101">
      <w:pPr>
        <w:widowControl w:val="0"/>
        <w:jc w:val="both"/>
        <w:rPr>
          <w:snapToGrid w:val="0"/>
          <w:sz w:val="22"/>
          <w:szCs w:val="22"/>
        </w:rPr>
      </w:pPr>
    </w:p>
    <w:p w:rsidR="00AA0101" w:rsidRPr="00AA0101" w:rsidRDefault="00AA0101" w:rsidP="0042102B">
      <w:pPr>
        <w:numPr>
          <w:ilvl w:val="0"/>
          <w:numId w:val="32"/>
        </w:numPr>
        <w:tabs>
          <w:tab w:val="clear" w:pos="720"/>
          <w:tab w:val="num" w:pos="567"/>
        </w:tabs>
        <w:ind w:left="567" w:hanging="425"/>
        <w:jc w:val="both"/>
        <w:rPr>
          <w:bCs/>
          <w:sz w:val="22"/>
          <w:szCs w:val="22"/>
        </w:rPr>
      </w:pPr>
      <w:r w:rsidRPr="00AA0101">
        <w:rPr>
          <w:bCs/>
          <w:sz w:val="22"/>
          <w:szCs w:val="22"/>
        </w:rPr>
        <w:t xml:space="preserve">Publiczne otwarcie ofert odbędzie się w </w:t>
      </w:r>
      <w:r w:rsidRPr="00AD760E">
        <w:rPr>
          <w:b/>
          <w:bCs/>
          <w:sz w:val="22"/>
          <w:szCs w:val="22"/>
          <w:shd w:val="clear" w:color="auto" w:fill="FFFFFF" w:themeFill="background1"/>
        </w:rPr>
        <w:t xml:space="preserve">dniu </w:t>
      </w:r>
      <w:r w:rsidR="0059228E" w:rsidRPr="00AD760E">
        <w:rPr>
          <w:b/>
          <w:bCs/>
          <w:sz w:val="22"/>
          <w:szCs w:val="22"/>
          <w:shd w:val="clear" w:color="auto" w:fill="FFFFFF" w:themeFill="background1"/>
        </w:rPr>
        <w:t>1</w:t>
      </w:r>
      <w:r w:rsidR="00E10A51" w:rsidRPr="00AD760E">
        <w:rPr>
          <w:b/>
          <w:bCs/>
          <w:sz w:val="22"/>
          <w:szCs w:val="22"/>
          <w:shd w:val="clear" w:color="auto" w:fill="FFFFFF" w:themeFill="background1"/>
        </w:rPr>
        <w:t>9</w:t>
      </w:r>
      <w:r w:rsidR="0059228E" w:rsidRPr="00AD760E">
        <w:rPr>
          <w:b/>
          <w:bCs/>
          <w:sz w:val="22"/>
          <w:szCs w:val="22"/>
          <w:shd w:val="clear" w:color="auto" w:fill="FFFFFF" w:themeFill="background1"/>
        </w:rPr>
        <w:t>.02.</w:t>
      </w:r>
      <w:r w:rsidR="00C86D5A" w:rsidRPr="00AD760E">
        <w:rPr>
          <w:b/>
          <w:bCs/>
          <w:sz w:val="22"/>
          <w:szCs w:val="22"/>
          <w:shd w:val="clear" w:color="auto" w:fill="FFFFFF" w:themeFill="background1"/>
        </w:rPr>
        <w:t>2018</w:t>
      </w:r>
      <w:r w:rsidRPr="00AD760E">
        <w:rPr>
          <w:b/>
          <w:bCs/>
          <w:sz w:val="22"/>
          <w:szCs w:val="22"/>
          <w:shd w:val="clear" w:color="auto" w:fill="FFFFFF" w:themeFill="background1"/>
        </w:rPr>
        <w:t xml:space="preserve"> o godzinie </w:t>
      </w:r>
      <w:r w:rsidR="00553171" w:rsidRPr="00AD760E">
        <w:rPr>
          <w:b/>
          <w:bCs/>
          <w:sz w:val="22"/>
          <w:szCs w:val="22"/>
          <w:shd w:val="clear" w:color="auto" w:fill="FFFFFF" w:themeFill="background1"/>
        </w:rPr>
        <w:t>1</w:t>
      </w:r>
      <w:r w:rsidR="0059228E" w:rsidRPr="00AD760E">
        <w:rPr>
          <w:b/>
          <w:bCs/>
          <w:sz w:val="22"/>
          <w:szCs w:val="22"/>
          <w:shd w:val="clear" w:color="auto" w:fill="FFFFFF" w:themeFill="background1"/>
        </w:rPr>
        <w:t>0:30</w:t>
      </w:r>
      <w:r w:rsidRPr="00AA0101">
        <w:rPr>
          <w:bCs/>
          <w:sz w:val="22"/>
          <w:szCs w:val="22"/>
        </w:rPr>
        <w:t xml:space="preserve"> w siedzibie Zamawiającego, adres jak w </w:t>
      </w:r>
      <w:r w:rsidR="00873212">
        <w:rPr>
          <w:bCs/>
          <w:sz w:val="22"/>
          <w:szCs w:val="22"/>
        </w:rPr>
        <w:t>rozdz.</w:t>
      </w:r>
      <w:r w:rsidRPr="00AA0101">
        <w:rPr>
          <w:bCs/>
          <w:sz w:val="22"/>
          <w:szCs w:val="22"/>
        </w:rPr>
        <w:t xml:space="preserve"> I </w:t>
      </w:r>
      <w:r w:rsidR="00873212">
        <w:rPr>
          <w:bCs/>
          <w:sz w:val="22"/>
          <w:szCs w:val="22"/>
        </w:rPr>
        <w:t xml:space="preserve">ust. 1 </w:t>
      </w:r>
      <w:r w:rsidR="00553171">
        <w:rPr>
          <w:bCs/>
          <w:sz w:val="22"/>
          <w:szCs w:val="22"/>
        </w:rPr>
        <w:t>SIWZ  w pokoju nr 8.</w:t>
      </w:r>
    </w:p>
    <w:p w:rsidR="00027402" w:rsidRPr="00635DC4" w:rsidRDefault="00AA0101" w:rsidP="0042102B">
      <w:pPr>
        <w:numPr>
          <w:ilvl w:val="0"/>
          <w:numId w:val="32"/>
        </w:numPr>
        <w:tabs>
          <w:tab w:val="clear" w:pos="720"/>
          <w:tab w:val="num" w:pos="567"/>
        </w:tabs>
        <w:ind w:left="567" w:hanging="425"/>
        <w:jc w:val="both"/>
        <w:rPr>
          <w:bCs/>
          <w:sz w:val="22"/>
          <w:szCs w:val="22"/>
        </w:rPr>
      </w:pPr>
      <w:r w:rsidRPr="00AA0101">
        <w:rPr>
          <w:bCs/>
          <w:sz w:val="22"/>
          <w:szCs w:val="22"/>
        </w:rPr>
        <w:t>Bezpośrednio przed otwarciem ofert Zamawiający poda kwotę, jaką zamierza przeznaczyć na sfinansowanie zamówienia.</w:t>
      </w:r>
    </w:p>
    <w:p w:rsidR="00635DC4" w:rsidRDefault="00027402" w:rsidP="0042102B">
      <w:pPr>
        <w:numPr>
          <w:ilvl w:val="0"/>
          <w:numId w:val="32"/>
        </w:numPr>
        <w:tabs>
          <w:tab w:val="clear" w:pos="720"/>
          <w:tab w:val="num" w:pos="567"/>
        </w:tabs>
        <w:ind w:left="567" w:hanging="425"/>
        <w:jc w:val="both"/>
        <w:rPr>
          <w:sz w:val="22"/>
          <w:szCs w:val="22"/>
        </w:rPr>
      </w:pPr>
      <w:r w:rsidRPr="00635DC4">
        <w:rPr>
          <w:sz w:val="22"/>
          <w:szCs w:val="22"/>
        </w:rPr>
        <w:t>Otwarcie ofert obejmuje:</w:t>
      </w:r>
    </w:p>
    <w:p w:rsidR="00635DC4" w:rsidRDefault="00027402" w:rsidP="0042102B">
      <w:pPr>
        <w:pStyle w:val="Akapitzlist"/>
        <w:numPr>
          <w:ilvl w:val="0"/>
          <w:numId w:val="33"/>
        </w:numPr>
        <w:ind w:left="993" w:hanging="426"/>
        <w:jc w:val="both"/>
        <w:rPr>
          <w:sz w:val="22"/>
          <w:szCs w:val="22"/>
        </w:rPr>
      </w:pPr>
      <w:r w:rsidRPr="00635DC4">
        <w:rPr>
          <w:b/>
          <w:bCs/>
          <w:sz w:val="22"/>
          <w:szCs w:val="22"/>
        </w:rPr>
        <w:t>część jawną</w:t>
      </w:r>
      <w:r w:rsidRPr="00635DC4">
        <w:rPr>
          <w:sz w:val="22"/>
          <w:szCs w:val="22"/>
        </w:rPr>
        <w:t xml:space="preserve">, podczas której mogą być obecni Wykonawcy oraz inne zainteresowane osoby; </w:t>
      </w:r>
    </w:p>
    <w:p w:rsidR="00027402" w:rsidRPr="00635DC4" w:rsidRDefault="00027402" w:rsidP="0042102B">
      <w:pPr>
        <w:pStyle w:val="Akapitzlist"/>
        <w:numPr>
          <w:ilvl w:val="0"/>
          <w:numId w:val="34"/>
        </w:numPr>
        <w:ind w:left="1418" w:hanging="425"/>
        <w:jc w:val="both"/>
        <w:rPr>
          <w:sz w:val="22"/>
          <w:szCs w:val="22"/>
        </w:rPr>
      </w:pPr>
      <w:r w:rsidRPr="00635DC4">
        <w:rPr>
          <w:sz w:val="22"/>
          <w:szCs w:val="22"/>
        </w:rPr>
        <w:t xml:space="preserve">w części jawnej Zamawiający podaje nazwy (firmy) oraz adresy Wykonawców, a także informacje dotyczące ceny, terminu wykonania zamówienia, okresu gwarancji i warunków płatności zawartych w ofertach, </w:t>
      </w:r>
    </w:p>
    <w:p w:rsidR="00027402" w:rsidRPr="00AE6D12" w:rsidRDefault="00027402" w:rsidP="0042102B">
      <w:pPr>
        <w:pStyle w:val="Akapitzlist"/>
        <w:numPr>
          <w:ilvl w:val="0"/>
          <w:numId w:val="33"/>
        </w:numPr>
        <w:ind w:left="993" w:hanging="426"/>
        <w:jc w:val="both"/>
        <w:rPr>
          <w:sz w:val="22"/>
          <w:szCs w:val="22"/>
        </w:rPr>
      </w:pPr>
      <w:r w:rsidRPr="00AE6D12">
        <w:rPr>
          <w:b/>
          <w:bCs/>
          <w:sz w:val="22"/>
          <w:szCs w:val="22"/>
        </w:rPr>
        <w:t>część niejawną</w:t>
      </w:r>
      <w:r w:rsidRPr="00AE6D12">
        <w:rPr>
          <w:sz w:val="22"/>
          <w:szCs w:val="22"/>
        </w:rPr>
        <w:t xml:space="preserve">; w części niejawnej Zamawiający dokonuje oceny merytorycznej i formalnej złożonych ofert na podstawie </w:t>
      </w:r>
      <w:r w:rsidR="00B76885">
        <w:rPr>
          <w:sz w:val="22"/>
          <w:szCs w:val="22"/>
        </w:rPr>
        <w:t xml:space="preserve">warunków udziału w postępowaniu oraz </w:t>
      </w:r>
      <w:r w:rsidRPr="00AE6D12">
        <w:rPr>
          <w:sz w:val="22"/>
          <w:szCs w:val="22"/>
        </w:rPr>
        <w:t xml:space="preserve">kryteriów wymienionych w rozdziale XI SIWZ. </w:t>
      </w:r>
    </w:p>
    <w:p w:rsidR="00AA0101" w:rsidRPr="004D018A" w:rsidRDefault="00AA0101" w:rsidP="0042102B">
      <w:pPr>
        <w:numPr>
          <w:ilvl w:val="0"/>
          <w:numId w:val="32"/>
        </w:numPr>
        <w:tabs>
          <w:tab w:val="clear" w:pos="720"/>
          <w:tab w:val="num" w:pos="567"/>
        </w:tabs>
        <w:ind w:left="567" w:hanging="425"/>
        <w:jc w:val="both"/>
        <w:rPr>
          <w:bCs/>
          <w:sz w:val="22"/>
          <w:szCs w:val="22"/>
        </w:rPr>
      </w:pPr>
      <w:r w:rsidRPr="004D018A">
        <w:rPr>
          <w:bCs/>
          <w:sz w:val="22"/>
          <w:szCs w:val="22"/>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że zastrzeżone informacje stanowią tajemnicę przedsiębiorstwa. </w:t>
      </w:r>
    </w:p>
    <w:p w:rsidR="00AA0101" w:rsidRPr="00AA0101" w:rsidRDefault="00AA0101" w:rsidP="0042102B">
      <w:pPr>
        <w:numPr>
          <w:ilvl w:val="0"/>
          <w:numId w:val="32"/>
        </w:numPr>
        <w:tabs>
          <w:tab w:val="clear" w:pos="720"/>
          <w:tab w:val="num" w:pos="567"/>
        </w:tabs>
        <w:ind w:left="567" w:hanging="425"/>
        <w:jc w:val="both"/>
        <w:rPr>
          <w:bCs/>
          <w:sz w:val="22"/>
          <w:szCs w:val="22"/>
        </w:rPr>
      </w:pPr>
      <w:r w:rsidRPr="00AA0101">
        <w:rPr>
          <w:bCs/>
          <w:sz w:val="22"/>
          <w:szCs w:val="22"/>
        </w:rPr>
        <w:t xml:space="preserve">Zamawiający, zgodnie z art. 84 ust. 2 </w:t>
      </w:r>
      <w:r w:rsidR="00A930F5">
        <w:rPr>
          <w:bCs/>
          <w:sz w:val="22"/>
          <w:szCs w:val="22"/>
        </w:rPr>
        <w:t>PZP</w:t>
      </w:r>
      <w:r w:rsidRPr="00AA0101">
        <w:rPr>
          <w:bCs/>
          <w:sz w:val="22"/>
          <w:szCs w:val="22"/>
        </w:rPr>
        <w:t>, niezwłocznie zwraca oferty, które zostały złożone po terminie.</w:t>
      </w:r>
    </w:p>
    <w:p w:rsidR="009C5374" w:rsidRDefault="009C5374" w:rsidP="00384A23">
      <w:pPr>
        <w:widowControl w:val="0"/>
        <w:ind w:firstLine="426"/>
        <w:jc w:val="both"/>
        <w:rPr>
          <w:snapToGrid w:val="0"/>
          <w:sz w:val="22"/>
          <w:szCs w:val="22"/>
        </w:rPr>
      </w:pPr>
    </w:p>
    <w:p w:rsidR="00635DC4" w:rsidRPr="00C86D5A" w:rsidRDefault="00635DC4" w:rsidP="0042102B">
      <w:pPr>
        <w:widowControl w:val="0"/>
        <w:numPr>
          <w:ilvl w:val="0"/>
          <w:numId w:val="11"/>
        </w:numPr>
        <w:tabs>
          <w:tab w:val="left" w:pos="567"/>
        </w:tabs>
        <w:ind w:left="567" w:hanging="425"/>
        <w:jc w:val="both"/>
        <w:rPr>
          <w:b/>
          <w:snapToGrid w:val="0"/>
          <w:sz w:val="28"/>
          <w:szCs w:val="28"/>
        </w:rPr>
      </w:pPr>
      <w:r w:rsidRPr="00C86D5A">
        <w:rPr>
          <w:b/>
          <w:bCs/>
          <w:sz w:val="28"/>
          <w:szCs w:val="28"/>
        </w:rPr>
        <w:t xml:space="preserve">Opis sposobu obliczenia ceny. </w:t>
      </w:r>
    </w:p>
    <w:p w:rsidR="00635DC4" w:rsidRPr="00AA0101" w:rsidRDefault="007C1393" w:rsidP="00635DC4">
      <w:pPr>
        <w:widowControl w:val="0"/>
        <w:tabs>
          <w:tab w:val="left" w:pos="567"/>
        </w:tabs>
        <w:ind w:left="1146"/>
        <w:jc w:val="both"/>
        <w:rPr>
          <w:color w:val="FF0000"/>
        </w:rPr>
      </w:pPr>
      <w:r>
        <w:rPr>
          <w:b/>
          <w:noProof/>
          <w:color w:val="FF0000"/>
          <w:lang w:eastAsia="pl-PL"/>
        </w:rPr>
        <w:pict w14:anchorId="3B75B177">
          <v:shape id="AutoShape 19" o:spid="_x0000_s1033" type="#_x0000_t32" style="position:absolute;left:0;text-align:left;margin-left:-9.45pt;margin-top:.4pt;width:495.75pt;height:0;z-index:2516792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yy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p8j5Ei&#10;Pazo8eB1rIyyZZjPYFwBYZXa2dAhPaln86TpD4eUrjqiWh6jX84GkrOQkbxJCRdnoMp++KIZxBAo&#10;EId1amwfIGEM6BR3cr7thJ88ovBxPl3O0+kMIzr6ElKMicY6/5nrHgWjxM5bItrOV1op2Ly2WSxD&#10;jk/OB1qkGBNCVaW3QsooAKnQUOLlDOoEj9NSsOCMF9vuK2nRkQQJxV/s8V2Y1QfFIljHCdtcbU+E&#10;vNhQXKqAB40Bnat10cjPZbrcLDaLfJJP55tJntb15HFb5ZP5Nruf1Z/qqqqzX4FalhedYIyrwG7U&#10;a5b/nR6uL+eitJtib2NI3qLHeQHZ8T+SjpsNy7zIYq/ZeWfHjYNEY/D1OYU38PoO9utHv/4N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B25nyyHQIAADwEAAAOAAAAAAAAAAAAAAAAAC4CAABkcnMvZTJvRG9jLnhtbFBLAQItABQA&#10;BgAIAAAAIQDcIuYP2gAAAAUBAAAPAAAAAAAAAAAAAAAAAHcEAABkcnMvZG93bnJldi54bWxQSwUG&#10;AAAAAAQABADzAAAAfgUAAAAA&#10;"/>
        </w:pict>
      </w:r>
    </w:p>
    <w:p w:rsidR="00635DC4" w:rsidRPr="004D018A" w:rsidRDefault="00635DC4" w:rsidP="00A2791B">
      <w:pPr>
        <w:widowControl w:val="0"/>
        <w:numPr>
          <w:ilvl w:val="0"/>
          <w:numId w:val="5"/>
        </w:numPr>
        <w:tabs>
          <w:tab w:val="clear" w:pos="502"/>
          <w:tab w:val="num" w:pos="567"/>
        </w:tabs>
        <w:ind w:left="567" w:hanging="425"/>
        <w:jc w:val="both"/>
        <w:rPr>
          <w:sz w:val="22"/>
          <w:szCs w:val="22"/>
        </w:rPr>
      </w:pPr>
      <w:r w:rsidRPr="004D018A">
        <w:rPr>
          <w:sz w:val="22"/>
          <w:szCs w:val="22"/>
        </w:rPr>
        <w:t xml:space="preserve">Wykonawca określi cenę realizacji zamówienia poprzez podanie ceny, </w:t>
      </w:r>
      <w:r w:rsidR="00D63CEC">
        <w:rPr>
          <w:sz w:val="22"/>
          <w:szCs w:val="22"/>
        </w:rPr>
        <w:t>zgodnie z art. 3 ust. 1 pkt 1 i </w:t>
      </w:r>
      <w:r w:rsidRPr="004D018A">
        <w:rPr>
          <w:sz w:val="22"/>
          <w:szCs w:val="22"/>
        </w:rPr>
        <w:t>ust. 2 ustawy z dnia 9 maja 2014r. o informowaniu o cenach towa</w:t>
      </w:r>
      <w:r w:rsidR="00D63CEC">
        <w:rPr>
          <w:sz w:val="22"/>
          <w:szCs w:val="22"/>
        </w:rPr>
        <w:t xml:space="preserve">rów i usług (Dz. U. </w:t>
      </w:r>
      <w:r w:rsidR="00873212">
        <w:rPr>
          <w:sz w:val="22"/>
          <w:szCs w:val="22"/>
        </w:rPr>
        <w:t xml:space="preserve">z 2014r. </w:t>
      </w:r>
      <w:r w:rsidR="00D63CEC">
        <w:rPr>
          <w:sz w:val="22"/>
          <w:szCs w:val="22"/>
        </w:rPr>
        <w:t>poz. 915) w </w:t>
      </w:r>
      <w:r w:rsidRPr="004D018A">
        <w:rPr>
          <w:sz w:val="22"/>
          <w:szCs w:val="22"/>
        </w:rPr>
        <w:t>złotych polskich z dokładnością do jednego grosza.</w:t>
      </w:r>
    </w:p>
    <w:p w:rsidR="00635DC4" w:rsidRPr="004D018A" w:rsidRDefault="00635DC4" w:rsidP="00A2791B">
      <w:pPr>
        <w:numPr>
          <w:ilvl w:val="0"/>
          <w:numId w:val="5"/>
        </w:numPr>
        <w:tabs>
          <w:tab w:val="clear" w:pos="502"/>
          <w:tab w:val="num" w:pos="567"/>
        </w:tabs>
        <w:suppressAutoHyphens w:val="0"/>
        <w:ind w:left="567" w:hanging="425"/>
        <w:jc w:val="both"/>
        <w:rPr>
          <w:sz w:val="22"/>
          <w:szCs w:val="22"/>
        </w:rPr>
      </w:pPr>
      <w:r w:rsidRPr="004D018A">
        <w:rPr>
          <w:sz w:val="22"/>
          <w:szCs w:val="22"/>
        </w:rPr>
        <w:lastRenderedPageBreak/>
        <w:t>Zamawiający wymaga, aby Wykonawca podał w Formularzu ofertowym cenę całkowitą ryczałtową</w:t>
      </w:r>
      <w:r w:rsidR="003E0F21">
        <w:rPr>
          <w:sz w:val="22"/>
          <w:szCs w:val="22"/>
        </w:rPr>
        <w:t xml:space="preserve"> </w:t>
      </w:r>
      <w:r w:rsidRPr="004D018A">
        <w:rPr>
          <w:sz w:val="22"/>
          <w:szCs w:val="22"/>
        </w:rPr>
        <w:t>za wykonanie przedmiotu zamówienia.</w:t>
      </w:r>
    </w:p>
    <w:p w:rsidR="00635DC4" w:rsidRPr="004D018A" w:rsidRDefault="00635DC4" w:rsidP="00A2791B">
      <w:pPr>
        <w:numPr>
          <w:ilvl w:val="0"/>
          <w:numId w:val="5"/>
        </w:numPr>
        <w:tabs>
          <w:tab w:val="clear" w:pos="502"/>
          <w:tab w:val="num" w:pos="567"/>
        </w:tabs>
        <w:suppressAutoHyphens w:val="0"/>
        <w:ind w:left="567" w:hanging="425"/>
        <w:jc w:val="both"/>
        <w:rPr>
          <w:b/>
          <w:sz w:val="22"/>
          <w:szCs w:val="22"/>
          <w:u w:val="single"/>
        </w:rPr>
      </w:pPr>
      <w:r w:rsidRPr="004D018A">
        <w:rPr>
          <w:sz w:val="22"/>
          <w:szCs w:val="22"/>
        </w:rPr>
        <w:t>Cenę ofertową brutto należy wyliczyć przez dodanie wartości netto zamówienia oraz wyl</w:t>
      </w:r>
      <w:r w:rsidR="00D63CEC">
        <w:rPr>
          <w:sz w:val="22"/>
          <w:szCs w:val="22"/>
        </w:rPr>
        <w:t>iczonej od </w:t>
      </w:r>
      <w:r w:rsidRPr="004D018A">
        <w:rPr>
          <w:sz w:val="22"/>
          <w:szCs w:val="22"/>
        </w:rPr>
        <w:t>niej wartości podatku od towarów i usług (VAT). Wartości te należy wpisać w Formularzu ofertowym.</w:t>
      </w:r>
    </w:p>
    <w:p w:rsidR="00635DC4" w:rsidRPr="004D018A" w:rsidRDefault="00635DC4" w:rsidP="00A2791B">
      <w:pPr>
        <w:numPr>
          <w:ilvl w:val="0"/>
          <w:numId w:val="5"/>
        </w:numPr>
        <w:tabs>
          <w:tab w:val="clear" w:pos="502"/>
          <w:tab w:val="num" w:pos="567"/>
        </w:tabs>
        <w:suppressAutoHyphens w:val="0"/>
        <w:ind w:left="567" w:hanging="425"/>
        <w:jc w:val="both"/>
        <w:rPr>
          <w:sz w:val="22"/>
          <w:szCs w:val="22"/>
        </w:rPr>
      </w:pPr>
      <w:r w:rsidRPr="004D018A">
        <w:rPr>
          <w:sz w:val="22"/>
          <w:szCs w:val="22"/>
        </w:rPr>
        <w:t>Cena ofertowa uwzględnia wszystkie koszty, narzuty i upusty związane z wykonaniem przedmiotu umowy.</w:t>
      </w:r>
    </w:p>
    <w:p w:rsidR="00635DC4" w:rsidRPr="004D018A" w:rsidRDefault="00635DC4" w:rsidP="00A2791B">
      <w:pPr>
        <w:numPr>
          <w:ilvl w:val="0"/>
          <w:numId w:val="5"/>
        </w:numPr>
        <w:tabs>
          <w:tab w:val="clear" w:pos="502"/>
          <w:tab w:val="num" w:pos="567"/>
        </w:tabs>
        <w:suppressAutoHyphens w:val="0"/>
        <w:ind w:left="567" w:hanging="425"/>
        <w:jc w:val="both"/>
        <w:rPr>
          <w:sz w:val="22"/>
          <w:szCs w:val="22"/>
        </w:rPr>
      </w:pPr>
      <w:r w:rsidRPr="004D018A">
        <w:rPr>
          <w:sz w:val="22"/>
          <w:szCs w:val="22"/>
        </w:rPr>
        <w:t xml:space="preserve">Oferta zawierająca omyłki inne niż te, o których mowa w art. 87 ust. 2 ustawy </w:t>
      </w:r>
      <w:r w:rsidR="00A930F5">
        <w:rPr>
          <w:sz w:val="22"/>
          <w:szCs w:val="22"/>
        </w:rPr>
        <w:t>PZP</w:t>
      </w:r>
      <w:r w:rsidRPr="004D018A">
        <w:rPr>
          <w:sz w:val="22"/>
          <w:szCs w:val="22"/>
        </w:rPr>
        <w:t xml:space="preserve">, zostanie odrzucona na podstawie art. 89 ustawy </w:t>
      </w:r>
      <w:r w:rsidR="00A930F5">
        <w:rPr>
          <w:sz w:val="22"/>
          <w:szCs w:val="22"/>
        </w:rPr>
        <w:t>PZP</w:t>
      </w:r>
      <w:r w:rsidRPr="004D018A">
        <w:rPr>
          <w:sz w:val="22"/>
          <w:szCs w:val="22"/>
        </w:rPr>
        <w:t>.</w:t>
      </w:r>
    </w:p>
    <w:p w:rsidR="00635DC4" w:rsidRPr="004D018A" w:rsidRDefault="00635DC4" w:rsidP="00A2791B">
      <w:pPr>
        <w:numPr>
          <w:ilvl w:val="0"/>
          <w:numId w:val="5"/>
        </w:numPr>
        <w:tabs>
          <w:tab w:val="clear" w:pos="502"/>
          <w:tab w:val="num" w:pos="567"/>
        </w:tabs>
        <w:suppressAutoHyphens w:val="0"/>
        <w:ind w:left="567" w:hanging="425"/>
        <w:jc w:val="both"/>
        <w:rPr>
          <w:bCs/>
          <w:sz w:val="22"/>
          <w:szCs w:val="22"/>
        </w:rPr>
      </w:pPr>
      <w:r w:rsidRPr="004D018A">
        <w:rPr>
          <w:sz w:val="22"/>
          <w:szCs w:val="22"/>
        </w:rPr>
        <w:t>Podanie błędnej stawki podatku od towarów i usług spowoduje odrzucenie oferty, jako zawierającej błąd nie dający się poprawić.</w:t>
      </w:r>
    </w:p>
    <w:p w:rsidR="002F0071" w:rsidRDefault="002F0071" w:rsidP="0017616B">
      <w:pPr>
        <w:widowControl w:val="0"/>
        <w:jc w:val="both"/>
        <w:rPr>
          <w:sz w:val="22"/>
          <w:szCs w:val="22"/>
        </w:rPr>
      </w:pPr>
    </w:p>
    <w:p w:rsidR="0017616B" w:rsidRPr="00C86D5A" w:rsidRDefault="0017616B" w:rsidP="0042102B">
      <w:pPr>
        <w:widowControl w:val="0"/>
        <w:numPr>
          <w:ilvl w:val="0"/>
          <w:numId w:val="11"/>
        </w:numPr>
        <w:tabs>
          <w:tab w:val="left" w:pos="567"/>
        </w:tabs>
        <w:ind w:left="567" w:hanging="425"/>
        <w:jc w:val="both"/>
        <w:rPr>
          <w:b/>
          <w:snapToGrid w:val="0"/>
          <w:sz w:val="28"/>
          <w:szCs w:val="28"/>
        </w:rPr>
      </w:pPr>
      <w:r w:rsidRPr="00C86D5A">
        <w:rPr>
          <w:b/>
          <w:bCs/>
          <w:sz w:val="28"/>
          <w:szCs w:val="28"/>
        </w:rPr>
        <w:t xml:space="preserve">Opis kryteriów, którymi Zamawiający będzie się kierował przy wyborze oferty, wraz z podaniem znaczenia tych kryteriów i sposobu oceny ofert. </w:t>
      </w:r>
    </w:p>
    <w:p w:rsidR="0017616B" w:rsidRPr="0017616B" w:rsidRDefault="007C1393" w:rsidP="0017616B">
      <w:pPr>
        <w:widowControl w:val="0"/>
        <w:tabs>
          <w:tab w:val="left" w:pos="567"/>
        </w:tabs>
        <w:ind w:left="1146"/>
        <w:jc w:val="both"/>
        <w:rPr>
          <w:color w:val="FF0000"/>
        </w:rPr>
      </w:pPr>
      <w:r>
        <w:rPr>
          <w:b/>
          <w:noProof/>
          <w:color w:val="FF0000"/>
          <w:lang w:eastAsia="pl-PL"/>
        </w:rPr>
        <w:pict w14:anchorId="0EE21829">
          <v:shape id="AutoShape 20" o:spid="_x0000_s1032" type="#_x0000_t32" style="position:absolute;left:0;text-align:left;margin-left:-9.45pt;margin-top:.4pt;width:495.75pt;height:0;z-index:2516812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2nHgIAADwEAAAOAAAAZHJzL2Uyb0RvYy54bWysU82O2yAQvlfqOyDuWf/UcRMrzmplJ71s&#10;u5F2+wAEsI1qAwISJ6r67h1IHO1uL1VVH/DAzHzzzd/q/jT06MiNFUqWOLmLMeKSKiZkW+LvL9vZ&#10;AiPriGSkV5KX+Mwtvl9//LAadcFT1amecYMARNpi1CXunNNFFFna8YHYO6W5BGWjzEAcXE0bMUNG&#10;QB/6KI3jPBqVYdooyq2F1/qixOuA3zScuqemsdyhvsTAzYXThHPvz2i9IkVriO4EvdIg/8BiIEJC&#10;0BtUTRxBByP+gBoENcqqxt1RNUSqaQTlIQfIJonfZfPcEc1DLlAcq29lsv8Pln477gwSrMQ5RpIM&#10;0KKHg1MhMkpDfUZtCzCr5M74DOlJPutHRX9YJFXVEdnyYP1y1uCc+IpGb1z8xWqIsh+/KgY2BAKE&#10;Yp0aM3hIKAM6hZ6cbz3hJ4coPObpMo/TOUZ00kWkmBy1se4LVwPyQomtM0S0nauUlNB5ZZIQhhwf&#10;rfO0SDE5+KhSbUXfhwHoJRpLvJxDHK+xqhfMK8PFtPuqN+hI/AiFL+T4zsyog2QBrOOEba6yI6K/&#10;yBC8lx4PEgM6V+kyIz+X8XKz2CyyWZbmm1kW1/XsYVtls3ybfJ7Xn+qqqpNfnlqSFZ1gjEvPbprX&#10;JPu7ebhuzmXSbhN7K0P0Fj3UC8hO/0A6dNY30y+YLfaKnXdm6jiMaDC+rpPfgdd3kF8v/fo3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t3xNpx4CAAA8BAAADgAAAAAAAAAAAAAAAAAuAgAAZHJzL2Uyb0RvYy54bWxQSwECLQAU&#10;AAYACAAAACEA3CLmD9oAAAAFAQAADwAAAAAAAAAAAAAAAAB4BAAAZHJzL2Rvd25yZXYueG1sUEsF&#10;BgAAAAAEAAQA8wAAAH8FAAAAAA==&#10;"/>
        </w:pict>
      </w:r>
    </w:p>
    <w:p w:rsidR="00E853B7" w:rsidRDefault="00635DC4" w:rsidP="0042102B">
      <w:pPr>
        <w:numPr>
          <w:ilvl w:val="0"/>
          <w:numId w:val="9"/>
        </w:numPr>
        <w:tabs>
          <w:tab w:val="left" w:pos="567"/>
          <w:tab w:val="left" w:pos="709"/>
        </w:tabs>
        <w:ind w:left="567" w:hanging="425"/>
        <w:jc w:val="both"/>
        <w:rPr>
          <w:sz w:val="22"/>
          <w:szCs w:val="22"/>
        </w:rPr>
      </w:pPr>
      <w:r w:rsidRPr="004D018A">
        <w:rPr>
          <w:sz w:val="22"/>
          <w:szCs w:val="22"/>
        </w:rPr>
        <w:t>Oferta może uzyskać maksymalnie 100 pkt. O wyborze najkorzystniejszej oferty decydować bę</w:t>
      </w:r>
      <w:r w:rsidR="00301E63">
        <w:rPr>
          <w:sz w:val="22"/>
          <w:szCs w:val="22"/>
        </w:rPr>
        <w:t xml:space="preserve">dą przedstawione niżej kryteria </w:t>
      </w:r>
    </w:p>
    <w:p w:rsidR="00E853B7" w:rsidRDefault="00E853B7" w:rsidP="00E853B7">
      <w:pPr>
        <w:tabs>
          <w:tab w:val="left" w:pos="567"/>
          <w:tab w:val="left" w:pos="709"/>
        </w:tabs>
        <w:ind w:left="567"/>
        <w:jc w:val="both"/>
        <w:rPr>
          <w:b/>
          <w:sz w:val="22"/>
          <w:szCs w:val="22"/>
        </w:rPr>
      </w:pPr>
    </w:p>
    <w:p w:rsidR="00E246BA" w:rsidRDefault="00E246BA" w:rsidP="00E246BA">
      <w:pPr>
        <w:tabs>
          <w:tab w:val="left" w:pos="567"/>
          <w:tab w:val="left" w:pos="709"/>
        </w:tabs>
        <w:ind w:left="567"/>
        <w:jc w:val="both"/>
        <w:rPr>
          <w:sz w:val="22"/>
          <w:szCs w:val="22"/>
        </w:rPr>
      </w:pPr>
    </w:p>
    <w:tbl>
      <w:tblPr>
        <w:tblStyle w:val="Tabela-Siatka"/>
        <w:tblW w:w="0" w:type="auto"/>
        <w:tblInd w:w="567" w:type="dxa"/>
        <w:tblLook w:val="04A0" w:firstRow="1" w:lastRow="0" w:firstColumn="1" w:lastColumn="0" w:noHBand="0" w:noVBand="1"/>
      </w:tblPr>
      <w:tblGrid>
        <w:gridCol w:w="392"/>
        <w:gridCol w:w="4241"/>
        <w:gridCol w:w="2318"/>
        <w:gridCol w:w="2337"/>
      </w:tblGrid>
      <w:tr w:rsidR="002A2E00" w:rsidTr="00E246BA">
        <w:trPr>
          <w:trHeight w:val="418"/>
        </w:trPr>
        <w:tc>
          <w:tcPr>
            <w:tcW w:w="392" w:type="dxa"/>
          </w:tcPr>
          <w:p w:rsidR="002A2E00" w:rsidRDefault="002A2E00" w:rsidP="0017616B">
            <w:pPr>
              <w:tabs>
                <w:tab w:val="left" w:pos="567"/>
                <w:tab w:val="left" w:pos="709"/>
              </w:tabs>
              <w:jc w:val="both"/>
              <w:rPr>
                <w:sz w:val="22"/>
                <w:szCs w:val="22"/>
              </w:rPr>
            </w:pPr>
          </w:p>
        </w:tc>
        <w:tc>
          <w:tcPr>
            <w:tcW w:w="4241" w:type="dxa"/>
            <w:vAlign w:val="center"/>
          </w:tcPr>
          <w:p w:rsidR="002A2E00" w:rsidRPr="00E246BA" w:rsidRDefault="002A2E00" w:rsidP="00E246BA">
            <w:pPr>
              <w:tabs>
                <w:tab w:val="left" w:pos="567"/>
                <w:tab w:val="left" w:pos="709"/>
              </w:tabs>
              <w:jc w:val="center"/>
              <w:rPr>
                <w:b/>
                <w:sz w:val="22"/>
                <w:szCs w:val="22"/>
              </w:rPr>
            </w:pPr>
            <w:r w:rsidRPr="00E246BA">
              <w:rPr>
                <w:b/>
                <w:sz w:val="22"/>
                <w:szCs w:val="22"/>
              </w:rPr>
              <w:t>Kryterium</w:t>
            </w:r>
          </w:p>
        </w:tc>
        <w:tc>
          <w:tcPr>
            <w:tcW w:w="2318" w:type="dxa"/>
            <w:vAlign w:val="center"/>
          </w:tcPr>
          <w:p w:rsidR="002A2E00" w:rsidRPr="00E246BA" w:rsidRDefault="002A2E00" w:rsidP="00E246BA">
            <w:pPr>
              <w:tabs>
                <w:tab w:val="left" w:pos="567"/>
                <w:tab w:val="left" w:pos="709"/>
              </w:tabs>
              <w:jc w:val="center"/>
              <w:rPr>
                <w:b/>
                <w:sz w:val="22"/>
                <w:szCs w:val="22"/>
              </w:rPr>
            </w:pPr>
            <w:r w:rsidRPr="00E246BA">
              <w:rPr>
                <w:b/>
                <w:sz w:val="22"/>
                <w:szCs w:val="22"/>
              </w:rPr>
              <w:t>Waga</w:t>
            </w:r>
          </w:p>
        </w:tc>
        <w:tc>
          <w:tcPr>
            <w:tcW w:w="2337" w:type="dxa"/>
            <w:vAlign w:val="center"/>
          </w:tcPr>
          <w:p w:rsidR="002A2E00" w:rsidRPr="00E246BA" w:rsidRDefault="002A2E00" w:rsidP="00E246BA">
            <w:pPr>
              <w:tabs>
                <w:tab w:val="left" w:pos="567"/>
                <w:tab w:val="left" w:pos="709"/>
              </w:tabs>
              <w:jc w:val="center"/>
              <w:rPr>
                <w:b/>
                <w:sz w:val="22"/>
                <w:szCs w:val="22"/>
              </w:rPr>
            </w:pPr>
            <w:r w:rsidRPr="00E246BA">
              <w:rPr>
                <w:b/>
                <w:sz w:val="22"/>
                <w:szCs w:val="22"/>
              </w:rPr>
              <w:t>Liczba punktów</w:t>
            </w:r>
          </w:p>
        </w:tc>
      </w:tr>
      <w:tr w:rsidR="002A2E00" w:rsidTr="00E246BA">
        <w:trPr>
          <w:trHeight w:val="425"/>
        </w:trPr>
        <w:tc>
          <w:tcPr>
            <w:tcW w:w="392" w:type="dxa"/>
          </w:tcPr>
          <w:p w:rsidR="002A2E00" w:rsidRDefault="00E246BA" w:rsidP="0017616B">
            <w:pPr>
              <w:tabs>
                <w:tab w:val="left" w:pos="567"/>
                <w:tab w:val="left" w:pos="709"/>
              </w:tabs>
              <w:jc w:val="both"/>
              <w:rPr>
                <w:sz w:val="22"/>
                <w:szCs w:val="22"/>
              </w:rPr>
            </w:pPr>
            <w:r>
              <w:rPr>
                <w:sz w:val="22"/>
                <w:szCs w:val="22"/>
              </w:rPr>
              <w:t>1</w:t>
            </w:r>
          </w:p>
        </w:tc>
        <w:tc>
          <w:tcPr>
            <w:tcW w:w="4241" w:type="dxa"/>
            <w:vAlign w:val="center"/>
          </w:tcPr>
          <w:p w:rsidR="002A2E00" w:rsidRDefault="00E246BA" w:rsidP="00E246BA">
            <w:pPr>
              <w:tabs>
                <w:tab w:val="left" w:pos="567"/>
                <w:tab w:val="left" w:pos="709"/>
              </w:tabs>
              <w:rPr>
                <w:sz w:val="22"/>
                <w:szCs w:val="22"/>
              </w:rPr>
            </w:pPr>
            <w:r>
              <w:rPr>
                <w:sz w:val="22"/>
                <w:szCs w:val="22"/>
              </w:rPr>
              <w:t>Cena</w:t>
            </w:r>
          </w:p>
        </w:tc>
        <w:tc>
          <w:tcPr>
            <w:tcW w:w="2318" w:type="dxa"/>
            <w:vAlign w:val="center"/>
          </w:tcPr>
          <w:p w:rsidR="002A2E00" w:rsidRDefault="002A2E00" w:rsidP="00E246BA">
            <w:pPr>
              <w:tabs>
                <w:tab w:val="left" w:pos="567"/>
                <w:tab w:val="left" w:pos="709"/>
              </w:tabs>
              <w:jc w:val="center"/>
              <w:rPr>
                <w:sz w:val="22"/>
                <w:szCs w:val="22"/>
              </w:rPr>
            </w:pPr>
            <w:r>
              <w:rPr>
                <w:sz w:val="22"/>
                <w:szCs w:val="22"/>
              </w:rPr>
              <w:t>60%</w:t>
            </w:r>
          </w:p>
        </w:tc>
        <w:tc>
          <w:tcPr>
            <w:tcW w:w="2337" w:type="dxa"/>
            <w:vAlign w:val="center"/>
          </w:tcPr>
          <w:p w:rsidR="002A2E00" w:rsidRDefault="00E246BA" w:rsidP="00E246BA">
            <w:pPr>
              <w:tabs>
                <w:tab w:val="left" w:pos="567"/>
                <w:tab w:val="left" w:pos="709"/>
              </w:tabs>
              <w:jc w:val="center"/>
              <w:rPr>
                <w:sz w:val="22"/>
                <w:szCs w:val="22"/>
              </w:rPr>
            </w:pPr>
            <w:r>
              <w:rPr>
                <w:sz w:val="22"/>
                <w:szCs w:val="22"/>
              </w:rPr>
              <w:t>60</w:t>
            </w:r>
          </w:p>
        </w:tc>
      </w:tr>
      <w:tr w:rsidR="002A2E00" w:rsidTr="00CB5E07">
        <w:trPr>
          <w:trHeight w:val="417"/>
        </w:trPr>
        <w:tc>
          <w:tcPr>
            <w:tcW w:w="392" w:type="dxa"/>
          </w:tcPr>
          <w:p w:rsidR="002A2E00" w:rsidRDefault="00E246BA" w:rsidP="0017616B">
            <w:pPr>
              <w:tabs>
                <w:tab w:val="left" w:pos="567"/>
                <w:tab w:val="left" w:pos="709"/>
              </w:tabs>
              <w:jc w:val="both"/>
              <w:rPr>
                <w:sz w:val="22"/>
                <w:szCs w:val="22"/>
              </w:rPr>
            </w:pPr>
            <w:r>
              <w:rPr>
                <w:sz w:val="22"/>
                <w:szCs w:val="22"/>
              </w:rPr>
              <w:t>2</w:t>
            </w:r>
          </w:p>
        </w:tc>
        <w:tc>
          <w:tcPr>
            <w:tcW w:w="4241" w:type="dxa"/>
            <w:shd w:val="clear" w:color="auto" w:fill="auto"/>
            <w:vAlign w:val="center"/>
          </w:tcPr>
          <w:p w:rsidR="002A2E00" w:rsidRDefault="00E853B7" w:rsidP="00E246BA">
            <w:pPr>
              <w:tabs>
                <w:tab w:val="left" w:pos="567"/>
                <w:tab w:val="left" w:pos="709"/>
              </w:tabs>
              <w:rPr>
                <w:sz w:val="22"/>
                <w:szCs w:val="22"/>
              </w:rPr>
            </w:pPr>
            <w:r>
              <w:t>Czas reakcji serwisu na usterki (wady)</w:t>
            </w:r>
          </w:p>
        </w:tc>
        <w:tc>
          <w:tcPr>
            <w:tcW w:w="2318" w:type="dxa"/>
            <w:shd w:val="clear" w:color="auto" w:fill="auto"/>
            <w:vAlign w:val="center"/>
          </w:tcPr>
          <w:p w:rsidR="002A2E00" w:rsidRPr="00E853B7" w:rsidRDefault="002A2E00" w:rsidP="00E246BA">
            <w:pPr>
              <w:tabs>
                <w:tab w:val="left" w:pos="567"/>
                <w:tab w:val="left" w:pos="709"/>
              </w:tabs>
              <w:jc w:val="center"/>
              <w:rPr>
                <w:sz w:val="22"/>
                <w:szCs w:val="22"/>
              </w:rPr>
            </w:pPr>
            <w:r w:rsidRPr="00E853B7">
              <w:rPr>
                <w:sz w:val="22"/>
                <w:szCs w:val="22"/>
              </w:rPr>
              <w:t>20%</w:t>
            </w:r>
          </w:p>
        </w:tc>
        <w:tc>
          <w:tcPr>
            <w:tcW w:w="2337" w:type="dxa"/>
            <w:shd w:val="clear" w:color="auto" w:fill="auto"/>
            <w:vAlign w:val="center"/>
          </w:tcPr>
          <w:p w:rsidR="002A2E00" w:rsidRPr="00E853B7" w:rsidRDefault="00E246BA" w:rsidP="00E246BA">
            <w:pPr>
              <w:tabs>
                <w:tab w:val="left" w:pos="567"/>
                <w:tab w:val="left" w:pos="709"/>
              </w:tabs>
              <w:jc w:val="center"/>
              <w:rPr>
                <w:sz w:val="22"/>
                <w:szCs w:val="22"/>
              </w:rPr>
            </w:pPr>
            <w:r w:rsidRPr="00E853B7">
              <w:rPr>
                <w:sz w:val="22"/>
                <w:szCs w:val="22"/>
              </w:rPr>
              <w:t>20</w:t>
            </w:r>
          </w:p>
        </w:tc>
      </w:tr>
      <w:tr w:rsidR="002A2E00" w:rsidTr="00E246BA">
        <w:trPr>
          <w:trHeight w:val="409"/>
        </w:trPr>
        <w:tc>
          <w:tcPr>
            <w:tcW w:w="392" w:type="dxa"/>
          </w:tcPr>
          <w:p w:rsidR="002A2E00" w:rsidRDefault="00E246BA" w:rsidP="0017616B">
            <w:pPr>
              <w:tabs>
                <w:tab w:val="left" w:pos="567"/>
                <w:tab w:val="left" w:pos="709"/>
              </w:tabs>
              <w:jc w:val="both"/>
              <w:rPr>
                <w:sz w:val="22"/>
                <w:szCs w:val="22"/>
              </w:rPr>
            </w:pPr>
            <w:r>
              <w:rPr>
                <w:sz w:val="22"/>
                <w:szCs w:val="22"/>
              </w:rPr>
              <w:t>3</w:t>
            </w:r>
          </w:p>
        </w:tc>
        <w:tc>
          <w:tcPr>
            <w:tcW w:w="4241" w:type="dxa"/>
            <w:vAlign w:val="center"/>
          </w:tcPr>
          <w:p w:rsidR="002A2E00" w:rsidRDefault="00E246BA" w:rsidP="00E246BA">
            <w:pPr>
              <w:tabs>
                <w:tab w:val="left" w:pos="567"/>
                <w:tab w:val="left" w:pos="709"/>
              </w:tabs>
              <w:rPr>
                <w:sz w:val="22"/>
                <w:szCs w:val="22"/>
              </w:rPr>
            </w:pPr>
            <w:r>
              <w:rPr>
                <w:sz w:val="22"/>
                <w:szCs w:val="22"/>
              </w:rPr>
              <w:t>Okres gwarancji</w:t>
            </w:r>
          </w:p>
        </w:tc>
        <w:tc>
          <w:tcPr>
            <w:tcW w:w="2318" w:type="dxa"/>
            <w:vAlign w:val="center"/>
          </w:tcPr>
          <w:p w:rsidR="002A2E00" w:rsidRDefault="00E246BA" w:rsidP="00E246BA">
            <w:pPr>
              <w:tabs>
                <w:tab w:val="left" w:pos="567"/>
                <w:tab w:val="left" w:pos="709"/>
              </w:tabs>
              <w:jc w:val="center"/>
              <w:rPr>
                <w:sz w:val="22"/>
                <w:szCs w:val="22"/>
              </w:rPr>
            </w:pPr>
            <w:r>
              <w:rPr>
                <w:sz w:val="22"/>
                <w:szCs w:val="22"/>
              </w:rPr>
              <w:t>20%</w:t>
            </w:r>
          </w:p>
        </w:tc>
        <w:tc>
          <w:tcPr>
            <w:tcW w:w="2337" w:type="dxa"/>
            <w:vAlign w:val="center"/>
          </w:tcPr>
          <w:p w:rsidR="002A2E00" w:rsidRDefault="00E246BA" w:rsidP="00E246BA">
            <w:pPr>
              <w:tabs>
                <w:tab w:val="left" w:pos="567"/>
                <w:tab w:val="left" w:pos="709"/>
              </w:tabs>
              <w:jc w:val="center"/>
              <w:rPr>
                <w:sz w:val="22"/>
                <w:szCs w:val="22"/>
              </w:rPr>
            </w:pPr>
            <w:r>
              <w:rPr>
                <w:sz w:val="22"/>
                <w:szCs w:val="22"/>
              </w:rPr>
              <w:t>20</w:t>
            </w:r>
          </w:p>
        </w:tc>
      </w:tr>
      <w:tr w:rsidR="00E246BA" w:rsidRPr="00E246BA" w:rsidTr="00E246BA">
        <w:trPr>
          <w:trHeight w:val="414"/>
        </w:trPr>
        <w:tc>
          <w:tcPr>
            <w:tcW w:w="6951" w:type="dxa"/>
            <w:gridSpan w:val="3"/>
            <w:vAlign w:val="center"/>
          </w:tcPr>
          <w:p w:rsidR="00E246BA" w:rsidRPr="00E246BA" w:rsidRDefault="00E246BA" w:rsidP="00E246BA">
            <w:pPr>
              <w:tabs>
                <w:tab w:val="left" w:pos="567"/>
                <w:tab w:val="left" w:pos="709"/>
              </w:tabs>
              <w:jc w:val="right"/>
              <w:rPr>
                <w:b/>
                <w:sz w:val="22"/>
                <w:szCs w:val="22"/>
              </w:rPr>
            </w:pPr>
            <w:r w:rsidRPr="00E246BA">
              <w:rPr>
                <w:b/>
                <w:sz w:val="22"/>
                <w:szCs w:val="22"/>
              </w:rPr>
              <w:t>Razem</w:t>
            </w:r>
          </w:p>
        </w:tc>
        <w:tc>
          <w:tcPr>
            <w:tcW w:w="2337" w:type="dxa"/>
            <w:vAlign w:val="center"/>
          </w:tcPr>
          <w:p w:rsidR="00E246BA" w:rsidRPr="00E246BA" w:rsidRDefault="00E246BA" w:rsidP="00E246BA">
            <w:pPr>
              <w:tabs>
                <w:tab w:val="left" w:pos="567"/>
                <w:tab w:val="left" w:pos="709"/>
              </w:tabs>
              <w:jc w:val="center"/>
              <w:rPr>
                <w:b/>
                <w:sz w:val="22"/>
                <w:szCs w:val="22"/>
              </w:rPr>
            </w:pPr>
            <w:r w:rsidRPr="00E246BA">
              <w:rPr>
                <w:b/>
                <w:sz w:val="22"/>
                <w:szCs w:val="22"/>
              </w:rPr>
              <w:t>100</w:t>
            </w:r>
          </w:p>
        </w:tc>
      </w:tr>
    </w:tbl>
    <w:p w:rsidR="00AA3D15" w:rsidRPr="00E246BA" w:rsidRDefault="00AA3D15" w:rsidP="00757E6E">
      <w:pPr>
        <w:tabs>
          <w:tab w:val="left" w:pos="567"/>
          <w:tab w:val="left" w:pos="709"/>
        </w:tabs>
        <w:jc w:val="both"/>
        <w:rPr>
          <w:b/>
          <w:sz w:val="22"/>
          <w:szCs w:val="22"/>
        </w:rPr>
      </w:pPr>
    </w:p>
    <w:p w:rsidR="00635DC4" w:rsidRPr="0017616B" w:rsidRDefault="00DC0691" w:rsidP="0042102B">
      <w:pPr>
        <w:pStyle w:val="Akapitzlist"/>
        <w:numPr>
          <w:ilvl w:val="0"/>
          <w:numId w:val="35"/>
        </w:numPr>
        <w:tabs>
          <w:tab w:val="left" w:pos="1134"/>
        </w:tabs>
        <w:ind w:left="993" w:hanging="426"/>
        <w:jc w:val="both"/>
        <w:rPr>
          <w:sz w:val="22"/>
          <w:szCs w:val="22"/>
        </w:rPr>
      </w:pPr>
      <w:r>
        <w:rPr>
          <w:sz w:val="22"/>
          <w:szCs w:val="22"/>
        </w:rPr>
        <w:t>k</w:t>
      </w:r>
      <w:r w:rsidR="00635DC4" w:rsidRPr="00D5054A">
        <w:rPr>
          <w:sz w:val="22"/>
          <w:szCs w:val="22"/>
        </w:rPr>
        <w:t>ryterium</w:t>
      </w:r>
      <w:r>
        <w:rPr>
          <w:sz w:val="22"/>
          <w:szCs w:val="22"/>
        </w:rPr>
        <w:t xml:space="preserve"> </w:t>
      </w:r>
      <w:r w:rsidR="00D5054A">
        <w:rPr>
          <w:b/>
          <w:sz w:val="22"/>
          <w:szCs w:val="22"/>
        </w:rPr>
        <w:t>–</w:t>
      </w:r>
      <w:r w:rsidR="00635DC4" w:rsidRPr="00D5054A">
        <w:rPr>
          <w:b/>
          <w:sz w:val="22"/>
          <w:szCs w:val="22"/>
        </w:rPr>
        <w:t xml:space="preserve"> cena</w:t>
      </w:r>
      <w:r w:rsidR="00D5054A">
        <w:rPr>
          <w:sz w:val="22"/>
          <w:szCs w:val="22"/>
        </w:rPr>
        <w:t>,</w:t>
      </w:r>
    </w:p>
    <w:p w:rsidR="00635DC4" w:rsidRPr="004D018A" w:rsidRDefault="00DC0691" w:rsidP="0042102B">
      <w:pPr>
        <w:numPr>
          <w:ilvl w:val="1"/>
          <w:numId w:val="8"/>
        </w:numPr>
        <w:tabs>
          <w:tab w:val="left" w:pos="851"/>
        </w:tabs>
        <w:ind w:left="993" w:firstLine="0"/>
        <w:jc w:val="both"/>
        <w:rPr>
          <w:sz w:val="22"/>
          <w:szCs w:val="22"/>
        </w:rPr>
      </w:pPr>
      <w:r>
        <w:rPr>
          <w:sz w:val="22"/>
          <w:szCs w:val="22"/>
        </w:rPr>
        <w:t>w</w:t>
      </w:r>
      <w:r w:rsidR="00635DC4" w:rsidRPr="004D018A">
        <w:rPr>
          <w:sz w:val="22"/>
          <w:szCs w:val="22"/>
        </w:rPr>
        <w:t xml:space="preserve">aga kryterium </w:t>
      </w:r>
      <w:r w:rsidR="00635DC4">
        <w:rPr>
          <w:sz w:val="22"/>
          <w:szCs w:val="22"/>
        </w:rPr>
        <w:t>60</w:t>
      </w:r>
      <w:r w:rsidR="00635DC4" w:rsidRPr="004D018A">
        <w:rPr>
          <w:sz w:val="22"/>
          <w:szCs w:val="22"/>
        </w:rPr>
        <w:t>%.</w:t>
      </w:r>
    </w:p>
    <w:p w:rsidR="00635DC4" w:rsidRPr="004D018A" w:rsidRDefault="00DC0691" w:rsidP="0042102B">
      <w:pPr>
        <w:numPr>
          <w:ilvl w:val="1"/>
          <w:numId w:val="8"/>
        </w:numPr>
        <w:tabs>
          <w:tab w:val="left" w:pos="851"/>
        </w:tabs>
        <w:ind w:left="993" w:firstLine="0"/>
        <w:jc w:val="both"/>
        <w:rPr>
          <w:sz w:val="22"/>
          <w:szCs w:val="22"/>
        </w:rPr>
      </w:pPr>
      <w:r>
        <w:rPr>
          <w:sz w:val="22"/>
          <w:szCs w:val="22"/>
        </w:rPr>
        <w:t>o</w:t>
      </w:r>
      <w:r w:rsidR="00635DC4" w:rsidRPr="004D018A">
        <w:rPr>
          <w:sz w:val="22"/>
          <w:szCs w:val="22"/>
        </w:rPr>
        <w:t xml:space="preserve">ferta z najniższą ceną uzyska </w:t>
      </w:r>
      <w:r w:rsidR="00635DC4">
        <w:rPr>
          <w:sz w:val="22"/>
          <w:szCs w:val="22"/>
        </w:rPr>
        <w:t>60</w:t>
      </w:r>
      <w:r w:rsidR="00635DC4" w:rsidRPr="004D018A">
        <w:rPr>
          <w:sz w:val="22"/>
          <w:szCs w:val="22"/>
        </w:rPr>
        <w:t xml:space="preserve">pkt. </w:t>
      </w:r>
    </w:p>
    <w:p w:rsidR="000B1ADE" w:rsidRPr="004D018A" w:rsidRDefault="000B1ADE" w:rsidP="00635DC4">
      <w:pPr>
        <w:tabs>
          <w:tab w:val="left" w:pos="426"/>
        </w:tabs>
        <w:ind w:left="426" w:hanging="284"/>
        <w:jc w:val="both"/>
        <w:rPr>
          <w:sz w:val="22"/>
          <w:szCs w:val="22"/>
        </w:rPr>
      </w:pPr>
    </w:p>
    <w:p w:rsidR="000B1ADE" w:rsidRDefault="00635DC4" w:rsidP="004B4ED7">
      <w:pPr>
        <w:tabs>
          <w:tab w:val="left" w:pos="426"/>
        </w:tabs>
        <w:ind w:left="426"/>
        <w:jc w:val="both"/>
        <w:rPr>
          <w:sz w:val="22"/>
          <w:szCs w:val="22"/>
        </w:rPr>
      </w:pPr>
      <w:r w:rsidRPr="004D018A">
        <w:rPr>
          <w:sz w:val="22"/>
          <w:szCs w:val="22"/>
        </w:rPr>
        <w:t>Pozostałe oferty otrzymają ilość punktów obliczoną wg następującego wzoru:</w:t>
      </w:r>
      <w:r w:rsidR="004B4ED7">
        <w:rPr>
          <w:sz w:val="22"/>
          <w:szCs w:val="22"/>
        </w:rPr>
        <w:tab/>
      </w:r>
      <w:r w:rsidR="000B1ADE">
        <w:rPr>
          <w:sz w:val="22"/>
          <w:szCs w:val="22"/>
        </w:rPr>
        <w:tab/>
      </w:r>
      <w:r w:rsidR="000B1ADE">
        <w:rPr>
          <w:sz w:val="22"/>
          <w:szCs w:val="22"/>
        </w:rPr>
        <w:tab/>
      </w:r>
    </w:p>
    <w:p w:rsidR="00635DC4" w:rsidRPr="004D018A" w:rsidRDefault="000B1ADE" w:rsidP="00635DC4">
      <w:pPr>
        <w:tabs>
          <w:tab w:val="left" w:pos="426"/>
          <w:tab w:val="num" w:pos="1134"/>
        </w:tabs>
        <w:ind w:left="426" w:hanging="284"/>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35DC4" w:rsidRPr="004D018A">
        <w:rPr>
          <w:sz w:val="22"/>
          <w:szCs w:val="22"/>
        </w:rPr>
        <w:t>C min</w:t>
      </w:r>
    </w:p>
    <w:p w:rsidR="00635DC4" w:rsidRPr="004D018A" w:rsidRDefault="0017616B" w:rsidP="00635DC4">
      <w:pPr>
        <w:tabs>
          <w:tab w:val="left" w:pos="426"/>
          <w:tab w:val="num" w:pos="567"/>
          <w:tab w:val="left" w:pos="851"/>
        </w:tabs>
        <w:ind w:left="426" w:hanging="284"/>
        <w:rPr>
          <w:sz w:val="22"/>
          <w:szCs w:val="22"/>
        </w:rPr>
      </w:pPr>
      <w:r>
        <w:rPr>
          <w:sz w:val="22"/>
          <w:szCs w:val="22"/>
        </w:rPr>
        <w:tab/>
      </w:r>
      <w:r w:rsidR="00635DC4" w:rsidRPr="004D018A">
        <w:rPr>
          <w:sz w:val="22"/>
          <w:szCs w:val="22"/>
        </w:rPr>
        <w:t xml:space="preserve">Ilość punktów w kryterium ceny = ---------- x </w:t>
      </w:r>
      <w:r w:rsidR="00635DC4">
        <w:rPr>
          <w:sz w:val="22"/>
          <w:szCs w:val="22"/>
        </w:rPr>
        <w:t>60</w:t>
      </w:r>
      <w:r w:rsidR="00635DC4" w:rsidRPr="004D018A">
        <w:rPr>
          <w:sz w:val="22"/>
          <w:szCs w:val="22"/>
        </w:rPr>
        <w:t>% x 100,</w:t>
      </w:r>
    </w:p>
    <w:p w:rsidR="00635DC4" w:rsidRPr="004D018A" w:rsidRDefault="00635DC4" w:rsidP="00635DC4">
      <w:pPr>
        <w:tabs>
          <w:tab w:val="left" w:pos="426"/>
          <w:tab w:val="num" w:pos="1134"/>
        </w:tabs>
        <w:ind w:left="426" w:hanging="284"/>
        <w:jc w:val="both"/>
        <w:rPr>
          <w:sz w:val="22"/>
          <w:szCs w:val="22"/>
        </w:rPr>
      </w:pPr>
      <w:r w:rsidRPr="004D018A">
        <w:rPr>
          <w:sz w:val="22"/>
          <w:szCs w:val="22"/>
        </w:rPr>
        <w:tab/>
      </w:r>
      <w:r w:rsidRPr="004D018A">
        <w:rPr>
          <w:sz w:val="22"/>
          <w:szCs w:val="22"/>
        </w:rPr>
        <w:tab/>
      </w:r>
      <w:r w:rsidRPr="004D018A">
        <w:rPr>
          <w:sz w:val="22"/>
          <w:szCs w:val="22"/>
        </w:rPr>
        <w:tab/>
      </w:r>
      <w:r w:rsidR="0017616B">
        <w:rPr>
          <w:sz w:val="22"/>
          <w:szCs w:val="22"/>
        </w:rPr>
        <w:tab/>
      </w:r>
      <w:r w:rsidR="000A00BE">
        <w:rPr>
          <w:sz w:val="22"/>
          <w:szCs w:val="22"/>
        </w:rPr>
        <w:tab/>
      </w:r>
      <w:r w:rsidR="000A00BE">
        <w:rPr>
          <w:sz w:val="22"/>
          <w:szCs w:val="22"/>
        </w:rPr>
        <w:tab/>
      </w:r>
      <w:r w:rsidR="000A00BE">
        <w:rPr>
          <w:sz w:val="22"/>
          <w:szCs w:val="22"/>
        </w:rPr>
        <w:tab/>
      </w:r>
      <w:r w:rsidR="000A00BE">
        <w:rPr>
          <w:sz w:val="22"/>
          <w:szCs w:val="22"/>
        </w:rPr>
        <w:tab/>
      </w:r>
      <w:r w:rsidRPr="004D018A">
        <w:rPr>
          <w:sz w:val="22"/>
          <w:szCs w:val="22"/>
        </w:rPr>
        <w:t xml:space="preserve">  C i</w:t>
      </w:r>
    </w:p>
    <w:p w:rsidR="00635DC4" w:rsidRPr="004D018A" w:rsidRDefault="00635DC4" w:rsidP="00635DC4">
      <w:pPr>
        <w:tabs>
          <w:tab w:val="left" w:pos="426"/>
        </w:tabs>
        <w:ind w:left="426" w:hanging="284"/>
        <w:jc w:val="both"/>
        <w:rPr>
          <w:sz w:val="22"/>
          <w:szCs w:val="22"/>
        </w:rPr>
      </w:pPr>
      <w:r w:rsidRPr="004D018A">
        <w:rPr>
          <w:sz w:val="22"/>
          <w:szCs w:val="22"/>
        </w:rPr>
        <w:tab/>
        <w:t>gdzie:</w:t>
      </w:r>
    </w:p>
    <w:p w:rsidR="00635DC4" w:rsidRPr="004D018A" w:rsidRDefault="00635DC4" w:rsidP="00635DC4">
      <w:pPr>
        <w:tabs>
          <w:tab w:val="left" w:pos="426"/>
          <w:tab w:val="num" w:pos="1276"/>
        </w:tabs>
        <w:ind w:left="426" w:hanging="284"/>
        <w:jc w:val="both"/>
        <w:rPr>
          <w:sz w:val="22"/>
          <w:szCs w:val="22"/>
        </w:rPr>
      </w:pPr>
      <w:r w:rsidRPr="004D018A">
        <w:rPr>
          <w:sz w:val="22"/>
          <w:szCs w:val="22"/>
        </w:rPr>
        <w:tab/>
      </w:r>
      <w:r w:rsidRPr="004D018A">
        <w:rPr>
          <w:sz w:val="22"/>
          <w:szCs w:val="22"/>
        </w:rPr>
        <w:tab/>
        <w:t xml:space="preserve">C min – najniższa cena oferty </w:t>
      </w:r>
    </w:p>
    <w:p w:rsidR="00635DC4" w:rsidRPr="004D018A" w:rsidRDefault="00635DC4" w:rsidP="00635DC4">
      <w:pPr>
        <w:tabs>
          <w:tab w:val="left" w:pos="426"/>
          <w:tab w:val="num" w:pos="1276"/>
        </w:tabs>
        <w:ind w:left="426" w:hanging="284"/>
        <w:jc w:val="both"/>
        <w:rPr>
          <w:b/>
          <w:bCs/>
          <w:sz w:val="22"/>
          <w:szCs w:val="22"/>
        </w:rPr>
      </w:pPr>
      <w:r w:rsidRPr="004D018A">
        <w:rPr>
          <w:sz w:val="22"/>
          <w:szCs w:val="22"/>
        </w:rPr>
        <w:tab/>
      </w:r>
      <w:r w:rsidRPr="004D018A">
        <w:rPr>
          <w:sz w:val="22"/>
          <w:szCs w:val="22"/>
        </w:rPr>
        <w:tab/>
        <w:t>C i      – cena  ocenianej oferty</w:t>
      </w:r>
    </w:p>
    <w:p w:rsidR="00B61112" w:rsidRPr="004D018A" w:rsidRDefault="00B61112" w:rsidP="00757E6E">
      <w:pPr>
        <w:tabs>
          <w:tab w:val="left" w:pos="426"/>
          <w:tab w:val="num" w:pos="1276"/>
        </w:tabs>
        <w:jc w:val="both"/>
        <w:rPr>
          <w:b/>
          <w:bCs/>
          <w:sz w:val="22"/>
          <w:szCs w:val="22"/>
        </w:rPr>
      </w:pPr>
    </w:p>
    <w:p w:rsidR="00635DC4" w:rsidRPr="00DA7F20" w:rsidRDefault="00D5054A" w:rsidP="0042102B">
      <w:pPr>
        <w:pStyle w:val="Akapitzlist"/>
        <w:numPr>
          <w:ilvl w:val="0"/>
          <w:numId w:val="35"/>
        </w:numPr>
        <w:tabs>
          <w:tab w:val="left" w:pos="1134"/>
        </w:tabs>
        <w:ind w:left="993" w:hanging="426"/>
        <w:jc w:val="both"/>
        <w:rPr>
          <w:iCs/>
          <w:sz w:val="22"/>
          <w:szCs w:val="22"/>
        </w:rPr>
      </w:pPr>
      <w:r w:rsidRPr="00D5054A">
        <w:rPr>
          <w:sz w:val="22"/>
          <w:szCs w:val="22"/>
        </w:rPr>
        <w:t>k</w:t>
      </w:r>
      <w:r w:rsidR="00635DC4" w:rsidRPr="00D5054A">
        <w:rPr>
          <w:sz w:val="22"/>
          <w:szCs w:val="22"/>
        </w:rPr>
        <w:t>ryterium</w:t>
      </w:r>
      <w:r w:rsidR="00635DC4" w:rsidRPr="00D5054A">
        <w:rPr>
          <w:b/>
          <w:sz w:val="22"/>
          <w:szCs w:val="22"/>
        </w:rPr>
        <w:t xml:space="preserve">– </w:t>
      </w:r>
      <w:r w:rsidR="00DA7F20" w:rsidRPr="003F2D7A">
        <w:rPr>
          <w:b/>
          <w:sz w:val="22"/>
          <w:szCs w:val="22"/>
        </w:rPr>
        <w:t>c</w:t>
      </w:r>
      <w:r w:rsidR="00500AD9" w:rsidRPr="003F2D7A">
        <w:rPr>
          <w:b/>
          <w:sz w:val="22"/>
          <w:szCs w:val="22"/>
        </w:rPr>
        <w:t>zas reakcji serwisu na usterki (wady)</w:t>
      </w:r>
      <w:r w:rsidR="00B61112" w:rsidRPr="003F2D7A">
        <w:rPr>
          <w:b/>
          <w:sz w:val="22"/>
          <w:szCs w:val="22"/>
        </w:rPr>
        <w:t>:</w:t>
      </w:r>
    </w:p>
    <w:p w:rsidR="00B61112" w:rsidRPr="00D5054A" w:rsidRDefault="00B61112" w:rsidP="00B61112">
      <w:pPr>
        <w:pStyle w:val="Akapitzlist"/>
        <w:tabs>
          <w:tab w:val="left" w:pos="1134"/>
        </w:tabs>
        <w:ind w:left="993"/>
        <w:jc w:val="both"/>
        <w:rPr>
          <w:b/>
          <w:iCs/>
          <w:sz w:val="22"/>
          <w:szCs w:val="22"/>
        </w:rPr>
      </w:pPr>
    </w:p>
    <w:p w:rsidR="00DC0691" w:rsidRDefault="00DC0691" w:rsidP="00DC0691">
      <w:pPr>
        <w:numPr>
          <w:ilvl w:val="0"/>
          <w:numId w:val="10"/>
        </w:numPr>
        <w:tabs>
          <w:tab w:val="clear" w:pos="1440"/>
          <w:tab w:val="left" w:pos="993"/>
          <w:tab w:val="left" w:pos="1134"/>
          <w:tab w:val="left" w:pos="1418"/>
        </w:tabs>
        <w:ind w:left="993" w:firstLine="0"/>
        <w:jc w:val="both"/>
        <w:rPr>
          <w:sz w:val="22"/>
          <w:szCs w:val="22"/>
        </w:rPr>
      </w:pPr>
      <w:r>
        <w:rPr>
          <w:sz w:val="22"/>
          <w:szCs w:val="22"/>
        </w:rPr>
        <w:t>w</w:t>
      </w:r>
      <w:r w:rsidR="00635DC4" w:rsidRPr="004D018A">
        <w:rPr>
          <w:sz w:val="22"/>
          <w:szCs w:val="22"/>
        </w:rPr>
        <w:t xml:space="preserve">aga kryterium - maksymalnie </w:t>
      </w:r>
      <w:r w:rsidR="00635DC4">
        <w:rPr>
          <w:sz w:val="22"/>
          <w:szCs w:val="22"/>
        </w:rPr>
        <w:t>20</w:t>
      </w:r>
      <w:r w:rsidR="00D812E7">
        <w:rPr>
          <w:sz w:val="22"/>
          <w:szCs w:val="22"/>
        </w:rPr>
        <w:t>%,</w:t>
      </w:r>
    </w:p>
    <w:p w:rsidR="00AE29F4" w:rsidRPr="00DC0691" w:rsidRDefault="00DC0691" w:rsidP="00DC0691">
      <w:pPr>
        <w:numPr>
          <w:ilvl w:val="0"/>
          <w:numId w:val="10"/>
        </w:numPr>
        <w:tabs>
          <w:tab w:val="clear" w:pos="1440"/>
          <w:tab w:val="left" w:pos="993"/>
          <w:tab w:val="left" w:pos="1134"/>
          <w:tab w:val="left" w:pos="1418"/>
        </w:tabs>
        <w:ind w:left="993" w:firstLine="0"/>
        <w:jc w:val="both"/>
        <w:rPr>
          <w:sz w:val="22"/>
          <w:szCs w:val="22"/>
        </w:rPr>
      </w:pPr>
      <w:r>
        <w:rPr>
          <w:sz w:val="22"/>
          <w:szCs w:val="22"/>
        </w:rPr>
        <w:t>c</w:t>
      </w:r>
      <w:r w:rsidR="00AE29F4" w:rsidRPr="00DC0691">
        <w:rPr>
          <w:sz w:val="22"/>
          <w:szCs w:val="22"/>
        </w:rPr>
        <w:t xml:space="preserve">zas jaki upłynie od zgłoszenia do przyjazdu serwisu na miejsce usterki (wady). </w:t>
      </w:r>
    </w:p>
    <w:p w:rsidR="00D812E7" w:rsidRPr="003D02EA" w:rsidRDefault="00AE29F4" w:rsidP="003F2D7A">
      <w:pPr>
        <w:tabs>
          <w:tab w:val="left" w:pos="1418"/>
        </w:tabs>
        <w:ind w:left="1418"/>
        <w:jc w:val="both"/>
        <w:rPr>
          <w:sz w:val="22"/>
          <w:szCs w:val="22"/>
        </w:rPr>
      </w:pPr>
      <w:r w:rsidRPr="00AE29F4">
        <w:rPr>
          <w:sz w:val="22"/>
          <w:szCs w:val="22"/>
        </w:rPr>
        <w:t>Czas należy podać w pełnych godzinach</w:t>
      </w:r>
      <w:r>
        <w:rPr>
          <w:sz w:val="22"/>
          <w:szCs w:val="22"/>
        </w:rPr>
        <w:t xml:space="preserve"> - jako maksymalny czas: do 24,</w:t>
      </w:r>
      <w:r w:rsidR="00D812E7">
        <w:rPr>
          <w:sz w:val="22"/>
          <w:szCs w:val="22"/>
        </w:rPr>
        <w:t>36,</w:t>
      </w:r>
      <w:r>
        <w:rPr>
          <w:sz w:val="22"/>
          <w:szCs w:val="22"/>
        </w:rPr>
        <w:t xml:space="preserve">48, </w:t>
      </w:r>
      <w:r w:rsidRPr="00AE29F4">
        <w:rPr>
          <w:sz w:val="22"/>
          <w:szCs w:val="22"/>
        </w:rPr>
        <w:t>godzin. Ilość pun</w:t>
      </w:r>
      <w:r>
        <w:rPr>
          <w:sz w:val="22"/>
          <w:szCs w:val="22"/>
        </w:rPr>
        <w:t xml:space="preserve">któw w kryterium czasu reakcji </w:t>
      </w:r>
      <w:r w:rsidRPr="00AE29F4">
        <w:rPr>
          <w:sz w:val="22"/>
          <w:szCs w:val="22"/>
        </w:rPr>
        <w:t>przyjazdu</w:t>
      </w:r>
      <w:r w:rsidR="00D812E7">
        <w:rPr>
          <w:sz w:val="22"/>
          <w:szCs w:val="22"/>
        </w:rPr>
        <w:t xml:space="preserve"> </w:t>
      </w:r>
      <w:r w:rsidRPr="00AE29F4">
        <w:rPr>
          <w:sz w:val="22"/>
          <w:szCs w:val="22"/>
        </w:rPr>
        <w:t>- serwisu na usterkę (wadę) b</w:t>
      </w:r>
      <w:r>
        <w:rPr>
          <w:sz w:val="22"/>
          <w:szCs w:val="22"/>
        </w:rPr>
        <w:t xml:space="preserve">ędzie wyliczona wg następującej zasady: </w:t>
      </w:r>
      <w:r w:rsidRPr="00AE29F4">
        <w:rPr>
          <w:sz w:val="22"/>
          <w:szCs w:val="22"/>
        </w:rPr>
        <w:t xml:space="preserve"> maksymalny dopuszczalny czas wynosi </w:t>
      </w:r>
      <w:r w:rsidR="00483323">
        <w:rPr>
          <w:sz w:val="22"/>
          <w:szCs w:val="22"/>
        </w:rPr>
        <w:t>48 godzin</w:t>
      </w:r>
      <w:r w:rsidR="00D812E7">
        <w:rPr>
          <w:sz w:val="22"/>
          <w:szCs w:val="22"/>
        </w:rPr>
        <w:t xml:space="preserve">. </w:t>
      </w:r>
    </w:p>
    <w:p w:rsidR="00500AD9" w:rsidRPr="00500AD9" w:rsidRDefault="00500AD9" w:rsidP="003F2D7A">
      <w:pPr>
        <w:pStyle w:val="Akapitzlist"/>
        <w:tabs>
          <w:tab w:val="left" w:pos="709"/>
          <w:tab w:val="left" w:pos="851"/>
          <w:tab w:val="left" w:pos="1134"/>
          <w:tab w:val="left" w:pos="1418"/>
        </w:tabs>
        <w:ind w:left="1146"/>
        <w:jc w:val="both"/>
        <w:rPr>
          <w:sz w:val="22"/>
          <w:szCs w:val="22"/>
        </w:rPr>
      </w:pPr>
    </w:p>
    <w:p w:rsidR="00500AD9" w:rsidRPr="00500AD9" w:rsidRDefault="00500AD9" w:rsidP="003F2D7A">
      <w:pPr>
        <w:pStyle w:val="Akapitzlist"/>
        <w:numPr>
          <w:ilvl w:val="0"/>
          <w:numId w:val="39"/>
        </w:numPr>
        <w:tabs>
          <w:tab w:val="left" w:pos="709"/>
          <w:tab w:val="left" w:pos="851"/>
          <w:tab w:val="left" w:pos="1134"/>
          <w:tab w:val="left" w:pos="1418"/>
        </w:tabs>
        <w:jc w:val="both"/>
        <w:rPr>
          <w:sz w:val="22"/>
          <w:szCs w:val="22"/>
        </w:rPr>
      </w:pPr>
      <w:r w:rsidRPr="00500AD9">
        <w:rPr>
          <w:sz w:val="22"/>
          <w:szCs w:val="22"/>
        </w:rPr>
        <w:t>czas reakcji (przyjazdu) serwis</w:t>
      </w:r>
      <w:r>
        <w:rPr>
          <w:sz w:val="22"/>
          <w:szCs w:val="22"/>
        </w:rPr>
        <w:t>u do 48 godzin - 10 punktów</w:t>
      </w:r>
    </w:p>
    <w:p w:rsidR="00500AD9" w:rsidRPr="00500AD9" w:rsidRDefault="00500AD9" w:rsidP="003F2D7A">
      <w:pPr>
        <w:pStyle w:val="Akapitzlist"/>
        <w:numPr>
          <w:ilvl w:val="0"/>
          <w:numId w:val="39"/>
        </w:numPr>
        <w:tabs>
          <w:tab w:val="left" w:pos="709"/>
          <w:tab w:val="left" w:pos="851"/>
          <w:tab w:val="left" w:pos="1134"/>
          <w:tab w:val="left" w:pos="1418"/>
        </w:tabs>
        <w:jc w:val="both"/>
        <w:rPr>
          <w:sz w:val="22"/>
          <w:szCs w:val="22"/>
        </w:rPr>
      </w:pPr>
      <w:r w:rsidRPr="00500AD9">
        <w:rPr>
          <w:sz w:val="22"/>
          <w:szCs w:val="22"/>
        </w:rPr>
        <w:t>czas reakcji (przyjazdu) serwisu do 36 godzin - 15 punktó</w:t>
      </w:r>
      <w:r>
        <w:rPr>
          <w:sz w:val="22"/>
          <w:szCs w:val="22"/>
        </w:rPr>
        <w:t>w</w:t>
      </w:r>
    </w:p>
    <w:p w:rsidR="00F7465E" w:rsidRPr="00500AD9" w:rsidRDefault="00500AD9" w:rsidP="003F2D7A">
      <w:pPr>
        <w:pStyle w:val="Akapitzlist"/>
        <w:numPr>
          <w:ilvl w:val="0"/>
          <w:numId w:val="39"/>
        </w:numPr>
        <w:tabs>
          <w:tab w:val="left" w:pos="709"/>
          <w:tab w:val="left" w:pos="851"/>
          <w:tab w:val="left" w:pos="1134"/>
          <w:tab w:val="left" w:pos="1418"/>
        </w:tabs>
        <w:jc w:val="both"/>
        <w:rPr>
          <w:sz w:val="22"/>
          <w:szCs w:val="22"/>
        </w:rPr>
      </w:pPr>
      <w:r w:rsidRPr="00500AD9">
        <w:rPr>
          <w:sz w:val="22"/>
          <w:szCs w:val="22"/>
        </w:rPr>
        <w:t>czas reakcji (przyjazdu) serwisu do 24 godzin - 20 punktów</w:t>
      </w:r>
    </w:p>
    <w:p w:rsidR="00500AD9" w:rsidRPr="00500AD9" w:rsidRDefault="00500AD9" w:rsidP="00500AD9">
      <w:pPr>
        <w:pStyle w:val="Akapitzlist"/>
        <w:tabs>
          <w:tab w:val="left" w:pos="709"/>
          <w:tab w:val="left" w:pos="851"/>
          <w:tab w:val="left" w:pos="1134"/>
        </w:tabs>
        <w:ind w:left="1146"/>
        <w:jc w:val="both"/>
      </w:pPr>
    </w:p>
    <w:p w:rsidR="00635DC4" w:rsidRPr="00B61112" w:rsidRDefault="00B61112" w:rsidP="0042102B">
      <w:pPr>
        <w:pStyle w:val="Akapitzlist"/>
        <w:numPr>
          <w:ilvl w:val="0"/>
          <w:numId w:val="35"/>
        </w:numPr>
        <w:tabs>
          <w:tab w:val="left" w:pos="1134"/>
        </w:tabs>
        <w:ind w:left="993" w:hanging="426"/>
        <w:jc w:val="both"/>
        <w:rPr>
          <w:iCs/>
          <w:sz w:val="22"/>
          <w:szCs w:val="22"/>
        </w:rPr>
      </w:pPr>
      <w:r w:rsidRPr="00B61112">
        <w:rPr>
          <w:sz w:val="22"/>
          <w:szCs w:val="22"/>
        </w:rPr>
        <w:t>k</w:t>
      </w:r>
      <w:r w:rsidR="00635DC4" w:rsidRPr="00B61112">
        <w:rPr>
          <w:sz w:val="22"/>
          <w:szCs w:val="22"/>
        </w:rPr>
        <w:t>ryterium</w:t>
      </w:r>
      <w:r w:rsidR="00635DC4" w:rsidRPr="004D018A">
        <w:rPr>
          <w:sz w:val="22"/>
          <w:szCs w:val="22"/>
        </w:rPr>
        <w:t xml:space="preserve"> – </w:t>
      </w:r>
      <w:r w:rsidR="00635DC4" w:rsidRPr="00B61112">
        <w:rPr>
          <w:b/>
          <w:sz w:val="22"/>
          <w:szCs w:val="22"/>
        </w:rPr>
        <w:t>okres gwarancji:</w:t>
      </w:r>
    </w:p>
    <w:p w:rsidR="00B61112" w:rsidRPr="004D018A" w:rsidRDefault="00B61112" w:rsidP="00B61112">
      <w:pPr>
        <w:pStyle w:val="Akapitzlist"/>
        <w:tabs>
          <w:tab w:val="left" w:pos="1134"/>
        </w:tabs>
        <w:ind w:left="993"/>
        <w:jc w:val="both"/>
        <w:rPr>
          <w:iCs/>
          <w:sz w:val="22"/>
          <w:szCs w:val="22"/>
        </w:rPr>
      </w:pPr>
    </w:p>
    <w:p w:rsidR="00635DC4" w:rsidRPr="004D018A" w:rsidRDefault="00D5054A" w:rsidP="0042102B">
      <w:pPr>
        <w:numPr>
          <w:ilvl w:val="0"/>
          <w:numId w:val="36"/>
        </w:numPr>
        <w:tabs>
          <w:tab w:val="left" w:pos="851"/>
          <w:tab w:val="left" w:pos="1134"/>
        </w:tabs>
        <w:ind w:hanging="447"/>
        <w:jc w:val="both"/>
        <w:rPr>
          <w:sz w:val="22"/>
          <w:szCs w:val="22"/>
        </w:rPr>
      </w:pPr>
      <w:r>
        <w:rPr>
          <w:sz w:val="22"/>
          <w:szCs w:val="22"/>
        </w:rPr>
        <w:t>w</w:t>
      </w:r>
      <w:r w:rsidR="00635DC4" w:rsidRPr="004D018A">
        <w:rPr>
          <w:sz w:val="22"/>
          <w:szCs w:val="22"/>
        </w:rPr>
        <w:t xml:space="preserve">aga kryterium - maksymalnie </w:t>
      </w:r>
      <w:r w:rsidR="00635DC4">
        <w:rPr>
          <w:sz w:val="22"/>
          <w:szCs w:val="22"/>
        </w:rPr>
        <w:t>20</w:t>
      </w:r>
      <w:r w:rsidR="00635DC4" w:rsidRPr="004D018A">
        <w:rPr>
          <w:sz w:val="22"/>
          <w:szCs w:val="22"/>
        </w:rPr>
        <w:t>%.</w:t>
      </w:r>
    </w:p>
    <w:p w:rsidR="00B61112" w:rsidRPr="003F2D7A" w:rsidRDefault="00D5054A" w:rsidP="003F2D7A">
      <w:pPr>
        <w:numPr>
          <w:ilvl w:val="0"/>
          <w:numId w:val="36"/>
        </w:numPr>
        <w:tabs>
          <w:tab w:val="left" w:pos="851"/>
          <w:tab w:val="left" w:pos="1134"/>
        </w:tabs>
        <w:ind w:hanging="447"/>
        <w:jc w:val="both"/>
        <w:rPr>
          <w:sz w:val="22"/>
          <w:szCs w:val="22"/>
        </w:rPr>
      </w:pPr>
      <w:r w:rsidRPr="003F2D7A">
        <w:rPr>
          <w:sz w:val="22"/>
          <w:szCs w:val="22"/>
        </w:rPr>
        <w:t>o</w:t>
      </w:r>
      <w:r w:rsidR="00635DC4" w:rsidRPr="003F2D7A">
        <w:rPr>
          <w:sz w:val="22"/>
          <w:szCs w:val="22"/>
        </w:rPr>
        <w:t xml:space="preserve">ferta otrzyma za </w:t>
      </w:r>
      <w:r w:rsidR="00B61112" w:rsidRPr="003F2D7A">
        <w:rPr>
          <w:sz w:val="22"/>
          <w:szCs w:val="22"/>
        </w:rPr>
        <w:t xml:space="preserve">wskazany </w:t>
      </w:r>
      <w:r w:rsidR="00635DC4" w:rsidRPr="003F2D7A">
        <w:rPr>
          <w:sz w:val="22"/>
          <w:szCs w:val="22"/>
        </w:rPr>
        <w:t>okres gwarancji:</w:t>
      </w:r>
    </w:p>
    <w:p w:rsidR="00635DC4" w:rsidRPr="003F2D7A" w:rsidRDefault="00BA1FBB" w:rsidP="003F2D7A">
      <w:pPr>
        <w:pStyle w:val="Akapitzlist"/>
        <w:numPr>
          <w:ilvl w:val="0"/>
          <w:numId w:val="53"/>
        </w:numPr>
        <w:tabs>
          <w:tab w:val="left" w:pos="709"/>
          <w:tab w:val="left" w:pos="851"/>
          <w:tab w:val="left" w:pos="1418"/>
        </w:tabs>
        <w:jc w:val="both"/>
        <w:rPr>
          <w:sz w:val="22"/>
          <w:szCs w:val="22"/>
        </w:rPr>
      </w:pPr>
      <w:r w:rsidRPr="003F2D7A">
        <w:rPr>
          <w:sz w:val="22"/>
          <w:szCs w:val="22"/>
        </w:rPr>
        <w:t>72</w:t>
      </w:r>
      <w:r w:rsidR="00500AD9" w:rsidRPr="003F2D7A">
        <w:rPr>
          <w:sz w:val="22"/>
          <w:szCs w:val="22"/>
        </w:rPr>
        <w:t xml:space="preserve"> miesią</w:t>
      </w:r>
      <w:r w:rsidR="00635DC4" w:rsidRPr="003F2D7A">
        <w:rPr>
          <w:sz w:val="22"/>
          <w:szCs w:val="22"/>
        </w:rPr>
        <w:t>c</w:t>
      </w:r>
      <w:r w:rsidR="00500AD9" w:rsidRPr="003F2D7A">
        <w:rPr>
          <w:sz w:val="22"/>
          <w:szCs w:val="22"/>
        </w:rPr>
        <w:t>e</w:t>
      </w:r>
      <w:r w:rsidR="00B61112" w:rsidRPr="003F2D7A">
        <w:rPr>
          <w:b/>
          <w:sz w:val="22"/>
          <w:szCs w:val="22"/>
        </w:rPr>
        <w:t>- 20 pkt</w:t>
      </w:r>
      <w:r w:rsidR="00D63CEC" w:rsidRPr="003F2D7A">
        <w:rPr>
          <w:sz w:val="22"/>
          <w:szCs w:val="22"/>
        </w:rPr>
        <w:t>,</w:t>
      </w:r>
    </w:p>
    <w:p w:rsidR="00635DC4" w:rsidRPr="003F2D7A" w:rsidRDefault="00500AD9" w:rsidP="003F2D7A">
      <w:pPr>
        <w:pStyle w:val="Akapitzlist"/>
        <w:numPr>
          <w:ilvl w:val="0"/>
          <w:numId w:val="53"/>
        </w:numPr>
        <w:tabs>
          <w:tab w:val="left" w:pos="709"/>
          <w:tab w:val="left" w:pos="851"/>
          <w:tab w:val="left" w:pos="1418"/>
        </w:tabs>
        <w:ind w:left="2127"/>
        <w:jc w:val="both"/>
        <w:rPr>
          <w:sz w:val="22"/>
          <w:szCs w:val="22"/>
        </w:rPr>
      </w:pPr>
      <w:r w:rsidRPr="003F2D7A">
        <w:rPr>
          <w:sz w:val="22"/>
          <w:szCs w:val="22"/>
        </w:rPr>
        <w:lastRenderedPageBreak/>
        <w:t>6</w:t>
      </w:r>
      <w:r w:rsidR="00BA1FBB" w:rsidRPr="003F2D7A">
        <w:rPr>
          <w:sz w:val="22"/>
          <w:szCs w:val="22"/>
        </w:rPr>
        <w:t>6</w:t>
      </w:r>
      <w:r w:rsidR="00B61112" w:rsidRPr="003F2D7A">
        <w:rPr>
          <w:sz w:val="22"/>
          <w:szCs w:val="22"/>
        </w:rPr>
        <w:t xml:space="preserve"> miesi</w:t>
      </w:r>
      <w:r w:rsidRPr="003F2D7A">
        <w:rPr>
          <w:sz w:val="22"/>
          <w:szCs w:val="22"/>
        </w:rPr>
        <w:t>ęcy</w:t>
      </w:r>
      <w:r w:rsidR="00635DC4" w:rsidRPr="003F2D7A">
        <w:rPr>
          <w:b/>
          <w:sz w:val="22"/>
          <w:szCs w:val="22"/>
        </w:rPr>
        <w:t>- 10 pkt</w:t>
      </w:r>
      <w:r w:rsidR="00D63CEC" w:rsidRPr="003F2D7A">
        <w:rPr>
          <w:sz w:val="22"/>
          <w:szCs w:val="22"/>
        </w:rPr>
        <w:t>,</w:t>
      </w:r>
    </w:p>
    <w:p w:rsidR="00D63CEC" w:rsidRPr="003F2D7A" w:rsidRDefault="00500AD9" w:rsidP="003F2D7A">
      <w:pPr>
        <w:pStyle w:val="Akapitzlist"/>
        <w:numPr>
          <w:ilvl w:val="0"/>
          <w:numId w:val="53"/>
        </w:numPr>
        <w:tabs>
          <w:tab w:val="left" w:pos="709"/>
          <w:tab w:val="left" w:pos="851"/>
          <w:tab w:val="left" w:pos="1418"/>
        </w:tabs>
        <w:jc w:val="both"/>
        <w:rPr>
          <w:sz w:val="22"/>
          <w:szCs w:val="22"/>
        </w:rPr>
      </w:pPr>
      <w:r w:rsidRPr="003F2D7A">
        <w:rPr>
          <w:sz w:val="22"/>
          <w:szCs w:val="22"/>
        </w:rPr>
        <w:t>60</w:t>
      </w:r>
      <w:r w:rsidR="00B61112" w:rsidRPr="003F2D7A">
        <w:rPr>
          <w:sz w:val="22"/>
          <w:szCs w:val="22"/>
        </w:rPr>
        <w:t xml:space="preserve"> miesięcy</w:t>
      </w:r>
      <w:r w:rsidR="00E246BA" w:rsidRPr="003F2D7A">
        <w:rPr>
          <w:b/>
          <w:sz w:val="22"/>
          <w:szCs w:val="22"/>
        </w:rPr>
        <w:t xml:space="preserve">- </w:t>
      </w:r>
      <w:r w:rsidR="00483323">
        <w:rPr>
          <w:b/>
          <w:sz w:val="22"/>
          <w:szCs w:val="22"/>
        </w:rPr>
        <w:t xml:space="preserve">  </w:t>
      </w:r>
      <w:r w:rsidR="00E246BA" w:rsidRPr="003F2D7A">
        <w:rPr>
          <w:b/>
          <w:sz w:val="22"/>
          <w:szCs w:val="22"/>
        </w:rPr>
        <w:t>0 pkt</w:t>
      </w:r>
      <w:r w:rsidR="00D63CEC" w:rsidRPr="003F2D7A">
        <w:rPr>
          <w:sz w:val="22"/>
          <w:szCs w:val="22"/>
        </w:rPr>
        <w:t>.</w:t>
      </w:r>
    </w:p>
    <w:p w:rsidR="00635DC4" w:rsidRDefault="00635DC4" w:rsidP="0017616B">
      <w:pPr>
        <w:tabs>
          <w:tab w:val="left" w:pos="709"/>
          <w:tab w:val="left" w:pos="851"/>
          <w:tab w:val="left" w:pos="1134"/>
        </w:tabs>
        <w:jc w:val="both"/>
        <w:rPr>
          <w:sz w:val="22"/>
          <w:szCs w:val="22"/>
        </w:rPr>
      </w:pPr>
    </w:p>
    <w:p w:rsidR="00AE29F4" w:rsidRPr="004D018A" w:rsidRDefault="00AE29F4" w:rsidP="00AE29F4">
      <w:pPr>
        <w:tabs>
          <w:tab w:val="left" w:pos="426"/>
          <w:tab w:val="num" w:pos="1276"/>
        </w:tabs>
        <w:jc w:val="both"/>
        <w:rPr>
          <w:b/>
          <w:bCs/>
          <w:sz w:val="22"/>
          <w:szCs w:val="22"/>
        </w:rPr>
      </w:pPr>
    </w:p>
    <w:p w:rsidR="00AE29F4" w:rsidRPr="00B2428A" w:rsidRDefault="00AE29F4" w:rsidP="00D812E7">
      <w:pPr>
        <w:tabs>
          <w:tab w:val="left" w:pos="709"/>
          <w:tab w:val="left" w:pos="851"/>
          <w:tab w:val="left" w:pos="1134"/>
        </w:tabs>
        <w:jc w:val="both"/>
        <w:rPr>
          <w:sz w:val="22"/>
          <w:szCs w:val="22"/>
        </w:rPr>
      </w:pPr>
    </w:p>
    <w:p w:rsidR="00DA7F20" w:rsidRDefault="00DA7F20" w:rsidP="00D812E7">
      <w:pPr>
        <w:numPr>
          <w:ilvl w:val="0"/>
          <w:numId w:val="9"/>
        </w:numPr>
        <w:tabs>
          <w:tab w:val="left" w:pos="567"/>
          <w:tab w:val="left" w:pos="709"/>
        </w:tabs>
        <w:ind w:left="567" w:hanging="425"/>
        <w:jc w:val="both"/>
        <w:rPr>
          <w:sz w:val="22"/>
          <w:szCs w:val="22"/>
        </w:rPr>
      </w:pPr>
      <w:r>
        <w:rPr>
          <w:sz w:val="22"/>
          <w:szCs w:val="22"/>
        </w:rPr>
        <w:t xml:space="preserve">W przypadku </w:t>
      </w:r>
      <w:r w:rsidRPr="00DA7F20">
        <w:rPr>
          <w:sz w:val="22"/>
          <w:szCs w:val="22"/>
          <w:u w:val="single"/>
        </w:rPr>
        <w:t>braku</w:t>
      </w:r>
      <w:r>
        <w:rPr>
          <w:sz w:val="22"/>
          <w:szCs w:val="22"/>
        </w:rPr>
        <w:t xml:space="preserve"> wskazania</w:t>
      </w:r>
      <w:r w:rsidR="00DC0691">
        <w:rPr>
          <w:sz w:val="22"/>
          <w:szCs w:val="22"/>
        </w:rPr>
        <w:t xml:space="preserve"> przez Wykonawcę</w:t>
      </w:r>
      <w:r>
        <w:rPr>
          <w:sz w:val="22"/>
          <w:szCs w:val="22"/>
        </w:rPr>
        <w:t>:</w:t>
      </w:r>
    </w:p>
    <w:p w:rsidR="00635DC4" w:rsidRDefault="00DA7F20" w:rsidP="00E826C9">
      <w:pPr>
        <w:tabs>
          <w:tab w:val="left" w:pos="567"/>
          <w:tab w:val="left" w:pos="709"/>
        </w:tabs>
        <w:ind w:left="567"/>
        <w:jc w:val="both"/>
        <w:rPr>
          <w:bCs/>
          <w:sz w:val="22"/>
          <w:szCs w:val="22"/>
        </w:rPr>
      </w:pPr>
      <w:r w:rsidRPr="00DA7F20">
        <w:rPr>
          <w:sz w:val="22"/>
          <w:szCs w:val="22"/>
        </w:rPr>
        <w:t>czas</w:t>
      </w:r>
      <w:r>
        <w:rPr>
          <w:sz w:val="22"/>
          <w:szCs w:val="22"/>
        </w:rPr>
        <w:t>u</w:t>
      </w:r>
      <w:r w:rsidRPr="00DA7F20">
        <w:rPr>
          <w:sz w:val="22"/>
          <w:szCs w:val="22"/>
        </w:rPr>
        <w:t xml:space="preserve"> reakcji serwisu na usterki (wady)</w:t>
      </w:r>
      <w:r>
        <w:rPr>
          <w:sz w:val="22"/>
          <w:szCs w:val="22"/>
        </w:rPr>
        <w:t xml:space="preserve"> </w:t>
      </w:r>
      <w:r w:rsidR="00AD24F9">
        <w:rPr>
          <w:sz w:val="22"/>
          <w:szCs w:val="22"/>
        </w:rPr>
        <w:t>w załączniku nr 1</w:t>
      </w:r>
      <w:r w:rsidR="00635DC4" w:rsidRPr="004D018A">
        <w:rPr>
          <w:sz w:val="22"/>
          <w:szCs w:val="22"/>
        </w:rPr>
        <w:t xml:space="preserve"> do SIWZ „Formularz ofertowy”, </w:t>
      </w:r>
      <w:r w:rsidR="00635DC4" w:rsidRPr="00E826C9">
        <w:rPr>
          <w:sz w:val="22"/>
          <w:szCs w:val="22"/>
        </w:rPr>
        <w:t>Zamawiający przyjmie</w:t>
      </w:r>
      <w:r w:rsidR="00AE29F4" w:rsidRPr="00E826C9">
        <w:rPr>
          <w:bCs/>
          <w:sz w:val="22"/>
          <w:szCs w:val="22"/>
        </w:rPr>
        <w:t xml:space="preserve"> </w:t>
      </w:r>
      <w:r w:rsidR="00AE29F4" w:rsidRPr="00E826C9">
        <w:rPr>
          <w:sz w:val="22"/>
          <w:szCs w:val="22"/>
        </w:rPr>
        <w:t xml:space="preserve">czas reakcji (przyjazdu) serwisu do </w:t>
      </w:r>
      <w:r w:rsidR="002F162C">
        <w:rPr>
          <w:sz w:val="22"/>
          <w:szCs w:val="22"/>
        </w:rPr>
        <w:t>48</w:t>
      </w:r>
      <w:r w:rsidR="00AE29F4" w:rsidRPr="00E826C9">
        <w:rPr>
          <w:sz w:val="22"/>
          <w:szCs w:val="22"/>
        </w:rPr>
        <w:t xml:space="preserve"> godzin</w:t>
      </w:r>
      <w:r w:rsidR="000B1ADE" w:rsidRPr="00E826C9">
        <w:rPr>
          <w:bCs/>
          <w:sz w:val="22"/>
          <w:szCs w:val="22"/>
        </w:rPr>
        <w:t xml:space="preserve">, co skutkuje przyznaniem </w:t>
      </w:r>
      <w:r w:rsidR="002F162C">
        <w:rPr>
          <w:bCs/>
          <w:sz w:val="22"/>
          <w:szCs w:val="22"/>
        </w:rPr>
        <w:t>1</w:t>
      </w:r>
      <w:r w:rsidR="00D812E7" w:rsidRPr="00E826C9">
        <w:rPr>
          <w:bCs/>
          <w:sz w:val="22"/>
          <w:szCs w:val="22"/>
        </w:rPr>
        <w:t>0</w:t>
      </w:r>
      <w:r w:rsidR="00AE29F4" w:rsidRPr="00E826C9">
        <w:rPr>
          <w:bCs/>
          <w:sz w:val="22"/>
          <w:szCs w:val="22"/>
        </w:rPr>
        <w:t xml:space="preserve"> </w:t>
      </w:r>
      <w:r w:rsidR="00635DC4" w:rsidRPr="00E826C9">
        <w:rPr>
          <w:bCs/>
          <w:sz w:val="22"/>
          <w:szCs w:val="22"/>
        </w:rPr>
        <w:t>punktów w tym</w:t>
      </w:r>
      <w:r w:rsidR="00635DC4" w:rsidRPr="00AE29F4">
        <w:rPr>
          <w:bCs/>
          <w:sz w:val="22"/>
          <w:szCs w:val="22"/>
        </w:rPr>
        <w:t xml:space="preserve"> kryterium oceny ofert</w:t>
      </w:r>
      <w:r w:rsidR="00E945A4">
        <w:rPr>
          <w:bCs/>
          <w:sz w:val="22"/>
          <w:szCs w:val="22"/>
        </w:rPr>
        <w:t xml:space="preserve"> oraz</w:t>
      </w:r>
      <w:r w:rsidR="00635DC4" w:rsidRPr="004D018A">
        <w:rPr>
          <w:sz w:val="22"/>
          <w:szCs w:val="22"/>
        </w:rPr>
        <w:t xml:space="preserve"> </w:t>
      </w:r>
      <w:r w:rsidR="005F4359">
        <w:rPr>
          <w:sz w:val="22"/>
          <w:szCs w:val="22"/>
        </w:rPr>
        <w:t xml:space="preserve">w </w:t>
      </w:r>
      <w:r w:rsidR="00635DC4" w:rsidRPr="004D018A">
        <w:rPr>
          <w:sz w:val="22"/>
          <w:szCs w:val="22"/>
        </w:rPr>
        <w:t xml:space="preserve">przypadku braku wskazania </w:t>
      </w:r>
      <w:r w:rsidR="00635DC4">
        <w:rPr>
          <w:sz w:val="22"/>
          <w:szCs w:val="22"/>
        </w:rPr>
        <w:t>okresu gwarancji</w:t>
      </w:r>
      <w:r w:rsidR="00635DC4" w:rsidRPr="004D018A">
        <w:rPr>
          <w:sz w:val="22"/>
          <w:szCs w:val="22"/>
        </w:rPr>
        <w:t xml:space="preserve">, Zamawiający przyjmie </w:t>
      </w:r>
      <w:r w:rsidR="00635DC4" w:rsidRPr="004D018A">
        <w:rPr>
          <w:bCs/>
          <w:sz w:val="22"/>
          <w:szCs w:val="22"/>
        </w:rPr>
        <w:t xml:space="preserve">jako </w:t>
      </w:r>
      <w:r w:rsidR="00635DC4">
        <w:rPr>
          <w:bCs/>
          <w:sz w:val="22"/>
          <w:szCs w:val="22"/>
        </w:rPr>
        <w:t xml:space="preserve">okres gwarancji </w:t>
      </w:r>
      <w:r w:rsidR="00AE29F4">
        <w:rPr>
          <w:bCs/>
          <w:sz w:val="22"/>
          <w:szCs w:val="22"/>
        </w:rPr>
        <w:t>60</w:t>
      </w:r>
      <w:r w:rsidR="002B66A6">
        <w:rPr>
          <w:bCs/>
          <w:sz w:val="22"/>
          <w:szCs w:val="22"/>
        </w:rPr>
        <w:t xml:space="preserve"> miesięcy</w:t>
      </w:r>
      <w:r w:rsidR="00635DC4" w:rsidRPr="004D018A">
        <w:rPr>
          <w:bCs/>
          <w:sz w:val="22"/>
          <w:szCs w:val="22"/>
        </w:rPr>
        <w:t>, co skutkuje przyznaniem 0 (</w:t>
      </w:r>
      <w:r w:rsidR="00E945A4">
        <w:rPr>
          <w:bCs/>
          <w:sz w:val="22"/>
          <w:szCs w:val="22"/>
        </w:rPr>
        <w:t>zero</w:t>
      </w:r>
      <w:r w:rsidR="00635DC4">
        <w:rPr>
          <w:bCs/>
          <w:sz w:val="22"/>
          <w:szCs w:val="22"/>
        </w:rPr>
        <w:t>)</w:t>
      </w:r>
      <w:r w:rsidR="00635DC4" w:rsidRPr="004D018A">
        <w:rPr>
          <w:bCs/>
          <w:sz w:val="22"/>
          <w:szCs w:val="22"/>
        </w:rPr>
        <w:t xml:space="preserve"> punktów w tym kryterium oceny ofert</w:t>
      </w:r>
      <w:r w:rsidR="00E945A4">
        <w:rPr>
          <w:bCs/>
          <w:sz w:val="22"/>
          <w:szCs w:val="22"/>
        </w:rPr>
        <w:t>.</w:t>
      </w:r>
    </w:p>
    <w:p w:rsidR="005F4359" w:rsidRDefault="005F4359" w:rsidP="00E826C9">
      <w:pPr>
        <w:tabs>
          <w:tab w:val="left" w:pos="567"/>
          <w:tab w:val="left" w:pos="709"/>
        </w:tabs>
        <w:ind w:left="567"/>
        <w:jc w:val="both"/>
        <w:rPr>
          <w:b/>
          <w:bCs/>
          <w:sz w:val="22"/>
          <w:szCs w:val="22"/>
        </w:rPr>
      </w:pPr>
    </w:p>
    <w:p w:rsidR="00DA7F20" w:rsidRPr="004D018A" w:rsidRDefault="00DA7F20" w:rsidP="00DA7F20">
      <w:pPr>
        <w:tabs>
          <w:tab w:val="left" w:pos="567"/>
          <w:tab w:val="left" w:pos="709"/>
        </w:tabs>
        <w:ind w:left="567"/>
        <w:jc w:val="both"/>
        <w:rPr>
          <w:sz w:val="22"/>
          <w:szCs w:val="22"/>
        </w:rPr>
      </w:pPr>
    </w:p>
    <w:p w:rsidR="00635DC4" w:rsidRPr="0017616B"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Za najkorzystniejszą zostanie wybrana oferta, która uzyska największą ilość punktów po zsumowaniu ilości punktów uzyskanych w </w:t>
      </w:r>
      <w:r w:rsidR="00BF55D9">
        <w:rPr>
          <w:sz w:val="22"/>
          <w:szCs w:val="22"/>
        </w:rPr>
        <w:t>3</w:t>
      </w:r>
      <w:r w:rsidRPr="004D018A">
        <w:rPr>
          <w:sz w:val="22"/>
          <w:szCs w:val="22"/>
        </w:rPr>
        <w:t xml:space="preserve"> kryteriach łącznie (obliczona do 4 miejsc po przecinku). </w:t>
      </w:r>
    </w:p>
    <w:p w:rsidR="00635DC4" w:rsidRPr="0017616B"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W przypadku uzyskania równej sumarycznej ilości punktów (z </w:t>
      </w:r>
      <w:r w:rsidR="00BF55D9">
        <w:rPr>
          <w:sz w:val="22"/>
          <w:szCs w:val="22"/>
        </w:rPr>
        <w:t>3</w:t>
      </w:r>
      <w:r w:rsidRPr="004D018A">
        <w:rPr>
          <w:sz w:val="22"/>
          <w:szCs w:val="22"/>
        </w:rPr>
        <w:t xml:space="preserve"> kryteriów łącznie) porównywanych ofert o kolejności decydować będzie najniższa cena. </w:t>
      </w:r>
    </w:p>
    <w:p w:rsidR="00635DC4" w:rsidRPr="0017616B"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Zamawiający odrzuci ofertę, w przypadkach określonych w art. 89 ust. 1 ustawy </w:t>
      </w:r>
      <w:r w:rsidR="00A930F5">
        <w:rPr>
          <w:sz w:val="22"/>
          <w:szCs w:val="22"/>
        </w:rPr>
        <w:t>PZP</w:t>
      </w:r>
      <w:r w:rsidRPr="004D018A">
        <w:rPr>
          <w:sz w:val="22"/>
          <w:szCs w:val="22"/>
        </w:rPr>
        <w:t>.</w:t>
      </w:r>
    </w:p>
    <w:p w:rsidR="00635DC4"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W przypadku wątpliwości, czy oferta zawiera rażąco niską cenę, Zamawiający skorzysta z możliwości jej sprawdzenia zgodnie z art. 90 ustawy </w:t>
      </w:r>
      <w:r w:rsidR="00A930F5">
        <w:rPr>
          <w:sz w:val="22"/>
          <w:szCs w:val="22"/>
        </w:rPr>
        <w:t>PZP</w:t>
      </w:r>
      <w:r w:rsidRPr="004D018A">
        <w:rPr>
          <w:sz w:val="22"/>
          <w:szCs w:val="22"/>
        </w:rPr>
        <w:t>.</w:t>
      </w:r>
      <w:r w:rsidR="00AE29F4">
        <w:rPr>
          <w:sz w:val="22"/>
          <w:szCs w:val="22"/>
        </w:rPr>
        <w:t xml:space="preserve"> </w:t>
      </w:r>
    </w:p>
    <w:p w:rsidR="00757E6E" w:rsidRPr="0017616B" w:rsidRDefault="00757E6E" w:rsidP="0017616B">
      <w:pPr>
        <w:tabs>
          <w:tab w:val="left" w:pos="567"/>
          <w:tab w:val="left" w:pos="709"/>
        </w:tabs>
        <w:jc w:val="both"/>
        <w:rPr>
          <w:sz w:val="22"/>
          <w:szCs w:val="22"/>
        </w:rPr>
      </w:pPr>
    </w:p>
    <w:p w:rsidR="0017616B" w:rsidRPr="00AD24F9" w:rsidRDefault="0017616B" w:rsidP="0042102B">
      <w:pPr>
        <w:widowControl w:val="0"/>
        <w:numPr>
          <w:ilvl w:val="0"/>
          <w:numId w:val="11"/>
        </w:numPr>
        <w:tabs>
          <w:tab w:val="left" w:pos="567"/>
        </w:tabs>
        <w:ind w:left="567" w:hanging="425"/>
        <w:jc w:val="both"/>
        <w:rPr>
          <w:b/>
          <w:snapToGrid w:val="0"/>
          <w:sz w:val="28"/>
          <w:szCs w:val="28"/>
        </w:rPr>
      </w:pPr>
      <w:r w:rsidRPr="00AD24F9">
        <w:rPr>
          <w:b/>
          <w:bCs/>
          <w:sz w:val="28"/>
          <w:szCs w:val="28"/>
        </w:rPr>
        <w:t xml:space="preserve">Informacja o formalnościach, jakie powinny zostać dopełnione po wyborze oferty w celu zawarcia umowy w sprawie zamówienia publicznego. </w:t>
      </w:r>
    </w:p>
    <w:p w:rsidR="0017616B" w:rsidRPr="00E945A4" w:rsidRDefault="007C1393" w:rsidP="00E945A4">
      <w:pPr>
        <w:widowControl w:val="0"/>
        <w:tabs>
          <w:tab w:val="left" w:pos="567"/>
        </w:tabs>
        <w:ind w:left="1146"/>
        <w:jc w:val="both"/>
        <w:rPr>
          <w:color w:val="C00000"/>
          <w:sz w:val="22"/>
          <w:szCs w:val="22"/>
        </w:rPr>
      </w:pPr>
      <w:r>
        <w:rPr>
          <w:b/>
          <w:noProof/>
          <w:color w:val="C00000"/>
          <w:sz w:val="22"/>
          <w:szCs w:val="22"/>
          <w:lang w:eastAsia="pl-PL"/>
        </w:rPr>
        <w:pict w14:anchorId="6F2FBD40">
          <v:shape id="AutoShape 21" o:spid="_x0000_s1031" type="#_x0000_t32" style="position:absolute;left:0;text-align:left;margin-left:-9.45pt;margin-top:.4pt;width:495.75pt;height:0;z-index:2516833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6WHwIAADwEAAAOAAAAZHJzL2Uyb0RvYy54bWysU9uO2yAQfa/Uf0C8Z32pkyZWnNXKTvqy&#10;bSPt9gMIYBsVAwISJ6r67x3IpU37UlX1AwZm5syZmcPy8ThIdODWCa0qnD2kGHFFNROqq/CX181k&#10;jpHzRDEiteIVPnGHH1dv3yxHU/Jc91oybhGAKFeOpsK996ZMEkd7PhD3oA1XYGy1HYiHo+0SZskI&#10;6INM8jSdJaO2zFhNuXNw25yNeBXx25ZT/7ltHfdIVhi4+bjauO7CmqyWpOwsMb2gFxrkH1gMRChI&#10;eoNqiCdob8UfUIOgVjvd+geqh0S3raA81gDVZOlv1bz0xPBYCzTHmVub3P+DpZ8OW4sEq/AUI0UG&#10;GNHT3uuYGeVZ6M9oXAlutdraUCE9qhfzrOlXh5Sue6I6Hr1fTwaCY0RyFxIOzkCW3fhRM/AhkCA2&#10;69jaIUBCG9AxzuR0mwk/ekThcpYvZmkO5OjVlpDyGmis8x+4HlDYVNh5S0TX+1orBZPXNotpyOHZ&#10;eSgEAq8BIavSGyFlFIBUaKzwYgp5gsVpKVgwxoPtdrW06ECChOIXugJgd25W7xWLYD0nbH3ZeyLk&#10;eQ/+UgU8KAzoXHZnjXxbpIv1fD0vJkU+W0+KtGkmT5u6mMw22ftp866p6yb7HqhlRdkLxrgK7K56&#10;zYq/08Pl5ZyVdlPsrQ3JPXosEche/5F0nGwY5lkWO81OWxu6EYYMEo3Ol+cU3sCv5+j189GvfgAA&#10;AP//AwBQSwMEFAAGAAgAAAAhANwi5g/aAAAABQEAAA8AAABkcnMvZG93bnJldi54bWxMj0FvgkAU&#10;hO9N/A+bZ9JLowsktUJZjDHx0GPVpNeVfQWUfUvYRai/vs9Te5zMZOabfDPZVtyw940jBfEyAoFU&#10;OtNQpeB03C/WIHzQZHTrCBX8oIdNMXvKdWbcSJ94O4RKcAn5TCuoQ+gyKX1Zo9V+6Tok9r5db3Vg&#10;2VfS9HrkctvKJIpW0uqGeKHWHe5qLK+HwSpAP7zG0Ta11enjPr58JffL2B2Vep5P23cQAafwF4YH&#10;PqNDwUxnN5DxolWwiNcpRxXwAbbTt2QF4vyQssjlf/riFwAA//8DAFBLAQItABQABgAIAAAAIQC2&#10;gziS/gAAAOEBAAATAAAAAAAAAAAAAAAAAAAAAABbQ29udGVudF9UeXBlc10ueG1sUEsBAi0AFAAG&#10;AAgAAAAhADj9If/WAAAAlAEAAAsAAAAAAAAAAAAAAAAALwEAAF9yZWxzLy5yZWxzUEsBAi0AFAAG&#10;AAgAAAAhANgmLpYfAgAAPAQAAA4AAAAAAAAAAAAAAAAALgIAAGRycy9lMm9Eb2MueG1sUEsBAi0A&#10;FAAGAAgAAAAhANwi5g/aAAAABQEAAA8AAAAAAAAAAAAAAAAAeQQAAGRycy9kb3ducmV2LnhtbFBL&#10;BQYAAAAABAAEAPMAAACABQAAAAA=&#10;"/>
        </w:pict>
      </w:r>
    </w:p>
    <w:p w:rsidR="0017616B" w:rsidRDefault="0017616B" w:rsidP="0042102B">
      <w:pPr>
        <w:numPr>
          <w:ilvl w:val="0"/>
          <w:numId w:val="37"/>
        </w:numPr>
        <w:tabs>
          <w:tab w:val="left" w:pos="709"/>
        </w:tabs>
        <w:ind w:left="567" w:hanging="425"/>
        <w:jc w:val="both"/>
        <w:rPr>
          <w:snapToGrid w:val="0"/>
          <w:sz w:val="22"/>
          <w:szCs w:val="22"/>
        </w:rPr>
      </w:pPr>
      <w:r w:rsidRPr="007647B7">
        <w:rPr>
          <w:snapToGrid w:val="0"/>
          <w:sz w:val="22"/>
          <w:szCs w:val="22"/>
        </w:rPr>
        <w:t>Po wyborze najkorzystniejszej oferty umowa z wybranym Wykonawcą zostanie zawarta w formie pisemnej - zgodnie ze wzorem umowy zgodnie z zapisa</w:t>
      </w:r>
      <w:r>
        <w:rPr>
          <w:snapToGrid w:val="0"/>
          <w:sz w:val="22"/>
          <w:szCs w:val="22"/>
        </w:rPr>
        <w:t xml:space="preserve">mi art. 94 ustawy </w:t>
      </w:r>
      <w:r w:rsidR="00A930F5">
        <w:rPr>
          <w:snapToGrid w:val="0"/>
          <w:sz w:val="22"/>
          <w:szCs w:val="22"/>
        </w:rPr>
        <w:t>PZP</w:t>
      </w:r>
      <w:r>
        <w:rPr>
          <w:snapToGrid w:val="0"/>
          <w:sz w:val="22"/>
          <w:szCs w:val="22"/>
        </w:rPr>
        <w:t>.</w:t>
      </w:r>
    </w:p>
    <w:p w:rsidR="0017616B" w:rsidRPr="00EC1173" w:rsidRDefault="0017616B" w:rsidP="0042102B">
      <w:pPr>
        <w:numPr>
          <w:ilvl w:val="0"/>
          <w:numId w:val="37"/>
        </w:numPr>
        <w:tabs>
          <w:tab w:val="num" w:pos="567"/>
          <w:tab w:val="left" w:pos="709"/>
        </w:tabs>
        <w:ind w:left="567" w:hanging="425"/>
        <w:jc w:val="both"/>
        <w:rPr>
          <w:snapToGrid w:val="0"/>
          <w:sz w:val="22"/>
          <w:szCs w:val="22"/>
        </w:rPr>
      </w:pPr>
      <w:r w:rsidRPr="007647B7">
        <w:rPr>
          <w:snapToGrid w:val="0"/>
          <w:sz w:val="22"/>
          <w:szCs w:val="22"/>
        </w:rPr>
        <w:t xml:space="preserve">O miejscu i dokładnym terminie zawarcia umowy Zamawiający powiadomi niezwłocznie wybranego </w:t>
      </w:r>
      <w:r w:rsidRPr="00EC1173">
        <w:rPr>
          <w:snapToGrid w:val="0"/>
          <w:sz w:val="22"/>
          <w:szCs w:val="22"/>
        </w:rPr>
        <w:t xml:space="preserve">Wykonawcę. </w:t>
      </w:r>
    </w:p>
    <w:p w:rsidR="0017616B" w:rsidRPr="00EC1173" w:rsidRDefault="0017616B" w:rsidP="0042102B">
      <w:pPr>
        <w:numPr>
          <w:ilvl w:val="0"/>
          <w:numId w:val="37"/>
        </w:numPr>
        <w:tabs>
          <w:tab w:val="num" w:pos="567"/>
          <w:tab w:val="left" w:pos="709"/>
        </w:tabs>
        <w:ind w:left="567" w:hanging="425"/>
        <w:jc w:val="both"/>
        <w:rPr>
          <w:snapToGrid w:val="0"/>
          <w:sz w:val="22"/>
          <w:szCs w:val="22"/>
        </w:rPr>
      </w:pPr>
      <w:r w:rsidRPr="00EC1173">
        <w:rPr>
          <w:snapToGrid w:val="0"/>
          <w:sz w:val="22"/>
          <w:szCs w:val="22"/>
        </w:rPr>
        <w:t xml:space="preserve">Wykonawca zobowiązuje się być ubezpieczonym od odpowiedzialności cywilnej (odpowiedzialność deliktowa i kontraktowa) w zakresie prowadzonej działalności gospodarczej związanej z przedmiotem umowy, na kwotę nie mniejszą niż </w:t>
      </w:r>
      <w:r w:rsidR="00EC1173" w:rsidRPr="00EC1173">
        <w:rPr>
          <w:b/>
          <w:snapToGrid w:val="0"/>
          <w:sz w:val="22"/>
          <w:szCs w:val="22"/>
        </w:rPr>
        <w:t>15</w:t>
      </w:r>
      <w:r w:rsidRPr="00EC1173">
        <w:rPr>
          <w:b/>
          <w:snapToGrid w:val="0"/>
          <w:sz w:val="22"/>
          <w:szCs w:val="22"/>
        </w:rPr>
        <w:t>0.000,00 złotych brutto</w:t>
      </w:r>
      <w:r w:rsidRPr="00EC1173">
        <w:rPr>
          <w:snapToGrid w:val="0"/>
          <w:sz w:val="22"/>
          <w:szCs w:val="22"/>
        </w:rPr>
        <w:t xml:space="preserve"> </w:t>
      </w:r>
      <w:r w:rsidR="00B268CD" w:rsidRPr="00EC1173">
        <w:rPr>
          <w:snapToGrid w:val="0"/>
          <w:sz w:val="22"/>
          <w:szCs w:val="22"/>
        </w:rPr>
        <w:t xml:space="preserve"> </w:t>
      </w:r>
      <w:r w:rsidRPr="00EC1173">
        <w:rPr>
          <w:snapToGrid w:val="0"/>
          <w:sz w:val="22"/>
          <w:szCs w:val="22"/>
        </w:rPr>
        <w:t>na jedno i wszystkie zdarzenia</w:t>
      </w:r>
      <w:r w:rsidR="00B268CD" w:rsidRPr="00EC1173">
        <w:rPr>
          <w:snapToGrid w:val="0"/>
          <w:sz w:val="22"/>
          <w:szCs w:val="22"/>
        </w:rPr>
        <w:t>, przez cały okres obowiązywania umowy</w:t>
      </w:r>
      <w:r w:rsidRPr="00EC1173">
        <w:rPr>
          <w:snapToGrid w:val="0"/>
          <w:sz w:val="22"/>
          <w:szCs w:val="22"/>
        </w:rPr>
        <w:t>. Wykonawca zobowiązuję się przedłożyć opłaconą polisę ubezpieczeniową przed zawarciem umowy.</w:t>
      </w:r>
    </w:p>
    <w:p w:rsidR="0017616B" w:rsidRPr="0017616B" w:rsidRDefault="0017616B" w:rsidP="0042102B">
      <w:pPr>
        <w:numPr>
          <w:ilvl w:val="0"/>
          <w:numId w:val="37"/>
        </w:numPr>
        <w:tabs>
          <w:tab w:val="num" w:pos="567"/>
          <w:tab w:val="left" w:pos="709"/>
        </w:tabs>
        <w:ind w:left="567" w:hanging="425"/>
        <w:jc w:val="both"/>
        <w:rPr>
          <w:snapToGrid w:val="0"/>
          <w:sz w:val="22"/>
          <w:szCs w:val="22"/>
        </w:rPr>
      </w:pPr>
      <w:r w:rsidRPr="004D018A">
        <w:rPr>
          <w:snapToGrid w:val="0"/>
          <w:sz w:val="22"/>
          <w:szCs w:val="22"/>
        </w:rPr>
        <w:t xml:space="preserve">W przypadku, jeżeli okaże się, że Wykonawca, którego oferta została wybrana, będzie uchylał się od zawarcia umowy, Zamawiający może wybrać najkorzystniejszą  spośród pozostałych ofert bez przeprowadzania ich ponownego badania </w:t>
      </w:r>
      <w:r w:rsidR="00B268CD">
        <w:rPr>
          <w:snapToGrid w:val="0"/>
          <w:sz w:val="22"/>
          <w:szCs w:val="22"/>
        </w:rPr>
        <w:t xml:space="preserve"> </w:t>
      </w:r>
      <w:r w:rsidRPr="004D018A">
        <w:rPr>
          <w:snapToGrid w:val="0"/>
          <w:sz w:val="22"/>
          <w:szCs w:val="22"/>
        </w:rPr>
        <w:t>i</w:t>
      </w:r>
      <w:r w:rsidR="00B268CD">
        <w:rPr>
          <w:snapToGrid w:val="0"/>
          <w:sz w:val="22"/>
          <w:szCs w:val="22"/>
        </w:rPr>
        <w:t xml:space="preserve"> </w:t>
      </w:r>
      <w:r w:rsidRPr="004D018A">
        <w:rPr>
          <w:snapToGrid w:val="0"/>
          <w:sz w:val="22"/>
          <w:szCs w:val="22"/>
        </w:rPr>
        <w:t xml:space="preserve">oceny, chyba że zachodzą przesłanki unieważnienia postępowania, o których mowa w art. 93 ust. 1 ustawy </w:t>
      </w:r>
      <w:r w:rsidR="00A930F5">
        <w:rPr>
          <w:snapToGrid w:val="0"/>
          <w:sz w:val="22"/>
          <w:szCs w:val="22"/>
        </w:rPr>
        <w:t>PZP</w:t>
      </w:r>
      <w:r w:rsidRPr="004D018A">
        <w:rPr>
          <w:snapToGrid w:val="0"/>
          <w:sz w:val="22"/>
          <w:szCs w:val="22"/>
        </w:rPr>
        <w:t>.</w:t>
      </w:r>
    </w:p>
    <w:p w:rsidR="00B61112" w:rsidRPr="00F7465E" w:rsidRDefault="0017616B" w:rsidP="00F7465E">
      <w:pPr>
        <w:numPr>
          <w:ilvl w:val="0"/>
          <w:numId w:val="37"/>
        </w:numPr>
        <w:tabs>
          <w:tab w:val="num" w:pos="567"/>
          <w:tab w:val="left" w:pos="709"/>
        </w:tabs>
        <w:ind w:left="567" w:hanging="425"/>
        <w:jc w:val="both"/>
        <w:rPr>
          <w:snapToGrid w:val="0"/>
          <w:sz w:val="22"/>
          <w:szCs w:val="22"/>
        </w:rPr>
      </w:pPr>
      <w:r w:rsidRPr="0017616B">
        <w:rPr>
          <w:snapToGrid w:val="0"/>
          <w:sz w:val="22"/>
          <w:szCs w:val="22"/>
        </w:rPr>
        <w:t xml:space="preserve">W przypadku wyboru najkorzystniejszej oferty złożonej przez Wykonawców ubiegających się wspólnie o udzielenie zamówienia publicznego przed zawarciem umowy konieczne jest przedłożenie umowy konsorcjum, która będzie regulować wzajemną współpracę wykonawców. Zgodnie z treścią art. 141 ustawy </w:t>
      </w:r>
      <w:r w:rsidR="00A930F5">
        <w:rPr>
          <w:snapToGrid w:val="0"/>
          <w:sz w:val="22"/>
          <w:szCs w:val="22"/>
        </w:rPr>
        <w:t>PZP</w:t>
      </w:r>
      <w:r w:rsidRPr="0017616B">
        <w:rPr>
          <w:snapToGrid w:val="0"/>
          <w:sz w:val="22"/>
          <w:szCs w:val="22"/>
        </w:rPr>
        <w:t xml:space="preserve"> Wykonawcy ubiegający się wspólnie o udzielenie zamówienia ponoszą solidarną odpowiedzialność za wykonanie umowy. Zasady solidarnej odpowiedzialności zostały uregulowane art. 366 §1 i nast. KC.</w:t>
      </w:r>
    </w:p>
    <w:p w:rsidR="00B61112" w:rsidRPr="0017616B" w:rsidRDefault="00B61112" w:rsidP="002F0071">
      <w:pPr>
        <w:tabs>
          <w:tab w:val="left" w:pos="709"/>
        </w:tabs>
        <w:ind w:left="142"/>
        <w:jc w:val="both"/>
        <w:rPr>
          <w:snapToGrid w:val="0"/>
          <w:sz w:val="22"/>
          <w:szCs w:val="22"/>
        </w:rPr>
      </w:pPr>
    </w:p>
    <w:p w:rsidR="009F2000" w:rsidRPr="00AD24F9" w:rsidRDefault="009F2000" w:rsidP="0042102B">
      <w:pPr>
        <w:widowControl w:val="0"/>
        <w:numPr>
          <w:ilvl w:val="0"/>
          <w:numId w:val="11"/>
        </w:numPr>
        <w:tabs>
          <w:tab w:val="left" w:pos="567"/>
        </w:tabs>
        <w:ind w:left="567" w:hanging="425"/>
        <w:jc w:val="both"/>
        <w:rPr>
          <w:b/>
          <w:snapToGrid w:val="0"/>
          <w:sz w:val="28"/>
          <w:szCs w:val="28"/>
        </w:rPr>
      </w:pPr>
      <w:r w:rsidRPr="00AD24F9">
        <w:rPr>
          <w:b/>
          <w:bCs/>
          <w:sz w:val="28"/>
          <w:szCs w:val="28"/>
        </w:rPr>
        <w:t xml:space="preserve">Wymagania dotyczące zabezpieczenia należytego wykonania umowy. </w:t>
      </w:r>
    </w:p>
    <w:p w:rsidR="0017616B" w:rsidRPr="009F2000" w:rsidRDefault="007C1393" w:rsidP="009F2000">
      <w:pPr>
        <w:widowControl w:val="0"/>
        <w:tabs>
          <w:tab w:val="left" w:pos="567"/>
        </w:tabs>
        <w:ind w:left="1146"/>
        <w:jc w:val="both"/>
        <w:rPr>
          <w:color w:val="C00000"/>
          <w:sz w:val="22"/>
          <w:szCs w:val="22"/>
        </w:rPr>
      </w:pPr>
      <w:r>
        <w:rPr>
          <w:b/>
          <w:noProof/>
          <w:color w:val="C00000"/>
          <w:sz w:val="22"/>
          <w:szCs w:val="22"/>
          <w:lang w:eastAsia="pl-PL"/>
        </w:rPr>
        <w:pict w14:anchorId="62BA3158">
          <v:shape id="AutoShape 22" o:spid="_x0000_s1030" type="#_x0000_t32" style="position:absolute;left:0;text-align:left;margin-left:-9.45pt;margin-top:.4pt;width:495.75pt;height:0;z-index:2516853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m6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pcYKTI&#10;ACt62HsdK6M8D/MZjSshrFZbGzqkR/VsHjX94ZDSdU9Ux2P0y8lAchYykjcp4eIMVNmNXzWDGAIF&#10;4rCOrR0CJIwBHeNOTred8KNHFD7O8sUszacY0asvIeU10Vjnv3A9oGBU2HlLRNf7WisFm9c2i2XI&#10;4dH5QIuU14RQVemNkDIKQCo0VngxhTrB47QULDjjxXa7Wlp0IEFC8Rd7fBdm9V6xCNZzwtYX2xMh&#10;zzYUlyrgQWNA52KdNfJzkS7W8/W8mBT5bD0p0qaZPGzqYjLbZJ+nzaemrpvsV6CWFWUvGOMqsLvq&#10;NSv+Tg+Xl3NW2k2xtzEkb9HjvIDs9T+SjpsNyzzLYqfZaWuvGweJxuDLcwpv4PUd7NePfvUb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ClHCm6HQIAADwEAAAOAAAAAAAAAAAAAAAAAC4CAABkcnMvZTJvRG9jLnhtbFBLAQItABQA&#10;BgAIAAAAIQDcIuYP2gAAAAUBAAAPAAAAAAAAAAAAAAAAAHcEAABkcnMvZG93bnJldi54bWxQSwUG&#10;AAAAAAQABADzAAAAfgUAAAAA&#10;"/>
        </w:pict>
      </w:r>
    </w:p>
    <w:p w:rsidR="0017616B" w:rsidRPr="004D018A" w:rsidRDefault="00AD24F9" w:rsidP="0042102B">
      <w:pPr>
        <w:numPr>
          <w:ilvl w:val="0"/>
          <w:numId w:val="38"/>
        </w:numPr>
        <w:tabs>
          <w:tab w:val="left" w:pos="567"/>
        </w:tabs>
        <w:ind w:left="567" w:hanging="425"/>
        <w:jc w:val="both"/>
        <w:rPr>
          <w:sz w:val="22"/>
          <w:szCs w:val="22"/>
        </w:rPr>
      </w:pPr>
      <w:r>
        <w:rPr>
          <w:bCs/>
          <w:sz w:val="22"/>
          <w:szCs w:val="22"/>
        </w:rPr>
        <w:t>Zgodnie z zapisami wzoru umowy</w:t>
      </w:r>
      <w:r w:rsidR="00AD2B73">
        <w:rPr>
          <w:bCs/>
          <w:sz w:val="22"/>
          <w:szCs w:val="22"/>
        </w:rPr>
        <w:t xml:space="preserve"> </w:t>
      </w:r>
      <w:r w:rsidR="0017616B" w:rsidRPr="004D018A">
        <w:rPr>
          <w:b/>
          <w:bCs/>
          <w:sz w:val="22"/>
          <w:szCs w:val="22"/>
        </w:rPr>
        <w:t>załącznik nr 2</w:t>
      </w:r>
      <w:r>
        <w:rPr>
          <w:b/>
          <w:bCs/>
          <w:sz w:val="22"/>
          <w:szCs w:val="22"/>
        </w:rPr>
        <w:t xml:space="preserve"> </w:t>
      </w:r>
      <w:r w:rsidR="0017616B" w:rsidRPr="004D018A">
        <w:rPr>
          <w:b/>
          <w:bCs/>
          <w:sz w:val="22"/>
          <w:szCs w:val="22"/>
        </w:rPr>
        <w:t xml:space="preserve">do SIWZ </w:t>
      </w:r>
      <w:r w:rsidR="0017616B" w:rsidRPr="004D018A">
        <w:rPr>
          <w:bCs/>
          <w:sz w:val="22"/>
          <w:szCs w:val="22"/>
        </w:rPr>
        <w:t xml:space="preserve">wybrany Wykonawca, najpóźniej w dniu zawarcia umowy, zobowiązany będzie wnieść zabezpieczenie należytego wykonania umowy w wysokości </w:t>
      </w:r>
      <w:r w:rsidR="0059228E">
        <w:rPr>
          <w:b/>
          <w:bCs/>
          <w:sz w:val="22"/>
          <w:szCs w:val="22"/>
        </w:rPr>
        <w:t>8</w:t>
      </w:r>
      <w:r w:rsidR="00B268CD">
        <w:rPr>
          <w:b/>
          <w:bCs/>
          <w:sz w:val="22"/>
          <w:szCs w:val="22"/>
        </w:rPr>
        <w:t xml:space="preserve"> </w:t>
      </w:r>
      <w:r w:rsidR="0017616B" w:rsidRPr="00E945A4">
        <w:rPr>
          <w:b/>
          <w:bCs/>
          <w:sz w:val="22"/>
          <w:szCs w:val="22"/>
        </w:rPr>
        <w:t>%</w:t>
      </w:r>
      <w:r w:rsidR="0017616B" w:rsidRPr="004D018A">
        <w:rPr>
          <w:sz w:val="22"/>
          <w:szCs w:val="22"/>
        </w:rPr>
        <w:t xml:space="preserve">przedstawionej ceny ofertowej. </w:t>
      </w:r>
    </w:p>
    <w:p w:rsidR="0017616B" w:rsidRPr="004D018A" w:rsidRDefault="0017616B" w:rsidP="0042102B">
      <w:pPr>
        <w:numPr>
          <w:ilvl w:val="0"/>
          <w:numId w:val="38"/>
        </w:numPr>
        <w:tabs>
          <w:tab w:val="left" w:pos="567"/>
        </w:tabs>
        <w:ind w:left="567" w:hanging="425"/>
        <w:jc w:val="both"/>
        <w:rPr>
          <w:bCs/>
          <w:sz w:val="22"/>
          <w:szCs w:val="22"/>
        </w:rPr>
      </w:pPr>
      <w:r w:rsidRPr="004D018A">
        <w:rPr>
          <w:bCs/>
          <w:sz w:val="22"/>
          <w:szCs w:val="22"/>
        </w:rPr>
        <w:t>Zabezpieczenie może być wnoszone według wyboru Wykonawcy w jednej lub w kilku następujących formach:</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pieniądzu;</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poręczeniach bankowych lub poręczeniach spółdzielczej kasy oszczędnościowo - kredytowej;</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gwarancjach bankowych;</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gwarancjach ubezpieczeniowych;</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poręczeniach udzielanych przez podmioty, o których mowa w art. 6b ust.5 pkt 2 ustawy z dnia 09 listopada 2000r. o utworzeniu Polskiej Agencji Rozwoju Przedsiębiorczości (</w:t>
      </w:r>
      <w:r w:rsidR="00873212">
        <w:rPr>
          <w:snapToGrid w:val="0"/>
          <w:sz w:val="22"/>
          <w:szCs w:val="22"/>
        </w:rPr>
        <w:t xml:space="preserve">tj. </w:t>
      </w:r>
      <w:r w:rsidR="004D6749">
        <w:rPr>
          <w:snapToGrid w:val="0"/>
          <w:sz w:val="22"/>
          <w:szCs w:val="22"/>
        </w:rPr>
        <w:t>Dz. U. z </w:t>
      </w:r>
      <w:r w:rsidR="00BF55D9">
        <w:rPr>
          <w:snapToGrid w:val="0"/>
          <w:sz w:val="22"/>
          <w:szCs w:val="22"/>
        </w:rPr>
        <w:t>2016r.</w:t>
      </w:r>
      <w:r w:rsidRPr="004D018A">
        <w:rPr>
          <w:snapToGrid w:val="0"/>
          <w:sz w:val="22"/>
          <w:szCs w:val="22"/>
        </w:rPr>
        <w:t xml:space="preserve">, poz. </w:t>
      </w:r>
      <w:r w:rsidR="00873212">
        <w:rPr>
          <w:snapToGrid w:val="0"/>
          <w:sz w:val="22"/>
          <w:szCs w:val="22"/>
        </w:rPr>
        <w:t>359</w:t>
      </w:r>
      <w:r w:rsidRPr="004D018A">
        <w:rPr>
          <w:snapToGrid w:val="0"/>
          <w:sz w:val="22"/>
          <w:szCs w:val="22"/>
        </w:rPr>
        <w:t>).</w:t>
      </w:r>
    </w:p>
    <w:p w:rsidR="0017616B" w:rsidRPr="004D018A" w:rsidRDefault="0017616B" w:rsidP="0042102B">
      <w:pPr>
        <w:numPr>
          <w:ilvl w:val="0"/>
          <w:numId w:val="38"/>
        </w:numPr>
        <w:tabs>
          <w:tab w:val="num" w:pos="567"/>
        </w:tabs>
        <w:ind w:left="567" w:hanging="425"/>
        <w:jc w:val="both"/>
        <w:rPr>
          <w:bCs/>
          <w:sz w:val="22"/>
          <w:szCs w:val="22"/>
        </w:rPr>
      </w:pPr>
      <w:r w:rsidRPr="004D018A">
        <w:rPr>
          <w:bCs/>
          <w:sz w:val="22"/>
          <w:szCs w:val="22"/>
        </w:rPr>
        <w:lastRenderedPageBreak/>
        <w:t xml:space="preserve">Zabezpieczenie wnoszone w pieniądzu Wykonawca wpłaca przelewem na rachunek bankowy wskazany przez Zamawiającego. Dowód wpłaty powinien zawierać informację o proponowanej treści: </w:t>
      </w:r>
      <w:r w:rsidRPr="009F2000">
        <w:rPr>
          <w:bCs/>
          <w:sz w:val="22"/>
          <w:szCs w:val="22"/>
        </w:rPr>
        <w:t>„Zabezpieczenie należytego wykonania umowy - nr sprawy</w:t>
      </w:r>
      <w:r w:rsidR="00AD24F9">
        <w:rPr>
          <w:bCs/>
          <w:sz w:val="22"/>
          <w:szCs w:val="22"/>
        </w:rPr>
        <w:t xml:space="preserve"> </w:t>
      </w:r>
      <w:r w:rsidR="00AD24F9" w:rsidRPr="00965BB1">
        <w:rPr>
          <w:bCs/>
          <w:sz w:val="22"/>
          <w:szCs w:val="22"/>
        </w:rPr>
        <w:t>GKM.271.1.</w:t>
      </w:r>
      <w:r w:rsidR="0059228E" w:rsidRPr="00965BB1">
        <w:rPr>
          <w:bCs/>
          <w:sz w:val="22"/>
          <w:szCs w:val="22"/>
        </w:rPr>
        <w:t>6</w:t>
      </w:r>
      <w:r w:rsidR="00AD24F9" w:rsidRPr="00965BB1">
        <w:rPr>
          <w:bCs/>
          <w:sz w:val="22"/>
          <w:szCs w:val="22"/>
        </w:rPr>
        <w:t>.2018</w:t>
      </w:r>
      <w:r w:rsidRPr="00965BB1">
        <w:rPr>
          <w:bCs/>
          <w:sz w:val="22"/>
          <w:szCs w:val="22"/>
        </w:rPr>
        <w:t>.</w:t>
      </w:r>
      <w:r w:rsidRPr="009F2000">
        <w:rPr>
          <w:bCs/>
          <w:sz w:val="22"/>
          <w:szCs w:val="22"/>
        </w:rPr>
        <w:t xml:space="preserve"> </w:t>
      </w:r>
      <w:r w:rsidRPr="004D018A">
        <w:rPr>
          <w:bCs/>
          <w:sz w:val="22"/>
          <w:szCs w:val="22"/>
        </w:rPr>
        <w:t>W przypadku wniesienia wadium w pieniądzu Wykonawca może wyrazić zgodę na zaliczenie kwoty wadium na poczet zabezpieczenia.</w:t>
      </w:r>
    </w:p>
    <w:p w:rsidR="0017616B" w:rsidRPr="009F2000" w:rsidRDefault="0017616B" w:rsidP="0042102B">
      <w:pPr>
        <w:numPr>
          <w:ilvl w:val="0"/>
          <w:numId w:val="38"/>
        </w:numPr>
        <w:tabs>
          <w:tab w:val="num" w:pos="567"/>
        </w:tabs>
        <w:ind w:left="567" w:hanging="425"/>
        <w:jc w:val="both"/>
        <w:rPr>
          <w:bCs/>
          <w:sz w:val="22"/>
          <w:szCs w:val="22"/>
        </w:rPr>
      </w:pPr>
      <w:r w:rsidRPr="009F2000">
        <w:rPr>
          <w:bCs/>
          <w:sz w:val="22"/>
          <w:szCs w:val="22"/>
        </w:rPr>
        <w:t xml:space="preserve">Zabezpieczenie wnoszone w formie poręczeń lub(i) gwarancji, należy złożyć w formie oryginału </w:t>
      </w:r>
      <w:r w:rsidR="00B268CD">
        <w:rPr>
          <w:bCs/>
          <w:sz w:val="22"/>
          <w:szCs w:val="22"/>
        </w:rPr>
        <w:t xml:space="preserve">przed podpisaniem umowy </w:t>
      </w:r>
      <w:r w:rsidRPr="009F2000">
        <w:rPr>
          <w:bCs/>
          <w:sz w:val="22"/>
          <w:szCs w:val="22"/>
        </w:rPr>
        <w:t>w</w:t>
      </w:r>
      <w:r w:rsidR="00B268CD">
        <w:rPr>
          <w:bCs/>
          <w:sz w:val="22"/>
          <w:szCs w:val="22"/>
        </w:rPr>
        <w:t xml:space="preserve"> siedzibie Zamawiającego.</w:t>
      </w:r>
      <w:r w:rsidRPr="009F2000">
        <w:rPr>
          <w:bCs/>
          <w:sz w:val="22"/>
          <w:szCs w:val="22"/>
        </w:rPr>
        <w:t> </w:t>
      </w:r>
    </w:p>
    <w:p w:rsidR="0017616B" w:rsidRPr="009F2000" w:rsidRDefault="0017616B" w:rsidP="0042102B">
      <w:pPr>
        <w:numPr>
          <w:ilvl w:val="0"/>
          <w:numId w:val="38"/>
        </w:numPr>
        <w:tabs>
          <w:tab w:val="num" w:pos="567"/>
        </w:tabs>
        <w:ind w:left="567" w:hanging="425"/>
        <w:jc w:val="both"/>
        <w:rPr>
          <w:bCs/>
          <w:sz w:val="22"/>
          <w:szCs w:val="22"/>
        </w:rPr>
      </w:pPr>
      <w:r w:rsidRPr="009F2000">
        <w:rPr>
          <w:bCs/>
          <w:sz w:val="22"/>
          <w:szCs w:val="22"/>
        </w:rPr>
        <w:t>Poręczenie lub(i) gwarancja musi zawierać klauzulę o nie odwoływalności oraz zapewnić bezwarunkową wypłatę przez Gwaranta (Poręczyciela) na pierwsze pisemne żądanie Zamawiającego kwoty zabezpieczenia, w wysokości wskazanej w żądaniu. Zamawiający ma prawo żądania kwot do wysokości wartości zabezpieczenia.</w:t>
      </w:r>
    </w:p>
    <w:p w:rsidR="0017616B" w:rsidRPr="009F2000" w:rsidRDefault="0017616B" w:rsidP="0042102B">
      <w:pPr>
        <w:numPr>
          <w:ilvl w:val="0"/>
          <w:numId w:val="38"/>
        </w:numPr>
        <w:tabs>
          <w:tab w:val="num" w:pos="567"/>
        </w:tabs>
        <w:ind w:left="567" w:hanging="425"/>
        <w:jc w:val="both"/>
        <w:rPr>
          <w:bCs/>
          <w:sz w:val="22"/>
          <w:szCs w:val="22"/>
        </w:rPr>
      </w:pPr>
      <w:r w:rsidRPr="009F2000">
        <w:rPr>
          <w:bCs/>
          <w:sz w:val="22"/>
          <w:szCs w:val="22"/>
        </w:rPr>
        <w:t>Zabezpieczenie należytego wykonania umowy zostanie zwrócone Wykonawcy w trybie określonym w art. 148 ust 5, art. 151 ustawy</w:t>
      </w:r>
      <w:r w:rsidR="00873212">
        <w:rPr>
          <w:bCs/>
          <w:sz w:val="22"/>
          <w:szCs w:val="22"/>
        </w:rPr>
        <w:t xml:space="preserve"> PZP</w:t>
      </w:r>
      <w:r w:rsidRPr="009F2000">
        <w:rPr>
          <w:bCs/>
          <w:sz w:val="22"/>
          <w:szCs w:val="22"/>
        </w:rPr>
        <w:t>.</w:t>
      </w:r>
    </w:p>
    <w:p w:rsidR="0017616B" w:rsidRDefault="004D6749" w:rsidP="0042102B">
      <w:pPr>
        <w:numPr>
          <w:ilvl w:val="0"/>
          <w:numId w:val="38"/>
        </w:numPr>
        <w:tabs>
          <w:tab w:val="num" w:pos="567"/>
        </w:tabs>
        <w:ind w:left="567" w:hanging="425"/>
        <w:jc w:val="both"/>
        <w:rPr>
          <w:bCs/>
          <w:sz w:val="22"/>
          <w:szCs w:val="22"/>
        </w:rPr>
      </w:pPr>
      <w:r>
        <w:rPr>
          <w:bCs/>
          <w:sz w:val="22"/>
          <w:szCs w:val="22"/>
        </w:rPr>
        <w:t>Zabezpieczenie w wysokości 70</w:t>
      </w:r>
      <w:r w:rsidR="0017616B" w:rsidRPr="009F2000">
        <w:rPr>
          <w:bCs/>
          <w:sz w:val="22"/>
          <w:szCs w:val="22"/>
        </w:rPr>
        <w:t>% wniesionego zabezpieczenia będzie zwrócone Wykonawcy w ciągu 30 dni od dnia wykonania zamówienia i uznania przez Zamawiającego jako należycie wykonane; 30% wniesionego zabezpieczenia przeznaczone na pokrycie roszczeń z tytułu rękojmi za wady zostanie zwrócone Wykonawcy w terminie 15 dni  po upływie okresu rękojmi za wady.</w:t>
      </w:r>
    </w:p>
    <w:p w:rsidR="009F2000" w:rsidRPr="009F2000" w:rsidRDefault="009F2000" w:rsidP="009F2000">
      <w:pPr>
        <w:ind w:left="567"/>
        <w:jc w:val="both"/>
        <w:rPr>
          <w:bCs/>
          <w:sz w:val="22"/>
          <w:szCs w:val="22"/>
        </w:rPr>
      </w:pPr>
    </w:p>
    <w:p w:rsidR="009F2000" w:rsidRPr="00AD24F9" w:rsidRDefault="009F2000" w:rsidP="0042102B">
      <w:pPr>
        <w:widowControl w:val="0"/>
        <w:numPr>
          <w:ilvl w:val="0"/>
          <w:numId w:val="11"/>
        </w:numPr>
        <w:tabs>
          <w:tab w:val="left" w:pos="567"/>
        </w:tabs>
        <w:ind w:left="567" w:hanging="425"/>
        <w:jc w:val="both"/>
        <w:rPr>
          <w:b/>
          <w:snapToGrid w:val="0"/>
          <w:sz w:val="28"/>
          <w:szCs w:val="28"/>
        </w:rPr>
      </w:pPr>
      <w:r w:rsidRPr="00AD24F9">
        <w:rPr>
          <w:b/>
          <w:bCs/>
          <w:sz w:val="28"/>
          <w:szCs w:val="28"/>
        </w:rPr>
        <w:t xml:space="preserve">Wzór umowy. </w:t>
      </w:r>
    </w:p>
    <w:p w:rsidR="0017616B" w:rsidRPr="009F2000" w:rsidRDefault="007C1393" w:rsidP="009F2000">
      <w:pPr>
        <w:widowControl w:val="0"/>
        <w:tabs>
          <w:tab w:val="left" w:pos="567"/>
        </w:tabs>
        <w:ind w:left="1146"/>
        <w:jc w:val="both"/>
        <w:rPr>
          <w:color w:val="C00000"/>
          <w:sz w:val="22"/>
          <w:szCs w:val="22"/>
        </w:rPr>
      </w:pPr>
      <w:r>
        <w:rPr>
          <w:b/>
          <w:noProof/>
          <w:color w:val="C00000"/>
          <w:sz w:val="22"/>
          <w:szCs w:val="22"/>
          <w:lang w:eastAsia="pl-PL"/>
        </w:rPr>
        <w:pict w14:anchorId="37604A65">
          <v:shape id="AutoShape 23" o:spid="_x0000_s1029" type="#_x0000_t32" style="position:absolute;left:0;text-align:left;margin-left:-9.45pt;margin-top:.4pt;width:495.75pt;height:0;z-index:2516874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j0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YSRJ&#10;Dyt6PDoVKqN05uczaJtDWCn3xndIz/JZPyn6wyKpypbIhofol4uG5MRnRG9S/MVqqHIYvigGMQQK&#10;hGGda9N7SBgDOoedXO474WeHKHxcpKtFnM4xoqMvIvmYqI11n7nqkTcKbJ0homldqaSEzSuThDLk&#10;9GSdp0XyMcFXlWonui4IoJNoKPBqDnW8x6pOMO8MF9Mcys6gE/ESCr/Q47swo46SBbCWE7a92Y6I&#10;7mpD8U56PGgM6Nysq0Z+ruLVdrldZpMsXWwnWVxVk8ddmU0Wu+TTvJpVZVklvzy1JMtbwRiXnt2o&#10;1yT7Oz3cXs5VaXfF3scQvUUP8wKy438gHTbrl3mVxUGxy96MGweJhuDbc/Jv4PUd7NePfvMb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AGkuj0HQIAADwEAAAOAAAAAAAAAAAAAAAAAC4CAABkcnMvZTJvRG9jLnhtbFBLAQItABQA&#10;BgAIAAAAIQDcIuYP2gAAAAUBAAAPAAAAAAAAAAAAAAAAAHcEAABkcnMvZG93bnJldi54bWxQSwUG&#10;AAAAAAQABADzAAAAfgUAAAAA&#10;"/>
        </w:pict>
      </w:r>
    </w:p>
    <w:p w:rsidR="0017616B" w:rsidRDefault="0017616B" w:rsidP="009F2000">
      <w:pPr>
        <w:widowControl w:val="0"/>
        <w:tabs>
          <w:tab w:val="left" w:pos="284"/>
          <w:tab w:val="left" w:pos="567"/>
          <w:tab w:val="num" w:pos="1440"/>
        </w:tabs>
        <w:ind w:left="567"/>
        <w:jc w:val="both"/>
        <w:rPr>
          <w:snapToGrid w:val="0"/>
          <w:sz w:val="22"/>
          <w:szCs w:val="22"/>
        </w:rPr>
      </w:pPr>
      <w:r w:rsidRPr="004D018A">
        <w:rPr>
          <w:bCs/>
          <w:sz w:val="22"/>
          <w:szCs w:val="22"/>
        </w:rPr>
        <w:t xml:space="preserve">Postanowienia dotyczące realizacji zamówienia są zawarte w  załączniku nr 2 do SIWZ – „wzór umowy”. </w:t>
      </w:r>
      <w:r w:rsidRPr="004D018A">
        <w:rPr>
          <w:snapToGrid w:val="0"/>
          <w:sz w:val="22"/>
          <w:szCs w:val="22"/>
        </w:rPr>
        <w:t xml:space="preserve">Treść „wzoru umowy” zawiera istotne dla Zamawiającego i Wykonawcy warunki realizacji zamówienia. </w:t>
      </w:r>
    </w:p>
    <w:p w:rsidR="009F2000" w:rsidRPr="005C7175" w:rsidRDefault="009F2000" w:rsidP="009F2000">
      <w:pPr>
        <w:widowControl w:val="0"/>
        <w:tabs>
          <w:tab w:val="left" w:pos="284"/>
          <w:tab w:val="left" w:pos="567"/>
          <w:tab w:val="num" w:pos="1440"/>
        </w:tabs>
        <w:ind w:left="567"/>
        <w:jc w:val="both"/>
        <w:rPr>
          <w:snapToGrid w:val="0"/>
        </w:rPr>
      </w:pPr>
    </w:p>
    <w:p w:rsidR="009F2000" w:rsidRPr="00AD24F9" w:rsidRDefault="009F2000" w:rsidP="00F97F42">
      <w:pPr>
        <w:widowControl w:val="0"/>
        <w:numPr>
          <w:ilvl w:val="0"/>
          <w:numId w:val="11"/>
        </w:numPr>
        <w:tabs>
          <w:tab w:val="left" w:pos="567"/>
        </w:tabs>
        <w:ind w:left="567" w:hanging="425"/>
        <w:jc w:val="both"/>
        <w:rPr>
          <w:b/>
          <w:snapToGrid w:val="0"/>
          <w:sz w:val="28"/>
          <w:szCs w:val="28"/>
        </w:rPr>
      </w:pPr>
      <w:r w:rsidRPr="00AD24F9">
        <w:rPr>
          <w:b/>
          <w:bCs/>
          <w:sz w:val="28"/>
          <w:szCs w:val="28"/>
        </w:rPr>
        <w:t xml:space="preserve">Pouczenie o środkach ochrony prawnej przysługujących Wykonawcy w toku postępowania o udzielenie zamówienia publicznego. </w:t>
      </w:r>
    </w:p>
    <w:p w:rsidR="0017616B" w:rsidRPr="009F2000" w:rsidRDefault="007C1393" w:rsidP="009F2000">
      <w:pPr>
        <w:widowControl w:val="0"/>
        <w:tabs>
          <w:tab w:val="left" w:pos="567"/>
        </w:tabs>
        <w:ind w:left="1146"/>
        <w:jc w:val="both"/>
        <w:rPr>
          <w:color w:val="C00000"/>
          <w:sz w:val="22"/>
          <w:szCs w:val="22"/>
        </w:rPr>
      </w:pPr>
      <w:r>
        <w:rPr>
          <w:b/>
          <w:noProof/>
          <w:color w:val="C00000"/>
          <w:sz w:val="22"/>
          <w:szCs w:val="22"/>
          <w:lang w:eastAsia="pl-PL"/>
        </w:rPr>
        <w:pict w14:anchorId="66D11F5D">
          <v:shape id="AutoShape 24" o:spid="_x0000_s1028" type="#_x0000_t32" style="position:absolute;left:0;text-align:left;margin-left:-9.45pt;margin-top:.4pt;width:495.75pt;height:0;z-index:2516894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Wd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Y6TI&#10;ACt62HsdK6O8CPMZjSshrFZbGzqkR/VsHjX94ZDSdU9Ux2P0y8lAchYykjcp4eIMVNmNXzWDGAIF&#10;4rCOrR0CJIwBHeNOTred8KNHFD7O8sUszacY0asvIeU10Vjnv3A9oGBU2HlLRNf7WisFm9c2i2XI&#10;4dH5QIuU14RQVemNkDIKQCo0VngxhTrB47QULDjjxXa7Wlp0IEFC8Rd7fBdm9V6xCNZzwtYX2xMh&#10;zzYUlyrgQWNA52KdNfJzkS7W8/W8mBT5bD0p0qaZPGzqYjLbZJ+nzaemrpvsV6CWFWUvGOMqsLvq&#10;NSv+Tg+Xl3NW2k2xtzEkb9HjvIDs9T+SjpsNyzzLYqfZaWuvGweJxuDLcwpv4PUd7NePfvUb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CTvIWdHQIAADwEAAAOAAAAAAAAAAAAAAAAAC4CAABkcnMvZTJvRG9jLnhtbFBLAQItABQA&#10;BgAIAAAAIQDcIuYP2gAAAAUBAAAPAAAAAAAAAAAAAAAAAHcEAABkcnMvZG93bnJldi54bWxQSwUG&#10;AAAAAAQABADzAAAAfgUAAAAA&#10;"/>
        </w:pict>
      </w:r>
    </w:p>
    <w:p w:rsidR="0017616B" w:rsidRDefault="0017616B" w:rsidP="009F2000">
      <w:pPr>
        <w:tabs>
          <w:tab w:val="left" w:pos="709"/>
        </w:tabs>
        <w:ind w:left="567"/>
        <w:jc w:val="both"/>
        <w:rPr>
          <w:snapToGrid w:val="0"/>
          <w:sz w:val="22"/>
          <w:szCs w:val="22"/>
        </w:rPr>
      </w:pPr>
      <w:r w:rsidRPr="004D018A">
        <w:rPr>
          <w:snapToGrid w:val="0"/>
          <w:sz w:val="22"/>
          <w:szCs w:val="22"/>
        </w:rPr>
        <w:t xml:space="preserve">W toku postępowania o udzielenie zamówienia Wykonawcy oraz innemu podmiotowi, jeżeli ma lub miał interes w uzyskaniu zamówienia oraz poniósł lub może ponieść szkodę w wyniku naruszenia przez Zamawiającego przepisów ustawy </w:t>
      </w:r>
      <w:r w:rsidR="00A930F5">
        <w:rPr>
          <w:snapToGrid w:val="0"/>
          <w:sz w:val="22"/>
          <w:szCs w:val="22"/>
        </w:rPr>
        <w:t>PZP</w:t>
      </w:r>
      <w:r w:rsidRPr="004D018A">
        <w:rPr>
          <w:snapToGrid w:val="0"/>
          <w:sz w:val="22"/>
          <w:szCs w:val="22"/>
        </w:rPr>
        <w:t xml:space="preserve">, przysługują środki ochrony prawnej określone w dziale VI ustawy </w:t>
      </w:r>
      <w:r w:rsidR="00A930F5">
        <w:rPr>
          <w:snapToGrid w:val="0"/>
          <w:sz w:val="22"/>
          <w:szCs w:val="22"/>
        </w:rPr>
        <w:t>PZP</w:t>
      </w:r>
      <w:r w:rsidRPr="004D018A">
        <w:rPr>
          <w:snapToGrid w:val="0"/>
          <w:sz w:val="22"/>
          <w:szCs w:val="22"/>
        </w:rPr>
        <w:t xml:space="preserve">. Środki ochrony prawnej wobec ogłoszenia o zmówieniu oraz treści SIWZ przysługują również organizacjom wpisanym na listę, o której mowa w art. 154 pkt 5 ustawy </w:t>
      </w:r>
      <w:r w:rsidR="00A930F5">
        <w:rPr>
          <w:snapToGrid w:val="0"/>
          <w:sz w:val="22"/>
          <w:szCs w:val="22"/>
        </w:rPr>
        <w:t>PZP</w:t>
      </w:r>
      <w:r w:rsidRPr="004D018A">
        <w:rPr>
          <w:snapToGrid w:val="0"/>
          <w:sz w:val="22"/>
          <w:szCs w:val="22"/>
        </w:rPr>
        <w:t xml:space="preserve">. Środek ochrony prawnej, o którym mowa w art. 198a ustawy </w:t>
      </w:r>
      <w:r w:rsidR="00A930F5">
        <w:rPr>
          <w:snapToGrid w:val="0"/>
          <w:sz w:val="22"/>
          <w:szCs w:val="22"/>
        </w:rPr>
        <w:t>PZP</w:t>
      </w:r>
      <w:r w:rsidRPr="004D018A">
        <w:rPr>
          <w:snapToGrid w:val="0"/>
          <w:sz w:val="22"/>
          <w:szCs w:val="22"/>
        </w:rPr>
        <w:t xml:space="preserve"> przysługuje również Zamawiającemu.</w:t>
      </w:r>
    </w:p>
    <w:p w:rsidR="009B2D9B" w:rsidRPr="005C7175" w:rsidRDefault="009B2D9B" w:rsidP="009B2D9B">
      <w:pPr>
        <w:tabs>
          <w:tab w:val="left" w:pos="709"/>
        </w:tabs>
        <w:jc w:val="both"/>
        <w:rPr>
          <w:snapToGrid w:val="0"/>
        </w:rPr>
      </w:pPr>
    </w:p>
    <w:p w:rsidR="009F2000" w:rsidRPr="00AD24F9" w:rsidRDefault="009F2000" w:rsidP="0042102B">
      <w:pPr>
        <w:widowControl w:val="0"/>
        <w:numPr>
          <w:ilvl w:val="0"/>
          <w:numId w:val="11"/>
        </w:numPr>
        <w:tabs>
          <w:tab w:val="num" w:pos="567"/>
        </w:tabs>
        <w:ind w:left="567" w:hanging="425"/>
        <w:jc w:val="both"/>
        <w:rPr>
          <w:b/>
          <w:bCs/>
          <w:sz w:val="28"/>
          <w:szCs w:val="28"/>
        </w:rPr>
      </w:pPr>
      <w:r w:rsidRPr="00AD24F9">
        <w:rPr>
          <w:b/>
          <w:bCs/>
          <w:sz w:val="28"/>
          <w:szCs w:val="28"/>
        </w:rPr>
        <w:t>Informacje dotyczące walut obcych w jakich mogą być prowadzone rozliczenia między Zamawiającym a Wykonawcą.</w:t>
      </w:r>
    </w:p>
    <w:p w:rsidR="009F2000" w:rsidRPr="009F2000" w:rsidRDefault="007C1393" w:rsidP="009F2000">
      <w:pPr>
        <w:widowControl w:val="0"/>
        <w:tabs>
          <w:tab w:val="left" w:pos="567"/>
        </w:tabs>
        <w:ind w:left="1146"/>
        <w:jc w:val="both"/>
        <w:rPr>
          <w:color w:val="C00000"/>
          <w:sz w:val="22"/>
          <w:szCs w:val="22"/>
        </w:rPr>
      </w:pPr>
      <w:r>
        <w:rPr>
          <w:b/>
          <w:noProof/>
          <w:color w:val="C00000"/>
          <w:sz w:val="22"/>
          <w:szCs w:val="22"/>
          <w:lang w:eastAsia="pl-PL"/>
        </w:rPr>
        <w:pict w14:anchorId="29A858F0">
          <v:shape id="AutoShape 25" o:spid="_x0000_s1027" type="#_x0000_t32" style="position:absolute;left:0;text-align:left;margin-left:-9.45pt;margin-top:.4pt;width:495.75pt;height:0;z-index:2516915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asHA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A7jBTp&#10;YUUPB69jZTSdhfkMxhUQVqmdDR3Sk3o2j5r+cEjpqiOq5TH65WwgOQsZyZuUcHEGquyHr5pBDIEC&#10;cVinxvYBEsaATnEn59tO+MkjCh/n0+U8BSKIjr6EFGOisc5/4bpHwSix85aItvOVVgo2r20Wy5Dj&#10;o/OBFinGhFBV6a2QMgpAKjSUeDmDOsHjtBQsOOPFtvtKWnQkQULxF3t8F2b1QbEI1nHCNlfbEyEv&#10;NhSXKuBBY0Dnal008nOZLjeLzSKf5NP5ZpKndT152Fb5ZL7NPs/qT3VV1dmvQC3Li04wxlVgN+o1&#10;y/9OD9eXc1HaTbG3MSRv0eO8gOz4H0nHzYZlXmSx1+y8s+PGQaIx+Pqcwht4fQf79aNf/wYAAP//&#10;AwBQSwMEFAAGAAgAAAAhANwi5g/aAAAABQEAAA8AAABkcnMvZG93bnJldi54bWxMj0FvgkAUhO9N&#10;/A+bZ9JLowsktUJZjDHx0GPVpNeVfQWUfUvYRai/vs9Te5zMZOabfDPZVtyw940jBfEyAoFUOtNQ&#10;peB03C/WIHzQZHTrCBX8oIdNMXvKdWbcSJ94O4RKcAn5TCuoQ+gyKX1Zo9V+6Tok9r5db3Vg2VfS&#10;9HrkctvKJIpW0uqGeKHWHe5qLK+HwSpAP7zG0Ta11enjPr58JffL2B2Vep5P23cQAafwF4YHPqND&#10;wUxnN5DxolWwiNcpRxXwAbbTt2QF4vyQssjlf/riFwAA//8DAFBLAQItABQABgAIAAAAIQC2gziS&#10;/gAAAOEBAAATAAAAAAAAAAAAAAAAAAAAAABbQ29udGVudF9UeXBlc10ueG1sUEsBAi0AFAAGAAgA&#10;AAAhADj9If/WAAAAlAEAAAsAAAAAAAAAAAAAAAAALwEAAF9yZWxzLy5yZWxzUEsBAi0AFAAGAAgA&#10;AAAhAPzm5qwcAgAAPAQAAA4AAAAAAAAAAAAAAAAALgIAAGRycy9lMm9Eb2MueG1sUEsBAi0AFAAG&#10;AAgAAAAhANwi5g/aAAAABQEAAA8AAAAAAAAAAAAAAAAAdgQAAGRycy9kb3ducmV2LnhtbFBLBQYA&#10;AAAABAAEAPMAAAB9BQAAAAA=&#10;"/>
        </w:pict>
      </w:r>
    </w:p>
    <w:p w:rsidR="0017616B" w:rsidRPr="004D018A" w:rsidRDefault="0017616B" w:rsidP="009F2000">
      <w:pPr>
        <w:autoSpaceDE w:val="0"/>
        <w:spacing w:line="240" w:lineRule="atLeast"/>
        <w:ind w:left="113" w:firstLine="454"/>
        <w:jc w:val="both"/>
        <w:rPr>
          <w:bCs/>
          <w:sz w:val="22"/>
          <w:szCs w:val="22"/>
        </w:rPr>
      </w:pPr>
      <w:r w:rsidRPr="004D018A">
        <w:rPr>
          <w:bCs/>
          <w:sz w:val="22"/>
          <w:szCs w:val="22"/>
        </w:rPr>
        <w:t>Wszelkie rozliczenia będą dokonywane w walucie polskiej – złotych polskich.</w:t>
      </w:r>
    </w:p>
    <w:p w:rsidR="00385B05" w:rsidRDefault="00385B05" w:rsidP="00100301">
      <w:pPr>
        <w:tabs>
          <w:tab w:val="left" w:pos="709"/>
        </w:tabs>
        <w:jc w:val="both"/>
        <w:rPr>
          <w:snapToGrid w:val="0"/>
          <w:sz w:val="22"/>
          <w:szCs w:val="22"/>
        </w:rPr>
      </w:pPr>
    </w:p>
    <w:sectPr w:rsidR="00385B05" w:rsidSect="002806F0">
      <w:headerReference w:type="default" r:id="rId9"/>
      <w:footerReference w:type="even" r:id="rId10"/>
      <w:footerReference w:type="default" r:id="rId11"/>
      <w:footnotePr>
        <w:pos w:val="beneathText"/>
      </w:footnotePr>
      <w:pgSz w:w="11907" w:h="16840" w:code="9"/>
      <w:pgMar w:top="851" w:right="1134" w:bottom="851"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A07" w:rsidRDefault="00A13A07">
      <w:r>
        <w:separator/>
      </w:r>
    </w:p>
  </w:endnote>
  <w:endnote w:type="continuationSeparator" w:id="0">
    <w:p w:rsidR="00A13A07" w:rsidRDefault="00A1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ar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xi Sans">
    <w:altName w:val="Times New Roman"/>
    <w:charset w:val="EE"/>
    <w:family w:val="auto"/>
    <w:pitch w:val="variable"/>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F">
    <w:altName w:val="Times New Roman"/>
    <w:charset w:val="00"/>
    <w:family w:val="auto"/>
    <w:pitch w:val="variable"/>
  </w:font>
  <w:font w:name="TimesNewRoman">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393" w:rsidRDefault="007C1393" w:rsidP="005732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C1393" w:rsidRDefault="007C1393" w:rsidP="0074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393" w:rsidRDefault="007C1393" w:rsidP="00E0679D">
    <w:pPr>
      <w:pStyle w:val="Stopka"/>
      <w:ind w:right="360"/>
      <w:jc w:val="center"/>
      <w:rPr>
        <w:rStyle w:val="Numerstrony"/>
        <w:sz w:val="22"/>
        <w:szCs w:val="22"/>
      </w:rPr>
    </w:pPr>
    <w:r w:rsidRPr="00483223">
      <w:rPr>
        <w:sz w:val="22"/>
        <w:szCs w:val="22"/>
      </w:rPr>
      <w:t xml:space="preserve">strona </w:t>
    </w:r>
    <w:r w:rsidRPr="00483223">
      <w:rPr>
        <w:rStyle w:val="Numerstrony"/>
        <w:sz w:val="22"/>
        <w:szCs w:val="22"/>
      </w:rPr>
      <w:fldChar w:fldCharType="begin"/>
    </w:r>
    <w:r w:rsidRPr="00483223">
      <w:rPr>
        <w:rStyle w:val="Numerstrony"/>
        <w:sz w:val="22"/>
        <w:szCs w:val="22"/>
      </w:rPr>
      <w:instrText xml:space="preserve"> PAGE </w:instrText>
    </w:r>
    <w:r w:rsidRPr="00483223">
      <w:rPr>
        <w:rStyle w:val="Numerstrony"/>
        <w:sz w:val="22"/>
        <w:szCs w:val="22"/>
      </w:rPr>
      <w:fldChar w:fldCharType="separate"/>
    </w:r>
    <w:r w:rsidR="001F3FBF">
      <w:rPr>
        <w:rStyle w:val="Numerstrony"/>
        <w:noProof/>
        <w:sz w:val="22"/>
        <w:szCs w:val="22"/>
      </w:rPr>
      <w:t>16</w:t>
    </w:r>
    <w:r w:rsidRPr="00483223">
      <w:rPr>
        <w:rStyle w:val="Numerstrony"/>
        <w:sz w:val="22"/>
        <w:szCs w:val="22"/>
      </w:rPr>
      <w:fldChar w:fldCharType="end"/>
    </w:r>
    <w:r w:rsidRPr="00483223">
      <w:rPr>
        <w:rStyle w:val="Numerstrony"/>
        <w:sz w:val="22"/>
        <w:szCs w:val="22"/>
      </w:rPr>
      <w:t xml:space="preserve"> z </w:t>
    </w:r>
    <w:r w:rsidRPr="00483223">
      <w:rPr>
        <w:rStyle w:val="Numerstrony"/>
        <w:sz w:val="22"/>
        <w:szCs w:val="22"/>
      </w:rPr>
      <w:fldChar w:fldCharType="begin"/>
    </w:r>
    <w:r w:rsidRPr="00483223">
      <w:rPr>
        <w:rStyle w:val="Numerstrony"/>
        <w:sz w:val="22"/>
        <w:szCs w:val="22"/>
      </w:rPr>
      <w:instrText xml:space="preserve"> NUMPAGES </w:instrText>
    </w:r>
    <w:r w:rsidRPr="00483223">
      <w:rPr>
        <w:rStyle w:val="Numerstrony"/>
        <w:sz w:val="22"/>
        <w:szCs w:val="22"/>
      </w:rPr>
      <w:fldChar w:fldCharType="separate"/>
    </w:r>
    <w:r w:rsidR="001F3FBF">
      <w:rPr>
        <w:rStyle w:val="Numerstrony"/>
        <w:noProof/>
        <w:sz w:val="22"/>
        <w:szCs w:val="22"/>
      </w:rPr>
      <w:t>16</w:t>
    </w:r>
    <w:r w:rsidRPr="00483223">
      <w:rPr>
        <w:rStyle w:val="Numerstrony"/>
        <w:sz w:val="22"/>
        <w:szCs w:val="22"/>
      </w:rPr>
      <w:fldChar w:fldCharType="end"/>
    </w:r>
  </w:p>
  <w:p w:rsidR="007C1393" w:rsidRPr="00E0679D" w:rsidRDefault="007C1393" w:rsidP="00E14808">
    <w:pPr>
      <w:pStyle w:val="Stopk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A07" w:rsidRDefault="00A13A07">
      <w:r>
        <w:separator/>
      </w:r>
    </w:p>
  </w:footnote>
  <w:footnote w:type="continuationSeparator" w:id="0">
    <w:p w:rsidR="00A13A07" w:rsidRDefault="00A1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393" w:rsidRPr="00306089" w:rsidRDefault="007C1393" w:rsidP="007F7950">
    <w:pPr>
      <w:pStyle w:val="Default"/>
      <w:jc w:val="center"/>
      <w:rPr>
        <w:rFonts w:ascii="Times New Roman" w:hAnsi="Times New Roman" w:cs="Times New Roman"/>
        <w:sz w:val="18"/>
        <w:szCs w:val="18"/>
        <w:lang w:val="en-US"/>
      </w:rPr>
    </w:pPr>
    <w:r w:rsidRPr="007F7950">
      <w:rPr>
        <w:rFonts w:ascii="Times New Roman" w:hAnsi="Times New Roman" w:cs="Times New Roman"/>
        <w:bCs/>
        <w:sz w:val="18"/>
        <w:szCs w:val="18"/>
      </w:rPr>
      <w:t xml:space="preserve">Zamawiający: Gmina Miasto Chełmża </w:t>
    </w:r>
    <w:r w:rsidRPr="007F7950">
      <w:rPr>
        <w:rFonts w:ascii="Times New Roman" w:hAnsi="Times New Roman" w:cs="Times New Roman"/>
        <w:sz w:val="18"/>
        <w:szCs w:val="18"/>
      </w:rPr>
      <w:t xml:space="preserve">z siedzibą w Chełmży przy ul. </w:t>
    </w:r>
    <w:r w:rsidRPr="00306089">
      <w:rPr>
        <w:rFonts w:ascii="Times New Roman" w:hAnsi="Times New Roman" w:cs="Times New Roman"/>
        <w:sz w:val="18"/>
        <w:szCs w:val="18"/>
        <w:lang w:val="en-US"/>
      </w:rPr>
      <w:t xml:space="preserve">Gen. J. </w:t>
    </w:r>
    <w:proofErr w:type="spellStart"/>
    <w:r w:rsidRPr="00306089">
      <w:rPr>
        <w:rFonts w:ascii="Times New Roman" w:hAnsi="Times New Roman" w:cs="Times New Roman"/>
        <w:sz w:val="18"/>
        <w:szCs w:val="18"/>
        <w:lang w:val="en-US"/>
      </w:rPr>
      <w:t>Hallera</w:t>
    </w:r>
    <w:proofErr w:type="spellEnd"/>
    <w:r w:rsidRPr="00306089">
      <w:rPr>
        <w:rFonts w:ascii="Times New Roman" w:hAnsi="Times New Roman" w:cs="Times New Roman"/>
        <w:sz w:val="18"/>
        <w:szCs w:val="18"/>
        <w:lang w:val="en-US"/>
      </w:rPr>
      <w:t xml:space="preserve"> 2, NIP: 879-25-82-481, </w:t>
    </w:r>
    <w:proofErr w:type="spellStart"/>
    <w:r w:rsidRPr="00306089">
      <w:rPr>
        <w:rFonts w:ascii="Times New Roman" w:hAnsi="Times New Roman" w:cs="Times New Roman"/>
        <w:sz w:val="18"/>
        <w:szCs w:val="18"/>
        <w:lang w:val="en-US"/>
      </w:rPr>
      <w:t>Regon</w:t>
    </w:r>
    <w:proofErr w:type="spellEnd"/>
    <w:r w:rsidRPr="00306089">
      <w:rPr>
        <w:rFonts w:ascii="Times New Roman" w:hAnsi="Times New Roman" w:cs="Times New Roman"/>
        <w:sz w:val="18"/>
        <w:szCs w:val="18"/>
        <w:lang w:val="en-US"/>
      </w:rPr>
      <w:t>: 871118690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i w:val="0"/>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upperLetter"/>
      <w:lvlText w:val="%1."/>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304"/>
        </w:tabs>
        <w:ind w:left="1304" w:hanging="454"/>
      </w:pPr>
      <w:rPr>
        <w:b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453"/>
        </w:tabs>
        <w:ind w:left="453" w:hanging="453"/>
      </w:pPr>
      <w:rPr>
        <w:rFonts w:ascii="StarSymbol" w:hAnsi="StarSymbol" w:cs="StarSymbol"/>
        <w:sz w:val="18"/>
        <w:szCs w:val="18"/>
      </w:rPr>
    </w:lvl>
    <w:lvl w:ilvl="1">
      <w:start w:val="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395"/>
        </w:tabs>
        <w:ind w:left="395" w:hanging="360"/>
      </w:pPr>
      <w:rPr>
        <w:rFonts w:ascii="StarSymbol" w:hAnsi="StarSymbol" w:cs="StarSymbol"/>
        <w:sz w:val="18"/>
        <w:szCs w:val="18"/>
      </w:rPr>
    </w:lvl>
    <w:lvl w:ilvl="2">
      <w:start w:val="1"/>
      <w:numFmt w:val="bullet"/>
      <w:lvlText w:val="–"/>
      <w:lvlJc w:val="left"/>
      <w:pPr>
        <w:tabs>
          <w:tab w:val="num" w:pos="430"/>
        </w:tabs>
        <w:ind w:left="430" w:hanging="360"/>
      </w:pPr>
      <w:rPr>
        <w:rFonts w:ascii="StarSymbol" w:hAnsi="StarSymbol" w:cs="StarSymbol"/>
        <w:sz w:val="18"/>
        <w:szCs w:val="18"/>
      </w:rPr>
    </w:lvl>
    <w:lvl w:ilvl="3">
      <w:start w:val="1"/>
      <w:numFmt w:val="bullet"/>
      <w:lvlText w:val="–"/>
      <w:lvlJc w:val="left"/>
      <w:pPr>
        <w:tabs>
          <w:tab w:val="num" w:pos="465"/>
        </w:tabs>
        <w:ind w:left="465" w:hanging="360"/>
      </w:pPr>
      <w:rPr>
        <w:rFonts w:ascii="StarSymbol" w:hAnsi="StarSymbol" w:cs="StarSymbol"/>
        <w:sz w:val="18"/>
        <w:szCs w:val="18"/>
      </w:rPr>
    </w:lvl>
    <w:lvl w:ilvl="4">
      <w:start w:val="1"/>
      <w:numFmt w:val="bullet"/>
      <w:lvlText w:val="–"/>
      <w:lvlJc w:val="left"/>
      <w:pPr>
        <w:tabs>
          <w:tab w:val="num" w:pos="500"/>
        </w:tabs>
        <w:ind w:left="500" w:hanging="360"/>
      </w:pPr>
      <w:rPr>
        <w:rFonts w:ascii="StarSymbol" w:hAnsi="StarSymbol" w:cs="StarSymbol"/>
        <w:sz w:val="18"/>
        <w:szCs w:val="18"/>
      </w:rPr>
    </w:lvl>
    <w:lvl w:ilvl="5">
      <w:start w:val="1"/>
      <w:numFmt w:val="bullet"/>
      <w:lvlText w:val="–"/>
      <w:lvlJc w:val="left"/>
      <w:pPr>
        <w:tabs>
          <w:tab w:val="num" w:pos="535"/>
        </w:tabs>
        <w:ind w:left="535" w:hanging="360"/>
      </w:pPr>
      <w:rPr>
        <w:rFonts w:ascii="StarSymbol" w:hAnsi="StarSymbol" w:cs="StarSymbol"/>
        <w:sz w:val="18"/>
        <w:szCs w:val="18"/>
      </w:rPr>
    </w:lvl>
    <w:lvl w:ilvl="6">
      <w:start w:val="1"/>
      <w:numFmt w:val="bullet"/>
      <w:lvlText w:val="–"/>
      <w:lvlJc w:val="left"/>
      <w:pPr>
        <w:tabs>
          <w:tab w:val="num" w:pos="570"/>
        </w:tabs>
        <w:ind w:left="570" w:hanging="360"/>
      </w:pPr>
      <w:rPr>
        <w:rFonts w:ascii="StarSymbol" w:hAnsi="StarSymbol" w:cs="StarSymbol"/>
        <w:sz w:val="18"/>
        <w:szCs w:val="18"/>
      </w:rPr>
    </w:lvl>
    <w:lvl w:ilvl="7">
      <w:start w:val="1"/>
      <w:numFmt w:val="bullet"/>
      <w:lvlText w:val="–"/>
      <w:lvlJc w:val="left"/>
      <w:pPr>
        <w:tabs>
          <w:tab w:val="num" w:pos="605"/>
        </w:tabs>
        <w:ind w:left="605" w:hanging="360"/>
      </w:pPr>
      <w:rPr>
        <w:rFonts w:ascii="StarSymbol" w:hAnsi="StarSymbol" w:cs="StarSymbol"/>
        <w:sz w:val="18"/>
        <w:szCs w:val="18"/>
      </w:rPr>
    </w:lvl>
    <w:lvl w:ilvl="8">
      <w:start w:val="1"/>
      <w:numFmt w:val="bullet"/>
      <w:lvlText w:val="–"/>
      <w:lvlJc w:val="left"/>
      <w:pPr>
        <w:tabs>
          <w:tab w:val="num" w:pos="640"/>
        </w:tabs>
        <w:ind w:left="640" w:hanging="360"/>
      </w:pPr>
      <w:rPr>
        <w:rFonts w:ascii="StarSymbol" w:hAnsi="StarSymbol" w:cs="StarSymbol"/>
        <w:sz w:val="18"/>
        <w:szCs w:val="18"/>
      </w:rPr>
    </w:lvl>
  </w:abstractNum>
  <w:abstractNum w:abstractNumId="9" w15:restartNumberingAfterBreak="0">
    <w:nsid w:val="0000000A"/>
    <w:multiLevelType w:val="multilevel"/>
    <w:tmpl w:val="0000000A"/>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18"/>
    <w:multiLevelType w:val="singleLevel"/>
    <w:tmpl w:val="00000018"/>
    <w:name w:val="WW8Num24"/>
    <w:lvl w:ilvl="0">
      <w:start w:val="1"/>
      <w:numFmt w:val="decimal"/>
      <w:lvlText w:val="%1."/>
      <w:lvlJc w:val="left"/>
      <w:pPr>
        <w:tabs>
          <w:tab w:val="num" w:pos="1080"/>
        </w:tabs>
        <w:ind w:left="1080" w:hanging="360"/>
      </w:pPr>
      <w:rPr>
        <w:b/>
        <w:i w:val="0"/>
      </w:rPr>
    </w:lvl>
  </w:abstractNum>
  <w:abstractNum w:abstractNumId="11" w15:restartNumberingAfterBreak="0">
    <w:nsid w:val="00DE6E98"/>
    <w:multiLevelType w:val="hybridMultilevel"/>
    <w:tmpl w:val="D466F282"/>
    <w:lvl w:ilvl="0" w:tplc="0415000F">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16F317F"/>
    <w:multiLevelType w:val="hybridMultilevel"/>
    <w:tmpl w:val="2E2499D6"/>
    <w:lvl w:ilvl="0" w:tplc="04150017">
      <w:start w:val="1"/>
      <w:numFmt w:val="lowerLetter"/>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13" w15:restartNumberingAfterBreak="0">
    <w:nsid w:val="07BF524E"/>
    <w:multiLevelType w:val="hybridMultilevel"/>
    <w:tmpl w:val="56542F96"/>
    <w:lvl w:ilvl="0" w:tplc="04150011">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8501251"/>
    <w:multiLevelType w:val="hybridMultilevel"/>
    <w:tmpl w:val="AB56AF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0CE1585B"/>
    <w:multiLevelType w:val="hybridMultilevel"/>
    <w:tmpl w:val="DFC88D96"/>
    <w:lvl w:ilvl="0" w:tplc="04150011">
      <w:start w:val="1"/>
      <w:numFmt w:val="decimal"/>
      <w:lvlText w:val="%1)"/>
      <w:lvlJc w:val="left"/>
      <w:pPr>
        <w:ind w:left="1310"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16" w15:restartNumberingAfterBreak="0">
    <w:nsid w:val="0DDD08E5"/>
    <w:multiLevelType w:val="hybridMultilevel"/>
    <w:tmpl w:val="2460DCA6"/>
    <w:lvl w:ilvl="0" w:tplc="4EEC06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1D0020D"/>
    <w:multiLevelType w:val="hybridMultilevel"/>
    <w:tmpl w:val="AB56AF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71127F4"/>
    <w:multiLevelType w:val="hybridMultilevel"/>
    <w:tmpl w:val="1982FF56"/>
    <w:lvl w:ilvl="0" w:tplc="0415000F">
      <w:start w:val="1"/>
      <w:numFmt w:val="decimal"/>
      <w:lvlText w:val="%1."/>
      <w:lvlJc w:val="left"/>
      <w:pPr>
        <w:ind w:left="1287" w:hanging="360"/>
      </w:pPr>
      <w:rPr>
        <w:b/>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8133869"/>
    <w:multiLevelType w:val="hybridMultilevel"/>
    <w:tmpl w:val="66FE9E82"/>
    <w:lvl w:ilvl="0" w:tplc="75AA626C">
      <w:start w:val="1"/>
      <w:numFmt w:val="lowerLetter"/>
      <w:lvlText w:val="%1)"/>
      <w:lvlJc w:val="left"/>
      <w:pPr>
        <w:ind w:left="1713" w:hanging="360"/>
      </w:pPr>
      <w:rPr>
        <w:strike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194F10D7"/>
    <w:multiLevelType w:val="hybridMultilevel"/>
    <w:tmpl w:val="F89E5B92"/>
    <w:lvl w:ilvl="0" w:tplc="F710BC08">
      <w:start w:val="1"/>
      <w:numFmt w:val="decimal"/>
      <w:lvlText w:val="%1."/>
      <w:lvlJc w:val="left"/>
      <w:pPr>
        <w:tabs>
          <w:tab w:val="num" w:pos="502"/>
        </w:tabs>
        <w:ind w:left="502"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DF337F5"/>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F24579B"/>
    <w:multiLevelType w:val="hybridMultilevel"/>
    <w:tmpl w:val="318C546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3" w15:restartNumberingAfterBreak="0">
    <w:nsid w:val="21AF70DD"/>
    <w:multiLevelType w:val="hybridMultilevel"/>
    <w:tmpl w:val="D2B28D9A"/>
    <w:lvl w:ilvl="0" w:tplc="C158C626">
      <w:start w:val="1"/>
      <w:numFmt w:val="decimal"/>
      <w:lvlText w:val="%1."/>
      <w:lvlJc w:val="left"/>
      <w:pPr>
        <w:ind w:left="1866" w:hanging="360"/>
      </w:pPr>
      <w:rPr>
        <w:b/>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2265263E"/>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734E9E"/>
    <w:multiLevelType w:val="hybridMultilevel"/>
    <w:tmpl w:val="73C86410"/>
    <w:lvl w:ilvl="0" w:tplc="04150013">
      <w:start w:val="1"/>
      <w:numFmt w:val="upperRoman"/>
      <w:lvlText w:val="%1."/>
      <w:lvlJc w:val="righ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2EE2E98"/>
    <w:multiLevelType w:val="multilevel"/>
    <w:tmpl w:val="B33C9462"/>
    <w:styleLink w:val="SIWZ"/>
    <w:lvl w:ilvl="0">
      <w:start w:val="1"/>
      <w:numFmt w:val="upperRoman"/>
      <w:lvlText w:val="%1."/>
      <w:lvlJc w:val="left"/>
      <w:pPr>
        <w:ind w:left="360" w:hanging="360"/>
      </w:pPr>
      <w:rPr>
        <w:rFonts w:ascii="Times New Roman" w:hAnsi="Times New Roman" w:hint="default"/>
        <w:b/>
        <w:sz w:val="24"/>
      </w:rPr>
    </w:lvl>
    <w:lvl w:ilvl="1">
      <w:start w:val="1"/>
      <w:numFmt w:val="ordinal"/>
      <w:lvlText w:val="%2"/>
      <w:lvlJc w:val="left"/>
      <w:pPr>
        <w:ind w:left="340" w:hanging="340"/>
      </w:pPr>
      <w:rPr>
        <w:rFonts w:ascii="Times New Roman" w:hAnsi="Times New Roman" w:hint="default"/>
        <w:sz w:val="22"/>
      </w:rPr>
    </w:lvl>
    <w:lvl w:ilvl="2">
      <w:start w:val="1"/>
      <w:numFmt w:val="decimal"/>
      <w:lvlText w:val="%2%3."/>
      <w:lvlJc w:val="left"/>
      <w:pPr>
        <w:tabs>
          <w:tab w:val="num" w:pos="851"/>
        </w:tabs>
        <w:ind w:left="851" w:hanging="511"/>
      </w:pPr>
      <w:rPr>
        <w:rFonts w:ascii="Times New Roman" w:hAnsi="Times New Roman" w:hint="default"/>
        <w:sz w:val="22"/>
      </w:rPr>
    </w:lvl>
    <w:lvl w:ilvl="3">
      <w:start w:val="1"/>
      <w:numFmt w:val="lowerLetter"/>
      <w:lvlText w:val="%4)"/>
      <w:lvlJc w:val="left"/>
      <w:pPr>
        <w:tabs>
          <w:tab w:val="num" w:pos="1021"/>
        </w:tabs>
        <w:ind w:left="1134" w:hanging="283"/>
      </w:pPr>
      <w:rPr>
        <w:rFonts w:ascii="Times New Roman" w:hAnsi="Times New Roman" w:hint="default"/>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A246E89"/>
    <w:multiLevelType w:val="hybridMultilevel"/>
    <w:tmpl w:val="8AB82D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A5706BC"/>
    <w:multiLevelType w:val="multilevel"/>
    <w:tmpl w:val="57AA88CC"/>
    <w:lvl w:ilvl="0">
      <w:start w:val="1"/>
      <w:numFmt w:val="decimal"/>
      <w:lvlText w:val="%1."/>
      <w:lvlJc w:val="left"/>
      <w:pPr>
        <w:ind w:left="644" w:hanging="360"/>
      </w:pPr>
      <w:rPr>
        <w:b/>
        <w:strike w:val="0"/>
      </w:rPr>
    </w:lvl>
    <w:lvl w:ilvl="1">
      <w:start w:val="1"/>
      <w:numFmt w:val="decimal"/>
      <w:isLgl/>
      <w:lvlText w:val="%1.%2"/>
      <w:lvlJc w:val="left"/>
      <w:pPr>
        <w:ind w:left="1866" w:hanging="360"/>
      </w:pPr>
      <w:rPr>
        <w:rFonts w:hint="default"/>
        <w:b/>
      </w:rPr>
    </w:lvl>
    <w:lvl w:ilvl="2">
      <w:start w:val="1"/>
      <w:numFmt w:val="decimal"/>
      <w:isLgl/>
      <w:lvlText w:val="%1.%2.%3"/>
      <w:lvlJc w:val="left"/>
      <w:pPr>
        <w:ind w:left="2226" w:hanging="720"/>
      </w:pPr>
      <w:rPr>
        <w:rFonts w:hint="default"/>
      </w:rPr>
    </w:lvl>
    <w:lvl w:ilvl="3">
      <w:start w:val="1"/>
      <w:numFmt w:val="decimalZero"/>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29" w15:restartNumberingAfterBreak="0">
    <w:nsid w:val="2A942624"/>
    <w:multiLevelType w:val="hybridMultilevel"/>
    <w:tmpl w:val="1982FF56"/>
    <w:lvl w:ilvl="0" w:tplc="0415000F">
      <w:start w:val="1"/>
      <w:numFmt w:val="decimal"/>
      <w:lvlText w:val="%1."/>
      <w:lvlJc w:val="left"/>
      <w:pPr>
        <w:ind w:left="1287" w:hanging="360"/>
      </w:pPr>
      <w:rPr>
        <w:b/>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BC85FEB"/>
    <w:multiLevelType w:val="hybridMultilevel"/>
    <w:tmpl w:val="C4104DFE"/>
    <w:lvl w:ilvl="0" w:tplc="612C4D74">
      <w:start w:val="1"/>
      <w:numFmt w:val="decimal"/>
      <w:lvlText w:val="%1."/>
      <w:lvlJc w:val="left"/>
      <w:pPr>
        <w:ind w:left="2490" w:hanging="360"/>
      </w:pPr>
      <w:rPr>
        <w:b/>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1" w15:restartNumberingAfterBreak="0">
    <w:nsid w:val="2D2D5ADD"/>
    <w:multiLevelType w:val="hybridMultilevel"/>
    <w:tmpl w:val="90AC8F2E"/>
    <w:lvl w:ilvl="0" w:tplc="5802D5B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49279A4"/>
    <w:multiLevelType w:val="hybridMultilevel"/>
    <w:tmpl w:val="D466F282"/>
    <w:lvl w:ilvl="0" w:tplc="0415000F">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4A97854"/>
    <w:multiLevelType w:val="hybridMultilevel"/>
    <w:tmpl w:val="F89E5B92"/>
    <w:lvl w:ilvl="0" w:tplc="F710BC08">
      <w:start w:val="1"/>
      <w:numFmt w:val="decimal"/>
      <w:lvlText w:val="%1."/>
      <w:lvlJc w:val="left"/>
      <w:pPr>
        <w:tabs>
          <w:tab w:val="num" w:pos="502"/>
        </w:tabs>
        <w:ind w:left="502"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62B4A86"/>
    <w:multiLevelType w:val="hybridMultilevel"/>
    <w:tmpl w:val="95602ABE"/>
    <w:lvl w:ilvl="0" w:tplc="22601874">
      <w:start w:val="1"/>
      <w:numFmt w:val="decimal"/>
      <w:lvlText w:val="%1."/>
      <w:lvlJc w:val="left"/>
      <w:pPr>
        <w:ind w:left="1866" w:hanging="360"/>
      </w:pPr>
      <w:rPr>
        <w:rFonts w:ascii="Times New Roman" w:hAnsi="Times New Roman" w:cs="Times New Roman" w:hint="default"/>
        <w:b/>
        <w:strike w:val="0"/>
        <w:sz w:val="22"/>
        <w:szCs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5" w15:restartNumberingAfterBreak="0">
    <w:nsid w:val="384C6DCE"/>
    <w:multiLevelType w:val="hybridMultilevel"/>
    <w:tmpl w:val="85EA05A6"/>
    <w:lvl w:ilvl="0" w:tplc="1D4A087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6" w15:restartNumberingAfterBreak="0">
    <w:nsid w:val="38600BB1"/>
    <w:multiLevelType w:val="multilevel"/>
    <w:tmpl w:val="57AA88CC"/>
    <w:lvl w:ilvl="0">
      <w:start w:val="1"/>
      <w:numFmt w:val="decimal"/>
      <w:lvlText w:val="%1."/>
      <w:lvlJc w:val="left"/>
      <w:pPr>
        <w:ind w:left="644" w:hanging="360"/>
      </w:pPr>
      <w:rPr>
        <w:b/>
        <w:strike w:val="0"/>
      </w:rPr>
    </w:lvl>
    <w:lvl w:ilvl="1">
      <w:start w:val="1"/>
      <w:numFmt w:val="decimal"/>
      <w:isLgl/>
      <w:lvlText w:val="%1.%2"/>
      <w:lvlJc w:val="left"/>
      <w:pPr>
        <w:ind w:left="1866" w:hanging="360"/>
      </w:pPr>
      <w:rPr>
        <w:rFonts w:hint="default"/>
        <w:b/>
      </w:rPr>
    </w:lvl>
    <w:lvl w:ilvl="2">
      <w:start w:val="1"/>
      <w:numFmt w:val="decimal"/>
      <w:isLgl/>
      <w:lvlText w:val="%1.%2.%3"/>
      <w:lvlJc w:val="left"/>
      <w:pPr>
        <w:ind w:left="2226" w:hanging="720"/>
      </w:pPr>
      <w:rPr>
        <w:rFonts w:hint="default"/>
      </w:rPr>
    </w:lvl>
    <w:lvl w:ilvl="3">
      <w:start w:val="1"/>
      <w:numFmt w:val="decimalZero"/>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37" w15:restartNumberingAfterBreak="0">
    <w:nsid w:val="38665326"/>
    <w:multiLevelType w:val="hybridMultilevel"/>
    <w:tmpl w:val="28CA46CC"/>
    <w:lvl w:ilvl="0" w:tplc="04150011">
      <w:start w:val="1"/>
      <w:numFmt w:val="decimal"/>
      <w:lvlText w:val="%1)"/>
      <w:lvlJc w:val="left"/>
      <w:pPr>
        <w:ind w:left="1310"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38" w15:restartNumberingAfterBreak="0">
    <w:nsid w:val="40C21320"/>
    <w:multiLevelType w:val="hybridMultilevel"/>
    <w:tmpl w:val="4B881204"/>
    <w:lvl w:ilvl="0" w:tplc="C1CEB87A">
      <w:start w:val="1"/>
      <w:numFmt w:val="decimal"/>
      <w:lvlText w:val="%1."/>
      <w:lvlJc w:val="left"/>
      <w:pPr>
        <w:tabs>
          <w:tab w:val="num" w:pos="1080"/>
        </w:tabs>
        <w:ind w:left="1080" w:hanging="360"/>
      </w:pPr>
      <w:rPr>
        <w:b w:val="0"/>
      </w:rPr>
    </w:lvl>
    <w:lvl w:ilvl="1" w:tplc="2880F970">
      <w:start w:val="1"/>
      <w:numFmt w:val="lowerLetter"/>
      <w:lvlText w:val="%2)"/>
      <w:lvlJc w:val="left"/>
      <w:pPr>
        <w:tabs>
          <w:tab w:val="num" w:pos="1800"/>
        </w:tabs>
        <w:ind w:left="1800" w:hanging="360"/>
      </w:pPr>
      <w:rPr>
        <w:b w:val="0"/>
      </w:rPr>
    </w:lvl>
    <w:lvl w:ilvl="2" w:tplc="B848232E">
      <w:start w:val="1"/>
      <w:numFmt w:val="lowerLetter"/>
      <w:lvlText w:val="%3)"/>
      <w:lvlJc w:val="right"/>
      <w:pPr>
        <w:tabs>
          <w:tab w:val="num" w:pos="2520"/>
        </w:tabs>
        <w:ind w:left="2520" w:hanging="180"/>
      </w:pPr>
      <w:rPr>
        <w:rFonts w:ascii="Times New Roman" w:eastAsia="Times New Roman" w:hAnsi="Times New Roman" w:cs="Times New Roman"/>
      </w:rPr>
    </w:lvl>
    <w:lvl w:ilvl="3" w:tplc="81506B3C">
      <w:start w:val="1"/>
      <w:numFmt w:val="upperLetter"/>
      <w:lvlText w:val="%4."/>
      <w:lvlJc w:val="left"/>
      <w:pPr>
        <w:ind w:left="3240" w:hanging="360"/>
      </w:pPr>
      <w:rPr>
        <w:rFonts w:hint="default"/>
        <w:b/>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40D73E01"/>
    <w:multiLevelType w:val="hybridMultilevel"/>
    <w:tmpl w:val="56542F96"/>
    <w:lvl w:ilvl="0" w:tplc="04150011">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19C4AE5"/>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603EC2"/>
    <w:multiLevelType w:val="hybridMultilevel"/>
    <w:tmpl w:val="90AC8F2E"/>
    <w:lvl w:ilvl="0" w:tplc="5802D5B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5F6244D"/>
    <w:multiLevelType w:val="hybridMultilevel"/>
    <w:tmpl w:val="B3065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8791BC5"/>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B728E9"/>
    <w:multiLevelType w:val="hybridMultilevel"/>
    <w:tmpl w:val="34BA2DF6"/>
    <w:lvl w:ilvl="0" w:tplc="2880F970">
      <w:start w:val="1"/>
      <w:numFmt w:val="lowerLetter"/>
      <w:lvlText w:val="%1)"/>
      <w:lvlJc w:val="left"/>
      <w:pPr>
        <w:tabs>
          <w:tab w:val="num" w:pos="1800"/>
        </w:tabs>
        <w:ind w:left="180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9E771F2"/>
    <w:multiLevelType w:val="hybridMultilevel"/>
    <w:tmpl w:val="34BA2DF6"/>
    <w:lvl w:ilvl="0" w:tplc="2880F970">
      <w:start w:val="1"/>
      <w:numFmt w:val="lowerLetter"/>
      <w:lvlText w:val="%1)"/>
      <w:lvlJc w:val="left"/>
      <w:pPr>
        <w:tabs>
          <w:tab w:val="num" w:pos="1800"/>
        </w:tabs>
        <w:ind w:left="180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CF236C2"/>
    <w:multiLevelType w:val="hybridMultilevel"/>
    <w:tmpl w:val="6ED2CF84"/>
    <w:lvl w:ilvl="0" w:tplc="04150017">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4F344B1C"/>
    <w:multiLevelType w:val="hybridMultilevel"/>
    <w:tmpl w:val="EBC44E62"/>
    <w:lvl w:ilvl="0" w:tplc="65807AFC">
      <w:start w:val="1"/>
      <w:numFmt w:val="upperRoman"/>
      <w:lvlText w:val="%1."/>
      <w:lvlJc w:val="righ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A2B3B"/>
    <w:multiLevelType w:val="multilevel"/>
    <w:tmpl w:val="57AA88CC"/>
    <w:lvl w:ilvl="0">
      <w:start w:val="1"/>
      <w:numFmt w:val="decimal"/>
      <w:lvlText w:val="%1."/>
      <w:lvlJc w:val="left"/>
      <w:pPr>
        <w:ind w:left="644" w:hanging="360"/>
      </w:pPr>
      <w:rPr>
        <w:b/>
        <w:strike w:val="0"/>
      </w:rPr>
    </w:lvl>
    <w:lvl w:ilvl="1">
      <w:start w:val="1"/>
      <w:numFmt w:val="decimal"/>
      <w:isLgl/>
      <w:lvlText w:val="%1.%2"/>
      <w:lvlJc w:val="left"/>
      <w:pPr>
        <w:ind w:left="1866" w:hanging="360"/>
      </w:pPr>
      <w:rPr>
        <w:rFonts w:hint="default"/>
        <w:b/>
      </w:rPr>
    </w:lvl>
    <w:lvl w:ilvl="2">
      <w:start w:val="1"/>
      <w:numFmt w:val="decimal"/>
      <w:isLgl/>
      <w:lvlText w:val="%1.%2.%3"/>
      <w:lvlJc w:val="left"/>
      <w:pPr>
        <w:ind w:left="2226" w:hanging="720"/>
      </w:pPr>
      <w:rPr>
        <w:rFonts w:hint="default"/>
      </w:rPr>
    </w:lvl>
    <w:lvl w:ilvl="3">
      <w:start w:val="1"/>
      <w:numFmt w:val="decimalZero"/>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49" w15:restartNumberingAfterBreak="0">
    <w:nsid w:val="524B5BA5"/>
    <w:multiLevelType w:val="hybridMultilevel"/>
    <w:tmpl w:val="F5DC9D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52DC76B5"/>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6A6686"/>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56E37D4E"/>
    <w:multiLevelType w:val="hybridMultilevel"/>
    <w:tmpl w:val="DB10A4EA"/>
    <w:lvl w:ilvl="0" w:tplc="34064AB4">
      <w:start w:val="1"/>
      <w:numFmt w:val="decimal"/>
      <w:lvlText w:val="%1)"/>
      <w:lvlJc w:val="left"/>
      <w:pPr>
        <w:ind w:left="1290" w:hanging="360"/>
      </w:pPr>
      <w:rPr>
        <w:b w:val="0"/>
        <w:sz w:val="22"/>
        <w:szCs w:val="22"/>
      </w:rPr>
    </w:lvl>
    <w:lvl w:ilvl="1" w:tplc="04150019">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3" w15:restartNumberingAfterBreak="0">
    <w:nsid w:val="575B7698"/>
    <w:multiLevelType w:val="hybridMultilevel"/>
    <w:tmpl w:val="07465B6C"/>
    <w:lvl w:ilvl="0" w:tplc="04150011">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15:restartNumberingAfterBreak="0">
    <w:nsid w:val="57D70A59"/>
    <w:multiLevelType w:val="hybridMultilevel"/>
    <w:tmpl w:val="860E2CE4"/>
    <w:lvl w:ilvl="0" w:tplc="0415000F">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5" w15:restartNumberingAfterBreak="0">
    <w:nsid w:val="5BF33EC3"/>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5FAA4524"/>
    <w:multiLevelType w:val="hybridMultilevel"/>
    <w:tmpl w:val="8AE84F6E"/>
    <w:lvl w:ilvl="0" w:tplc="9670C77C">
      <w:start w:val="1"/>
      <w:numFmt w:val="decimal"/>
      <w:lvlText w:val="%1."/>
      <w:lvlJc w:val="left"/>
      <w:pPr>
        <w:tabs>
          <w:tab w:val="num" w:pos="502"/>
        </w:tabs>
        <w:ind w:left="502" w:hanging="360"/>
      </w:pPr>
      <w:rPr>
        <w:rFonts w:hint="default"/>
        <w:b/>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0F26074"/>
    <w:multiLevelType w:val="hybridMultilevel"/>
    <w:tmpl w:val="29C84614"/>
    <w:lvl w:ilvl="0" w:tplc="04150001">
      <w:start w:val="1"/>
      <w:numFmt w:val="bullet"/>
      <w:lvlText w:val=""/>
      <w:lvlJc w:val="left"/>
      <w:pPr>
        <w:ind w:left="1287" w:hanging="360"/>
      </w:pPr>
      <w:rPr>
        <w:rFonts w:ascii="Symbol" w:hAnsi="Symbol"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638B0A0C"/>
    <w:multiLevelType w:val="hybridMultilevel"/>
    <w:tmpl w:val="1D2A2034"/>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59" w15:restartNumberingAfterBreak="0">
    <w:nsid w:val="655659D3"/>
    <w:multiLevelType w:val="hybridMultilevel"/>
    <w:tmpl w:val="76168E92"/>
    <w:lvl w:ilvl="0" w:tplc="7234CCFA">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290482"/>
    <w:multiLevelType w:val="hybridMultilevel"/>
    <w:tmpl w:val="A71EB4CC"/>
    <w:lvl w:ilvl="0" w:tplc="F710BC08">
      <w:start w:val="1"/>
      <w:numFmt w:val="decimal"/>
      <w:lvlText w:val="%1."/>
      <w:lvlJc w:val="left"/>
      <w:pPr>
        <w:tabs>
          <w:tab w:val="num" w:pos="1080"/>
        </w:tabs>
        <w:ind w:left="1080" w:hanging="360"/>
      </w:pPr>
      <w:rPr>
        <w:rFonts w:hint="default"/>
        <w:b/>
        <w:i w:val="0"/>
      </w:rPr>
    </w:lvl>
    <w:lvl w:ilvl="1" w:tplc="0415000F">
      <w:start w:val="1"/>
      <w:numFmt w:val="decimal"/>
      <w:lvlText w:val="%2."/>
      <w:lvlJc w:val="left"/>
      <w:pPr>
        <w:tabs>
          <w:tab w:val="num" w:pos="2018"/>
        </w:tabs>
        <w:ind w:left="2018" w:hanging="360"/>
      </w:pPr>
      <w:rPr>
        <w:rFonts w:hint="default"/>
        <w:b/>
        <w:i w:val="0"/>
      </w:rPr>
    </w:lvl>
    <w:lvl w:ilvl="2" w:tplc="04150017">
      <w:start w:val="1"/>
      <w:numFmt w:val="lowerLetter"/>
      <w:lvlText w:val="%3)"/>
      <w:lvlJc w:val="left"/>
      <w:pPr>
        <w:tabs>
          <w:tab w:val="num" w:pos="2918"/>
        </w:tabs>
        <w:ind w:left="2918" w:hanging="360"/>
      </w:pPr>
      <w:rPr>
        <w:rFonts w:hint="default"/>
        <w:b/>
        <w:i w:val="0"/>
      </w:rPr>
    </w:lvl>
    <w:lvl w:ilvl="3" w:tplc="0415000F" w:tentative="1">
      <w:start w:val="1"/>
      <w:numFmt w:val="decimal"/>
      <w:lvlText w:val="%4."/>
      <w:lvlJc w:val="left"/>
      <w:pPr>
        <w:tabs>
          <w:tab w:val="num" w:pos="3458"/>
        </w:tabs>
        <w:ind w:left="3458" w:hanging="360"/>
      </w:pPr>
    </w:lvl>
    <w:lvl w:ilvl="4" w:tplc="04150019" w:tentative="1">
      <w:start w:val="1"/>
      <w:numFmt w:val="lowerLetter"/>
      <w:lvlText w:val="%5."/>
      <w:lvlJc w:val="left"/>
      <w:pPr>
        <w:tabs>
          <w:tab w:val="num" w:pos="4178"/>
        </w:tabs>
        <w:ind w:left="4178" w:hanging="360"/>
      </w:pPr>
    </w:lvl>
    <w:lvl w:ilvl="5" w:tplc="0415001B" w:tentative="1">
      <w:start w:val="1"/>
      <w:numFmt w:val="lowerRoman"/>
      <w:lvlText w:val="%6."/>
      <w:lvlJc w:val="right"/>
      <w:pPr>
        <w:tabs>
          <w:tab w:val="num" w:pos="4898"/>
        </w:tabs>
        <w:ind w:left="4898" w:hanging="180"/>
      </w:pPr>
    </w:lvl>
    <w:lvl w:ilvl="6" w:tplc="0415000F" w:tentative="1">
      <w:start w:val="1"/>
      <w:numFmt w:val="decimal"/>
      <w:lvlText w:val="%7."/>
      <w:lvlJc w:val="left"/>
      <w:pPr>
        <w:tabs>
          <w:tab w:val="num" w:pos="5618"/>
        </w:tabs>
        <w:ind w:left="5618" w:hanging="360"/>
      </w:pPr>
    </w:lvl>
    <w:lvl w:ilvl="7" w:tplc="04150019" w:tentative="1">
      <w:start w:val="1"/>
      <w:numFmt w:val="lowerLetter"/>
      <w:lvlText w:val="%8."/>
      <w:lvlJc w:val="left"/>
      <w:pPr>
        <w:tabs>
          <w:tab w:val="num" w:pos="6338"/>
        </w:tabs>
        <w:ind w:left="6338" w:hanging="360"/>
      </w:pPr>
    </w:lvl>
    <w:lvl w:ilvl="8" w:tplc="0415001B" w:tentative="1">
      <w:start w:val="1"/>
      <w:numFmt w:val="lowerRoman"/>
      <w:lvlText w:val="%9."/>
      <w:lvlJc w:val="right"/>
      <w:pPr>
        <w:tabs>
          <w:tab w:val="num" w:pos="7058"/>
        </w:tabs>
        <w:ind w:left="7058" w:hanging="180"/>
      </w:pPr>
    </w:lvl>
  </w:abstractNum>
  <w:abstractNum w:abstractNumId="61" w15:restartNumberingAfterBreak="0">
    <w:nsid w:val="66370934"/>
    <w:multiLevelType w:val="hybridMultilevel"/>
    <w:tmpl w:val="AB56AF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686D7282"/>
    <w:multiLevelType w:val="hybridMultilevel"/>
    <w:tmpl w:val="E3083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D403DF"/>
    <w:multiLevelType w:val="hybridMultilevel"/>
    <w:tmpl w:val="BDEEDE16"/>
    <w:lvl w:ilvl="0" w:tplc="F710BC08">
      <w:start w:val="1"/>
      <w:numFmt w:val="decimal"/>
      <w:lvlText w:val="%1."/>
      <w:lvlJc w:val="left"/>
      <w:pPr>
        <w:tabs>
          <w:tab w:val="num" w:pos="1080"/>
        </w:tabs>
        <w:ind w:left="1080" w:hanging="360"/>
      </w:pPr>
      <w:rPr>
        <w:rFonts w:hint="default"/>
        <w:b/>
        <w:i w:val="0"/>
      </w:rPr>
    </w:lvl>
    <w:lvl w:ilvl="1" w:tplc="7234CCFA">
      <w:start w:val="1"/>
      <w:numFmt w:val="lowerLetter"/>
      <w:lvlText w:val="%2)"/>
      <w:lvlJc w:val="left"/>
      <w:pPr>
        <w:tabs>
          <w:tab w:val="num" w:pos="1440"/>
        </w:tabs>
        <w:ind w:left="1440" w:hanging="360"/>
      </w:pPr>
      <w:rPr>
        <w:rFonts w:hint="default"/>
        <w:b/>
        <w:i w:val="0"/>
      </w:rPr>
    </w:lvl>
    <w:lvl w:ilvl="2" w:tplc="04150017">
      <w:start w:val="1"/>
      <w:numFmt w:val="lowerLetter"/>
      <w:lvlText w:val="%3)"/>
      <w:lvlJc w:val="left"/>
      <w:pPr>
        <w:tabs>
          <w:tab w:val="num" w:pos="2340"/>
        </w:tabs>
        <w:ind w:left="2340" w:hanging="360"/>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1F7633A"/>
    <w:multiLevelType w:val="hybridMultilevel"/>
    <w:tmpl w:val="266AFD02"/>
    <w:lvl w:ilvl="0" w:tplc="481E1696">
      <w:start w:val="1"/>
      <w:numFmt w:val="decimal"/>
      <w:lvlText w:val="%1)"/>
      <w:lvlJc w:val="left"/>
      <w:pPr>
        <w:ind w:left="1495" w:hanging="360"/>
      </w:pPr>
      <w:rPr>
        <w:b w:val="0"/>
        <w:i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2E92B9F"/>
    <w:multiLevelType w:val="hybridMultilevel"/>
    <w:tmpl w:val="5E16E86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74035815"/>
    <w:multiLevelType w:val="hybridMultilevel"/>
    <w:tmpl w:val="CFD0095C"/>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67" w15:restartNumberingAfterBreak="0">
    <w:nsid w:val="785E75D7"/>
    <w:multiLevelType w:val="hybridMultilevel"/>
    <w:tmpl w:val="9A10D268"/>
    <w:lvl w:ilvl="0" w:tplc="8C18200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63577B"/>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8"/>
  </w:num>
  <w:num w:numId="2">
    <w:abstractNumId w:val="11"/>
  </w:num>
  <w:num w:numId="3">
    <w:abstractNumId w:val="33"/>
  </w:num>
  <w:num w:numId="4">
    <w:abstractNumId w:val="16"/>
  </w:num>
  <w:num w:numId="5">
    <w:abstractNumId w:val="56"/>
  </w:num>
  <w:num w:numId="6">
    <w:abstractNumId w:val="60"/>
  </w:num>
  <w:num w:numId="7">
    <w:abstractNumId w:val="45"/>
  </w:num>
  <w:num w:numId="8">
    <w:abstractNumId w:val="63"/>
  </w:num>
  <w:num w:numId="9">
    <w:abstractNumId w:val="48"/>
  </w:num>
  <w:num w:numId="10">
    <w:abstractNumId w:val="40"/>
  </w:num>
  <w:num w:numId="11">
    <w:abstractNumId w:val="25"/>
  </w:num>
  <w:num w:numId="12">
    <w:abstractNumId w:val="54"/>
  </w:num>
  <w:num w:numId="13">
    <w:abstractNumId w:val="52"/>
  </w:num>
  <w:num w:numId="14">
    <w:abstractNumId w:val="64"/>
  </w:num>
  <w:num w:numId="15">
    <w:abstractNumId w:val="21"/>
  </w:num>
  <w:num w:numId="16">
    <w:abstractNumId w:val="51"/>
  </w:num>
  <w:num w:numId="17">
    <w:abstractNumId w:val="57"/>
  </w:num>
  <w:num w:numId="18">
    <w:abstractNumId w:val="39"/>
  </w:num>
  <w:num w:numId="19">
    <w:abstractNumId w:val="55"/>
  </w:num>
  <w:num w:numId="20">
    <w:abstractNumId w:val="18"/>
  </w:num>
  <w:num w:numId="21">
    <w:abstractNumId w:val="19"/>
  </w:num>
  <w:num w:numId="22">
    <w:abstractNumId w:val="34"/>
  </w:num>
  <w:num w:numId="23">
    <w:abstractNumId w:val="68"/>
  </w:num>
  <w:num w:numId="24">
    <w:abstractNumId w:val="53"/>
  </w:num>
  <w:num w:numId="25">
    <w:abstractNumId w:val="15"/>
  </w:num>
  <w:num w:numId="26">
    <w:abstractNumId w:val="30"/>
  </w:num>
  <w:num w:numId="27">
    <w:abstractNumId w:val="44"/>
  </w:num>
  <w:num w:numId="28">
    <w:abstractNumId w:val="20"/>
  </w:num>
  <w:num w:numId="29">
    <w:abstractNumId w:val="23"/>
  </w:num>
  <w:num w:numId="30">
    <w:abstractNumId w:val="41"/>
  </w:num>
  <w:num w:numId="31">
    <w:abstractNumId w:val="31"/>
  </w:num>
  <w:num w:numId="32">
    <w:abstractNumId w:val="32"/>
  </w:num>
  <w:num w:numId="33">
    <w:abstractNumId w:val="14"/>
  </w:num>
  <w:num w:numId="34">
    <w:abstractNumId w:val="22"/>
  </w:num>
  <w:num w:numId="35">
    <w:abstractNumId w:val="61"/>
  </w:num>
  <w:num w:numId="36">
    <w:abstractNumId w:val="50"/>
  </w:num>
  <w:num w:numId="37">
    <w:abstractNumId w:val="36"/>
  </w:num>
  <w:num w:numId="38">
    <w:abstractNumId w:val="28"/>
  </w:num>
  <w:num w:numId="39">
    <w:abstractNumId w:val="49"/>
  </w:num>
  <w:num w:numId="40">
    <w:abstractNumId w:val="46"/>
  </w:num>
  <w:num w:numId="41">
    <w:abstractNumId w:val="47"/>
  </w:num>
  <w:num w:numId="42">
    <w:abstractNumId w:val="67"/>
  </w:num>
  <w:num w:numId="43">
    <w:abstractNumId w:val="12"/>
  </w:num>
  <w:num w:numId="44">
    <w:abstractNumId w:val="26"/>
  </w:num>
  <w:num w:numId="45">
    <w:abstractNumId w:val="65"/>
  </w:num>
  <w:num w:numId="46">
    <w:abstractNumId w:val="27"/>
  </w:num>
  <w:num w:numId="47">
    <w:abstractNumId w:val="29"/>
  </w:num>
  <w:num w:numId="48">
    <w:abstractNumId w:val="13"/>
  </w:num>
  <w:num w:numId="49">
    <w:abstractNumId w:val="42"/>
  </w:num>
  <w:num w:numId="50">
    <w:abstractNumId w:val="35"/>
  </w:num>
  <w:num w:numId="51">
    <w:abstractNumId w:val="37"/>
  </w:num>
  <w:num w:numId="52">
    <w:abstractNumId w:val="66"/>
  </w:num>
  <w:num w:numId="53">
    <w:abstractNumId w:val="58"/>
  </w:num>
  <w:num w:numId="54">
    <w:abstractNumId w:val="59"/>
  </w:num>
  <w:num w:numId="55">
    <w:abstractNumId w:val="17"/>
  </w:num>
  <w:num w:numId="56">
    <w:abstractNumId w:val="43"/>
  </w:num>
  <w:num w:numId="57">
    <w:abstractNumId w:val="62"/>
  </w:num>
  <w:num w:numId="58">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4F255D"/>
    <w:rsid w:val="00002006"/>
    <w:rsid w:val="00002CA4"/>
    <w:rsid w:val="00004118"/>
    <w:rsid w:val="000043C8"/>
    <w:rsid w:val="00004C96"/>
    <w:rsid w:val="00005483"/>
    <w:rsid w:val="00005D3F"/>
    <w:rsid w:val="00007011"/>
    <w:rsid w:val="000074F9"/>
    <w:rsid w:val="00007668"/>
    <w:rsid w:val="0000787D"/>
    <w:rsid w:val="000104BB"/>
    <w:rsid w:val="000109C8"/>
    <w:rsid w:val="00010AC4"/>
    <w:rsid w:val="0001173A"/>
    <w:rsid w:val="00012263"/>
    <w:rsid w:val="00012E55"/>
    <w:rsid w:val="00013724"/>
    <w:rsid w:val="000137DD"/>
    <w:rsid w:val="00013B7C"/>
    <w:rsid w:val="000159FD"/>
    <w:rsid w:val="00015D00"/>
    <w:rsid w:val="00015DBF"/>
    <w:rsid w:val="00016C57"/>
    <w:rsid w:val="00016FB4"/>
    <w:rsid w:val="0001764E"/>
    <w:rsid w:val="00021D31"/>
    <w:rsid w:val="00022610"/>
    <w:rsid w:val="00022CFF"/>
    <w:rsid w:val="000246D3"/>
    <w:rsid w:val="0002515F"/>
    <w:rsid w:val="00025EAE"/>
    <w:rsid w:val="000260F7"/>
    <w:rsid w:val="00026234"/>
    <w:rsid w:val="000272A5"/>
    <w:rsid w:val="00027402"/>
    <w:rsid w:val="00027C4A"/>
    <w:rsid w:val="000310AE"/>
    <w:rsid w:val="00031B7E"/>
    <w:rsid w:val="000333F3"/>
    <w:rsid w:val="000335ED"/>
    <w:rsid w:val="0003427B"/>
    <w:rsid w:val="000342BB"/>
    <w:rsid w:val="0003472B"/>
    <w:rsid w:val="0003499C"/>
    <w:rsid w:val="00034FD3"/>
    <w:rsid w:val="00035933"/>
    <w:rsid w:val="00035D3E"/>
    <w:rsid w:val="00035FC8"/>
    <w:rsid w:val="00037F32"/>
    <w:rsid w:val="00037F9E"/>
    <w:rsid w:val="0004033D"/>
    <w:rsid w:val="0004121B"/>
    <w:rsid w:val="000412E2"/>
    <w:rsid w:val="00042B89"/>
    <w:rsid w:val="00043223"/>
    <w:rsid w:val="0004456F"/>
    <w:rsid w:val="00044ADB"/>
    <w:rsid w:val="00045593"/>
    <w:rsid w:val="00046163"/>
    <w:rsid w:val="000466CB"/>
    <w:rsid w:val="0004743A"/>
    <w:rsid w:val="000476DD"/>
    <w:rsid w:val="0004775D"/>
    <w:rsid w:val="000515E2"/>
    <w:rsid w:val="000517B6"/>
    <w:rsid w:val="00052396"/>
    <w:rsid w:val="00052613"/>
    <w:rsid w:val="000528DA"/>
    <w:rsid w:val="00052A19"/>
    <w:rsid w:val="000535EA"/>
    <w:rsid w:val="00053F48"/>
    <w:rsid w:val="00054354"/>
    <w:rsid w:val="000547AE"/>
    <w:rsid w:val="000605AB"/>
    <w:rsid w:val="00060932"/>
    <w:rsid w:val="00061C73"/>
    <w:rsid w:val="00061E5B"/>
    <w:rsid w:val="00062BCF"/>
    <w:rsid w:val="00062F8F"/>
    <w:rsid w:val="0006381C"/>
    <w:rsid w:val="00065870"/>
    <w:rsid w:val="00066951"/>
    <w:rsid w:val="00070244"/>
    <w:rsid w:val="00071889"/>
    <w:rsid w:val="00074E54"/>
    <w:rsid w:val="0007512E"/>
    <w:rsid w:val="00076404"/>
    <w:rsid w:val="00076F94"/>
    <w:rsid w:val="00077BB0"/>
    <w:rsid w:val="00080DA8"/>
    <w:rsid w:val="00081341"/>
    <w:rsid w:val="000832CF"/>
    <w:rsid w:val="000834A4"/>
    <w:rsid w:val="00083B7D"/>
    <w:rsid w:val="00084362"/>
    <w:rsid w:val="00085414"/>
    <w:rsid w:val="0008567C"/>
    <w:rsid w:val="00085C24"/>
    <w:rsid w:val="000865E4"/>
    <w:rsid w:val="00086DBC"/>
    <w:rsid w:val="000877FA"/>
    <w:rsid w:val="0008786B"/>
    <w:rsid w:val="0009020E"/>
    <w:rsid w:val="0009226B"/>
    <w:rsid w:val="00092EF8"/>
    <w:rsid w:val="0009467C"/>
    <w:rsid w:val="00094984"/>
    <w:rsid w:val="00094D95"/>
    <w:rsid w:val="00095194"/>
    <w:rsid w:val="000955A1"/>
    <w:rsid w:val="00096746"/>
    <w:rsid w:val="000A00BE"/>
    <w:rsid w:val="000A0C98"/>
    <w:rsid w:val="000A2255"/>
    <w:rsid w:val="000A2310"/>
    <w:rsid w:val="000A274C"/>
    <w:rsid w:val="000A2818"/>
    <w:rsid w:val="000A6672"/>
    <w:rsid w:val="000A705F"/>
    <w:rsid w:val="000A70ED"/>
    <w:rsid w:val="000A78B5"/>
    <w:rsid w:val="000A7910"/>
    <w:rsid w:val="000B0942"/>
    <w:rsid w:val="000B0B90"/>
    <w:rsid w:val="000B0E33"/>
    <w:rsid w:val="000B1A72"/>
    <w:rsid w:val="000B1ADE"/>
    <w:rsid w:val="000B3411"/>
    <w:rsid w:val="000B3802"/>
    <w:rsid w:val="000B3EAC"/>
    <w:rsid w:val="000B59BD"/>
    <w:rsid w:val="000B5B33"/>
    <w:rsid w:val="000B6019"/>
    <w:rsid w:val="000B6A6E"/>
    <w:rsid w:val="000B7C74"/>
    <w:rsid w:val="000C1614"/>
    <w:rsid w:val="000C20DB"/>
    <w:rsid w:val="000C2B6F"/>
    <w:rsid w:val="000C3455"/>
    <w:rsid w:val="000C3A77"/>
    <w:rsid w:val="000C3B7A"/>
    <w:rsid w:val="000C3C55"/>
    <w:rsid w:val="000C413A"/>
    <w:rsid w:val="000C4B99"/>
    <w:rsid w:val="000C4C7D"/>
    <w:rsid w:val="000C5062"/>
    <w:rsid w:val="000C5C86"/>
    <w:rsid w:val="000C688C"/>
    <w:rsid w:val="000C775D"/>
    <w:rsid w:val="000C77D3"/>
    <w:rsid w:val="000C78DF"/>
    <w:rsid w:val="000C7F39"/>
    <w:rsid w:val="000D0B54"/>
    <w:rsid w:val="000D0B95"/>
    <w:rsid w:val="000D1AC5"/>
    <w:rsid w:val="000D27A3"/>
    <w:rsid w:val="000D28ED"/>
    <w:rsid w:val="000D3E1F"/>
    <w:rsid w:val="000D4A0D"/>
    <w:rsid w:val="000D6BE9"/>
    <w:rsid w:val="000E0EFC"/>
    <w:rsid w:val="000E12BE"/>
    <w:rsid w:val="000E252F"/>
    <w:rsid w:val="000E2567"/>
    <w:rsid w:val="000E3436"/>
    <w:rsid w:val="000E345D"/>
    <w:rsid w:val="000E357C"/>
    <w:rsid w:val="000E3C52"/>
    <w:rsid w:val="000E3FC2"/>
    <w:rsid w:val="000E4D01"/>
    <w:rsid w:val="000E500C"/>
    <w:rsid w:val="000E5491"/>
    <w:rsid w:val="000E58F2"/>
    <w:rsid w:val="000E61DE"/>
    <w:rsid w:val="000E6F10"/>
    <w:rsid w:val="000E7D91"/>
    <w:rsid w:val="000F022C"/>
    <w:rsid w:val="000F085F"/>
    <w:rsid w:val="000F176D"/>
    <w:rsid w:val="000F1948"/>
    <w:rsid w:val="000F1C3F"/>
    <w:rsid w:val="000F220B"/>
    <w:rsid w:val="000F288F"/>
    <w:rsid w:val="000F3779"/>
    <w:rsid w:val="000F503C"/>
    <w:rsid w:val="000F5F3A"/>
    <w:rsid w:val="00100301"/>
    <w:rsid w:val="001011DC"/>
    <w:rsid w:val="001029D1"/>
    <w:rsid w:val="00103013"/>
    <w:rsid w:val="0010302C"/>
    <w:rsid w:val="001041C4"/>
    <w:rsid w:val="001042A1"/>
    <w:rsid w:val="001048D4"/>
    <w:rsid w:val="00105060"/>
    <w:rsid w:val="0010646C"/>
    <w:rsid w:val="00107099"/>
    <w:rsid w:val="001075B3"/>
    <w:rsid w:val="001077C2"/>
    <w:rsid w:val="00107E55"/>
    <w:rsid w:val="00110694"/>
    <w:rsid w:val="00111391"/>
    <w:rsid w:val="001113AF"/>
    <w:rsid w:val="00111909"/>
    <w:rsid w:val="001122E8"/>
    <w:rsid w:val="0011287F"/>
    <w:rsid w:val="00113F22"/>
    <w:rsid w:val="001155DE"/>
    <w:rsid w:val="00116E4F"/>
    <w:rsid w:val="00117521"/>
    <w:rsid w:val="00120763"/>
    <w:rsid w:val="00121257"/>
    <w:rsid w:val="001249FD"/>
    <w:rsid w:val="001250EE"/>
    <w:rsid w:val="001250F7"/>
    <w:rsid w:val="001251B6"/>
    <w:rsid w:val="00125AD9"/>
    <w:rsid w:val="00125CF8"/>
    <w:rsid w:val="00126FE1"/>
    <w:rsid w:val="0012742D"/>
    <w:rsid w:val="001277D3"/>
    <w:rsid w:val="00130035"/>
    <w:rsid w:val="00130285"/>
    <w:rsid w:val="001311BD"/>
    <w:rsid w:val="001335E7"/>
    <w:rsid w:val="00134372"/>
    <w:rsid w:val="0013456B"/>
    <w:rsid w:val="00137184"/>
    <w:rsid w:val="00137FF3"/>
    <w:rsid w:val="0014110D"/>
    <w:rsid w:val="001419DE"/>
    <w:rsid w:val="00142F02"/>
    <w:rsid w:val="00142F23"/>
    <w:rsid w:val="00145BE5"/>
    <w:rsid w:val="00145C98"/>
    <w:rsid w:val="00147A32"/>
    <w:rsid w:val="001501F6"/>
    <w:rsid w:val="0015064F"/>
    <w:rsid w:val="00150D0B"/>
    <w:rsid w:val="00151CE5"/>
    <w:rsid w:val="0015208C"/>
    <w:rsid w:val="0015212D"/>
    <w:rsid w:val="001542DF"/>
    <w:rsid w:val="001543F4"/>
    <w:rsid w:val="00154CFE"/>
    <w:rsid w:val="00156660"/>
    <w:rsid w:val="00156EA1"/>
    <w:rsid w:val="00157216"/>
    <w:rsid w:val="00157240"/>
    <w:rsid w:val="00157633"/>
    <w:rsid w:val="0015798C"/>
    <w:rsid w:val="00157E55"/>
    <w:rsid w:val="001600B4"/>
    <w:rsid w:val="0016232B"/>
    <w:rsid w:val="00163617"/>
    <w:rsid w:val="00163D5C"/>
    <w:rsid w:val="00164916"/>
    <w:rsid w:val="00164EB1"/>
    <w:rsid w:val="00165F7C"/>
    <w:rsid w:val="00166E72"/>
    <w:rsid w:val="0016721F"/>
    <w:rsid w:val="001713F8"/>
    <w:rsid w:val="0017211C"/>
    <w:rsid w:val="00172DA8"/>
    <w:rsid w:val="00172EAD"/>
    <w:rsid w:val="0017376C"/>
    <w:rsid w:val="00173E93"/>
    <w:rsid w:val="00174AA7"/>
    <w:rsid w:val="0017528B"/>
    <w:rsid w:val="00175377"/>
    <w:rsid w:val="00175FB0"/>
    <w:rsid w:val="0017616B"/>
    <w:rsid w:val="001763D5"/>
    <w:rsid w:val="00176DF2"/>
    <w:rsid w:val="00180107"/>
    <w:rsid w:val="0018206B"/>
    <w:rsid w:val="001829A0"/>
    <w:rsid w:val="00183374"/>
    <w:rsid w:val="00184647"/>
    <w:rsid w:val="00184874"/>
    <w:rsid w:val="00184962"/>
    <w:rsid w:val="00185939"/>
    <w:rsid w:val="00185943"/>
    <w:rsid w:val="0018627B"/>
    <w:rsid w:val="00186D9B"/>
    <w:rsid w:val="00186EB6"/>
    <w:rsid w:val="00187227"/>
    <w:rsid w:val="001875D2"/>
    <w:rsid w:val="00191128"/>
    <w:rsid w:val="00192061"/>
    <w:rsid w:val="00192284"/>
    <w:rsid w:val="00192E90"/>
    <w:rsid w:val="001935D3"/>
    <w:rsid w:val="00194324"/>
    <w:rsid w:val="00194927"/>
    <w:rsid w:val="00194CFC"/>
    <w:rsid w:val="001958E3"/>
    <w:rsid w:val="00197536"/>
    <w:rsid w:val="001978CE"/>
    <w:rsid w:val="001A0265"/>
    <w:rsid w:val="001A03C5"/>
    <w:rsid w:val="001A1504"/>
    <w:rsid w:val="001A2B95"/>
    <w:rsid w:val="001A2CA8"/>
    <w:rsid w:val="001A41FC"/>
    <w:rsid w:val="001A4D8A"/>
    <w:rsid w:val="001A6CF9"/>
    <w:rsid w:val="001B0210"/>
    <w:rsid w:val="001B10C8"/>
    <w:rsid w:val="001B2196"/>
    <w:rsid w:val="001B3E98"/>
    <w:rsid w:val="001B4385"/>
    <w:rsid w:val="001B5732"/>
    <w:rsid w:val="001B5A8F"/>
    <w:rsid w:val="001B5D94"/>
    <w:rsid w:val="001B5E5C"/>
    <w:rsid w:val="001B6E79"/>
    <w:rsid w:val="001B763A"/>
    <w:rsid w:val="001C0D32"/>
    <w:rsid w:val="001C0DD9"/>
    <w:rsid w:val="001C162C"/>
    <w:rsid w:val="001C1736"/>
    <w:rsid w:val="001C1A9D"/>
    <w:rsid w:val="001C23A6"/>
    <w:rsid w:val="001C3840"/>
    <w:rsid w:val="001C52EA"/>
    <w:rsid w:val="001C6B5F"/>
    <w:rsid w:val="001C755E"/>
    <w:rsid w:val="001C7FC2"/>
    <w:rsid w:val="001D13DE"/>
    <w:rsid w:val="001D1509"/>
    <w:rsid w:val="001D17EC"/>
    <w:rsid w:val="001D1A2C"/>
    <w:rsid w:val="001D1E3C"/>
    <w:rsid w:val="001D55CC"/>
    <w:rsid w:val="001D6750"/>
    <w:rsid w:val="001D687F"/>
    <w:rsid w:val="001D6CDF"/>
    <w:rsid w:val="001D6E6A"/>
    <w:rsid w:val="001D7658"/>
    <w:rsid w:val="001D7C9A"/>
    <w:rsid w:val="001D7FBF"/>
    <w:rsid w:val="001E06FF"/>
    <w:rsid w:val="001E173A"/>
    <w:rsid w:val="001E1E3D"/>
    <w:rsid w:val="001E1E76"/>
    <w:rsid w:val="001E27A4"/>
    <w:rsid w:val="001E3D83"/>
    <w:rsid w:val="001E40B7"/>
    <w:rsid w:val="001E41E8"/>
    <w:rsid w:val="001E458C"/>
    <w:rsid w:val="001E50AE"/>
    <w:rsid w:val="001E5487"/>
    <w:rsid w:val="001E6505"/>
    <w:rsid w:val="001F0D34"/>
    <w:rsid w:val="001F0D92"/>
    <w:rsid w:val="001F1371"/>
    <w:rsid w:val="001F1B83"/>
    <w:rsid w:val="001F3A60"/>
    <w:rsid w:val="001F3FBF"/>
    <w:rsid w:val="001F411E"/>
    <w:rsid w:val="001F6022"/>
    <w:rsid w:val="001F6B00"/>
    <w:rsid w:val="001F72D7"/>
    <w:rsid w:val="001F742F"/>
    <w:rsid w:val="001F75EB"/>
    <w:rsid w:val="00200CB9"/>
    <w:rsid w:val="00201773"/>
    <w:rsid w:val="00203B9E"/>
    <w:rsid w:val="00204704"/>
    <w:rsid w:val="002052A1"/>
    <w:rsid w:val="00205B11"/>
    <w:rsid w:val="00206D9B"/>
    <w:rsid w:val="00207035"/>
    <w:rsid w:val="0020743D"/>
    <w:rsid w:val="00207621"/>
    <w:rsid w:val="0020788F"/>
    <w:rsid w:val="00207949"/>
    <w:rsid w:val="00207BDA"/>
    <w:rsid w:val="0021150B"/>
    <w:rsid w:val="00212659"/>
    <w:rsid w:val="00213CC4"/>
    <w:rsid w:val="00213D79"/>
    <w:rsid w:val="00215AED"/>
    <w:rsid w:val="00216607"/>
    <w:rsid w:val="00220616"/>
    <w:rsid w:val="002219D7"/>
    <w:rsid w:val="002224EA"/>
    <w:rsid w:val="00222719"/>
    <w:rsid w:val="00222BBA"/>
    <w:rsid w:val="00223821"/>
    <w:rsid w:val="00224E94"/>
    <w:rsid w:val="002256E2"/>
    <w:rsid w:val="00225D31"/>
    <w:rsid w:val="00226364"/>
    <w:rsid w:val="00226EE1"/>
    <w:rsid w:val="002272BF"/>
    <w:rsid w:val="00227FB1"/>
    <w:rsid w:val="00232106"/>
    <w:rsid w:val="0023309D"/>
    <w:rsid w:val="0023341E"/>
    <w:rsid w:val="00233711"/>
    <w:rsid w:val="00235243"/>
    <w:rsid w:val="0023595A"/>
    <w:rsid w:val="00235A6D"/>
    <w:rsid w:val="00240039"/>
    <w:rsid w:val="00240F69"/>
    <w:rsid w:val="002433A4"/>
    <w:rsid w:val="00245FBC"/>
    <w:rsid w:val="0024728A"/>
    <w:rsid w:val="00247D57"/>
    <w:rsid w:val="00252162"/>
    <w:rsid w:val="00253106"/>
    <w:rsid w:val="002534DC"/>
    <w:rsid w:val="002541F9"/>
    <w:rsid w:val="00254C28"/>
    <w:rsid w:val="002550F1"/>
    <w:rsid w:val="00256582"/>
    <w:rsid w:val="00257C88"/>
    <w:rsid w:val="00260098"/>
    <w:rsid w:val="00260C0C"/>
    <w:rsid w:val="00261134"/>
    <w:rsid w:val="00262FC9"/>
    <w:rsid w:val="00263F70"/>
    <w:rsid w:val="00265636"/>
    <w:rsid w:val="00266085"/>
    <w:rsid w:val="0026786F"/>
    <w:rsid w:val="00267B97"/>
    <w:rsid w:val="0027039B"/>
    <w:rsid w:val="0027110B"/>
    <w:rsid w:val="00271754"/>
    <w:rsid w:val="00271F85"/>
    <w:rsid w:val="00272291"/>
    <w:rsid w:val="00272F75"/>
    <w:rsid w:val="00273187"/>
    <w:rsid w:val="00274160"/>
    <w:rsid w:val="00274162"/>
    <w:rsid w:val="00274502"/>
    <w:rsid w:val="00274A25"/>
    <w:rsid w:val="00274EBD"/>
    <w:rsid w:val="002778E8"/>
    <w:rsid w:val="002806F0"/>
    <w:rsid w:val="00280F58"/>
    <w:rsid w:val="0028137A"/>
    <w:rsid w:val="002824FE"/>
    <w:rsid w:val="002826DB"/>
    <w:rsid w:val="0028516A"/>
    <w:rsid w:val="00285C11"/>
    <w:rsid w:val="00286BE8"/>
    <w:rsid w:val="002873A0"/>
    <w:rsid w:val="002874D2"/>
    <w:rsid w:val="00287879"/>
    <w:rsid w:val="002909AA"/>
    <w:rsid w:val="00290A0B"/>
    <w:rsid w:val="00290B55"/>
    <w:rsid w:val="002914D6"/>
    <w:rsid w:val="002921D5"/>
    <w:rsid w:val="002928DC"/>
    <w:rsid w:val="00293045"/>
    <w:rsid w:val="002945CB"/>
    <w:rsid w:val="00294ED1"/>
    <w:rsid w:val="00296751"/>
    <w:rsid w:val="0029723A"/>
    <w:rsid w:val="00297328"/>
    <w:rsid w:val="002A0D04"/>
    <w:rsid w:val="002A1101"/>
    <w:rsid w:val="002A1671"/>
    <w:rsid w:val="002A17E5"/>
    <w:rsid w:val="002A1D6D"/>
    <w:rsid w:val="002A2528"/>
    <w:rsid w:val="002A26A6"/>
    <w:rsid w:val="002A2A87"/>
    <w:rsid w:val="002A2E00"/>
    <w:rsid w:val="002A3080"/>
    <w:rsid w:val="002A43EA"/>
    <w:rsid w:val="002A5B8A"/>
    <w:rsid w:val="002A6436"/>
    <w:rsid w:val="002A7593"/>
    <w:rsid w:val="002A785B"/>
    <w:rsid w:val="002A7D7C"/>
    <w:rsid w:val="002B0867"/>
    <w:rsid w:val="002B0936"/>
    <w:rsid w:val="002B0CE7"/>
    <w:rsid w:val="002B0FE7"/>
    <w:rsid w:val="002B1795"/>
    <w:rsid w:val="002B19E7"/>
    <w:rsid w:val="002B20D9"/>
    <w:rsid w:val="002B2681"/>
    <w:rsid w:val="002B29A7"/>
    <w:rsid w:val="002B3CEF"/>
    <w:rsid w:val="002B5180"/>
    <w:rsid w:val="002B5CB8"/>
    <w:rsid w:val="002B66A6"/>
    <w:rsid w:val="002C0A2D"/>
    <w:rsid w:val="002C0E6B"/>
    <w:rsid w:val="002C1B17"/>
    <w:rsid w:val="002C28C0"/>
    <w:rsid w:val="002C28C1"/>
    <w:rsid w:val="002C3FCB"/>
    <w:rsid w:val="002C427D"/>
    <w:rsid w:val="002C4AE5"/>
    <w:rsid w:val="002C4BB9"/>
    <w:rsid w:val="002C4D42"/>
    <w:rsid w:val="002C545F"/>
    <w:rsid w:val="002C7800"/>
    <w:rsid w:val="002D037B"/>
    <w:rsid w:val="002D06C6"/>
    <w:rsid w:val="002D09A9"/>
    <w:rsid w:val="002D26D5"/>
    <w:rsid w:val="002D2F2B"/>
    <w:rsid w:val="002D3F9A"/>
    <w:rsid w:val="002D6A67"/>
    <w:rsid w:val="002D6F5F"/>
    <w:rsid w:val="002D7390"/>
    <w:rsid w:val="002E1210"/>
    <w:rsid w:val="002E1C81"/>
    <w:rsid w:val="002E3185"/>
    <w:rsid w:val="002E320F"/>
    <w:rsid w:val="002E4627"/>
    <w:rsid w:val="002E5E73"/>
    <w:rsid w:val="002E63EA"/>
    <w:rsid w:val="002F0071"/>
    <w:rsid w:val="002F00EB"/>
    <w:rsid w:val="002F0EB5"/>
    <w:rsid w:val="002F1056"/>
    <w:rsid w:val="002F162C"/>
    <w:rsid w:val="002F2939"/>
    <w:rsid w:val="002F4FAE"/>
    <w:rsid w:val="002F6651"/>
    <w:rsid w:val="00301201"/>
    <w:rsid w:val="00301E63"/>
    <w:rsid w:val="0030313C"/>
    <w:rsid w:val="0030378A"/>
    <w:rsid w:val="0030442A"/>
    <w:rsid w:val="00304D08"/>
    <w:rsid w:val="0030574C"/>
    <w:rsid w:val="0030590D"/>
    <w:rsid w:val="00306089"/>
    <w:rsid w:val="00306169"/>
    <w:rsid w:val="003064BE"/>
    <w:rsid w:val="00306CF0"/>
    <w:rsid w:val="00306D62"/>
    <w:rsid w:val="00307810"/>
    <w:rsid w:val="00307F65"/>
    <w:rsid w:val="00307F73"/>
    <w:rsid w:val="00310754"/>
    <w:rsid w:val="0031343D"/>
    <w:rsid w:val="00313CF4"/>
    <w:rsid w:val="003145F5"/>
    <w:rsid w:val="003147EA"/>
    <w:rsid w:val="00314D06"/>
    <w:rsid w:val="00317205"/>
    <w:rsid w:val="00321127"/>
    <w:rsid w:val="003216B5"/>
    <w:rsid w:val="00322BC4"/>
    <w:rsid w:val="00322BF5"/>
    <w:rsid w:val="00322D8B"/>
    <w:rsid w:val="003239DB"/>
    <w:rsid w:val="00323B5B"/>
    <w:rsid w:val="00323FD2"/>
    <w:rsid w:val="003242A1"/>
    <w:rsid w:val="003243AD"/>
    <w:rsid w:val="00324B7B"/>
    <w:rsid w:val="003250E2"/>
    <w:rsid w:val="00325A35"/>
    <w:rsid w:val="00326151"/>
    <w:rsid w:val="00326EDE"/>
    <w:rsid w:val="00327356"/>
    <w:rsid w:val="00330623"/>
    <w:rsid w:val="00330853"/>
    <w:rsid w:val="00331809"/>
    <w:rsid w:val="00331EAE"/>
    <w:rsid w:val="00331F15"/>
    <w:rsid w:val="0033330B"/>
    <w:rsid w:val="003354C5"/>
    <w:rsid w:val="003361B4"/>
    <w:rsid w:val="003372D1"/>
    <w:rsid w:val="003376A6"/>
    <w:rsid w:val="00340165"/>
    <w:rsid w:val="00340392"/>
    <w:rsid w:val="003403BB"/>
    <w:rsid w:val="0034114D"/>
    <w:rsid w:val="00342747"/>
    <w:rsid w:val="00343B5C"/>
    <w:rsid w:val="00343FCD"/>
    <w:rsid w:val="00344688"/>
    <w:rsid w:val="00344C21"/>
    <w:rsid w:val="00346CAE"/>
    <w:rsid w:val="003471B1"/>
    <w:rsid w:val="003507A6"/>
    <w:rsid w:val="0035117E"/>
    <w:rsid w:val="00351CDF"/>
    <w:rsid w:val="00354E6B"/>
    <w:rsid w:val="0035598F"/>
    <w:rsid w:val="0035664A"/>
    <w:rsid w:val="00357DBE"/>
    <w:rsid w:val="00360536"/>
    <w:rsid w:val="0036061A"/>
    <w:rsid w:val="00363094"/>
    <w:rsid w:val="003633F4"/>
    <w:rsid w:val="00363CB4"/>
    <w:rsid w:val="00363F0D"/>
    <w:rsid w:val="00364023"/>
    <w:rsid w:val="003656B1"/>
    <w:rsid w:val="00365BC0"/>
    <w:rsid w:val="00370261"/>
    <w:rsid w:val="0037150C"/>
    <w:rsid w:val="00371F6A"/>
    <w:rsid w:val="0038123A"/>
    <w:rsid w:val="00381F1D"/>
    <w:rsid w:val="003832CB"/>
    <w:rsid w:val="00383787"/>
    <w:rsid w:val="00384A23"/>
    <w:rsid w:val="00385B05"/>
    <w:rsid w:val="0038633A"/>
    <w:rsid w:val="00387937"/>
    <w:rsid w:val="00387CAF"/>
    <w:rsid w:val="00390D13"/>
    <w:rsid w:val="00391326"/>
    <w:rsid w:val="00393144"/>
    <w:rsid w:val="00393D74"/>
    <w:rsid w:val="00394B1D"/>
    <w:rsid w:val="00396DA5"/>
    <w:rsid w:val="00396E8C"/>
    <w:rsid w:val="00397822"/>
    <w:rsid w:val="003A024C"/>
    <w:rsid w:val="003A06AD"/>
    <w:rsid w:val="003A0B6D"/>
    <w:rsid w:val="003A0CC0"/>
    <w:rsid w:val="003A1A24"/>
    <w:rsid w:val="003A2DA9"/>
    <w:rsid w:val="003A3106"/>
    <w:rsid w:val="003A3E88"/>
    <w:rsid w:val="003A3ED8"/>
    <w:rsid w:val="003A4BE1"/>
    <w:rsid w:val="003A5804"/>
    <w:rsid w:val="003A6A20"/>
    <w:rsid w:val="003A6FE6"/>
    <w:rsid w:val="003A77EC"/>
    <w:rsid w:val="003A7E2B"/>
    <w:rsid w:val="003B0203"/>
    <w:rsid w:val="003B2019"/>
    <w:rsid w:val="003B2410"/>
    <w:rsid w:val="003B2DD2"/>
    <w:rsid w:val="003B3C9F"/>
    <w:rsid w:val="003B3D62"/>
    <w:rsid w:val="003B5F12"/>
    <w:rsid w:val="003B6103"/>
    <w:rsid w:val="003B7843"/>
    <w:rsid w:val="003C1070"/>
    <w:rsid w:val="003C13EB"/>
    <w:rsid w:val="003C1750"/>
    <w:rsid w:val="003C1AF7"/>
    <w:rsid w:val="003C1BE3"/>
    <w:rsid w:val="003C202A"/>
    <w:rsid w:val="003C2709"/>
    <w:rsid w:val="003C3AD5"/>
    <w:rsid w:val="003C3B38"/>
    <w:rsid w:val="003C7C6A"/>
    <w:rsid w:val="003D017F"/>
    <w:rsid w:val="003D02EA"/>
    <w:rsid w:val="003D05B0"/>
    <w:rsid w:val="003D1414"/>
    <w:rsid w:val="003D197D"/>
    <w:rsid w:val="003D3310"/>
    <w:rsid w:val="003D4C6B"/>
    <w:rsid w:val="003D5CA4"/>
    <w:rsid w:val="003D6586"/>
    <w:rsid w:val="003D70EE"/>
    <w:rsid w:val="003D7F28"/>
    <w:rsid w:val="003E07F9"/>
    <w:rsid w:val="003E0B7E"/>
    <w:rsid w:val="003E0F21"/>
    <w:rsid w:val="003E2F27"/>
    <w:rsid w:val="003E3AAF"/>
    <w:rsid w:val="003E5048"/>
    <w:rsid w:val="003E5EE6"/>
    <w:rsid w:val="003F1304"/>
    <w:rsid w:val="003F1469"/>
    <w:rsid w:val="003F270E"/>
    <w:rsid w:val="003F2D7A"/>
    <w:rsid w:val="003F3628"/>
    <w:rsid w:val="003F3CD5"/>
    <w:rsid w:val="003F42C7"/>
    <w:rsid w:val="003F4600"/>
    <w:rsid w:val="003F4C7A"/>
    <w:rsid w:val="003F4E0F"/>
    <w:rsid w:val="003F5D7A"/>
    <w:rsid w:val="003F645F"/>
    <w:rsid w:val="003F6B25"/>
    <w:rsid w:val="003F79EF"/>
    <w:rsid w:val="003F7AAD"/>
    <w:rsid w:val="00400D3B"/>
    <w:rsid w:val="00401A24"/>
    <w:rsid w:val="004041BE"/>
    <w:rsid w:val="0040422D"/>
    <w:rsid w:val="00405541"/>
    <w:rsid w:val="004059F5"/>
    <w:rsid w:val="00405B77"/>
    <w:rsid w:val="004060BA"/>
    <w:rsid w:val="00410884"/>
    <w:rsid w:val="004111B7"/>
    <w:rsid w:val="00411EBC"/>
    <w:rsid w:val="0041290D"/>
    <w:rsid w:val="00413D15"/>
    <w:rsid w:val="0041432C"/>
    <w:rsid w:val="0041464A"/>
    <w:rsid w:val="00415B77"/>
    <w:rsid w:val="004166DA"/>
    <w:rsid w:val="00417821"/>
    <w:rsid w:val="00420F39"/>
    <w:rsid w:val="0042102B"/>
    <w:rsid w:val="00421C4E"/>
    <w:rsid w:val="00422017"/>
    <w:rsid w:val="00422A16"/>
    <w:rsid w:val="0042386F"/>
    <w:rsid w:val="00425991"/>
    <w:rsid w:val="004273D8"/>
    <w:rsid w:val="00427DF1"/>
    <w:rsid w:val="00427E64"/>
    <w:rsid w:val="00430756"/>
    <w:rsid w:val="00430E3F"/>
    <w:rsid w:val="00431916"/>
    <w:rsid w:val="0043374D"/>
    <w:rsid w:val="00435DE2"/>
    <w:rsid w:val="00435DFD"/>
    <w:rsid w:val="00435FB4"/>
    <w:rsid w:val="004362B4"/>
    <w:rsid w:val="00440AC5"/>
    <w:rsid w:val="00440D74"/>
    <w:rsid w:val="00440F9F"/>
    <w:rsid w:val="004416D2"/>
    <w:rsid w:val="00441A2D"/>
    <w:rsid w:val="004436CB"/>
    <w:rsid w:val="00443B4F"/>
    <w:rsid w:val="00445C10"/>
    <w:rsid w:val="0044640C"/>
    <w:rsid w:val="00446671"/>
    <w:rsid w:val="00446F02"/>
    <w:rsid w:val="004474A1"/>
    <w:rsid w:val="004474B1"/>
    <w:rsid w:val="00447A66"/>
    <w:rsid w:val="00450261"/>
    <w:rsid w:val="00450CE5"/>
    <w:rsid w:val="0045150B"/>
    <w:rsid w:val="00454603"/>
    <w:rsid w:val="00455A5C"/>
    <w:rsid w:val="00455B73"/>
    <w:rsid w:val="00456F07"/>
    <w:rsid w:val="00457420"/>
    <w:rsid w:val="004579FF"/>
    <w:rsid w:val="004608DF"/>
    <w:rsid w:val="00461981"/>
    <w:rsid w:val="00462044"/>
    <w:rsid w:val="00462985"/>
    <w:rsid w:val="00462F3C"/>
    <w:rsid w:val="00464611"/>
    <w:rsid w:val="00464A3B"/>
    <w:rsid w:val="00464CE1"/>
    <w:rsid w:val="00464F48"/>
    <w:rsid w:val="0046503C"/>
    <w:rsid w:val="0046650E"/>
    <w:rsid w:val="00471ADE"/>
    <w:rsid w:val="00472B5E"/>
    <w:rsid w:val="004765B2"/>
    <w:rsid w:val="004765BE"/>
    <w:rsid w:val="00476C62"/>
    <w:rsid w:val="0047713F"/>
    <w:rsid w:val="00477518"/>
    <w:rsid w:val="00477819"/>
    <w:rsid w:val="00482427"/>
    <w:rsid w:val="00483223"/>
    <w:rsid w:val="00483323"/>
    <w:rsid w:val="004835E5"/>
    <w:rsid w:val="004838D4"/>
    <w:rsid w:val="00485165"/>
    <w:rsid w:val="004854E9"/>
    <w:rsid w:val="00486BAC"/>
    <w:rsid w:val="004870D4"/>
    <w:rsid w:val="00487C8D"/>
    <w:rsid w:val="00487CC0"/>
    <w:rsid w:val="0049008C"/>
    <w:rsid w:val="00490202"/>
    <w:rsid w:val="004913DF"/>
    <w:rsid w:val="0049301E"/>
    <w:rsid w:val="00493397"/>
    <w:rsid w:val="004934EC"/>
    <w:rsid w:val="0049479C"/>
    <w:rsid w:val="0049481A"/>
    <w:rsid w:val="00494C65"/>
    <w:rsid w:val="00495A5F"/>
    <w:rsid w:val="00496423"/>
    <w:rsid w:val="004964A7"/>
    <w:rsid w:val="0049679F"/>
    <w:rsid w:val="00497780"/>
    <w:rsid w:val="004A04A7"/>
    <w:rsid w:val="004A0C29"/>
    <w:rsid w:val="004A198F"/>
    <w:rsid w:val="004A19BB"/>
    <w:rsid w:val="004A2DEF"/>
    <w:rsid w:val="004A4C49"/>
    <w:rsid w:val="004A50A4"/>
    <w:rsid w:val="004A50F3"/>
    <w:rsid w:val="004A76A5"/>
    <w:rsid w:val="004B0077"/>
    <w:rsid w:val="004B0965"/>
    <w:rsid w:val="004B2779"/>
    <w:rsid w:val="004B31A7"/>
    <w:rsid w:val="004B3869"/>
    <w:rsid w:val="004B4ED7"/>
    <w:rsid w:val="004B61AF"/>
    <w:rsid w:val="004B69D8"/>
    <w:rsid w:val="004B6A5A"/>
    <w:rsid w:val="004B70D7"/>
    <w:rsid w:val="004C08FB"/>
    <w:rsid w:val="004C1D01"/>
    <w:rsid w:val="004C20A2"/>
    <w:rsid w:val="004C2C2F"/>
    <w:rsid w:val="004C2D52"/>
    <w:rsid w:val="004C370B"/>
    <w:rsid w:val="004C39C9"/>
    <w:rsid w:val="004C42D0"/>
    <w:rsid w:val="004C583E"/>
    <w:rsid w:val="004C6C6C"/>
    <w:rsid w:val="004C7A86"/>
    <w:rsid w:val="004D018A"/>
    <w:rsid w:val="004D079D"/>
    <w:rsid w:val="004D0FB0"/>
    <w:rsid w:val="004D131F"/>
    <w:rsid w:val="004D1550"/>
    <w:rsid w:val="004D17F8"/>
    <w:rsid w:val="004D2F98"/>
    <w:rsid w:val="004D3692"/>
    <w:rsid w:val="004D3B8F"/>
    <w:rsid w:val="004D5B1F"/>
    <w:rsid w:val="004D5D7C"/>
    <w:rsid w:val="004D5D81"/>
    <w:rsid w:val="004D6749"/>
    <w:rsid w:val="004D6BF7"/>
    <w:rsid w:val="004D7ADF"/>
    <w:rsid w:val="004D7DA3"/>
    <w:rsid w:val="004E0E4C"/>
    <w:rsid w:val="004E1A44"/>
    <w:rsid w:val="004E296D"/>
    <w:rsid w:val="004E49C0"/>
    <w:rsid w:val="004E4F35"/>
    <w:rsid w:val="004E64C6"/>
    <w:rsid w:val="004E740E"/>
    <w:rsid w:val="004E7ED5"/>
    <w:rsid w:val="004F255D"/>
    <w:rsid w:val="004F2646"/>
    <w:rsid w:val="004F328A"/>
    <w:rsid w:val="004F3AB8"/>
    <w:rsid w:val="004F4AC7"/>
    <w:rsid w:val="004F51C2"/>
    <w:rsid w:val="004F533B"/>
    <w:rsid w:val="004F5CF2"/>
    <w:rsid w:val="004F61BD"/>
    <w:rsid w:val="004F6C29"/>
    <w:rsid w:val="004F6CD6"/>
    <w:rsid w:val="004F77AF"/>
    <w:rsid w:val="004F7E33"/>
    <w:rsid w:val="0050008F"/>
    <w:rsid w:val="005000F4"/>
    <w:rsid w:val="00500AD9"/>
    <w:rsid w:val="00500FC3"/>
    <w:rsid w:val="00503DB8"/>
    <w:rsid w:val="00504223"/>
    <w:rsid w:val="00505364"/>
    <w:rsid w:val="005055A5"/>
    <w:rsid w:val="005057CF"/>
    <w:rsid w:val="00505C4A"/>
    <w:rsid w:val="0050615B"/>
    <w:rsid w:val="00506CCB"/>
    <w:rsid w:val="0050761C"/>
    <w:rsid w:val="00510162"/>
    <w:rsid w:val="005117F9"/>
    <w:rsid w:val="00512639"/>
    <w:rsid w:val="00513AF9"/>
    <w:rsid w:val="00514616"/>
    <w:rsid w:val="005164B2"/>
    <w:rsid w:val="005205A6"/>
    <w:rsid w:val="0052272A"/>
    <w:rsid w:val="0052300D"/>
    <w:rsid w:val="005234CA"/>
    <w:rsid w:val="005239A7"/>
    <w:rsid w:val="00525419"/>
    <w:rsid w:val="0052596D"/>
    <w:rsid w:val="00525A50"/>
    <w:rsid w:val="00525EBA"/>
    <w:rsid w:val="00526422"/>
    <w:rsid w:val="00526770"/>
    <w:rsid w:val="00526A58"/>
    <w:rsid w:val="00526C50"/>
    <w:rsid w:val="00527D08"/>
    <w:rsid w:val="00530C3E"/>
    <w:rsid w:val="00531256"/>
    <w:rsid w:val="005319F8"/>
    <w:rsid w:val="00531B5E"/>
    <w:rsid w:val="00533BEC"/>
    <w:rsid w:val="0053420F"/>
    <w:rsid w:val="00534B2E"/>
    <w:rsid w:val="005358E2"/>
    <w:rsid w:val="00535A4A"/>
    <w:rsid w:val="00535A5E"/>
    <w:rsid w:val="0053732A"/>
    <w:rsid w:val="00540108"/>
    <w:rsid w:val="00540138"/>
    <w:rsid w:val="00541AF0"/>
    <w:rsid w:val="005424F8"/>
    <w:rsid w:val="005427B8"/>
    <w:rsid w:val="00542CEE"/>
    <w:rsid w:val="00543967"/>
    <w:rsid w:val="00543CBC"/>
    <w:rsid w:val="00543D76"/>
    <w:rsid w:val="00543D8D"/>
    <w:rsid w:val="00544161"/>
    <w:rsid w:val="005443A9"/>
    <w:rsid w:val="00545533"/>
    <w:rsid w:val="00545E5A"/>
    <w:rsid w:val="0054692A"/>
    <w:rsid w:val="0055007D"/>
    <w:rsid w:val="005516E0"/>
    <w:rsid w:val="00551B0B"/>
    <w:rsid w:val="00551B84"/>
    <w:rsid w:val="00553171"/>
    <w:rsid w:val="00553EB2"/>
    <w:rsid w:val="00554761"/>
    <w:rsid w:val="00555943"/>
    <w:rsid w:val="00556113"/>
    <w:rsid w:val="00557D01"/>
    <w:rsid w:val="0056019C"/>
    <w:rsid w:val="00560AAE"/>
    <w:rsid w:val="005610F4"/>
    <w:rsid w:val="00561791"/>
    <w:rsid w:val="00561F3E"/>
    <w:rsid w:val="005622B7"/>
    <w:rsid w:val="0056248E"/>
    <w:rsid w:val="005625B8"/>
    <w:rsid w:val="00562C2D"/>
    <w:rsid w:val="00563497"/>
    <w:rsid w:val="005641E0"/>
    <w:rsid w:val="00564CF2"/>
    <w:rsid w:val="00565997"/>
    <w:rsid w:val="00565BC1"/>
    <w:rsid w:val="00566168"/>
    <w:rsid w:val="00566679"/>
    <w:rsid w:val="00567175"/>
    <w:rsid w:val="005679A5"/>
    <w:rsid w:val="005714A3"/>
    <w:rsid w:val="00571A2B"/>
    <w:rsid w:val="00572036"/>
    <w:rsid w:val="0057327A"/>
    <w:rsid w:val="005738F7"/>
    <w:rsid w:val="005739E7"/>
    <w:rsid w:val="00573CAF"/>
    <w:rsid w:val="00573ECF"/>
    <w:rsid w:val="005743E0"/>
    <w:rsid w:val="00574E7E"/>
    <w:rsid w:val="00576423"/>
    <w:rsid w:val="00581D27"/>
    <w:rsid w:val="005825CF"/>
    <w:rsid w:val="00582FE7"/>
    <w:rsid w:val="00583426"/>
    <w:rsid w:val="005837C2"/>
    <w:rsid w:val="005839E9"/>
    <w:rsid w:val="00584797"/>
    <w:rsid w:val="0058559D"/>
    <w:rsid w:val="00585EF2"/>
    <w:rsid w:val="00586A95"/>
    <w:rsid w:val="005876AE"/>
    <w:rsid w:val="00590008"/>
    <w:rsid w:val="0059035F"/>
    <w:rsid w:val="005911BB"/>
    <w:rsid w:val="00591DBA"/>
    <w:rsid w:val="0059228E"/>
    <w:rsid w:val="005945F8"/>
    <w:rsid w:val="00594A20"/>
    <w:rsid w:val="005963BF"/>
    <w:rsid w:val="005A0168"/>
    <w:rsid w:val="005A04B9"/>
    <w:rsid w:val="005A1235"/>
    <w:rsid w:val="005A1DA3"/>
    <w:rsid w:val="005A243A"/>
    <w:rsid w:val="005A321E"/>
    <w:rsid w:val="005A35F9"/>
    <w:rsid w:val="005A400C"/>
    <w:rsid w:val="005A522F"/>
    <w:rsid w:val="005A586A"/>
    <w:rsid w:val="005A5D9A"/>
    <w:rsid w:val="005A77D2"/>
    <w:rsid w:val="005B17EE"/>
    <w:rsid w:val="005B1F79"/>
    <w:rsid w:val="005B23CE"/>
    <w:rsid w:val="005B2BC4"/>
    <w:rsid w:val="005B2D9D"/>
    <w:rsid w:val="005B31EF"/>
    <w:rsid w:val="005B3203"/>
    <w:rsid w:val="005B49EA"/>
    <w:rsid w:val="005B4B53"/>
    <w:rsid w:val="005B4DE8"/>
    <w:rsid w:val="005B5240"/>
    <w:rsid w:val="005B6BD9"/>
    <w:rsid w:val="005B7388"/>
    <w:rsid w:val="005C1853"/>
    <w:rsid w:val="005C1B1B"/>
    <w:rsid w:val="005C258A"/>
    <w:rsid w:val="005C43BB"/>
    <w:rsid w:val="005C4991"/>
    <w:rsid w:val="005C4DF0"/>
    <w:rsid w:val="005C5D7E"/>
    <w:rsid w:val="005C60A5"/>
    <w:rsid w:val="005C64E5"/>
    <w:rsid w:val="005C6C6C"/>
    <w:rsid w:val="005C7175"/>
    <w:rsid w:val="005C7336"/>
    <w:rsid w:val="005C7CFF"/>
    <w:rsid w:val="005D056E"/>
    <w:rsid w:val="005D1508"/>
    <w:rsid w:val="005D1A72"/>
    <w:rsid w:val="005D4637"/>
    <w:rsid w:val="005D52B9"/>
    <w:rsid w:val="005D6224"/>
    <w:rsid w:val="005D63EE"/>
    <w:rsid w:val="005D6604"/>
    <w:rsid w:val="005D7C15"/>
    <w:rsid w:val="005E04B7"/>
    <w:rsid w:val="005E1FD4"/>
    <w:rsid w:val="005E346D"/>
    <w:rsid w:val="005E3528"/>
    <w:rsid w:val="005E42A9"/>
    <w:rsid w:val="005E44D2"/>
    <w:rsid w:val="005E471D"/>
    <w:rsid w:val="005E5283"/>
    <w:rsid w:val="005E58D4"/>
    <w:rsid w:val="005E6A10"/>
    <w:rsid w:val="005E7D38"/>
    <w:rsid w:val="005E7DC9"/>
    <w:rsid w:val="005F1821"/>
    <w:rsid w:val="005F1DE4"/>
    <w:rsid w:val="005F282A"/>
    <w:rsid w:val="005F4359"/>
    <w:rsid w:val="005F5690"/>
    <w:rsid w:val="005F5772"/>
    <w:rsid w:val="005F5BD2"/>
    <w:rsid w:val="005F628E"/>
    <w:rsid w:val="006005BF"/>
    <w:rsid w:val="00600DDE"/>
    <w:rsid w:val="00600F3B"/>
    <w:rsid w:val="00601D36"/>
    <w:rsid w:val="00601FB7"/>
    <w:rsid w:val="006026EC"/>
    <w:rsid w:val="00602E08"/>
    <w:rsid w:val="00603470"/>
    <w:rsid w:val="00605110"/>
    <w:rsid w:val="00605768"/>
    <w:rsid w:val="00605CAD"/>
    <w:rsid w:val="00606E77"/>
    <w:rsid w:val="00606F14"/>
    <w:rsid w:val="006074FB"/>
    <w:rsid w:val="00607817"/>
    <w:rsid w:val="006109EE"/>
    <w:rsid w:val="006120F1"/>
    <w:rsid w:val="0061225F"/>
    <w:rsid w:val="00612652"/>
    <w:rsid w:val="00612BB1"/>
    <w:rsid w:val="00612E8A"/>
    <w:rsid w:val="0061303F"/>
    <w:rsid w:val="0061315C"/>
    <w:rsid w:val="00613A22"/>
    <w:rsid w:val="00613DD0"/>
    <w:rsid w:val="00613EF4"/>
    <w:rsid w:val="0061423C"/>
    <w:rsid w:val="00614269"/>
    <w:rsid w:val="00614BDB"/>
    <w:rsid w:val="006163A0"/>
    <w:rsid w:val="00616465"/>
    <w:rsid w:val="00616AC1"/>
    <w:rsid w:val="00616B4D"/>
    <w:rsid w:val="00616CC1"/>
    <w:rsid w:val="006177AA"/>
    <w:rsid w:val="006178C9"/>
    <w:rsid w:val="00620011"/>
    <w:rsid w:val="00620F61"/>
    <w:rsid w:val="00621894"/>
    <w:rsid w:val="006230E0"/>
    <w:rsid w:val="006233AB"/>
    <w:rsid w:val="00624085"/>
    <w:rsid w:val="00624427"/>
    <w:rsid w:val="006252D2"/>
    <w:rsid w:val="00626C67"/>
    <w:rsid w:val="00627040"/>
    <w:rsid w:val="00627EDF"/>
    <w:rsid w:val="006304D8"/>
    <w:rsid w:val="00631782"/>
    <w:rsid w:val="0063390C"/>
    <w:rsid w:val="00634337"/>
    <w:rsid w:val="0063586F"/>
    <w:rsid w:val="00635DC4"/>
    <w:rsid w:val="0063696E"/>
    <w:rsid w:val="00636A17"/>
    <w:rsid w:val="00636BA1"/>
    <w:rsid w:val="00636D67"/>
    <w:rsid w:val="00637915"/>
    <w:rsid w:val="0064183C"/>
    <w:rsid w:val="00641F54"/>
    <w:rsid w:val="00642D8A"/>
    <w:rsid w:val="00643D86"/>
    <w:rsid w:val="0064416D"/>
    <w:rsid w:val="00644427"/>
    <w:rsid w:val="00644D7E"/>
    <w:rsid w:val="00644FB1"/>
    <w:rsid w:val="00645EF8"/>
    <w:rsid w:val="0064620D"/>
    <w:rsid w:val="006462D2"/>
    <w:rsid w:val="0064671D"/>
    <w:rsid w:val="00646CD7"/>
    <w:rsid w:val="00647389"/>
    <w:rsid w:val="00647E7F"/>
    <w:rsid w:val="00647EA5"/>
    <w:rsid w:val="006502A9"/>
    <w:rsid w:val="0065133D"/>
    <w:rsid w:val="00652B17"/>
    <w:rsid w:val="00653903"/>
    <w:rsid w:val="0065439D"/>
    <w:rsid w:val="00654449"/>
    <w:rsid w:val="0065452E"/>
    <w:rsid w:val="0065472D"/>
    <w:rsid w:val="00654953"/>
    <w:rsid w:val="0065639F"/>
    <w:rsid w:val="00656523"/>
    <w:rsid w:val="006568BA"/>
    <w:rsid w:val="006574A5"/>
    <w:rsid w:val="006576BB"/>
    <w:rsid w:val="00657E5D"/>
    <w:rsid w:val="00660CCC"/>
    <w:rsid w:val="00660EFB"/>
    <w:rsid w:val="006615B6"/>
    <w:rsid w:val="00661888"/>
    <w:rsid w:val="0066366F"/>
    <w:rsid w:val="00666419"/>
    <w:rsid w:val="006671AA"/>
    <w:rsid w:val="00670794"/>
    <w:rsid w:val="00671181"/>
    <w:rsid w:val="00671DD8"/>
    <w:rsid w:val="00675431"/>
    <w:rsid w:val="00675C7D"/>
    <w:rsid w:val="006762C7"/>
    <w:rsid w:val="006770EF"/>
    <w:rsid w:val="006806F6"/>
    <w:rsid w:val="006810B3"/>
    <w:rsid w:val="0068138C"/>
    <w:rsid w:val="006816BF"/>
    <w:rsid w:val="0068188B"/>
    <w:rsid w:val="00682918"/>
    <w:rsid w:val="006834FA"/>
    <w:rsid w:val="00684594"/>
    <w:rsid w:val="00684AF2"/>
    <w:rsid w:val="00685C31"/>
    <w:rsid w:val="006864F2"/>
    <w:rsid w:val="00686540"/>
    <w:rsid w:val="00686608"/>
    <w:rsid w:val="00686A44"/>
    <w:rsid w:val="00686B68"/>
    <w:rsid w:val="00690724"/>
    <w:rsid w:val="00690CB6"/>
    <w:rsid w:val="00691F55"/>
    <w:rsid w:val="00691FD0"/>
    <w:rsid w:val="0069251D"/>
    <w:rsid w:val="006942AB"/>
    <w:rsid w:val="00694D46"/>
    <w:rsid w:val="00695144"/>
    <w:rsid w:val="00695354"/>
    <w:rsid w:val="00696305"/>
    <w:rsid w:val="0069669B"/>
    <w:rsid w:val="00696851"/>
    <w:rsid w:val="006A0CF8"/>
    <w:rsid w:val="006A1FED"/>
    <w:rsid w:val="006A33DB"/>
    <w:rsid w:val="006A37DE"/>
    <w:rsid w:val="006A3A68"/>
    <w:rsid w:val="006A3DAC"/>
    <w:rsid w:val="006A3F1A"/>
    <w:rsid w:val="006A42F5"/>
    <w:rsid w:val="006A4A43"/>
    <w:rsid w:val="006A4B9C"/>
    <w:rsid w:val="006A4D3D"/>
    <w:rsid w:val="006A5648"/>
    <w:rsid w:val="006A5AC8"/>
    <w:rsid w:val="006A5E2D"/>
    <w:rsid w:val="006A6E42"/>
    <w:rsid w:val="006A7851"/>
    <w:rsid w:val="006B006D"/>
    <w:rsid w:val="006B0A8D"/>
    <w:rsid w:val="006B23C3"/>
    <w:rsid w:val="006B2BDC"/>
    <w:rsid w:val="006B2DC5"/>
    <w:rsid w:val="006B3620"/>
    <w:rsid w:val="006B4C26"/>
    <w:rsid w:val="006B51CE"/>
    <w:rsid w:val="006B64C1"/>
    <w:rsid w:val="006B699E"/>
    <w:rsid w:val="006B69D6"/>
    <w:rsid w:val="006B6DB1"/>
    <w:rsid w:val="006B6E35"/>
    <w:rsid w:val="006B7169"/>
    <w:rsid w:val="006B734C"/>
    <w:rsid w:val="006B7E31"/>
    <w:rsid w:val="006B7F4D"/>
    <w:rsid w:val="006B7FA5"/>
    <w:rsid w:val="006C051D"/>
    <w:rsid w:val="006C0679"/>
    <w:rsid w:val="006C0873"/>
    <w:rsid w:val="006C117C"/>
    <w:rsid w:val="006C12EE"/>
    <w:rsid w:val="006C1F14"/>
    <w:rsid w:val="006C28C8"/>
    <w:rsid w:val="006C29C8"/>
    <w:rsid w:val="006C3856"/>
    <w:rsid w:val="006C41F4"/>
    <w:rsid w:val="006C48F3"/>
    <w:rsid w:val="006C79A0"/>
    <w:rsid w:val="006D02C5"/>
    <w:rsid w:val="006D076F"/>
    <w:rsid w:val="006D13CE"/>
    <w:rsid w:val="006D2DDB"/>
    <w:rsid w:val="006D4F5A"/>
    <w:rsid w:val="006D5DFE"/>
    <w:rsid w:val="006D6318"/>
    <w:rsid w:val="006D633F"/>
    <w:rsid w:val="006D6A1A"/>
    <w:rsid w:val="006E1347"/>
    <w:rsid w:val="006E39EE"/>
    <w:rsid w:val="006E5E07"/>
    <w:rsid w:val="006E5E46"/>
    <w:rsid w:val="006E789D"/>
    <w:rsid w:val="006E7CA9"/>
    <w:rsid w:val="006F0DBD"/>
    <w:rsid w:val="006F172A"/>
    <w:rsid w:val="006F2BEA"/>
    <w:rsid w:val="006F331A"/>
    <w:rsid w:val="006F397E"/>
    <w:rsid w:val="006F408F"/>
    <w:rsid w:val="006F495E"/>
    <w:rsid w:val="006F4EEC"/>
    <w:rsid w:val="006F5234"/>
    <w:rsid w:val="006F5B7C"/>
    <w:rsid w:val="006F5BC3"/>
    <w:rsid w:val="006F604C"/>
    <w:rsid w:val="006F6747"/>
    <w:rsid w:val="006F6CBF"/>
    <w:rsid w:val="006F7D1F"/>
    <w:rsid w:val="007009A0"/>
    <w:rsid w:val="00700E1F"/>
    <w:rsid w:val="00701CBC"/>
    <w:rsid w:val="00702815"/>
    <w:rsid w:val="00702A1B"/>
    <w:rsid w:val="00702EEC"/>
    <w:rsid w:val="00702F6C"/>
    <w:rsid w:val="007032F6"/>
    <w:rsid w:val="007036E3"/>
    <w:rsid w:val="00705CF3"/>
    <w:rsid w:val="007118C0"/>
    <w:rsid w:val="00713488"/>
    <w:rsid w:val="007138AD"/>
    <w:rsid w:val="00713BFB"/>
    <w:rsid w:val="007155A2"/>
    <w:rsid w:val="00715DE3"/>
    <w:rsid w:val="0071666D"/>
    <w:rsid w:val="007170F6"/>
    <w:rsid w:val="007171AB"/>
    <w:rsid w:val="0072156E"/>
    <w:rsid w:val="00722550"/>
    <w:rsid w:val="00725CD6"/>
    <w:rsid w:val="00725EF2"/>
    <w:rsid w:val="00726C50"/>
    <w:rsid w:val="00726D6E"/>
    <w:rsid w:val="007277D9"/>
    <w:rsid w:val="00730227"/>
    <w:rsid w:val="00731B4D"/>
    <w:rsid w:val="0073298E"/>
    <w:rsid w:val="00732AC2"/>
    <w:rsid w:val="0073369B"/>
    <w:rsid w:val="00733A75"/>
    <w:rsid w:val="00733ACE"/>
    <w:rsid w:val="00734217"/>
    <w:rsid w:val="00734B0B"/>
    <w:rsid w:val="007352DF"/>
    <w:rsid w:val="00735B5D"/>
    <w:rsid w:val="00735B63"/>
    <w:rsid w:val="00735CBC"/>
    <w:rsid w:val="0073657D"/>
    <w:rsid w:val="00736C3D"/>
    <w:rsid w:val="007370B4"/>
    <w:rsid w:val="0073755A"/>
    <w:rsid w:val="00740138"/>
    <w:rsid w:val="00740381"/>
    <w:rsid w:val="00740B84"/>
    <w:rsid w:val="00741282"/>
    <w:rsid w:val="00742B5B"/>
    <w:rsid w:val="00742F44"/>
    <w:rsid w:val="00742F96"/>
    <w:rsid w:val="0074339A"/>
    <w:rsid w:val="00750213"/>
    <w:rsid w:val="00750B90"/>
    <w:rsid w:val="00750BD4"/>
    <w:rsid w:val="00750E6C"/>
    <w:rsid w:val="007511B8"/>
    <w:rsid w:val="007534FC"/>
    <w:rsid w:val="0075394B"/>
    <w:rsid w:val="00753D76"/>
    <w:rsid w:val="00754C9D"/>
    <w:rsid w:val="007569F8"/>
    <w:rsid w:val="00756D2D"/>
    <w:rsid w:val="00757E6E"/>
    <w:rsid w:val="00760042"/>
    <w:rsid w:val="0076013A"/>
    <w:rsid w:val="00760EE6"/>
    <w:rsid w:val="007617F5"/>
    <w:rsid w:val="007647B7"/>
    <w:rsid w:val="00764887"/>
    <w:rsid w:val="00765896"/>
    <w:rsid w:val="007666D0"/>
    <w:rsid w:val="00766983"/>
    <w:rsid w:val="00766F6B"/>
    <w:rsid w:val="0077096B"/>
    <w:rsid w:val="0077135E"/>
    <w:rsid w:val="007714AB"/>
    <w:rsid w:val="00771A9D"/>
    <w:rsid w:val="00773BE8"/>
    <w:rsid w:val="00775C63"/>
    <w:rsid w:val="00776727"/>
    <w:rsid w:val="00776C3B"/>
    <w:rsid w:val="007806E8"/>
    <w:rsid w:val="00780E23"/>
    <w:rsid w:val="007821D2"/>
    <w:rsid w:val="0078348C"/>
    <w:rsid w:val="00783FDC"/>
    <w:rsid w:val="0078428E"/>
    <w:rsid w:val="00784987"/>
    <w:rsid w:val="007849EC"/>
    <w:rsid w:val="00785E29"/>
    <w:rsid w:val="00791A31"/>
    <w:rsid w:val="00792C33"/>
    <w:rsid w:val="00792FB7"/>
    <w:rsid w:val="00793327"/>
    <w:rsid w:val="0079442C"/>
    <w:rsid w:val="00795E31"/>
    <w:rsid w:val="00797408"/>
    <w:rsid w:val="007A2050"/>
    <w:rsid w:val="007A2699"/>
    <w:rsid w:val="007A3A86"/>
    <w:rsid w:val="007A4929"/>
    <w:rsid w:val="007A4B03"/>
    <w:rsid w:val="007A5126"/>
    <w:rsid w:val="007A7048"/>
    <w:rsid w:val="007A74CA"/>
    <w:rsid w:val="007B01F7"/>
    <w:rsid w:val="007B1331"/>
    <w:rsid w:val="007B1366"/>
    <w:rsid w:val="007B1504"/>
    <w:rsid w:val="007B1806"/>
    <w:rsid w:val="007B1ABF"/>
    <w:rsid w:val="007B1C74"/>
    <w:rsid w:val="007B345D"/>
    <w:rsid w:val="007B36BD"/>
    <w:rsid w:val="007B4098"/>
    <w:rsid w:val="007B412B"/>
    <w:rsid w:val="007B4173"/>
    <w:rsid w:val="007B4423"/>
    <w:rsid w:val="007B4A18"/>
    <w:rsid w:val="007B5DE1"/>
    <w:rsid w:val="007B6FA9"/>
    <w:rsid w:val="007B7DCC"/>
    <w:rsid w:val="007C01FA"/>
    <w:rsid w:val="007C0F02"/>
    <w:rsid w:val="007C1393"/>
    <w:rsid w:val="007C144D"/>
    <w:rsid w:val="007C186D"/>
    <w:rsid w:val="007C3092"/>
    <w:rsid w:val="007C329A"/>
    <w:rsid w:val="007C36D0"/>
    <w:rsid w:val="007C4E04"/>
    <w:rsid w:val="007C5719"/>
    <w:rsid w:val="007C755F"/>
    <w:rsid w:val="007D00F1"/>
    <w:rsid w:val="007D041F"/>
    <w:rsid w:val="007D04AD"/>
    <w:rsid w:val="007D1140"/>
    <w:rsid w:val="007D12BB"/>
    <w:rsid w:val="007D1A63"/>
    <w:rsid w:val="007D1CED"/>
    <w:rsid w:val="007D1F2F"/>
    <w:rsid w:val="007D2858"/>
    <w:rsid w:val="007D2923"/>
    <w:rsid w:val="007D3327"/>
    <w:rsid w:val="007D3B0D"/>
    <w:rsid w:val="007D54E4"/>
    <w:rsid w:val="007D628C"/>
    <w:rsid w:val="007D7E6A"/>
    <w:rsid w:val="007E01ED"/>
    <w:rsid w:val="007E2271"/>
    <w:rsid w:val="007E2573"/>
    <w:rsid w:val="007E32B0"/>
    <w:rsid w:val="007E36D3"/>
    <w:rsid w:val="007E3849"/>
    <w:rsid w:val="007E41EE"/>
    <w:rsid w:val="007E46C5"/>
    <w:rsid w:val="007E4F9A"/>
    <w:rsid w:val="007E51EB"/>
    <w:rsid w:val="007E532B"/>
    <w:rsid w:val="007E5D9F"/>
    <w:rsid w:val="007E6C0C"/>
    <w:rsid w:val="007F03D1"/>
    <w:rsid w:val="007F1031"/>
    <w:rsid w:val="007F15DA"/>
    <w:rsid w:val="007F285F"/>
    <w:rsid w:val="007F366F"/>
    <w:rsid w:val="007F5F3D"/>
    <w:rsid w:val="007F6004"/>
    <w:rsid w:val="007F7084"/>
    <w:rsid w:val="007F7950"/>
    <w:rsid w:val="007F7CBB"/>
    <w:rsid w:val="00800A9A"/>
    <w:rsid w:val="00800D70"/>
    <w:rsid w:val="00801615"/>
    <w:rsid w:val="00801842"/>
    <w:rsid w:val="008027F3"/>
    <w:rsid w:val="00802D50"/>
    <w:rsid w:val="0080335F"/>
    <w:rsid w:val="0080425F"/>
    <w:rsid w:val="008047AA"/>
    <w:rsid w:val="008059C0"/>
    <w:rsid w:val="00807529"/>
    <w:rsid w:val="008075E9"/>
    <w:rsid w:val="008117E5"/>
    <w:rsid w:val="0081312C"/>
    <w:rsid w:val="00815F36"/>
    <w:rsid w:val="0081629D"/>
    <w:rsid w:val="008173A4"/>
    <w:rsid w:val="00820CAB"/>
    <w:rsid w:val="00820E09"/>
    <w:rsid w:val="0082111A"/>
    <w:rsid w:val="008216CB"/>
    <w:rsid w:val="00821C31"/>
    <w:rsid w:val="00822064"/>
    <w:rsid w:val="008223E0"/>
    <w:rsid w:val="0082425A"/>
    <w:rsid w:val="00824A59"/>
    <w:rsid w:val="00824DD7"/>
    <w:rsid w:val="00826526"/>
    <w:rsid w:val="008265BE"/>
    <w:rsid w:val="00827510"/>
    <w:rsid w:val="0082791B"/>
    <w:rsid w:val="0083014E"/>
    <w:rsid w:val="008304EB"/>
    <w:rsid w:val="00830EB7"/>
    <w:rsid w:val="0083113D"/>
    <w:rsid w:val="0083133B"/>
    <w:rsid w:val="00832BF2"/>
    <w:rsid w:val="00833380"/>
    <w:rsid w:val="00833BBF"/>
    <w:rsid w:val="00833D74"/>
    <w:rsid w:val="00834A5D"/>
    <w:rsid w:val="00835999"/>
    <w:rsid w:val="00836842"/>
    <w:rsid w:val="008372B6"/>
    <w:rsid w:val="00841A92"/>
    <w:rsid w:val="00841F17"/>
    <w:rsid w:val="0084237D"/>
    <w:rsid w:val="00842653"/>
    <w:rsid w:val="00842C20"/>
    <w:rsid w:val="00843C15"/>
    <w:rsid w:val="00843ECA"/>
    <w:rsid w:val="008455DB"/>
    <w:rsid w:val="0084573A"/>
    <w:rsid w:val="008459C1"/>
    <w:rsid w:val="008461E0"/>
    <w:rsid w:val="00846F0F"/>
    <w:rsid w:val="008500D0"/>
    <w:rsid w:val="00851A72"/>
    <w:rsid w:val="00851CC0"/>
    <w:rsid w:val="00852A03"/>
    <w:rsid w:val="00853319"/>
    <w:rsid w:val="008542A8"/>
    <w:rsid w:val="00855488"/>
    <w:rsid w:val="008554CD"/>
    <w:rsid w:val="0085595A"/>
    <w:rsid w:val="00856B95"/>
    <w:rsid w:val="00857C78"/>
    <w:rsid w:val="0086049A"/>
    <w:rsid w:val="00861715"/>
    <w:rsid w:val="00861B3D"/>
    <w:rsid w:val="00861EFE"/>
    <w:rsid w:val="008635A0"/>
    <w:rsid w:val="00864759"/>
    <w:rsid w:val="0086476E"/>
    <w:rsid w:val="00866600"/>
    <w:rsid w:val="0086678F"/>
    <w:rsid w:val="0087014E"/>
    <w:rsid w:val="008701D5"/>
    <w:rsid w:val="00872A2E"/>
    <w:rsid w:val="00873212"/>
    <w:rsid w:val="00873281"/>
    <w:rsid w:val="00873324"/>
    <w:rsid w:val="00873AC4"/>
    <w:rsid w:val="00873E24"/>
    <w:rsid w:val="00875483"/>
    <w:rsid w:val="00875712"/>
    <w:rsid w:val="00877841"/>
    <w:rsid w:val="00877A4C"/>
    <w:rsid w:val="00877B53"/>
    <w:rsid w:val="00880185"/>
    <w:rsid w:val="00880367"/>
    <w:rsid w:val="0088048D"/>
    <w:rsid w:val="00880683"/>
    <w:rsid w:val="0088097F"/>
    <w:rsid w:val="00880F98"/>
    <w:rsid w:val="008813A6"/>
    <w:rsid w:val="00881558"/>
    <w:rsid w:val="00883003"/>
    <w:rsid w:val="00883D88"/>
    <w:rsid w:val="0088490A"/>
    <w:rsid w:val="00884BD6"/>
    <w:rsid w:val="0088758C"/>
    <w:rsid w:val="0088798C"/>
    <w:rsid w:val="00887B46"/>
    <w:rsid w:val="008932E6"/>
    <w:rsid w:val="00893CEF"/>
    <w:rsid w:val="00893D35"/>
    <w:rsid w:val="008942F2"/>
    <w:rsid w:val="00894627"/>
    <w:rsid w:val="00895007"/>
    <w:rsid w:val="00897A5E"/>
    <w:rsid w:val="00897BDA"/>
    <w:rsid w:val="008A0AAC"/>
    <w:rsid w:val="008A2D62"/>
    <w:rsid w:val="008A3BCB"/>
    <w:rsid w:val="008A3E1E"/>
    <w:rsid w:val="008A4F6D"/>
    <w:rsid w:val="008A504F"/>
    <w:rsid w:val="008A57BB"/>
    <w:rsid w:val="008A6270"/>
    <w:rsid w:val="008A693D"/>
    <w:rsid w:val="008A7766"/>
    <w:rsid w:val="008A7999"/>
    <w:rsid w:val="008A7BB3"/>
    <w:rsid w:val="008B061E"/>
    <w:rsid w:val="008B2211"/>
    <w:rsid w:val="008B25A8"/>
    <w:rsid w:val="008B2BAA"/>
    <w:rsid w:val="008B2E46"/>
    <w:rsid w:val="008B45C0"/>
    <w:rsid w:val="008B47CD"/>
    <w:rsid w:val="008B5A09"/>
    <w:rsid w:val="008B5C97"/>
    <w:rsid w:val="008B5DBD"/>
    <w:rsid w:val="008B6DC8"/>
    <w:rsid w:val="008C0140"/>
    <w:rsid w:val="008C09BF"/>
    <w:rsid w:val="008C1204"/>
    <w:rsid w:val="008C19E5"/>
    <w:rsid w:val="008C2B6D"/>
    <w:rsid w:val="008C2BDF"/>
    <w:rsid w:val="008C375C"/>
    <w:rsid w:val="008C43E1"/>
    <w:rsid w:val="008C46CC"/>
    <w:rsid w:val="008C4B2B"/>
    <w:rsid w:val="008C4D88"/>
    <w:rsid w:val="008C5635"/>
    <w:rsid w:val="008C5C82"/>
    <w:rsid w:val="008C5E66"/>
    <w:rsid w:val="008C6D56"/>
    <w:rsid w:val="008D045F"/>
    <w:rsid w:val="008D076C"/>
    <w:rsid w:val="008D0BDE"/>
    <w:rsid w:val="008D0EF8"/>
    <w:rsid w:val="008D1E93"/>
    <w:rsid w:val="008D3C81"/>
    <w:rsid w:val="008D3D3C"/>
    <w:rsid w:val="008D4098"/>
    <w:rsid w:val="008D4723"/>
    <w:rsid w:val="008D4FBF"/>
    <w:rsid w:val="008D50B8"/>
    <w:rsid w:val="008D5DBD"/>
    <w:rsid w:val="008D640A"/>
    <w:rsid w:val="008D6808"/>
    <w:rsid w:val="008E08BD"/>
    <w:rsid w:val="008E1323"/>
    <w:rsid w:val="008E148D"/>
    <w:rsid w:val="008E18B2"/>
    <w:rsid w:val="008E205F"/>
    <w:rsid w:val="008E2165"/>
    <w:rsid w:val="008E2AB2"/>
    <w:rsid w:val="008E3128"/>
    <w:rsid w:val="008E3398"/>
    <w:rsid w:val="008E33D0"/>
    <w:rsid w:val="008E4D91"/>
    <w:rsid w:val="008E646D"/>
    <w:rsid w:val="008E6712"/>
    <w:rsid w:val="008E7F94"/>
    <w:rsid w:val="008F079D"/>
    <w:rsid w:val="008F07E1"/>
    <w:rsid w:val="008F0C38"/>
    <w:rsid w:val="008F1359"/>
    <w:rsid w:val="008F3CFF"/>
    <w:rsid w:val="008F4319"/>
    <w:rsid w:val="008F5A3C"/>
    <w:rsid w:val="008F6C6A"/>
    <w:rsid w:val="008F6D60"/>
    <w:rsid w:val="008F7628"/>
    <w:rsid w:val="008F782A"/>
    <w:rsid w:val="008F7C92"/>
    <w:rsid w:val="00900D55"/>
    <w:rsid w:val="009053DE"/>
    <w:rsid w:val="0091125A"/>
    <w:rsid w:val="00911579"/>
    <w:rsid w:val="00912BAA"/>
    <w:rsid w:val="009161AA"/>
    <w:rsid w:val="00916815"/>
    <w:rsid w:val="009170C1"/>
    <w:rsid w:val="00920D16"/>
    <w:rsid w:val="0092207D"/>
    <w:rsid w:val="00922134"/>
    <w:rsid w:val="00922343"/>
    <w:rsid w:val="0092239A"/>
    <w:rsid w:val="009243B9"/>
    <w:rsid w:val="00924B73"/>
    <w:rsid w:val="00925C22"/>
    <w:rsid w:val="00926A42"/>
    <w:rsid w:val="00930BC3"/>
    <w:rsid w:val="00933471"/>
    <w:rsid w:val="00934920"/>
    <w:rsid w:val="00934E57"/>
    <w:rsid w:val="009352D6"/>
    <w:rsid w:val="00935303"/>
    <w:rsid w:val="0093539F"/>
    <w:rsid w:val="0093737D"/>
    <w:rsid w:val="00940F24"/>
    <w:rsid w:val="0094191C"/>
    <w:rsid w:val="00941B1A"/>
    <w:rsid w:val="0094257B"/>
    <w:rsid w:val="00942A5A"/>
    <w:rsid w:val="00942F1B"/>
    <w:rsid w:val="00943F3A"/>
    <w:rsid w:val="009462A9"/>
    <w:rsid w:val="00946341"/>
    <w:rsid w:val="00947847"/>
    <w:rsid w:val="0094785F"/>
    <w:rsid w:val="00947884"/>
    <w:rsid w:val="00950CC0"/>
    <w:rsid w:val="0095292E"/>
    <w:rsid w:val="00953055"/>
    <w:rsid w:val="0095622C"/>
    <w:rsid w:val="00956539"/>
    <w:rsid w:val="00956D61"/>
    <w:rsid w:val="009573E6"/>
    <w:rsid w:val="00960438"/>
    <w:rsid w:val="0096147C"/>
    <w:rsid w:val="009618EF"/>
    <w:rsid w:val="0096336B"/>
    <w:rsid w:val="00965BB1"/>
    <w:rsid w:val="009676D9"/>
    <w:rsid w:val="00967E71"/>
    <w:rsid w:val="00970C80"/>
    <w:rsid w:val="00971B6B"/>
    <w:rsid w:val="0097388F"/>
    <w:rsid w:val="009740C0"/>
    <w:rsid w:val="009740F3"/>
    <w:rsid w:val="00974530"/>
    <w:rsid w:val="009745E7"/>
    <w:rsid w:val="00975A34"/>
    <w:rsid w:val="00975BF5"/>
    <w:rsid w:val="00976847"/>
    <w:rsid w:val="00980816"/>
    <w:rsid w:val="00980FE3"/>
    <w:rsid w:val="009810F0"/>
    <w:rsid w:val="00981EF9"/>
    <w:rsid w:val="0098233A"/>
    <w:rsid w:val="00982AD5"/>
    <w:rsid w:val="00982C93"/>
    <w:rsid w:val="00983D3E"/>
    <w:rsid w:val="00985343"/>
    <w:rsid w:val="009857DF"/>
    <w:rsid w:val="00985CD1"/>
    <w:rsid w:val="00987001"/>
    <w:rsid w:val="0098781E"/>
    <w:rsid w:val="009904DA"/>
    <w:rsid w:val="0099109F"/>
    <w:rsid w:val="0099125D"/>
    <w:rsid w:val="00991E17"/>
    <w:rsid w:val="00991F97"/>
    <w:rsid w:val="00991FF1"/>
    <w:rsid w:val="009927BE"/>
    <w:rsid w:val="0099289D"/>
    <w:rsid w:val="00993133"/>
    <w:rsid w:val="009933A6"/>
    <w:rsid w:val="00993E62"/>
    <w:rsid w:val="0099479A"/>
    <w:rsid w:val="0099627E"/>
    <w:rsid w:val="0099691E"/>
    <w:rsid w:val="00996B96"/>
    <w:rsid w:val="00996DFA"/>
    <w:rsid w:val="00997748"/>
    <w:rsid w:val="009A0F16"/>
    <w:rsid w:val="009A1BE4"/>
    <w:rsid w:val="009A4069"/>
    <w:rsid w:val="009A4EB9"/>
    <w:rsid w:val="009A5344"/>
    <w:rsid w:val="009A5520"/>
    <w:rsid w:val="009A5E0D"/>
    <w:rsid w:val="009B08A4"/>
    <w:rsid w:val="009B1CF5"/>
    <w:rsid w:val="009B2A55"/>
    <w:rsid w:val="009B2D9B"/>
    <w:rsid w:val="009B44D3"/>
    <w:rsid w:val="009B522C"/>
    <w:rsid w:val="009B52D2"/>
    <w:rsid w:val="009B5EB1"/>
    <w:rsid w:val="009B62D0"/>
    <w:rsid w:val="009B6A6A"/>
    <w:rsid w:val="009B6BF2"/>
    <w:rsid w:val="009C0D83"/>
    <w:rsid w:val="009C1CE5"/>
    <w:rsid w:val="009C21D4"/>
    <w:rsid w:val="009C35C9"/>
    <w:rsid w:val="009C3FE1"/>
    <w:rsid w:val="009C5374"/>
    <w:rsid w:val="009C54EF"/>
    <w:rsid w:val="009C6A93"/>
    <w:rsid w:val="009C78A4"/>
    <w:rsid w:val="009C7BC0"/>
    <w:rsid w:val="009C7DB8"/>
    <w:rsid w:val="009D05F1"/>
    <w:rsid w:val="009D099A"/>
    <w:rsid w:val="009D1159"/>
    <w:rsid w:val="009D3895"/>
    <w:rsid w:val="009D3BD2"/>
    <w:rsid w:val="009D5549"/>
    <w:rsid w:val="009D686A"/>
    <w:rsid w:val="009D6F27"/>
    <w:rsid w:val="009D76BC"/>
    <w:rsid w:val="009D7D42"/>
    <w:rsid w:val="009D7F74"/>
    <w:rsid w:val="009E0D16"/>
    <w:rsid w:val="009E18D1"/>
    <w:rsid w:val="009E1A99"/>
    <w:rsid w:val="009E200E"/>
    <w:rsid w:val="009E380C"/>
    <w:rsid w:val="009E467A"/>
    <w:rsid w:val="009E57DE"/>
    <w:rsid w:val="009E5A56"/>
    <w:rsid w:val="009E5C9D"/>
    <w:rsid w:val="009E6FEA"/>
    <w:rsid w:val="009E7128"/>
    <w:rsid w:val="009E79A9"/>
    <w:rsid w:val="009F0834"/>
    <w:rsid w:val="009F147B"/>
    <w:rsid w:val="009F1533"/>
    <w:rsid w:val="009F1788"/>
    <w:rsid w:val="009F1DBF"/>
    <w:rsid w:val="009F2000"/>
    <w:rsid w:val="009F21A0"/>
    <w:rsid w:val="009F28D5"/>
    <w:rsid w:val="009F2E71"/>
    <w:rsid w:val="009F2EEF"/>
    <w:rsid w:val="009F3469"/>
    <w:rsid w:val="009F440F"/>
    <w:rsid w:val="009F5486"/>
    <w:rsid w:val="009F5C14"/>
    <w:rsid w:val="009F7261"/>
    <w:rsid w:val="009F7431"/>
    <w:rsid w:val="009F7E9F"/>
    <w:rsid w:val="00A010C9"/>
    <w:rsid w:val="00A01832"/>
    <w:rsid w:val="00A03377"/>
    <w:rsid w:val="00A0395C"/>
    <w:rsid w:val="00A04577"/>
    <w:rsid w:val="00A05A2C"/>
    <w:rsid w:val="00A06027"/>
    <w:rsid w:val="00A06335"/>
    <w:rsid w:val="00A067ED"/>
    <w:rsid w:val="00A06EC7"/>
    <w:rsid w:val="00A0775B"/>
    <w:rsid w:val="00A07967"/>
    <w:rsid w:val="00A079DF"/>
    <w:rsid w:val="00A110D8"/>
    <w:rsid w:val="00A11F45"/>
    <w:rsid w:val="00A12534"/>
    <w:rsid w:val="00A127AB"/>
    <w:rsid w:val="00A13185"/>
    <w:rsid w:val="00A13A07"/>
    <w:rsid w:val="00A13D98"/>
    <w:rsid w:val="00A1408A"/>
    <w:rsid w:val="00A14B1C"/>
    <w:rsid w:val="00A155A9"/>
    <w:rsid w:val="00A15B0F"/>
    <w:rsid w:val="00A15E83"/>
    <w:rsid w:val="00A17FD1"/>
    <w:rsid w:val="00A20C8B"/>
    <w:rsid w:val="00A20D93"/>
    <w:rsid w:val="00A21C2A"/>
    <w:rsid w:val="00A25D5B"/>
    <w:rsid w:val="00A266DA"/>
    <w:rsid w:val="00A2696B"/>
    <w:rsid w:val="00A27519"/>
    <w:rsid w:val="00A2791B"/>
    <w:rsid w:val="00A27B3F"/>
    <w:rsid w:val="00A3053F"/>
    <w:rsid w:val="00A31D8C"/>
    <w:rsid w:val="00A32F38"/>
    <w:rsid w:val="00A3308E"/>
    <w:rsid w:val="00A330B5"/>
    <w:rsid w:val="00A331EA"/>
    <w:rsid w:val="00A33CAA"/>
    <w:rsid w:val="00A353C2"/>
    <w:rsid w:val="00A3556B"/>
    <w:rsid w:val="00A3577E"/>
    <w:rsid w:val="00A37EDE"/>
    <w:rsid w:val="00A40FBC"/>
    <w:rsid w:val="00A41061"/>
    <w:rsid w:val="00A4161F"/>
    <w:rsid w:val="00A417E1"/>
    <w:rsid w:val="00A429FA"/>
    <w:rsid w:val="00A43C2B"/>
    <w:rsid w:val="00A4432E"/>
    <w:rsid w:val="00A44F36"/>
    <w:rsid w:val="00A45A28"/>
    <w:rsid w:val="00A45C82"/>
    <w:rsid w:val="00A45CEB"/>
    <w:rsid w:val="00A46C68"/>
    <w:rsid w:val="00A46EEA"/>
    <w:rsid w:val="00A46F76"/>
    <w:rsid w:val="00A47018"/>
    <w:rsid w:val="00A47757"/>
    <w:rsid w:val="00A47C02"/>
    <w:rsid w:val="00A47CEE"/>
    <w:rsid w:val="00A5087D"/>
    <w:rsid w:val="00A513F9"/>
    <w:rsid w:val="00A51C63"/>
    <w:rsid w:val="00A526A4"/>
    <w:rsid w:val="00A5399D"/>
    <w:rsid w:val="00A54A51"/>
    <w:rsid w:val="00A56F15"/>
    <w:rsid w:val="00A574AC"/>
    <w:rsid w:val="00A6150B"/>
    <w:rsid w:val="00A61969"/>
    <w:rsid w:val="00A6199B"/>
    <w:rsid w:val="00A62F8D"/>
    <w:rsid w:val="00A64B77"/>
    <w:rsid w:val="00A64EB4"/>
    <w:rsid w:val="00A67B85"/>
    <w:rsid w:val="00A70386"/>
    <w:rsid w:val="00A70C7E"/>
    <w:rsid w:val="00A7219A"/>
    <w:rsid w:val="00A723DB"/>
    <w:rsid w:val="00A72804"/>
    <w:rsid w:val="00A76274"/>
    <w:rsid w:val="00A763AE"/>
    <w:rsid w:val="00A777C6"/>
    <w:rsid w:val="00A80174"/>
    <w:rsid w:val="00A8034F"/>
    <w:rsid w:val="00A80B4A"/>
    <w:rsid w:val="00A8164B"/>
    <w:rsid w:val="00A825E9"/>
    <w:rsid w:val="00A827B8"/>
    <w:rsid w:val="00A872F4"/>
    <w:rsid w:val="00A87DBD"/>
    <w:rsid w:val="00A904AF"/>
    <w:rsid w:val="00A914BB"/>
    <w:rsid w:val="00A91895"/>
    <w:rsid w:val="00A918A0"/>
    <w:rsid w:val="00A91EB5"/>
    <w:rsid w:val="00A92E9A"/>
    <w:rsid w:val="00A930F5"/>
    <w:rsid w:val="00A93A5F"/>
    <w:rsid w:val="00A94D7A"/>
    <w:rsid w:val="00A9674B"/>
    <w:rsid w:val="00A9686D"/>
    <w:rsid w:val="00A975D0"/>
    <w:rsid w:val="00AA0101"/>
    <w:rsid w:val="00AA0ECF"/>
    <w:rsid w:val="00AA1E0F"/>
    <w:rsid w:val="00AA218E"/>
    <w:rsid w:val="00AA2304"/>
    <w:rsid w:val="00AA26E0"/>
    <w:rsid w:val="00AA2FCE"/>
    <w:rsid w:val="00AA3D15"/>
    <w:rsid w:val="00AA4CEC"/>
    <w:rsid w:val="00AA58BA"/>
    <w:rsid w:val="00AB061C"/>
    <w:rsid w:val="00AB1221"/>
    <w:rsid w:val="00AB1F81"/>
    <w:rsid w:val="00AB2066"/>
    <w:rsid w:val="00AB2BCD"/>
    <w:rsid w:val="00AB471C"/>
    <w:rsid w:val="00AB5E4D"/>
    <w:rsid w:val="00AB665B"/>
    <w:rsid w:val="00AB69E6"/>
    <w:rsid w:val="00AB75F4"/>
    <w:rsid w:val="00AC02B6"/>
    <w:rsid w:val="00AC1E0D"/>
    <w:rsid w:val="00AC437F"/>
    <w:rsid w:val="00AC4D79"/>
    <w:rsid w:val="00AC4D82"/>
    <w:rsid w:val="00AC646C"/>
    <w:rsid w:val="00AC7FEC"/>
    <w:rsid w:val="00AD002F"/>
    <w:rsid w:val="00AD07C3"/>
    <w:rsid w:val="00AD0D5B"/>
    <w:rsid w:val="00AD1BBB"/>
    <w:rsid w:val="00AD24F9"/>
    <w:rsid w:val="00AD2670"/>
    <w:rsid w:val="00AD2B73"/>
    <w:rsid w:val="00AD316A"/>
    <w:rsid w:val="00AD36F6"/>
    <w:rsid w:val="00AD4809"/>
    <w:rsid w:val="00AD48DE"/>
    <w:rsid w:val="00AD494F"/>
    <w:rsid w:val="00AD535E"/>
    <w:rsid w:val="00AD6E69"/>
    <w:rsid w:val="00AD760E"/>
    <w:rsid w:val="00AE04B2"/>
    <w:rsid w:val="00AE0962"/>
    <w:rsid w:val="00AE1C96"/>
    <w:rsid w:val="00AE2354"/>
    <w:rsid w:val="00AE26A6"/>
    <w:rsid w:val="00AE2849"/>
    <w:rsid w:val="00AE29F4"/>
    <w:rsid w:val="00AE30D3"/>
    <w:rsid w:val="00AE34C1"/>
    <w:rsid w:val="00AE5AC8"/>
    <w:rsid w:val="00AE64F2"/>
    <w:rsid w:val="00AE6D12"/>
    <w:rsid w:val="00AE77A4"/>
    <w:rsid w:val="00AF006F"/>
    <w:rsid w:val="00AF06B0"/>
    <w:rsid w:val="00AF0C27"/>
    <w:rsid w:val="00AF242F"/>
    <w:rsid w:val="00AF4275"/>
    <w:rsid w:val="00AF4786"/>
    <w:rsid w:val="00AF4CE1"/>
    <w:rsid w:val="00AF5182"/>
    <w:rsid w:val="00AF5240"/>
    <w:rsid w:val="00AF6086"/>
    <w:rsid w:val="00B016A6"/>
    <w:rsid w:val="00B0492E"/>
    <w:rsid w:val="00B04D89"/>
    <w:rsid w:val="00B0580A"/>
    <w:rsid w:val="00B05E4A"/>
    <w:rsid w:val="00B06003"/>
    <w:rsid w:val="00B0689A"/>
    <w:rsid w:val="00B06CE9"/>
    <w:rsid w:val="00B07C25"/>
    <w:rsid w:val="00B11764"/>
    <w:rsid w:val="00B129AD"/>
    <w:rsid w:val="00B13D88"/>
    <w:rsid w:val="00B1479A"/>
    <w:rsid w:val="00B14A87"/>
    <w:rsid w:val="00B15C87"/>
    <w:rsid w:val="00B163D7"/>
    <w:rsid w:val="00B16E0C"/>
    <w:rsid w:val="00B20EDC"/>
    <w:rsid w:val="00B22584"/>
    <w:rsid w:val="00B228D5"/>
    <w:rsid w:val="00B2428A"/>
    <w:rsid w:val="00B2439E"/>
    <w:rsid w:val="00B244A9"/>
    <w:rsid w:val="00B24D7F"/>
    <w:rsid w:val="00B25EAF"/>
    <w:rsid w:val="00B263D1"/>
    <w:rsid w:val="00B268CD"/>
    <w:rsid w:val="00B311D5"/>
    <w:rsid w:val="00B31DA5"/>
    <w:rsid w:val="00B31ED4"/>
    <w:rsid w:val="00B335FC"/>
    <w:rsid w:val="00B33BA0"/>
    <w:rsid w:val="00B33E2C"/>
    <w:rsid w:val="00B33F60"/>
    <w:rsid w:val="00B349AF"/>
    <w:rsid w:val="00B34A6F"/>
    <w:rsid w:val="00B35613"/>
    <w:rsid w:val="00B35921"/>
    <w:rsid w:val="00B36203"/>
    <w:rsid w:val="00B3687F"/>
    <w:rsid w:val="00B36C2D"/>
    <w:rsid w:val="00B36DE1"/>
    <w:rsid w:val="00B37714"/>
    <w:rsid w:val="00B37888"/>
    <w:rsid w:val="00B37F37"/>
    <w:rsid w:val="00B40026"/>
    <w:rsid w:val="00B41685"/>
    <w:rsid w:val="00B41D6E"/>
    <w:rsid w:val="00B41FB5"/>
    <w:rsid w:val="00B4290C"/>
    <w:rsid w:val="00B42A88"/>
    <w:rsid w:val="00B42E5F"/>
    <w:rsid w:val="00B43900"/>
    <w:rsid w:val="00B45ACC"/>
    <w:rsid w:val="00B45B2E"/>
    <w:rsid w:val="00B45C68"/>
    <w:rsid w:val="00B45E4C"/>
    <w:rsid w:val="00B46F17"/>
    <w:rsid w:val="00B475D1"/>
    <w:rsid w:val="00B50D78"/>
    <w:rsid w:val="00B522F9"/>
    <w:rsid w:val="00B5265B"/>
    <w:rsid w:val="00B53241"/>
    <w:rsid w:val="00B53306"/>
    <w:rsid w:val="00B53D30"/>
    <w:rsid w:val="00B53DF2"/>
    <w:rsid w:val="00B56579"/>
    <w:rsid w:val="00B56927"/>
    <w:rsid w:val="00B61112"/>
    <w:rsid w:val="00B61486"/>
    <w:rsid w:val="00B618C2"/>
    <w:rsid w:val="00B61AF2"/>
    <w:rsid w:val="00B62F62"/>
    <w:rsid w:val="00B63197"/>
    <w:rsid w:val="00B651EE"/>
    <w:rsid w:val="00B6630F"/>
    <w:rsid w:val="00B67F2D"/>
    <w:rsid w:val="00B67FC2"/>
    <w:rsid w:val="00B70793"/>
    <w:rsid w:val="00B713BE"/>
    <w:rsid w:val="00B719B6"/>
    <w:rsid w:val="00B723D5"/>
    <w:rsid w:val="00B73799"/>
    <w:rsid w:val="00B738C7"/>
    <w:rsid w:val="00B75A65"/>
    <w:rsid w:val="00B76885"/>
    <w:rsid w:val="00B76CA5"/>
    <w:rsid w:val="00B80607"/>
    <w:rsid w:val="00B814BC"/>
    <w:rsid w:val="00B85571"/>
    <w:rsid w:val="00B902FC"/>
    <w:rsid w:val="00B907E8"/>
    <w:rsid w:val="00B92749"/>
    <w:rsid w:val="00B92B56"/>
    <w:rsid w:val="00B92E9E"/>
    <w:rsid w:val="00B93D10"/>
    <w:rsid w:val="00B93DC7"/>
    <w:rsid w:val="00B948A4"/>
    <w:rsid w:val="00B94E09"/>
    <w:rsid w:val="00B95C7A"/>
    <w:rsid w:val="00B95DD2"/>
    <w:rsid w:val="00B97548"/>
    <w:rsid w:val="00B97647"/>
    <w:rsid w:val="00B979DF"/>
    <w:rsid w:val="00BA1110"/>
    <w:rsid w:val="00BA1163"/>
    <w:rsid w:val="00BA1BCB"/>
    <w:rsid w:val="00BA1FBB"/>
    <w:rsid w:val="00BA2F4E"/>
    <w:rsid w:val="00BA440E"/>
    <w:rsid w:val="00BA501A"/>
    <w:rsid w:val="00BA5239"/>
    <w:rsid w:val="00BA54A4"/>
    <w:rsid w:val="00BA5DFF"/>
    <w:rsid w:val="00BB0391"/>
    <w:rsid w:val="00BB07DB"/>
    <w:rsid w:val="00BB141F"/>
    <w:rsid w:val="00BB251A"/>
    <w:rsid w:val="00BB2BC1"/>
    <w:rsid w:val="00BB2DFD"/>
    <w:rsid w:val="00BB3F48"/>
    <w:rsid w:val="00BB432F"/>
    <w:rsid w:val="00BB4B00"/>
    <w:rsid w:val="00BB4B4A"/>
    <w:rsid w:val="00BB53CC"/>
    <w:rsid w:val="00BB58BF"/>
    <w:rsid w:val="00BB5F35"/>
    <w:rsid w:val="00BB76A2"/>
    <w:rsid w:val="00BB76BB"/>
    <w:rsid w:val="00BB7932"/>
    <w:rsid w:val="00BC0371"/>
    <w:rsid w:val="00BC1715"/>
    <w:rsid w:val="00BC1951"/>
    <w:rsid w:val="00BC26E5"/>
    <w:rsid w:val="00BC30C6"/>
    <w:rsid w:val="00BC398A"/>
    <w:rsid w:val="00BC4BA5"/>
    <w:rsid w:val="00BC4D88"/>
    <w:rsid w:val="00BC4FF0"/>
    <w:rsid w:val="00BC6EB3"/>
    <w:rsid w:val="00BC7099"/>
    <w:rsid w:val="00BC7D9D"/>
    <w:rsid w:val="00BD02B1"/>
    <w:rsid w:val="00BD115E"/>
    <w:rsid w:val="00BD29E7"/>
    <w:rsid w:val="00BD571B"/>
    <w:rsid w:val="00BD5A96"/>
    <w:rsid w:val="00BD5B7A"/>
    <w:rsid w:val="00BD6640"/>
    <w:rsid w:val="00BD6DBC"/>
    <w:rsid w:val="00BD7B3E"/>
    <w:rsid w:val="00BD7C58"/>
    <w:rsid w:val="00BE0059"/>
    <w:rsid w:val="00BE1337"/>
    <w:rsid w:val="00BE197E"/>
    <w:rsid w:val="00BE1CF0"/>
    <w:rsid w:val="00BE2450"/>
    <w:rsid w:val="00BE3028"/>
    <w:rsid w:val="00BE4470"/>
    <w:rsid w:val="00BE4C46"/>
    <w:rsid w:val="00BE4FC7"/>
    <w:rsid w:val="00BE56A9"/>
    <w:rsid w:val="00BE6A46"/>
    <w:rsid w:val="00BE6BB4"/>
    <w:rsid w:val="00BE6FA1"/>
    <w:rsid w:val="00BE7631"/>
    <w:rsid w:val="00BE7854"/>
    <w:rsid w:val="00BE7DB6"/>
    <w:rsid w:val="00BF2160"/>
    <w:rsid w:val="00BF26E5"/>
    <w:rsid w:val="00BF2A26"/>
    <w:rsid w:val="00BF3850"/>
    <w:rsid w:val="00BF4A10"/>
    <w:rsid w:val="00BF4A91"/>
    <w:rsid w:val="00BF555B"/>
    <w:rsid w:val="00BF55D9"/>
    <w:rsid w:val="00BF5948"/>
    <w:rsid w:val="00BF61E2"/>
    <w:rsid w:val="00BF77DB"/>
    <w:rsid w:val="00C003E8"/>
    <w:rsid w:val="00C00EEF"/>
    <w:rsid w:val="00C01091"/>
    <w:rsid w:val="00C01829"/>
    <w:rsid w:val="00C01AB3"/>
    <w:rsid w:val="00C02458"/>
    <w:rsid w:val="00C035FD"/>
    <w:rsid w:val="00C03D47"/>
    <w:rsid w:val="00C05094"/>
    <w:rsid w:val="00C050EF"/>
    <w:rsid w:val="00C0588C"/>
    <w:rsid w:val="00C05EAE"/>
    <w:rsid w:val="00C05EBA"/>
    <w:rsid w:val="00C06E09"/>
    <w:rsid w:val="00C11611"/>
    <w:rsid w:val="00C14433"/>
    <w:rsid w:val="00C1593E"/>
    <w:rsid w:val="00C16366"/>
    <w:rsid w:val="00C16CEB"/>
    <w:rsid w:val="00C16DFE"/>
    <w:rsid w:val="00C17065"/>
    <w:rsid w:val="00C17545"/>
    <w:rsid w:val="00C2003C"/>
    <w:rsid w:val="00C201A5"/>
    <w:rsid w:val="00C203EC"/>
    <w:rsid w:val="00C20DC2"/>
    <w:rsid w:val="00C21381"/>
    <w:rsid w:val="00C22587"/>
    <w:rsid w:val="00C2325E"/>
    <w:rsid w:val="00C23BAD"/>
    <w:rsid w:val="00C2479C"/>
    <w:rsid w:val="00C250AD"/>
    <w:rsid w:val="00C25615"/>
    <w:rsid w:val="00C271A1"/>
    <w:rsid w:val="00C27AB1"/>
    <w:rsid w:val="00C301C4"/>
    <w:rsid w:val="00C30C55"/>
    <w:rsid w:val="00C30D11"/>
    <w:rsid w:val="00C317E7"/>
    <w:rsid w:val="00C31A30"/>
    <w:rsid w:val="00C32CFD"/>
    <w:rsid w:val="00C33225"/>
    <w:rsid w:val="00C33AFA"/>
    <w:rsid w:val="00C34CA6"/>
    <w:rsid w:val="00C34D6E"/>
    <w:rsid w:val="00C3532F"/>
    <w:rsid w:val="00C36EB8"/>
    <w:rsid w:val="00C413DF"/>
    <w:rsid w:val="00C429B2"/>
    <w:rsid w:val="00C4444B"/>
    <w:rsid w:val="00C45533"/>
    <w:rsid w:val="00C45911"/>
    <w:rsid w:val="00C45BE6"/>
    <w:rsid w:val="00C467BF"/>
    <w:rsid w:val="00C47093"/>
    <w:rsid w:val="00C50816"/>
    <w:rsid w:val="00C50E6C"/>
    <w:rsid w:val="00C51390"/>
    <w:rsid w:val="00C52814"/>
    <w:rsid w:val="00C53DE6"/>
    <w:rsid w:val="00C53ED5"/>
    <w:rsid w:val="00C54594"/>
    <w:rsid w:val="00C54624"/>
    <w:rsid w:val="00C54899"/>
    <w:rsid w:val="00C54A4E"/>
    <w:rsid w:val="00C54D66"/>
    <w:rsid w:val="00C60468"/>
    <w:rsid w:val="00C60B49"/>
    <w:rsid w:val="00C60D15"/>
    <w:rsid w:val="00C621FF"/>
    <w:rsid w:val="00C62473"/>
    <w:rsid w:val="00C62C8B"/>
    <w:rsid w:val="00C63890"/>
    <w:rsid w:val="00C64C29"/>
    <w:rsid w:val="00C64E16"/>
    <w:rsid w:val="00C65298"/>
    <w:rsid w:val="00C6560E"/>
    <w:rsid w:val="00C66B6E"/>
    <w:rsid w:val="00C6722D"/>
    <w:rsid w:val="00C70745"/>
    <w:rsid w:val="00C712E9"/>
    <w:rsid w:val="00C71A84"/>
    <w:rsid w:val="00C7231C"/>
    <w:rsid w:val="00C72CFD"/>
    <w:rsid w:val="00C731DC"/>
    <w:rsid w:val="00C77121"/>
    <w:rsid w:val="00C777EB"/>
    <w:rsid w:val="00C77FCB"/>
    <w:rsid w:val="00C8123F"/>
    <w:rsid w:val="00C8158E"/>
    <w:rsid w:val="00C823C0"/>
    <w:rsid w:val="00C825F8"/>
    <w:rsid w:val="00C8317F"/>
    <w:rsid w:val="00C842DB"/>
    <w:rsid w:val="00C848E2"/>
    <w:rsid w:val="00C848ED"/>
    <w:rsid w:val="00C84B2C"/>
    <w:rsid w:val="00C84D44"/>
    <w:rsid w:val="00C850B6"/>
    <w:rsid w:val="00C85B7C"/>
    <w:rsid w:val="00C85D44"/>
    <w:rsid w:val="00C868E4"/>
    <w:rsid w:val="00C8697D"/>
    <w:rsid w:val="00C86D5A"/>
    <w:rsid w:val="00C8730A"/>
    <w:rsid w:val="00C908A3"/>
    <w:rsid w:val="00C9175C"/>
    <w:rsid w:val="00C91D8E"/>
    <w:rsid w:val="00C91FCD"/>
    <w:rsid w:val="00C93279"/>
    <w:rsid w:val="00C93EE9"/>
    <w:rsid w:val="00C93F79"/>
    <w:rsid w:val="00C9531A"/>
    <w:rsid w:val="00C957AA"/>
    <w:rsid w:val="00C969CA"/>
    <w:rsid w:val="00C97C7D"/>
    <w:rsid w:val="00CA022B"/>
    <w:rsid w:val="00CA2425"/>
    <w:rsid w:val="00CA2B46"/>
    <w:rsid w:val="00CA34B0"/>
    <w:rsid w:val="00CA37C9"/>
    <w:rsid w:val="00CA462D"/>
    <w:rsid w:val="00CA4A25"/>
    <w:rsid w:val="00CA5A9E"/>
    <w:rsid w:val="00CA6A5B"/>
    <w:rsid w:val="00CA6E18"/>
    <w:rsid w:val="00CB00BD"/>
    <w:rsid w:val="00CB1760"/>
    <w:rsid w:val="00CB28F1"/>
    <w:rsid w:val="00CB4394"/>
    <w:rsid w:val="00CB4B70"/>
    <w:rsid w:val="00CB5BDA"/>
    <w:rsid w:val="00CB5E07"/>
    <w:rsid w:val="00CB624E"/>
    <w:rsid w:val="00CB65D3"/>
    <w:rsid w:val="00CB6707"/>
    <w:rsid w:val="00CC069A"/>
    <w:rsid w:val="00CC0FAF"/>
    <w:rsid w:val="00CC11C9"/>
    <w:rsid w:val="00CC2A37"/>
    <w:rsid w:val="00CC3458"/>
    <w:rsid w:val="00CC484A"/>
    <w:rsid w:val="00CC584F"/>
    <w:rsid w:val="00CC5FEE"/>
    <w:rsid w:val="00CC627F"/>
    <w:rsid w:val="00CC6B93"/>
    <w:rsid w:val="00CC6D14"/>
    <w:rsid w:val="00CC6D9F"/>
    <w:rsid w:val="00CC747E"/>
    <w:rsid w:val="00CC76E0"/>
    <w:rsid w:val="00CC7820"/>
    <w:rsid w:val="00CC7849"/>
    <w:rsid w:val="00CD0042"/>
    <w:rsid w:val="00CD0551"/>
    <w:rsid w:val="00CD11F6"/>
    <w:rsid w:val="00CD24BD"/>
    <w:rsid w:val="00CD366D"/>
    <w:rsid w:val="00CD3E46"/>
    <w:rsid w:val="00CD3F14"/>
    <w:rsid w:val="00CD4C4D"/>
    <w:rsid w:val="00CD4CDE"/>
    <w:rsid w:val="00CD4D4B"/>
    <w:rsid w:val="00CD5F06"/>
    <w:rsid w:val="00CD6926"/>
    <w:rsid w:val="00CD7710"/>
    <w:rsid w:val="00CD795D"/>
    <w:rsid w:val="00CE02D1"/>
    <w:rsid w:val="00CE037A"/>
    <w:rsid w:val="00CE1568"/>
    <w:rsid w:val="00CE1F39"/>
    <w:rsid w:val="00CE1FD2"/>
    <w:rsid w:val="00CE26A2"/>
    <w:rsid w:val="00CE2735"/>
    <w:rsid w:val="00CE28F3"/>
    <w:rsid w:val="00CE2EFF"/>
    <w:rsid w:val="00CE378C"/>
    <w:rsid w:val="00CE41DC"/>
    <w:rsid w:val="00CE4AB3"/>
    <w:rsid w:val="00CE5529"/>
    <w:rsid w:val="00CE57F7"/>
    <w:rsid w:val="00CE599E"/>
    <w:rsid w:val="00CE7B59"/>
    <w:rsid w:val="00CF02CB"/>
    <w:rsid w:val="00CF0ABE"/>
    <w:rsid w:val="00CF0BAC"/>
    <w:rsid w:val="00CF18B8"/>
    <w:rsid w:val="00CF260D"/>
    <w:rsid w:val="00CF50EF"/>
    <w:rsid w:val="00CF5771"/>
    <w:rsid w:val="00CF6442"/>
    <w:rsid w:val="00D008F2"/>
    <w:rsid w:val="00D011FC"/>
    <w:rsid w:val="00D02E9C"/>
    <w:rsid w:val="00D03090"/>
    <w:rsid w:val="00D035A3"/>
    <w:rsid w:val="00D03B54"/>
    <w:rsid w:val="00D053DA"/>
    <w:rsid w:val="00D0545F"/>
    <w:rsid w:val="00D0556D"/>
    <w:rsid w:val="00D05FDC"/>
    <w:rsid w:val="00D06095"/>
    <w:rsid w:val="00D06EF1"/>
    <w:rsid w:val="00D07538"/>
    <w:rsid w:val="00D1068F"/>
    <w:rsid w:val="00D118EE"/>
    <w:rsid w:val="00D11E6D"/>
    <w:rsid w:val="00D126B7"/>
    <w:rsid w:val="00D137DA"/>
    <w:rsid w:val="00D137FD"/>
    <w:rsid w:val="00D13989"/>
    <w:rsid w:val="00D139EF"/>
    <w:rsid w:val="00D13E32"/>
    <w:rsid w:val="00D13E8E"/>
    <w:rsid w:val="00D14400"/>
    <w:rsid w:val="00D15412"/>
    <w:rsid w:val="00D15540"/>
    <w:rsid w:val="00D16111"/>
    <w:rsid w:val="00D1625A"/>
    <w:rsid w:val="00D17A04"/>
    <w:rsid w:val="00D17A6B"/>
    <w:rsid w:val="00D17FB6"/>
    <w:rsid w:val="00D2062D"/>
    <w:rsid w:val="00D20987"/>
    <w:rsid w:val="00D2145D"/>
    <w:rsid w:val="00D219A2"/>
    <w:rsid w:val="00D226CB"/>
    <w:rsid w:val="00D22769"/>
    <w:rsid w:val="00D23B50"/>
    <w:rsid w:val="00D30A08"/>
    <w:rsid w:val="00D334F7"/>
    <w:rsid w:val="00D3590F"/>
    <w:rsid w:val="00D35DBE"/>
    <w:rsid w:val="00D36A61"/>
    <w:rsid w:val="00D36FDF"/>
    <w:rsid w:val="00D3773E"/>
    <w:rsid w:val="00D4282E"/>
    <w:rsid w:val="00D43EA3"/>
    <w:rsid w:val="00D44B66"/>
    <w:rsid w:val="00D458C6"/>
    <w:rsid w:val="00D46366"/>
    <w:rsid w:val="00D4654B"/>
    <w:rsid w:val="00D46648"/>
    <w:rsid w:val="00D4681E"/>
    <w:rsid w:val="00D46FCE"/>
    <w:rsid w:val="00D47325"/>
    <w:rsid w:val="00D50416"/>
    <w:rsid w:val="00D5054A"/>
    <w:rsid w:val="00D51FEF"/>
    <w:rsid w:val="00D52BA4"/>
    <w:rsid w:val="00D52D54"/>
    <w:rsid w:val="00D53B2B"/>
    <w:rsid w:val="00D53BE1"/>
    <w:rsid w:val="00D549BF"/>
    <w:rsid w:val="00D54BF0"/>
    <w:rsid w:val="00D5647E"/>
    <w:rsid w:val="00D57043"/>
    <w:rsid w:val="00D57493"/>
    <w:rsid w:val="00D5797C"/>
    <w:rsid w:val="00D62164"/>
    <w:rsid w:val="00D631FE"/>
    <w:rsid w:val="00D63CEC"/>
    <w:rsid w:val="00D6640C"/>
    <w:rsid w:val="00D66778"/>
    <w:rsid w:val="00D66CB8"/>
    <w:rsid w:val="00D673F6"/>
    <w:rsid w:val="00D67690"/>
    <w:rsid w:val="00D67FA2"/>
    <w:rsid w:val="00D72BFA"/>
    <w:rsid w:val="00D7561B"/>
    <w:rsid w:val="00D75FAB"/>
    <w:rsid w:val="00D76932"/>
    <w:rsid w:val="00D76951"/>
    <w:rsid w:val="00D76DD1"/>
    <w:rsid w:val="00D774A4"/>
    <w:rsid w:val="00D7798D"/>
    <w:rsid w:val="00D80B40"/>
    <w:rsid w:val="00D80F9C"/>
    <w:rsid w:val="00D812E7"/>
    <w:rsid w:val="00D8187C"/>
    <w:rsid w:val="00D81AC6"/>
    <w:rsid w:val="00D81AEA"/>
    <w:rsid w:val="00D82D03"/>
    <w:rsid w:val="00D831D1"/>
    <w:rsid w:val="00D84895"/>
    <w:rsid w:val="00D86DF1"/>
    <w:rsid w:val="00D872AB"/>
    <w:rsid w:val="00D879FA"/>
    <w:rsid w:val="00D87B88"/>
    <w:rsid w:val="00D87CB2"/>
    <w:rsid w:val="00D900DE"/>
    <w:rsid w:val="00D90BB5"/>
    <w:rsid w:val="00D912B7"/>
    <w:rsid w:val="00D9170F"/>
    <w:rsid w:val="00D91D0B"/>
    <w:rsid w:val="00D91DED"/>
    <w:rsid w:val="00D91EE8"/>
    <w:rsid w:val="00D91F1C"/>
    <w:rsid w:val="00D9202A"/>
    <w:rsid w:val="00D92558"/>
    <w:rsid w:val="00D92B3B"/>
    <w:rsid w:val="00D93E7F"/>
    <w:rsid w:val="00D943AC"/>
    <w:rsid w:val="00D952F1"/>
    <w:rsid w:val="00D953D3"/>
    <w:rsid w:val="00D9568D"/>
    <w:rsid w:val="00D968EE"/>
    <w:rsid w:val="00D96C22"/>
    <w:rsid w:val="00D96DDA"/>
    <w:rsid w:val="00D97589"/>
    <w:rsid w:val="00DA1B8D"/>
    <w:rsid w:val="00DA2078"/>
    <w:rsid w:val="00DA2E8F"/>
    <w:rsid w:val="00DA3707"/>
    <w:rsid w:val="00DA5545"/>
    <w:rsid w:val="00DA6482"/>
    <w:rsid w:val="00DA75E5"/>
    <w:rsid w:val="00DA7B1E"/>
    <w:rsid w:val="00DA7F20"/>
    <w:rsid w:val="00DB0154"/>
    <w:rsid w:val="00DB129A"/>
    <w:rsid w:val="00DB2738"/>
    <w:rsid w:val="00DB37D5"/>
    <w:rsid w:val="00DB3A71"/>
    <w:rsid w:val="00DB4122"/>
    <w:rsid w:val="00DB44BC"/>
    <w:rsid w:val="00DB50A8"/>
    <w:rsid w:val="00DB50EC"/>
    <w:rsid w:val="00DB5315"/>
    <w:rsid w:val="00DB6622"/>
    <w:rsid w:val="00DB7A6E"/>
    <w:rsid w:val="00DC0691"/>
    <w:rsid w:val="00DC0FE2"/>
    <w:rsid w:val="00DC163A"/>
    <w:rsid w:val="00DC2D74"/>
    <w:rsid w:val="00DC3079"/>
    <w:rsid w:val="00DC38AE"/>
    <w:rsid w:val="00DC3DFC"/>
    <w:rsid w:val="00DC5D55"/>
    <w:rsid w:val="00DC5E0E"/>
    <w:rsid w:val="00DC648E"/>
    <w:rsid w:val="00DC6744"/>
    <w:rsid w:val="00DC679D"/>
    <w:rsid w:val="00DC6DC2"/>
    <w:rsid w:val="00DC728D"/>
    <w:rsid w:val="00DD0BBF"/>
    <w:rsid w:val="00DD10F9"/>
    <w:rsid w:val="00DD1E2D"/>
    <w:rsid w:val="00DD353F"/>
    <w:rsid w:val="00DD3986"/>
    <w:rsid w:val="00DD454B"/>
    <w:rsid w:val="00DD46D0"/>
    <w:rsid w:val="00DD518A"/>
    <w:rsid w:val="00DD5B77"/>
    <w:rsid w:val="00DD7DF3"/>
    <w:rsid w:val="00DE0793"/>
    <w:rsid w:val="00DE1518"/>
    <w:rsid w:val="00DE3BBB"/>
    <w:rsid w:val="00DE468F"/>
    <w:rsid w:val="00DE47DF"/>
    <w:rsid w:val="00DE4C20"/>
    <w:rsid w:val="00DE695F"/>
    <w:rsid w:val="00DE7B55"/>
    <w:rsid w:val="00DF092D"/>
    <w:rsid w:val="00DF107D"/>
    <w:rsid w:val="00DF1ACB"/>
    <w:rsid w:val="00DF1E85"/>
    <w:rsid w:val="00DF44F5"/>
    <w:rsid w:val="00DF4605"/>
    <w:rsid w:val="00DF645F"/>
    <w:rsid w:val="00DF6D02"/>
    <w:rsid w:val="00DF706C"/>
    <w:rsid w:val="00DF73BA"/>
    <w:rsid w:val="00DF77E0"/>
    <w:rsid w:val="00DF79C0"/>
    <w:rsid w:val="00E00540"/>
    <w:rsid w:val="00E00D64"/>
    <w:rsid w:val="00E01079"/>
    <w:rsid w:val="00E010F7"/>
    <w:rsid w:val="00E01161"/>
    <w:rsid w:val="00E015AF"/>
    <w:rsid w:val="00E01692"/>
    <w:rsid w:val="00E02043"/>
    <w:rsid w:val="00E03A9F"/>
    <w:rsid w:val="00E03B80"/>
    <w:rsid w:val="00E03FC0"/>
    <w:rsid w:val="00E0636A"/>
    <w:rsid w:val="00E0676C"/>
    <w:rsid w:val="00E0679D"/>
    <w:rsid w:val="00E06978"/>
    <w:rsid w:val="00E06A0B"/>
    <w:rsid w:val="00E07395"/>
    <w:rsid w:val="00E07A35"/>
    <w:rsid w:val="00E07FDF"/>
    <w:rsid w:val="00E102EF"/>
    <w:rsid w:val="00E10A51"/>
    <w:rsid w:val="00E10A55"/>
    <w:rsid w:val="00E12679"/>
    <w:rsid w:val="00E131FF"/>
    <w:rsid w:val="00E1474A"/>
    <w:rsid w:val="00E14808"/>
    <w:rsid w:val="00E151B3"/>
    <w:rsid w:val="00E153FA"/>
    <w:rsid w:val="00E160FD"/>
    <w:rsid w:val="00E21C37"/>
    <w:rsid w:val="00E21C81"/>
    <w:rsid w:val="00E21D25"/>
    <w:rsid w:val="00E221B4"/>
    <w:rsid w:val="00E2466C"/>
    <w:rsid w:val="00E246BA"/>
    <w:rsid w:val="00E2631C"/>
    <w:rsid w:val="00E26540"/>
    <w:rsid w:val="00E2660D"/>
    <w:rsid w:val="00E27758"/>
    <w:rsid w:val="00E27CC4"/>
    <w:rsid w:val="00E304F8"/>
    <w:rsid w:val="00E33073"/>
    <w:rsid w:val="00E33590"/>
    <w:rsid w:val="00E33893"/>
    <w:rsid w:val="00E338F7"/>
    <w:rsid w:val="00E3464A"/>
    <w:rsid w:val="00E355B4"/>
    <w:rsid w:val="00E37475"/>
    <w:rsid w:val="00E40FB5"/>
    <w:rsid w:val="00E42603"/>
    <w:rsid w:val="00E435F4"/>
    <w:rsid w:val="00E43681"/>
    <w:rsid w:val="00E4479A"/>
    <w:rsid w:val="00E44B46"/>
    <w:rsid w:val="00E45231"/>
    <w:rsid w:val="00E45334"/>
    <w:rsid w:val="00E45B30"/>
    <w:rsid w:val="00E464BF"/>
    <w:rsid w:val="00E473BC"/>
    <w:rsid w:val="00E502D6"/>
    <w:rsid w:val="00E50893"/>
    <w:rsid w:val="00E510FB"/>
    <w:rsid w:val="00E51696"/>
    <w:rsid w:val="00E52EDA"/>
    <w:rsid w:val="00E534BC"/>
    <w:rsid w:val="00E53F41"/>
    <w:rsid w:val="00E540FC"/>
    <w:rsid w:val="00E54621"/>
    <w:rsid w:val="00E550CF"/>
    <w:rsid w:val="00E55FD6"/>
    <w:rsid w:val="00E56DB9"/>
    <w:rsid w:val="00E573F6"/>
    <w:rsid w:val="00E6101C"/>
    <w:rsid w:val="00E611DB"/>
    <w:rsid w:val="00E61F84"/>
    <w:rsid w:val="00E62647"/>
    <w:rsid w:val="00E62F16"/>
    <w:rsid w:val="00E636B7"/>
    <w:rsid w:val="00E64BD2"/>
    <w:rsid w:val="00E65915"/>
    <w:rsid w:val="00E659B3"/>
    <w:rsid w:val="00E659E9"/>
    <w:rsid w:val="00E66535"/>
    <w:rsid w:val="00E66991"/>
    <w:rsid w:val="00E676B1"/>
    <w:rsid w:val="00E70160"/>
    <w:rsid w:val="00E70E4C"/>
    <w:rsid w:val="00E721F2"/>
    <w:rsid w:val="00E73AB2"/>
    <w:rsid w:val="00E7411C"/>
    <w:rsid w:val="00E74757"/>
    <w:rsid w:val="00E75370"/>
    <w:rsid w:val="00E75AD0"/>
    <w:rsid w:val="00E76176"/>
    <w:rsid w:val="00E7677E"/>
    <w:rsid w:val="00E76B05"/>
    <w:rsid w:val="00E76FE9"/>
    <w:rsid w:val="00E80D1B"/>
    <w:rsid w:val="00E822D7"/>
    <w:rsid w:val="00E82402"/>
    <w:rsid w:val="00E826C9"/>
    <w:rsid w:val="00E84340"/>
    <w:rsid w:val="00E8437D"/>
    <w:rsid w:val="00E847C5"/>
    <w:rsid w:val="00E84D9B"/>
    <w:rsid w:val="00E853B7"/>
    <w:rsid w:val="00E86AFC"/>
    <w:rsid w:val="00E905EB"/>
    <w:rsid w:val="00E92C94"/>
    <w:rsid w:val="00E92E03"/>
    <w:rsid w:val="00E93060"/>
    <w:rsid w:val="00E93912"/>
    <w:rsid w:val="00E945A4"/>
    <w:rsid w:val="00E947E8"/>
    <w:rsid w:val="00E953D0"/>
    <w:rsid w:val="00EA19A0"/>
    <w:rsid w:val="00EA25F1"/>
    <w:rsid w:val="00EA35B7"/>
    <w:rsid w:val="00EA4D7A"/>
    <w:rsid w:val="00EA503B"/>
    <w:rsid w:val="00EA50F3"/>
    <w:rsid w:val="00EA5C0A"/>
    <w:rsid w:val="00EA6C2A"/>
    <w:rsid w:val="00EA7D21"/>
    <w:rsid w:val="00EB0417"/>
    <w:rsid w:val="00EB104D"/>
    <w:rsid w:val="00EB12CD"/>
    <w:rsid w:val="00EB1D8D"/>
    <w:rsid w:val="00EB2804"/>
    <w:rsid w:val="00EB287D"/>
    <w:rsid w:val="00EB429C"/>
    <w:rsid w:val="00EB4577"/>
    <w:rsid w:val="00EB6670"/>
    <w:rsid w:val="00EB684E"/>
    <w:rsid w:val="00EB75FC"/>
    <w:rsid w:val="00EB766B"/>
    <w:rsid w:val="00EB7CB2"/>
    <w:rsid w:val="00EC0052"/>
    <w:rsid w:val="00EC097C"/>
    <w:rsid w:val="00EC1173"/>
    <w:rsid w:val="00EC2E53"/>
    <w:rsid w:val="00EC34A0"/>
    <w:rsid w:val="00EC3734"/>
    <w:rsid w:val="00EC3F5D"/>
    <w:rsid w:val="00EC472A"/>
    <w:rsid w:val="00EC4FC8"/>
    <w:rsid w:val="00EC5836"/>
    <w:rsid w:val="00ED02EB"/>
    <w:rsid w:val="00ED10C3"/>
    <w:rsid w:val="00ED289F"/>
    <w:rsid w:val="00ED3675"/>
    <w:rsid w:val="00ED38BE"/>
    <w:rsid w:val="00ED3946"/>
    <w:rsid w:val="00ED3B49"/>
    <w:rsid w:val="00ED4D4A"/>
    <w:rsid w:val="00ED53AA"/>
    <w:rsid w:val="00ED558F"/>
    <w:rsid w:val="00ED5FA6"/>
    <w:rsid w:val="00ED6CCC"/>
    <w:rsid w:val="00ED7571"/>
    <w:rsid w:val="00ED779B"/>
    <w:rsid w:val="00EE0048"/>
    <w:rsid w:val="00EE2326"/>
    <w:rsid w:val="00EE23AB"/>
    <w:rsid w:val="00EE4D6D"/>
    <w:rsid w:val="00EE73E3"/>
    <w:rsid w:val="00EE79F7"/>
    <w:rsid w:val="00EE7C04"/>
    <w:rsid w:val="00EF055A"/>
    <w:rsid w:val="00EF0B22"/>
    <w:rsid w:val="00EF36CE"/>
    <w:rsid w:val="00EF4E6B"/>
    <w:rsid w:val="00EF5882"/>
    <w:rsid w:val="00EF7CB9"/>
    <w:rsid w:val="00F001CB"/>
    <w:rsid w:val="00F00B86"/>
    <w:rsid w:val="00F0123A"/>
    <w:rsid w:val="00F01894"/>
    <w:rsid w:val="00F01D2C"/>
    <w:rsid w:val="00F02879"/>
    <w:rsid w:val="00F03E40"/>
    <w:rsid w:val="00F03EDF"/>
    <w:rsid w:val="00F045BC"/>
    <w:rsid w:val="00F0592E"/>
    <w:rsid w:val="00F0657F"/>
    <w:rsid w:val="00F069AC"/>
    <w:rsid w:val="00F070C7"/>
    <w:rsid w:val="00F07A98"/>
    <w:rsid w:val="00F07CEA"/>
    <w:rsid w:val="00F104EE"/>
    <w:rsid w:val="00F106CC"/>
    <w:rsid w:val="00F117C2"/>
    <w:rsid w:val="00F124C1"/>
    <w:rsid w:val="00F12781"/>
    <w:rsid w:val="00F13497"/>
    <w:rsid w:val="00F1399E"/>
    <w:rsid w:val="00F15627"/>
    <w:rsid w:val="00F16F04"/>
    <w:rsid w:val="00F1709E"/>
    <w:rsid w:val="00F208EC"/>
    <w:rsid w:val="00F20C8B"/>
    <w:rsid w:val="00F21F2B"/>
    <w:rsid w:val="00F21F9A"/>
    <w:rsid w:val="00F22A29"/>
    <w:rsid w:val="00F23DDC"/>
    <w:rsid w:val="00F27080"/>
    <w:rsid w:val="00F2783F"/>
    <w:rsid w:val="00F27C84"/>
    <w:rsid w:val="00F27D39"/>
    <w:rsid w:val="00F317DA"/>
    <w:rsid w:val="00F318C0"/>
    <w:rsid w:val="00F34784"/>
    <w:rsid w:val="00F34DBE"/>
    <w:rsid w:val="00F34E5A"/>
    <w:rsid w:val="00F34F2B"/>
    <w:rsid w:val="00F354D4"/>
    <w:rsid w:val="00F356DA"/>
    <w:rsid w:val="00F36628"/>
    <w:rsid w:val="00F3750A"/>
    <w:rsid w:val="00F37549"/>
    <w:rsid w:val="00F4111C"/>
    <w:rsid w:val="00F41363"/>
    <w:rsid w:val="00F41776"/>
    <w:rsid w:val="00F41FBF"/>
    <w:rsid w:val="00F42385"/>
    <w:rsid w:val="00F43DB3"/>
    <w:rsid w:val="00F44E78"/>
    <w:rsid w:val="00F45769"/>
    <w:rsid w:val="00F457B7"/>
    <w:rsid w:val="00F5090A"/>
    <w:rsid w:val="00F521E6"/>
    <w:rsid w:val="00F54B7E"/>
    <w:rsid w:val="00F552CC"/>
    <w:rsid w:val="00F56139"/>
    <w:rsid w:val="00F5687B"/>
    <w:rsid w:val="00F57E17"/>
    <w:rsid w:val="00F60177"/>
    <w:rsid w:val="00F603A3"/>
    <w:rsid w:val="00F606E5"/>
    <w:rsid w:val="00F607BE"/>
    <w:rsid w:val="00F614C0"/>
    <w:rsid w:val="00F6218C"/>
    <w:rsid w:val="00F62C67"/>
    <w:rsid w:val="00F6306B"/>
    <w:rsid w:val="00F6532B"/>
    <w:rsid w:val="00F6585D"/>
    <w:rsid w:val="00F66C58"/>
    <w:rsid w:val="00F6728E"/>
    <w:rsid w:val="00F675C8"/>
    <w:rsid w:val="00F6767F"/>
    <w:rsid w:val="00F709F8"/>
    <w:rsid w:val="00F70A1B"/>
    <w:rsid w:val="00F70B02"/>
    <w:rsid w:val="00F712D5"/>
    <w:rsid w:val="00F72D87"/>
    <w:rsid w:val="00F7465E"/>
    <w:rsid w:val="00F75190"/>
    <w:rsid w:val="00F75FE9"/>
    <w:rsid w:val="00F765AB"/>
    <w:rsid w:val="00F76E35"/>
    <w:rsid w:val="00F774D9"/>
    <w:rsid w:val="00F80793"/>
    <w:rsid w:val="00F80949"/>
    <w:rsid w:val="00F8098B"/>
    <w:rsid w:val="00F80D0D"/>
    <w:rsid w:val="00F80EAD"/>
    <w:rsid w:val="00F821F6"/>
    <w:rsid w:val="00F825EB"/>
    <w:rsid w:val="00F842B8"/>
    <w:rsid w:val="00F84C27"/>
    <w:rsid w:val="00F85018"/>
    <w:rsid w:val="00F8619D"/>
    <w:rsid w:val="00F8646A"/>
    <w:rsid w:val="00F86810"/>
    <w:rsid w:val="00F868C0"/>
    <w:rsid w:val="00F86A53"/>
    <w:rsid w:val="00F86BDE"/>
    <w:rsid w:val="00F86F00"/>
    <w:rsid w:val="00F87EBF"/>
    <w:rsid w:val="00F92041"/>
    <w:rsid w:val="00F922B9"/>
    <w:rsid w:val="00F924D3"/>
    <w:rsid w:val="00F92629"/>
    <w:rsid w:val="00F93508"/>
    <w:rsid w:val="00F93BC6"/>
    <w:rsid w:val="00F94349"/>
    <w:rsid w:val="00F95850"/>
    <w:rsid w:val="00F961D9"/>
    <w:rsid w:val="00F97EB4"/>
    <w:rsid w:val="00F97F42"/>
    <w:rsid w:val="00FA03EF"/>
    <w:rsid w:val="00FA17AC"/>
    <w:rsid w:val="00FA225F"/>
    <w:rsid w:val="00FA2C08"/>
    <w:rsid w:val="00FA42E6"/>
    <w:rsid w:val="00FA53CA"/>
    <w:rsid w:val="00FA60FB"/>
    <w:rsid w:val="00FA6E16"/>
    <w:rsid w:val="00FA70F3"/>
    <w:rsid w:val="00FA7119"/>
    <w:rsid w:val="00FA7824"/>
    <w:rsid w:val="00FA79FF"/>
    <w:rsid w:val="00FB041C"/>
    <w:rsid w:val="00FB0C23"/>
    <w:rsid w:val="00FB0F3C"/>
    <w:rsid w:val="00FB1380"/>
    <w:rsid w:val="00FB147F"/>
    <w:rsid w:val="00FB1958"/>
    <w:rsid w:val="00FB202B"/>
    <w:rsid w:val="00FB2DB4"/>
    <w:rsid w:val="00FB31B3"/>
    <w:rsid w:val="00FB3469"/>
    <w:rsid w:val="00FB4961"/>
    <w:rsid w:val="00FB74CA"/>
    <w:rsid w:val="00FB7991"/>
    <w:rsid w:val="00FC03FF"/>
    <w:rsid w:val="00FC14DF"/>
    <w:rsid w:val="00FC2328"/>
    <w:rsid w:val="00FC2751"/>
    <w:rsid w:val="00FC2F69"/>
    <w:rsid w:val="00FC43D2"/>
    <w:rsid w:val="00FC4BEE"/>
    <w:rsid w:val="00FC4C79"/>
    <w:rsid w:val="00FC4C9A"/>
    <w:rsid w:val="00FC56FA"/>
    <w:rsid w:val="00FC624D"/>
    <w:rsid w:val="00FC6C3B"/>
    <w:rsid w:val="00FD0964"/>
    <w:rsid w:val="00FD0D46"/>
    <w:rsid w:val="00FD1BAE"/>
    <w:rsid w:val="00FD21BC"/>
    <w:rsid w:val="00FD2EE8"/>
    <w:rsid w:val="00FD312D"/>
    <w:rsid w:val="00FD358A"/>
    <w:rsid w:val="00FD36F4"/>
    <w:rsid w:val="00FD3714"/>
    <w:rsid w:val="00FD473D"/>
    <w:rsid w:val="00FD5317"/>
    <w:rsid w:val="00FD5672"/>
    <w:rsid w:val="00FD58D9"/>
    <w:rsid w:val="00FD62E1"/>
    <w:rsid w:val="00FD638E"/>
    <w:rsid w:val="00FD75FE"/>
    <w:rsid w:val="00FD7E1F"/>
    <w:rsid w:val="00FE1432"/>
    <w:rsid w:val="00FE2168"/>
    <w:rsid w:val="00FE2191"/>
    <w:rsid w:val="00FE21B5"/>
    <w:rsid w:val="00FE266E"/>
    <w:rsid w:val="00FE44DC"/>
    <w:rsid w:val="00FE5372"/>
    <w:rsid w:val="00FE5905"/>
    <w:rsid w:val="00FE6087"/>
    <w:rsid w:val="00FE62D1"/>
    <w:rsid w:val="00FE64FD"/>
    <w:rsid w:val="00FE6944"/>
    <w:rsid w:val="00FE6E20"/>
    <w:rsid w:val="00FE7414"/>
    <w:rsid w:val="00FF0664"/>
    <w:rsid w:val="00FF0AA1"/>
    <w:rsid w:val="00FF0B7E"/>
    <w:rsid w:val="00FF2455"/>
    <w:rsid w:val="00FF2B28"/>
    <w:rsid w:val="00FF2FBB"/>
    <w:rsid w:val="00FF6C68"/>
    <w:rsid w:val="00FF76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1"/>
        <o:r id="V:Rule2" type="connector" idref="#AutoShape 5"/>
        <o:r id="V:Rule3" type="connector" idref="#AutoShape 31"/>
        <o:r id="V:Rule4" type="connector" idref="#AutoShape 14"/>
        <o:r id="V:Rule5" type="connector" idref="#AutoShape 34"/>
        <o:r id="V:Rule6" type="connector" idref="#AutoShape 9"/>
        <o:r id="V:Rule7" type="connector" idref="#AutoShape 15"/>
        <o:r id="V:Rule8" type="connector" idref="#AutoShape 35"/>
        <o:r id="V:Rule9" type="connector" idref="#AutoShape 24"/>
        <o:r id="V:Rule10" type="connector" idref="#AutoShape 25"/>
        <o:r id="V:Rule11" type="connector" idref="#AutoShape 16"/>
        <o:r id="V:Rule12" type="connector" idref="#AutoShape 19"/>
        <o:r id="V:Rule13" type="connector" idref="#AutoShape 18"/>
        <o:r id="V:Rule14" type="connector" idref="#AutoShape 23"/>
        <o:r id="V:Rule15" type="connector" idref="#AutoShape 12"/>
        <o:r id="V:Rule16" type="connector" idref="#AutoShape 30"/>
        <o:r id="V:Rule17" type="connector" idref="#AutoShape 22"/>
        <o:r id="V:Rule18" type="connector" idref="#AutoShape 32"/>
        <o:r id="V:Rule19" type="connector" idref="#AutoShape 20"/>
      </o:rules>
    </o:shapelayout>
  </w:shapeDefaults>
  <w:decimalSymbol w:val=","/>
  <w:listSeparator w:val=";"/>
  <w14:docId w14:val="193E43C6"/>
  <w15:docId w15:val="{67B6E67D-6E42-4027-98C5-DC1635E1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D7D42"/>
    <w:pPr>
      <w:suppressAutoHyphens/>
    </w:pPr>
    <w:rPr>
      <w:sz w:val="24"/>
      <w:szCs w:val="24"/>
      <w:lang w:eastAsia="ar-SA"/>
    </w:rPr>
  </w:style>
  <w:style w:type="paragraph" w:styleId="Nagwek1">
    <w:name w:val="heading 1"/>
    <w:basedOn w:val="Normalny"/>
    <w:next w:val="Normalny"/>
    <w:qFormat/>
    <w:rsid w:val="00CA37C9"/>
    <w:pPr>
      <w:keepNext/>
      <w:tabs>
        <w:tab w:val="num" w:pos="0"/>
      </w:tabs>
      <w:jc w:val="center"/>
      <w:outlineLvl w:val="0"/>
    </w:pPr>
    <w:rPr>
      <w:sz w:val="28"/>
      <w:szCs w:val="20"/>
    </w:rPr>
  </w:style>
  <w:style w:type="paragraph" w:styleId="Nagwek2">
    <w:name w:val="heading 2"/>
    <w:basedOn w:val="Normalny"/>
    <w:next w:val="Normalny"/>
    <w:qFormat/>
    <w:rsid w:val="00CA37C9"/>
    <w:pPr>
      <w:keepNext/>
      <w:keepLines/>
      <w:tabs>
        <w:tab w:val="num" w:pos="0"/>
      </w:tabs>
      <w:autoSpaceDE w:val="0"/>
      <w:spacing w:line="240" w:lineRule="atLeast"/>
      <w:jc w:val="center"/>
      <w:outlineLvl w:val="1"/>
    </w:pPr>
    <w:rPr>
      <w:rFonts w:cs="Arial"/>
      <w:b/>
      <w:bCs/>
      <w:color w:val="000000"/>
      <w:sz w:val="28"/>
      <w:szCs w:val="20"/>
    </w:rPr>
  </w:style>
  <w:style w:type="paragraph" w:styleId="Nagwek3">
    <w:name w:val="heading 3"/>
    <w:basedOn w:val="Normalny"/>
    <w:next w:val="Normalny"/>
    <w:qFormat/>
    <w:rsid w:val="00CA37C9"/>
    <w:pPr>
      <w:keepNext/>
      <w:tabs>
        <w:tab w:val="num" w:pos="0"/>
      </w:tabs>
      <w:jc w:val="center"/>
      <w:outlineLvl w:val="2"/>
    </w:pPr>
    <w:rPr>
      <w:b/>
      <w:sz w:val="28"/>
      <w:szCs w:val="20"/>
    </w:rPr>
  </w:style>
  <w:style w:type="paragraph" w:styleId="Nagwek4">
    <w:name w:val="heading 4"/>
    <w:basedOn w:val="Normalny"/>
    <w:next w:val="Normalny"/>
    <w:qFormat/>
    <w:rsid w:val="00CA37C9"/>
    <w:pPr>
      <w:keepNext/>
      <w:tabs>
        <w:tab w:val="left" w:pos="0"/>
        <w:tab w:val="left" w:pos="709"/>
      </w:tabs>
      <w:ind w:left="-1068"/>
      <w:jc w:val="both"/>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CA37C9"/>
    <w:rPr>
      <w:i w:val="0"/>
    </w:rPr>
  </w:style>
  <w:style w:type="character" w:customStyle="1" w:styleId="WW8Num7z0">
    <w:name w:val="WW8Num7z0"/>
    <w:rsid w:val="00CA37C9"/>
    <w:rPr>
      <w:b w:val="0"/>
    </w:rPr>
  </w:style>
  <w:style w:type="character" w:customStyle="1" w:styleId="WW8Num8z0">
    <w:name w:val="WW8Num8z0"/>
    <w:rsid w:val="00CA37C9"/>
    <w:rPr>
      <w:rFonts w:ascii="StarSymbol" w:hAnsi="StarSymbol" w:cs="StarSymbol"/>
      <w:sz w:val="18"/>
      <w:szCs w:val="18"/>
    </w:rPr>
  </w:style>
  <w:style w:type="character" w:customStyle="1" w:styleId="WW8Num9z0">
    <w:name w:val="WW8Num9z0"/>
    <w:rsid w:val="00CA37C9"/>
    <w:rPr>
      <w:rFonts w:ascii="StarSymbol" w:hAnsi="StarSymbol" w:cs="StarSymbol"/>
      <w:sz w:val="18"/>
      <w:szCs w:val="18"/>
    </w:rPr>
  </w:style>
  <w:style w:type="character" w:customStyle="1" w:styleId="Absatz-Standardschriftart">
    <w:name w:val="Absatz-Standardschriftart"/>
    <w:rsid w:val="00CA37C9"/>
  </w:style>
  <w:style w:type="character" w:customStyle="1" w:styleId="WW8Num10z0">
    <w:name w:val="WW8Num10z0"/>
    <w:rsid w:val="00CA37C9"/>
    <w:rPr>
      <w:rFonts w:ascii="StarSymbol" w:hAnsi="StarSymbol" w:cs="StarSymbol"/>
      <w:sz w:val="18"/>
      <w:szCs w:val="18"/>
    </w:rPr>
  </w:style>
  <w:style w:type="character" w:customStyle="1" w:styleId="WW8Num12z0">
    <w:name w:val="WW8Num12z0"/>
    <w:rsid w:val="00CA37C9"/>
    <w:rPr>
      <w:rFonts w:ascii="Times New Roman" w:eastAsia="Times New Roman" w:hAnsi="Times New Roman" w:cs="Times New Roman"/>
    </w:rPr>
  </w:style>
  <w:style w:type="character" w:customStyle="1" w:styleId="WW-Absatz-Standardschriftart">
    <w:name w:val="WW-Absatz-Standardschriftart"/>
    <w:rsid w:val="00CA37C9"/>
  </w:style>
  <w:style w:type="character" w:customStyle="1" w:styleId="WW8Num11z0">
    <w:name w:val="WW8Num11z0"/>
    <w:rsid w:val="00CA37C9"/>
    <w:rPr>
      <w:rFonts w:ascii="Times New Roman" w:hAnsi="Times New Roman"/>
      <w:b w:val="0"/>
      <w:i w:val="0"/>
      <w:color w:val="auto"/>
      <w:sz w:val="20"/>
      <w:u w:val="none"/>
    </w:rPr>
  </w:style>
  <w:style w:type="character" w:customStyle="1" w:styleId="WW8Num12z1">
    <w:name w:val="WW8Num12z1"/>
    <w:rsid w:val="00CA37C9"/>
    <w:rPr>
      <w:rFonts w:ascii="Courier New" w:hAnsi="Courier New"/>
    </w:rPr>
  </w:style>
  <w:style w:type="character" w:customStyle="1" w:styleId="WW8Num12z2">
    <w:name w:val="WW8Num12z2"/>
    <w:rsid w:val="00CA37C9"/>
    <w:rPr>
      <w:rFonts w:ascii="Wingdings" w:hAnsi="Wingdings"/>
    </w:rPr>
  </w:style>
  <w:style w:type="character" w:customStyle="1" w:styleId="WW8Num12z3">
    <w:name w:val="WW8Num12z3"/>
    <w:rsid w:val="00CA37C9"/>
    <w:rPr>
      <w:rFonts w:ascii="Symbol" w:hAnsi="Symbol"/>
    </w:rPr>
  </w:style>
  <w:style w:type="character" w:customStyle="1" w:styleId="WW8Num13z0">
    <w:name w:val="WW8Num13z0"/>
    <w:rsid w:val="00CA37C9"/>
    <w:rPr>
      <w:rFonts w:ascii="Times New Roman" w:eastAsia="Times New Roman" w:hAnsi="Times New Roman" w:cs="Times New Roman"/>
    </w:rPr>
  </w:style>
  <w:style w:type="character" w:customStyle="1" w:styleId="WW8Num13z1">
    <w:name w:val="WW8Num13z1"/>
    <w:rsid w:val="00CA37C9"/>
    <w:rPr>
      <w:rFonts w:ascii="Courier New" w:hAnsi="Courier New"/>
    </w:rPr>
  </w:style>
  <w:style w:type="character" w:customStyle="1" w:styleId="WW8Num13z2">
    <w:name w:val="WW8Num13z2"/>
    <w:rsid w:val="00CA37C9"/>
    <w:rPr>
      <w:rFonts w:ascii="Wingdings" w:hAnsi="Wingdings"/>
    </w:rPr>
  </w:style>
  <w:style w:type="character" w:customStyle="1" w:styleId="WW8Num13z3">
    <w:name w:val="WW8Num13z3"/>
    <w:rsid w:val="00CA37C9"/>
    <w:rPr>
      <w:rFonts w:ascii="Symbol" w:hAnsi="Symbol"/>
    </w:rPr>
  </w:style>
  <w:style w:type="character" w:customStyle="1" w:styleId="WW8Num14z0">
    <w:name w:val="WW8Num14z0"/>
    <w:rsid w:val="00CA37C9"/>
    <w:rPr>
      <w:b w:val="0"/>
    </w:rPr>
  </w:style>
  <w:style w:type="character" w:customStyle="1" w:styleId="Domylnaczcionkaakapitu1">
    <w:name w:val="Domyślna czcionka akapitu1"/>
    <w:rsid w:val="00CA37C9"/>
  </w:style>
  <w:style w:type="character" w:customStyle="1" w:styleId="WW-Absatz-Standardschriftart1">
    <w:name w:val="WW-Absatz-Standardschriftart1"/>
    <w:rsid w:val="00CA37C9"/>
  </w:style>
  <w:style w:type="character" w:customStyle="1" w:styleId="WW-Absatz-Standardschriftart11">
    <w:name w:val="WW-Absatz-Standardschriftart11"/>
    <w:rsid w:val="00CA37C9"/>
  </w:style>
  <w:style w:type="character" w:customStyle="1" w:styleId="WW8Num3z0">
    <w:name w:val="WW8Num3z0"/>
    <w:rsid w:val="00CA37C9"/>
    <w:rPr>
      <w:rFonts w:ascii="Symbol" w:hAnsi="Symbol"/>
    </w:rPr>
  </w:style>
  <w:style w:type="character" w:customStyle="1" w:styleId="WW-Absatz-Standardschriftart111">
    <w:name w:val="WW-Absatz-Standardschriftart111"/>
    <w:rsid w:val="00CA37C9"/>
  </w:style>
  <w:style w:type="character" w:customStyle="1" w:styleId="WW-Absatz-Standardschriftart1111">
    <w:name w:val="WW-Absatz-Standardschriftart1111"/>
    <w:rsid w:val="00CA37C9"/>
  </w:style>
  <w:style w:type="character" w:customStyle="1" w:styleId="WW-Absatz-Standardschriftart11111">
    <w:name w:val="WW-Absatz-Standardschriftart11111"/>
    <w:rsid w:val="00CA37C9"/>
  </w:style>
  <w:style w:type="character" w:customStyle="1" w:styleId="WW-Absatz-Standardschriftart111111">
    <w:name w:val="WW-Absatz-Standardschriftart111111"/>
    <w:rsid w:val="00CA37C9"/>
  </w:style>
  <w:style w:type="character" w:customStyle="1" w:styleId="WW-Absatz-Standardschriftart1111111">
    <w:name w:val="WW-Absatz-Standardschriftart1111111"/>
    <w:rsid w:val="00CA37C9"/>
  </w:style>
  <w:style w:type="character" w:customStyle="1" w:styleId="WW-Absatz-Standardschriftart11111111">
    <w:name w:val="WW-Absatz-Standardschriftart11111111"/>
    <w:rsid w:val="00CA37C9"/>
  </w:style>
  <w:style w:type="character" w:customStyle="1" w:styleId="WW-Absatz-Standardschriftart111111111">
    <w:name w:val="WW-Absatz-Standardschriftart111111111"/>
    <w:rsid w:val="00CA37C9"/>
  </w:style>
  <w:style w:type="character" w:customStyle="1" w:styleId="WW-Absatz-Standardschriftart1111111111">
    <w:name w:val="WW-Absatz-Standardschriftart1111111111"/>
    <w:rsid w:val="00CA37C9"/>
  </w:style>
  <w:style w:type="character" w:customStyle="1" w:styleId="WW-Absatz-Standardschriftart11111111111">
    <w:name w:val="WW-Absatz-Standardschriftart11111111111"/>
    <w:rsid w:val="00CA37C9"/>
  </w:style>
  <w:style w:type="character" w:customStyle="1" w:styleId="WW-Absatz-Standardschriftart111111111111">
    <w:name w:val="WW-Absatz-Standardschriftart111111111111"/>
    <w:rsid w:val="00CA37C9"/>
  </w:style>
  <w:style w:type="character" w:customStyle="1" w:styleId="WW-Absatz-Standardschriftart1111111111111">
    <w:name w:val="WW-Absatz-Standardschriftart1111111111111"/>
    <w:rsid w:val="00CA37C9"/>
  </w:style>
  <w:style w:type="character" w:customStyle="1" w:styleId="WW-Absatz-Standardschriftart11111111111111">
    <w:name w:val="WW-Absatz-Standardschriftart11111111111111"/>
    <w:rsid w:val="00CA37C9"/>
  </w:style>
  <w:style w:type="character" w:customStyle="1" w:styleId="WW-Absatz-Standardschriftart111111111111111">
    <w:name w:val="WW-Absatz-Standardschriftart111111111111111"/>
    <w:rsid w:val="00CA37C9"/>
  </w:style>
  <w:style w:type="character" w:customStyle="1" w:styleId="WW-Absatz-Standardschriftart1111111111111111">
    <w:name w:val="WW-Absatz-Standardschriftart1111111111111111"/>
    <w:rsid w:val="00CA37C9"/>
  </w:style>
  <w:style w:type="character" w:customStyle="1" w:styleId="WW-Absatz-Standardschriftart11111111111111111">
    <w:name w:val="WW-Absatz-Standardschriftart11111111111111111"/>
    <w:rsid w:val="00CA37C9"/>
  </w:style>
  <w:style w:type="character" w:customStyle="1" w:styleId="WW-Absatz-Standardschriftart111111111111111111">
    <w:name w:val="WW-Absatz-Standardschriftart111111111111111111"/>
    <w:rsid w:val="00CA37C9"/>
  </w:style>
  <w:style w:type="character" w:customStyle="1" w:styleId="WW-Absatz-Standardschriftart1111111111111111111">
    <w:name w:val="WW-Absatz-Standardschriftart1111111111111111111"/>
    <w:rsid w:val="00CA37C9"/>
  </w:style>
  <w:style w:type="character" w:customStyle="1" w:styleId="WW-Absatz-Standardschriftart11111111111111111111">
    <w:name w:val="WW-Absatz-Standardschriftart11111111111111111111"/>
    <w:rsid w:val="00CA37C9"/>
  </w:style>
  <w:style w:type="character" w:customStyle="1" w:styleId="WW8Num6z0">
    <w:name w:val="WW8Num6z0"/>
    <w:rsid w:val="00CA37C9"/>
    <w:rPr>
      <w:b w:val="0"/>
    </w:rPr>
  </w:style>
  <w:style w:type="character" w:customStyle="1" w:styleId="WW-Absatz-Standardschriftart111111111111111111111">
    <w:name w:val="WW-Absatz-Standardschriftart111111111111111111111"/>
    <w:rsid w:val="00CA37C9"/>
  </w:style>
  <w:style w:type="character" w:customStyle="1" w:styleId="WW8Num4z0">
    <w:name w:val="WW8Num4z0"/>
    <w:rsid w:val="00CA37C9"/>
    <w:rPr>
      <w:rFonts w:ascii="StarSymbol" w:hAnsi="StarSymbol"/>
    </w:rPr>
  </w:style>
  <w:style w:type="character" w:customStyle="1" w:styleId="WW8Num5z0">
    <w:name w:val="WW8Num5z0"/>
    <w:rsid w:val="00CA37C9"/>
    <w:rPr>
      <w:rFonts w:ascii="Symbol" w:hAnsi="Symbol"/>
    </w:rPr>
  </w:style>
  <w:style w:type="character" w:customStyle="1" w:styleId="WW-Absatz-Standardschriftart1111111111111111111111">
    <w:name w:val="WW-Absatz-Standardschriftart1111111111111111111111"/>
    <w:rsid w:val="00CA37C9"/>
  </w:style>
  <w:style w:type="character" w:customStyle="1" w:styleId="WW-Absatz-Standardschriftart11111111111111111111111">
    <w:name w:val="WW-Absatz-Standardschriftart11111111111111111111111"/>
    <w:rsid w:val="00CA37C9"/>
  </w:style>
  <w:style w:type="character" w:customStyle="1" w:styleId="WW8Num15z0">
    <w:name w:val="WW8Num15z0"/>
    <w:rsid w:val="00CA37C9"/>
    <w:rPr>
      <w:rFonts w:ascii="Times New Roman" w:eastAsia="Times New Roman" w:hAnsi="Times New Roman" w:cs="Times New Roman"/>
    </w:rPr>
  </w:style>
  <w:style w:type="character" w:customStyle="1" w:styleId="WW-Absatz-Standardschriftart111111111111111111111111">
    <w:name w:val="WW-Absatz-Standardschriftart111111111111111111111111"/>
    <w:rsid w:val="00CA37C9"/>
  </w:style>
  <w:style w:type="character" w:customStyle="1" w:styleId="WW8Num15z1">
    <w:name w:val="WW8Num15z1"/>
    <w:rsid w:val="00CA37C9"/>
    <w:rPr>
      <w:rFonts w:ascii="Courier New" w:hAnsi="Courier New"/>
    </w:rPr>
  </w:style>
  <w:style w:type="character" w:customStyle="1" w:styleId="WW8Num15z2">
    <w:name w:val="WW8Num15z2"/>
    <w:rsid w:val="00CA37C9"/>
    <w:rPr>
      <w:rFonts w:ascii="Wingdings" w:hAnsi="Wingdings"/>
    </w:rPr>
  </w:style>
  <w:style w:type="character" w:customStyle="1" w:styleId="WW8Num15z3">
    <w:name w:val="WW8Num15z3"/>
    <w:rsid w:val="00CA37C9"/>
    <w:rPr>
      <w:rFonts w:ascii="Symbol" w:hAnsi="Symbol"/>
    </w:rPr>
  </w:style>
  <w:style w:type="character" w:customStyle="1" w:styleId="WW8Num16z0">
    <w:name w:val="WW8Num16z0"/>
    <w:rsid w:val="00CA37C9"/>
    <w:rPr>
      <w:rFonts w:ascii="Times New Roman" w:eastAsia="Times New Roman" w:hAnsi="Times New Roman" w:cs="Times New Roman"/>
    </w:rPr>
  </w:style>
  <w:style w:type="character" w:customStyle="1" w:styleId="WW8Num16z1">
    <w:name w:val="WW8Num16z1"/>
    <w:rsid w:val="00CA37C9"/>
    <w:rPr>
      <w:rFonts w:ascii="Courier New" w:hAnsi="Courier New"/>
    </w:rPr>
  </w:style>
  <w:style w:type="character" w:customStyle="1" w:styleId="WW8Num16z2">
    <w:name w:val="WW8Num16z2"/>
    <w:rsid w:val="00CA37C9"/>
    <w:rPr>
      <w:rFonts w:ascii="Wingdings" w:hAnsi="Wingdings"/>
    </w:rPr>
  </w:style>
  <w:style w:type="character" w:customStyle="1" w:styleId="WW8Num16z3">
    <w:name w:val="WW8Num16z3"/>
    <w:rsid w:val="00CA37C9"/>
    <w:rPr>
      <w:rFonts w:ascii="Symbol" w:hAnsi="Symbol"/>
    </w:rPr>
  </w:style>
  <w:style w:type="character" w:customStyle="1" w:styleId="WW8Num18z0">
    <w:name w:val="WW8Num18z0"/>
    <w:rsid w:val="00CA37C9"/>
    <w:rPr>
      <w:sz w:val="24"/>
    </w:rPr>
  </w:style>
  <w:style w:type="character" w:customStyle="1" w:styleId="WW8Num22z0">
    <w:name w:val="WW8Num22z0"/>
    <w:rsid w:val="00CA37C9"/>
    <w:rPr>
      <w:rFonts w:ascii="Times New Roman" w:eastAsia="Times New Roman" w:hAnsi="Times New Roman" w:cs="Times New Roman"/>
    </w:rPr>
  </w:style>
  <w:style w:type="character" w:customStyle="1" w:styleId="WW8Num22z1">
    <w:name w:val="WW8Num22z1"/>
    <w:rsid w:val="00CA37C9"/>
    <w:rPr>
      <w:rFonts w:ascii="Courier New" w:hAnsi="Courier New"/>
    </w:rPr>
  </w:style>
  <w:style w:type="character" w:customStyle="1" w:styleId="WW8Num22z2">
    <w:name w:val="WW8Num22z2"/>
    <w:rsid w:val="00CA37C9"/>
    <w:rPr>
      <w:rFonts w:ascii="Wingdings" w:hAnsi="Wingdings"/>
    </w:rPr>
  </w:style>
  <w:style w:type="character" w:customStyle="1" w:styleId="WW8Num22z3">
    <w:name w:val="WW8Num22z3"/>
    <w:rsid w:val="00CA37C9"/>
    <w:rPr>
      <w:rFonts w:ascii="Symbol" w:hAnsi="Symbol"/>
    </w:rPr>
  </w:style>
  <w:style w:type="character" w:customStyle="1" w:styleId="WW-Domylnaczcionkaakapitu">
    <w:name w:val="WW-Domyślna czcionka akapitu"/>
    <w:rsid w:val="00CA37C9"/>
  </w:style>
  <w:style w:type="character" w:styleId="Hipercze">
    <w:name w:val="Hyperlink"/>
    <w:rsid w:val="00CA37C9"/>
    <w:rPr>
      <w:color w:val="0000FF"/>
      <w:u w:val="single"/>
    </w:rPr>
  </w:style>
  <w:style w:type="character" w:styleId="Numerstrony">
    <w:name w:val="page number"/>
    <w:basedOn w:val="WW-Domylnaczcionkaakapitu"/>
    <w:rsid w:val="00CA37C9"/>
  </w:style>
  <w:style w:type="character" w:styleId="UyteHipercze">
    <w:name w:val="FollowedHyperlink"/>
    <w:rsid w:val="00CA37C9"/>
    <w:rPr>
      <w:color w:val="800080"/>
      <w:u w:val="single"/>
    </w:rPr>
  </w:style>
  <w:style w:type="character" w:customStyle="1" w:styleId="Znakinumeracji">
    <w:name w:val="Znaki numeracji"/>
    <w:rsid w:val="00CA37C9"/>
  </w:style>
  <w:style w:type="character" w:customStyle="1" w:styleId="Symbolewypunktowania">
    <w:name w:val="Symbole wypunktowania"/>
    <w:rsid w:val="00CA37C9"/>
    <w:rPr>
      <w:rFonts w:ascii="StarSymbol" w:eastAsia="StarSymbol" w:hAnsi="StarSymbol" w:cs="StarSymbol"/>
      <w:sz w:val="18"/>
      <w:szCs w:val="18"/>
    </w:rPr>
  </w:style>
  <w:style w:type="paragraph" w:styleId="Tekstpodstawowy">
    <w:name w:val="Body Text"/>
    <w:basedOn w:val="Normalny"/>
    <w:rsid w:val="00CA37C9"/>
    <w:pPr>
      <w:jc w:val="both"/>
    </w:pPr>
    <w:rPr>
      <w:b/>
      <w:szCs w:val="20"/>
      <w:u w:val="single"/>
    </w:rPr>
  </w:style>
  <w:style w:type="paragraph" w:styleId="Lista">
    <w:name w:val="List"/>
    <w:basedOn w:val="Tekstpodstawowy"/>
    <w:rsid w:val="00CA37C9"/>
    <w:rPr>
      <w:rFonts w:cs="Tahoma"/>
    </w:rPr>
  </w:style>
  <w:style w:type="paragraph" w:customStyle="1" w:styleId="Podpis1">
    <w:name w:val="Podpis1"/>
    <w:basedOn w:val="Normalny"/>
    <w:rsid w:val="00CA37C9"/>
    <w:pPr>
      <w:suppressLineNumbers/>
      <w:spacing w:before="120" w:after="120"/>
    </w:pPr>
    <w:rPr>
      <w:rFonts w:cs="Tahoma"/>
      <w:i/>
      <w:iCs/>
      <w:sz w:val="20"/>
      <w:szCs w:val="20"/>
    </w:rPr>
  </w:style>
  <w:style w:type="paragraph" w:customStyle="1" w:styleId="Indeks">
    <w:name w:val="Indeks"/>
    <w:basedOn w:val="Normalny"/>
    <w:rsid w:val="00CA37C9"/>
    <w:pPr>
      <w:suppressLineNumbers/>
    </w:pPr>
    <w:rPr>
      <w:rFonts w:cs="Tahoma"/>
    </w:rPr>
  </w:style>
  <w:style w:type="paragraph" w:customStyle="1" w:styleId="Nagwek10">
    <w:name w:val="Nagłówek1"/>
    <w:basedOn w:val="Normalny"/>
    <w:next w:val="Tekstpodstawowy"/>
    <w:rsid w:val="00CA37C9"/>
    <w:pPr>
      <w:tabs>
        <w:tab w:val="center" w:pos="4536"/>
        <w:tab w:val="right" w:pos="9072"/>
      </w:tabs>
    </w:pPr>
    <w:rPr>
      <w:szCs w:val="20"/>
    </w:rPr>
  </w:style>
  <w:style w:type="paragraph" w:styleId="Podpis">
    <w:name w:val="Signature"/>
    <w:basedOn w:val="Normalny"/>
    <w:rsid w:val="00CA37C9"/>
    <w:pPr>
      <w:suppressLineNumbers/>
      <w:spacing w:before="120" w:after="120"/>
    </w:pPr>
    <w:rPr>
      <w:rFonts w:cs="Tahoma"/>
      <w:i/>
      <w:iCs/>
      <w:sz w:val="20"/>
      <w:szCs w:val="20"/>
    </w:rPr>
  </w:style>
  <w:style w:type="paragraph" w:styleId="Nagwek">
    <w:name w:val="header"/>
    <w:basedOn w:val="Normalny"/>
    <w:next w:val="Tekstpodstawowy"/>
    <w:link w:val="NagwekZnak"/>
    <w:rsid w:val="00CA37C9"/>
    <w:pPr>
      <w:keepNext/>
      <w:spacing w:before="240" w:after="120"/>
    </w:pPr>
    <w:rPr>
      <w:rFonts w:ascii="Luxi Sans" w:eastAsia="Mincho" w:hAnsi="Luxi Sans" w:cs="Tahoma"/>
      <w:sz w:val="28"/>
      <w:szCs w:val="28"/>
    </w:rPr>
  </w:style>
  <w:style w:type="paragraph" w:styleId="Tekstpodstawowywcity">
    <w:name w:val="Body Text Indent"/>
    <w:basedOn w:val="Normalny"/>
    <w:rsid w:val="00CA37C9"/>
    <w:pPr>
      <w:ind w:left="993" w:hanging="284"/>
      <w:jc w:val="both"/>
    </w:pPr>
    <w:rPr>
      <w:szCs w:val="20"/>
    </w:rPr>
  </w:style>
  <w:style w:type="paragraph" w:customStyle="1" w:styleId="WW-Tekstpodstawowywcity3">
    <w:name w:val="WW-Tekst podstawowy wcięty 3"/>
    <w:basedOn w:val="Normalny"/>
    <w:rsid w:val="00CA37C9"/>
    <w:pPr>
      <w:keepLines/>
      <w:autoSpaceDE w:val="0"/>
      <w:spacing w:line="240" w:lineRule="atLeast"/>
      <w:ind w:left="284" w:hanging="284"/>
    </w:pPr>
    <w:rPr>
      <w:rFonts w:cs="Arial"/>
      <w:b/>
      <w:bCs/>
      <w:color w:val="000000"/>
      <w:szCs w:val="20"/>
    </w:rPr>
  </w:style>
  <w:style w:type="paragraph" w:customStyle="1" w:styleId="WW-Tekstpodstawowywcity2">
    <w:name w:val="WW-Tekst podstawowy wcięty 2"/>
    <w:basedOn w:val="Normalny"/>
    <w:rsid w:val="00CA37C9"/>
    <w:pPr>
      <w:keepLines/>
      <w:autoSpaceDE w:val="0"/>
      <w:spacing w:line="240" w:lineRule="atLeast"/>
      <w:ind w:left="426" w:hanging="426"/>
      <w:jc w:val="both"/>
    </w:pPr>
    <w:rPr>
      <w:rFonts w:cs="Arial"/>
      <w:b/>
      <w:bCs/>
      <w:color w:val="000000"/>
      <w:szCs w:val="20"/>
    </w:rPr>
  </w:style>
  <w:style w:type="paragraph" w:customStyle="1" w:styleId="Tekstpodstawowywcity31">
    <w:name w:val="Tekst podstawowy wcięty 31"/>
    <w:basedOn w:val="Normalny"/>
    <w:rsid w:val="00CA37C9"/>
    <w:pPr>
      <w:keepLines/>
      <w:autoSpaceDE w:val="0"/>
      <w:spacing w:line="240" w:lineRule="atLeast"/>
      <w:ind w:left="284" w:hanging="284"/>
      <w:jc w:val="both"/>
    </w:pPr>
    <w:rPr>
      <w:rFonts w:cs="Arial"/>
      <w:bCs/>
      <w:color w:val="000000"/>
      <w:sz w:val="22"/>
    </w:rPr>
  </w:style>
  <w:style w:type="paragraph" w:customStyle="1" w:styleId="Tekstpodstawowy21">
    <w:name w:val="Tekst podstawowy 21"/>
    <w:basedOn w:val="Normalny"/>
    <w:rsid w:val="00CA37C9"/>
    <w:pPr>
      <w:keepLines/>
      <w:autoSpaceDE w:val="0"/>
      <w:spacing w:line="240" w:lineRule="atLeast"/>
    </w:pPr>
    <w:rPr>
      <w:rFonts w:cs="Arial"/>
      <w:bCs/>
      <w:color w:val="000000"/>
      <w:sz w:val="22"/>
    </w:rPr>
  </w:style>
  <w:style w:type="paragraph" w:customStyle="1" w:styleId="Tekstpodstawowywcity21">
    <w:name w:val="Tekst podstawowy wcięty 21"/>
    <w:basedOn w:val="Normalny"/>
    <w:rsid w:val="00CA37C9"/>
    <w:pPr>
      <w:keepLines/>
      <w:autoSpaceDE w:val="0"/>
      <w:spacing w:line="240" w:lineRule="atLeast"/>
      <w:ind w:left="284" w:hanging="284"/>
    </w:pPr>
    <w:rPr>
      <w:rFonts w:cs="Arial"/>
      <w:bCs/>
      <w:color w:val="000000"/>
      <w:sz w:val="22"/>
    </w:rPr>
  </w:style>
  <w:style w:type="paragraph" w:customStyle="1" w:styleId="WW-Tekstpodstawowy2">
    <w:name w:val="WW-Tekst podstawowy 2"/>
    <w:basedOn w:val="Normalny"/>
    <w:rsid w:val="00CA37C9"/>
    <w:pPr>
      <w:keepLines/>
      <w:tabs>
        <w:tab w:val="left" w:pos="2790"/>
      </w:tabs>
      <w:autoSpaceDE w:val="0"/>
      <w:spacing w:line="240" w:lineRule="atLeast"/>
      <w:jc w:val="both"/>
    </w:pPr>
    <w:rPr>
      <w:rFonts w:cs="Arial"/>
      <w:b/>
      <w:bCs/>
      <w:color w:val="000000"/>
      <w:szCs w:val="20"/>
    </w:rPr>
  </w:style>
  <w:style w:type="paragraph" w:styleId="Stopka">
    <w:name w:val="footer"/>
    <w:basedOn w:val="Normalny"/>
    <w:rsid w:val="00CA37C9"/>
    <w:pPr>
      <w:tabs>
        <w:tab w:val="center" w:pos="4536"/>
        <w:tab w:val="right" w:pos="9072"/>
      </w:tabs>
    </w:pPr>
  </w:style>
  <w:style w:type="paragraph" w:customStyle="1" w:styleId="Tekstpodstawowy31">
    <w:name w:val="Tekst podstawowy 31"/>
    <w:basedOn w:val="Normalny"/>
    <w:rsid w:val="00CA37C9"/>
    <w:pPr>
      <w:keepLines/>
      <w:autoSpaceDE w:val="0"/>
      <w:spacing w:line="240" w:lineRule="atLeast"/>
    </w:pPr>
    <w:rPr>
      <w:bCs/>
      <w:color w:val="000000"/>
      <w:sz w:val="20"/>
    </w:rPr>
  </w:style>
  <w:style w:type="paragraph" w:customStyle="1" w:styleId="Zawartoramki">
    <w:name w:val="Zawartość ramki"/>
    <w:basedOn w:val="Tekstpodstawowy"/>
    <w:rsid w:val="00CA37C9"/>
  </w:style>
  <w:style w:type="character" w:styleId="Odwoaniedokomentarza">
    <w:name w:val="annotation reference"/>
    <w:semiHidden/>
    <w:rsid w:val="006E39EE"/>
    <w:rPr>
      <w:sz w:val="16"/>
      <w:szCs w:val="16"/>
    </w:rPr>
  </w:style>
  <w:style w:type="paragraph" w:styleId="Tekstkomentarza">
    <w:name w:val="annotation text"/>
    <w:basedOn w:val="Normalny"/>
    <w:semiHidden/>
    <w:rsid w:val="006E39EE"/>
    <w:rPr>
      <w:sz w:val="20"/>
      <w:szCs w:val="20"/>
    </w:rPr>
  </w:style>
  <w:style w:type="paragraph" w:styleId="Tematkomentarza">
    <w:name w:val="annotation subject"/>
    <w:basedOn w:val="Tekstkomentarza"/>
    <w:next w:val="Tekstkomentarza"/>
    <w:semiHidden/>
    <w:rsid w:val="006E39EE"/>
    <w:rPr>
      <w:b/>
      <w:bCs/>
    </w:rPr>
  </w:style>
  <w:style w:type="paragraph" w:styleId="Tekstdymka">
    <w:name w:val="Balloon Text"/>
    <w:basedOn w:val="Normalny"/>
    <w:semiHidden/>
    <w:rsid w:val="006E39EE"/>
    <w:rPr>
      <w:rFonts w:ascii="Tahoma" w:hAnsi="Tahoma" w:cs="Tahoma"/>
      <w:sz w:val="16"/>
      <w:szCs w:val="16"/>
    </w:rPr>
  </w:style>
  <w:style w:type="paragraph" w:styleId="Tekstpodstawowywcity3">
    <w:name w:val="Body Text Indent 3"/>
    <w:basedOn w:val="Normalny"/>
    <w:rsid w:val="00DB129A"/>
    <w:pPr>
      <w:spacing w:after="120"/>
      <w:ind w:left="283"/>
    </w:pPr>
    <w:rPr>
      <w:sz w:val="16"/>
      <w:szCs w:val="16"/>
    </w:rPr>
  </w:style>
  <w:style w:type="paragraph" w:styleId="Tekstpodstawowywcity2">
    <w:name w:val="Body Text Indent 2"/>
    <w:basedOn w:val="Normalny"/>
    <w:rsid w:val="008B5A09"/>
    <w:pPr>
      <w:spacing w:after="120" w:line="480" w:lineRule="auto"/>
      <w:ind w:left="283"/>
    </w:pPr>
  </w:style>
  <w:style w:type="paragraph" w:styleId="Tekstpodstawowy2">
    <w:name w:val="Body Text 2"/>
    <w:basedOn w:val="Normalny"/>
    <w:rsid w:val="00B53D30"/>
    <w:pPr>
      <w:spacing w:after="120" w:line="480" w:lineRule="auto"/>
    </w:pPr>
  </w:style>
  <w:style w:type="character" w:customStyle="1" w:styleId="highlightedsearchterm">
    <w:name w:val="highlightedsearchterm"/>
    <w:basedOn w:val="Domylnaczcionkaakapitu"/>
    <w:rsid w:val="00227FB1"/>
  </w:style>
  <w:style w:type="paragraph" w:styleId="Mapadokumentu">
    <w:name w:val="Document Map"/>
    <w:basedOn w:val="Normalny"/>
    <w:semiHidden/>
    <w:rsid w:val="00AE1C96"/>
    <w:pPr>
      <w:shd w:val="clear" w:color="auto" w:fill="000080"/>
    </w:pPr>
    <w:rPr>
      <w:rFonts w:ascii="Tahoma" w:hAnsi="Tahoma" w:cs="Tahoma"/>
      <w:sz w:val="20"/>
      <w:szCs w:val="20"/>
    </w:rPr>
  </w:style>
  <w:style w:type="paragraph" w:styleId="Tekstprzypisudolnego">
    <w:name w:val="footnote text"/>
    <w:basedOn w:val="Normalny"/>
    <w:link w:val="TekstprzypisudolnegoZnak"/>
    <w:rsid w:val="00895007"/>
    <w:rPr>
      <w:sz w:val="20"/>
      <w:szCs w:val="20"/>
    </w:rPr>
  </w:style>
  <w:style w:type="character" w:customStyle="1" w:styleId="TekstprzypisudolnegoZnak">
    <w:name w:val="Tekst przypisu dolnego Znak"/>
    <w:link w:val="Tekstprzypisudolnego"/>
    <w:rsid w:val="00895007"/>
    <w:rPr>
      <w:lang w:eastAsia="ar-SA"/>
    </w:rPr>
  </w:style>
  <w:style w:type="paragraph" w:styleId="Akapitzlist">
    <w:name w:val="List Paragraph"/>
    <w:aliases w:val="Numerowanie,List Paragraph,Akapit z listą BS,Kolorowa lista — akcent 11"/>
    <w:basedOn w:val="Normalny"/>
    <w:link w:val="AkapitzlistZnak"/>
    <w:uiPriority w:val="34"/>
    <w:qFormat/>
    <w:rsid w:val="006B51CE"/>
    <w:pPr>
      <w:suppressAutoHyphens w:val="0"/>
      <w:ind w:left="720"/>
    </w:pPr>
    <w:rPr>
      <w:sz w:val="20"/>
      <w:szCs w:val="20"/>
      <w:lang w:eastAsia="pl-PL"/>
    </w:rPr>
  </w:style>
  <w:style w:type="paragraph" w:customStyle="1" w:styleId="Default">
    <w:name w:val="Default"/>
    <w:rsid w:val="00F34E5A"/>
    <w:pPr>
      <w:autoSpaceDE w:val="0"/>
      <w:autoSpaceDN w:val="0"/>
      <w:adjustRightInd w:val="0"/>
    </w:pPr>
    <w:rPr>
      <w:rFonts w:ascii="Arial" w:hAnsi="Arial" w:cs="Arial"/>
      <w:color w:val="000000"/>
      <w:sz w:val="24"/>
      <w:szCs w:val="24"/>
    </w:rPr>
  </w:style>
  <w:style w:type="paragraph" w:customStyle="1" w:styleId="Akapitzlist3">
    <w:name w:val="Akapit z listą3"/>
    <w:basedOn w:val="Normalny"/>
    <w:rsid w:val="00430E3F"/>
    <w:pPr>
      <w:widowControl w:val="0"/>
      <w:spacing w:after="200" w:line="360" w:lineRule="auto"/>
      <w:ind w:left="720"/>
      <w:jc w:val="both"/>
    </w:pPr>
    <w:rPr>
      <w:rFonts w:ascii="Tahoma" w:eastAsia="Calibri" w:hAnsi="Tahoma"/>
      <w:sz w:val="20"/>
    </w:rPr>
  </w:style>
  <w:style w:type="character" w:customStyle="1" w:styleId="AkapitzlistZnak">
    <w:name w:val="Akapit z listą Znak"/>
    <w:aliases w:val="Numerowanie Znak,List Paragraph Znak,Akapit z listą BS Znak,Kolorowa lista — akcent 11 Znak"/>
    <w:link w:val="Akapitzlist"/>
    <w:uiPriority w:val="34"/>
    <w:rsid w:val="00430E3F"/>
  </w:style>
  <w:style w:type="character" w:customStyle="1" w:styleId="Bodytext">
    <w:name w:val="Body text_"/>
    <w:link w:val="Tekstpodstawowy3"/>
    <w:rsid w:val="00B31ED4"/>
    <w:rPr>
      <w:rFonts w:ascii="Arial" w:eastAsia="Arial" w:hAnsi="Arial" w:cs="Arial"/>
      <w:sz w:val="23"/>
      <w:szCs w:val="23"/>
      <w:shd w:val="clear" w:color="auto" w:fill="FFFFFF"/>
    </w:rPr>
  </w:style>
  <w:style w:type="paragraph" w:customStyle="1" w:styleId="Tekstpodstawowy3">
    <w:name w:val="Tekst podstawowy3"/>
    <w:basedOn w:val="Normalny"/>
    <w:link w:val="Bodytext"/>
    <w:rsid w:val="00B31ED4"/>
    <w:pPr>
      <w:widowControl w:val="0"/>
      <w:shd w:val="clear" w:color="auto" w:fill="FFFFFF"/>
      <w:suppressAutoHyphens w:val="0"/>
      <w:spacing w:line="274" w:lineRule="exact"/>
      <w:ind w:hanging="720"/>
    </w:pPr>
    <w:rPr>
      <w:rFonts w:ascii="Arial" w:eastAsia="Arial" w:hAnsi="Arial"/>
      <w:sz w:val="23"/>
      <w:szCs w:val="23"/>
    </w:rPr>
  </w:style>
  <w:style w:type="paragraph" w:customStyle="1" w:styleId="Normalny1">
    <w:name w:val="Normalny1"/>
    <w:rsid w:val="005D7C15"/>
    <w:pPr>
      <w:widowControl w:val="0"/>
      <w:suppressAutoHyphens/>
      <w:autoSpaceDE w:val="0"/>
    </w:pPr>
    <w:rPr>
      <w:rFonts w:eastAsia="Calibri"/>
      <w:color w:val="000000"/>
      <w:sz w:val="24"/>
      <w:szCs w:val="24"/>
      <w:lang w:eastAsia="zh-CN"/>
    </w:rPr>
  </w:style>
  <w:style w:type="character" w:customStyle="1" w:styleId="Teksttreci2">
    <w:name w:val="Tekst treści (2)_"/>
    <w:link w:val="Teksttreci20"/>
    <w:rsid w:val="005D7C15"/>
    <w:rPr>
      <w:rFonts w:ascii="Arial" w:eastAsia="Arial" w:hAnsi="Arial" w:cs="Arial"/>
      <w:shd w:val="clear" w:color="auto" w:fill="FFFFFF"/>
    </w:rPr>
  </w:style>
  <w:style w:type="paragraph" w:customStyle="1" w:styleId="Teksttreci20">
    <w:name w:val="Tekst treści (2)"/>
    <w:basedOn w:val="Normalny"/>
    <w:link w:val="Teksttreci2"/>
    <w:rsid w:val="005D7C15"/>
    <w:pPr>
      <w:widowControl w:val="0"/>
      <w:shd w:val="clear" w:color="auto" w:fill="FFFFFF"/>
      <w:suppressAutoHyphens w:val="0"/>
      <w:spacing w:before="420" w:line="274" w:lineRule="exact"/>
      <w:ind w:hanging="780"/>
    </w:pPr>
    <w:rPr>
      <w:rFonts w:ascii="Arial" w:eastAsia="Arial" w:hAnsi="Arial"/>
      <w:sz w:val="20"/>
      <w:szCs w:val="20"/>
    </w:rPr>
  </w:style>
  <w:style w:type="character" w:customStyle="1" w:styleId="Stopka0">
    <w:name w:val="Stopka_"/>
    <w:link w:val="Stopka2"/>
    <w:rsid w:val="005D7C15"/>
    <w:rPr>
      <w:rFonts w:ascii="Calibri" w:eastAsia="Calibri" w:hAnsi="Calibri" w:cs="Calibri"/>
      <w:b/>
      <w:bCs/>
      <w:sz w:val="21"/>
      <w:szCs w:val="21"/>
      <w:shd w:val="clear" w:color="auto" w:fill="FFFFFF"/>
    </w:rPr>
  </w:style>
  <w:style w:type="character" w:customStyle="1" w:styleId="Stopka1">
    <w:name w:val="Stopka1"/>
    <w:rsid w:val="005D7C15"/>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StopkaOdstpy3pt">
    <w:name w:val="Stopka + Odstępy 3 pt"/>
    <w:rsid w:val="005D7C15"/>
    <w:rPr>
      <w:rFonts w:ascii="Calibri" w:eastAsia="Calibri" w:hAnsi="Calibri" w:cs="Calibri"/>
      <w:b/>
      <w:bCs/>
      <w:i w:val="0"/>
      <w:iCs w:val="0"/>
      <w:smallCaps w:val="0"/>
      <w:strike w:val="0"/>
      <w:color w:val="000000"/>
      <w:spacing w:val="60"/>
      <w:w w:val="100"/>
      <w:position w:val="0"/>
      <w:sz w:val="21"/>
      <w:szCs w:val="21"/>
      <w:u w:val="single"/>
      <w:lang w:val="pl-PL" w:eastAsia="pl-PL" w:bidi="pl-PL"/>
    </w:rPr>
  </w:style>
  <w:style w:type="paragraph" w:customStyle="1" w:styleId="Stopka2">
    <w:name w:val="Stopka2"/>
    <w:basedOn w:val="Normalny"/>
    <w:link w:val="Stopka0"/>
    <w:rsid w:val="005D7C15"/>
    <w:pPr>
      <w:widowControl w:val="0"/>
      <w:shd w:val="clear" w:color="auto" w:fill="FFFFFF"/>
      <w:suppressAutoHyphens w:val="0"/>
      <w:spacing w:line="278" w:lineRule="exact"/>
      <w:jc w:val="right"/>
    </w:pPr>
    <w:rPr>
      <w:rFonts w:ascii="Calibri" w:eastAsia="Calibri" w:hAnsi="Calibri"/>
      <w:b/>
      <w:bCs/>
      <w:sz w:val="21"/>
      <w:szCs w:val="21"/>
    </w:rPr>
  </w:style>
  <w:style w:type="character" w:customStyle="1" w:styleId="NagwekZnak">
    <w:name w:val="Nagłówek Znak"/>
    <w:link w:val="Nagwek"/>
    <w:rsid w:val="000B3EAC"/>
    <w:rPr>
      <w:rFonts w:ascii="Luxi Sans" w:eastAsia="Mincho" w:hAnsi="Luxi Sans" w:cs="Tahoma"/>
      <w:sz w:val="28"/>
      <w:szCs w:val="28"/>
      <w:lang w:eastAsia="ar-SA"/>
    </w:rPr>
  </w:style>
  <w:style w:type="table" w:styleId="Tabela-Siatka">
    <w:name w:val="Table Grid"/>
    <w:basedOn w:val="Standardowy"/>
    <w:rsid w:val="000B3E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3E5EE6"/>
    <w:pPr>
      <w:suppressAutoHyphens/>
      <w:autoSpaceDN w:val="0"/>
      <w:spacing w:after="200" w:line="276" w:lineRule="auto"/>
      <w:textAlignment w:val="baseline"/>
    </w:pPr>
    <w:rPr>
      <w:rFonts w:ascii="Calibri" w:eastAsia="Calibri" w:hAnsi="Calibri" w:cs="F"/>
      <w:color w:val="00000A"/>
      <w:kern w:val="3"/>
      <w:sz w:val="22"/>
      <w:szCs w:val="22"/>
      <w:lang w:eastAsia="en-US"/>
    </w:rPr>
  </w:style>
  <w:style w:type="numbering" w:customStyle="1" w:styleId="SIWZ">
    <w:name w:val="SIWZ"/>
    <w:uiPriority w:val="99"/>
    <w:rsid w:val="007F7950"/>
    <w:pPr>
      <w:numPr>
        <w:numId w:val="44"/>
      </w:numPr>
    </w:pPr>
  </w:style>
  <w:style w:type="character" w:styleId="Pogrubienie">
    <w:name w:val="Strong"/>
    <w:basedOn w:val="Domylnaczcionkaakapitu"/>
    <w:qFormat/>
    <w:rsid w:val="005911BB"/>
    <w:rPr>
      <w:b/>
      <w:bCs/>
    </w:rPr>
  </w:style>
  <w:style w:type="paragraph" w:styleId="Podtytu">
    <w:name w:val="Subtitle"/>
    <w:basedOn w:val="Normalny"/>
    <w:next w:val="Normalny"/>
    <w:link w:val="PodtytuZnak"/>
    <w:qFormat/>
    <w:rsid w:val="00E436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E43681"/>
    <w:rPr>
      <w:rFonts w:asciiTheme="minorHAnsi" w:eastAsiaTheme="minorEastAsia" w:hAnsiTheme="minorHAnsi" w:cstheme="minorBidi"/>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85710">
      <w:bodyDiv w:val="1"/>
      <w:marLeft w:val="0"/>
      <w:marRight w:val="0"/>
      <w:marTop w:val="0"/>
      <w:marBottom w:val="0"/>
      <w:divBdr>
        <w:top w:val="none" w:sz="0" w:space="0" w:color="auto"/>
        <w:left w:val="none" w:sz="0" w:space="0" w:color="auto"/>
        <w:bottom w:val="none" w:sz="0" w:space="0" w:color="auto"/>
        <w:right w:val="none" w:sz="0" w:space="0" w:color="auto"/>
      </w:divBdr>
      <w:divsChild>
        <w:div w:id="1197308811">
          <w:marLeft w:val="0"/>
          <w:marRight w:val="0"/>
          <w:marTop w:val="0"/>
          <w:marBottom w:val="0"/>
          <w:divBdr>
            <w:top w:val="none" w:sz="0" w:space="0" w:color="auto"/>
            <w:left w:val="none" w:sz="0" w:space="0" w:color="auto"/>
            <w:bottom w:val="none" w:sz="0" w:space="0" w:color="auto"/>
            <w:right w:val="none" w:sz="0" w:space="0" w:color="auto"/>
          </w:divBdr>
        </w:div>
        <w:div w:id="534199643">
          <w:marLeft w:val="0"/>
          <w:marRight w:val="0"/>
          <w:marTop w:val="0"/>
          <w:marBottom w:val="0"/>
          <w:divBdr>
            <w:top w:val="none" w:sz="0" w:space="0" w:color="auto"/>
            <w:left w:val="none" w:sz="0" w:space="0" w:color="auto"/>
            <w:bottom w:val="none" w:sz="0" w:space="0" w:color="auto"/>
            <w:right w:val="none" w:sz="0" w:space="0" w:color="auto"/>
          </w:divBdr>
        </w:div>
        <w:div w:id="1517765040">
          <w:marLeft w:val="0"/>
          <w:marRight w:val="0"/>
          <w:marTop w:val="0"/>
          <w:marBottom w:val="0"/>
          <w:divBdr>
            <w:top w:val="none" w:sz="0" w:space="0" w:color="auto"/>
            <w:left w:val="none" w:sz="0" w:space="0" w:color="auto"/>
            <w:bottom w:val="none" w:sz="0" w:space="0" w:color="auto"/>
            <w:right w:val="none" w:sz="0" w:space="0" w:color="auto"/>
          </w:divBdr>
        </w:div>
        <w:div w:id="319890573">
          <w:marLeft w:val="0"/>
          <w:marRight w:val="0"/>
          <w:marTop w:val="0"/>
          <w:marBottom w:val="0"/>
          <w:divBdr>
            <w:top w:val="none" w:sz="0" w:space="0" w:color="auto"/>
            <w:left w:val="none" w:sz="0" w:space="0" w:color="auto"/>
            <w:bottom w:val="none" w:sz="0" w:space="0" w:color="auto"/>
            <w:right w:val="none" w:sz="0" w:space="0" w:color="auto"/>
          </w:divBdr>
        </w:div>
        <w:div w:id="1177816469">
          <w:marLeft w:val="0"/>
          <w:marRight w:val="0"/>
          <w:marTop w:val="0"/>
          <w:marBottom w:val="0"/>
          <w:divBdr>
            <w:top w:val="none" w:sz="0" w:space="0" w:color="auto"/>
            <w:left w:val="none" w:sz="0" w:space="0" w:color="auto"/>
            <w:bottom w:val="none" w:sz="0" w:space="0" w:color="auto"/>
            <w:right w:val="none" w:sz="0" w:space="0" w:color="auto"/>
          </w:divBdr>
        </w:div>
        <w:div w:id="519971864">
          <w:marLeft w:val="0"/>
          <w:marRight w:val="0"/>
          <w:marTop w:val="0"/>
          <w:marBottom w:val="0"/>
          <w:divBdr>
            <w:top w:val="none" w:sz="0" w:space="0" w:color="auto"/>
            <w:left w:val="none" w:sz="0" w:space="0" w:color="auto"/>
            <w:bottom w:val="none" w:sz="0" w:space="0" w:color="auto"/>
            <w:right w:val="none" w:sz="0" w:space="0" w:color="auto"/>
          </w:divBdr>
        </w:div>
        <w:div w:id="1322732337">
          <w:marLeft w:val="0"/>
          <w:marRight w:val="0"/>
          <w:marTop w:val="0"/>
          <w:marBottom w:val="0"/>
          <w:divBdr>
            <w:top w:val="none" w:sz="0" w:space="0" w:color="auto"/>
            <w:left w:val="none" w:sz="0" w:space="0" w:color="auto"/>
            <w:bottom w:val="none" w:sz="0" w:space="0" w:color="auto"/>
            <w:right w:val="none" w:sz="0" w:space="0" w:color="auto"/>
          </w:divBdr>
        </w:div>
        <w:div w:id="614404265">
          <w:marLeft w:val="0"/>
          <w:marRight w:val="0"/>
          <w:marTop w:val="0"/>
          <w:marBottom w:val="0"/>
          <w:divBdr>
            <w:top w:val="none" w:sz="0" w:space="0" w:color="auto"/>
            <w:left w:val="none" w:sz="0" w:space="0" w:color="auto"/>
            <w:bottom w:val="none" w:sz="0" w:space="0" w:color="auto"/>
            <w:right w:val="none" w:sz="0" w:space="0" w:color="auto"/>
          </w:divBdr>
        </w:div>
        <w:div w:id="604266849">
          <w:marLeft w:val="0"/>
          <w:marRight w:val="0"/>
          <w:marTop w:val="0"/>
          <w:marBottom w:val="0"/>
          <w:divBdr>
            <w:top w:val="none" w:sz="0" w:space="0" w:color="auto"/>
            <w:left w:val="none" w:sz="0" w:space="0" w:color="auto"/>
            <w:bottom w:val="none" w:sz="0" w:space="0" w:color="auto"/>
            <w:right w:val="none" w:sz="0" w:space="0" w:color="auto"/>
          </w:divBdr>
        </w:div>
        <w:div w:id="2084599881">
          <w:marLeft w:val="0"/>
          <w:marRight w:val="0"/>
          <w:marTop w:val="0"/>
          <w:marBottom w:val="0"/>
          <w:divBdr>
            <w:top w:val="none" w:sz="0" w:space="0" w:color="auto"/>
            <w:left w:val="none" w:sz="0" w:space="0" w:color="auto"/>
            <w:bottom w:val="none" w:sz="0" w:space="0" w:color="auto"/>
            <w:right w:val="none" w:sz="0" w:space="0" w:color="auto"/>
          </w:divBdr>
        </w:div>
        <w:div w:id="634990838">
          <w:marLeft w:val="0"/>
          <w:marRight w:val="0"/>
          <w:marTop w:val="0"/>
          <w:marBottom w:val="0"/>
          <w:divBdr>
            <w:top w:val="none" w:sz="0" w:space="0" w:color="auto"/>
            <w:left w:val="none" w:sz="0" w:space="0" w:color="auto"/>
            <w:bottom w:val="none" w:sz="0" w:space="0" w:color="auto"/>
            <w:right w:val="none" w:sz="0" w:space="0" w:color="auto"/>
          </w:divBdr>
        </w:div>
        <w:div w:id="1375152264">
          <w:marLeft w:val="0"/>
          <w:marRight w:val="0"/>
          <w:marTop w:val="0"/>
          <w:marBottom w:val="0"/>
          <w:divBdr>
            <w:top w:val="none" w:sz="0" w:space="0" w:color="auto"/>
            <w:left w:val="none" w:sz="0" w:space="0" w:color="auto"/>
            <w:bottom w:val="none" w:sz="0" w:space="0" w:color="auto"/>
            <w:right w:val="none" w:sz="0" w:space="0" w:color="auto"/>
          </w:divBdr>
        </w:div>
        <w:div w:id="52579871">
          <w:marLeft w:val="0"/>
          <w:marRight w:val="0"/>
          <w:marTop w:val="0"/>
          <w:marBottom w:val="0"/>
          <w:divBdr>
            <w:top w:val="none" w:sz="0" w:space="0" w:color="auto"/>
            <w:left w:val="none" w:sz="0" w:space="0" w:color="auto"/>
            <w:bottom w:val="none" w:sz="0" w:space="0" w:color="auto"/>
            <w:right w:val="none" w:sz="0" w:space="0" w:color="auto"/>
          </w:divBdr>
        </w:div>
      </w:divsChild>
    </w:div>
    <w:div w:id="414786688">
      <w:bodyDiv w:val="1"/>
      <w:marLeft w:val="0"/>
      <w:marRight w:val="0"/>
      <w:marTop w:val="0"/>
      <w:marBottom w:val="0"/>
      <w:divBdr>
        <w:top w:val="none" w:sz="0" w:space="0" w:color="auto"/>
        <w:left w:val="none" w:sz="0" w:space="0" w:color="auto"/>
        <w:bottom w:val="none" w:sz="0" w:space="0" w:color="auto"/>
        <w:right w:val="none" w:sz="0" w:space="0" w:color="auto"/>
      </w:divBdr>
      <w:divsChild>
        <w:div w:id="583876089">
          <w:marLeft w:val="0"/>
          <w:marRight w:val="0"/>
          <w:marTop w:val="0"/>
          <w:marBottom w:val="0"/>
          <w:divBdr>
            <w:top w:val="none" w:sz="0" w:space="0" w:color="auto"/>
            <w:left w:val="none" w:sz="0" w:space="0" w:color="auto"/>
            <w:bottom w:val="none" w:sz="0" w:space="0" w:color="auto"/>
            <w:right w:val="none" w:sz="0" w:space="0" w:color="auto"/>
          </w:divBdr>
          <w:divsChild>
            <w:div w:id="1409420846">
              <w:marLeft w:val="0"/>
              <w:marRight w:val="0"/>
              <w:marTop w:val="0"/>
              <w:marBottom w:val="0"/>
              <w:divBdr>
                <w:top w:val="none" w:sz="0" w:space="0" w:color="auto"/>
                <w:left w:val="none" w:sz="0" w:space="0" w:color="auto"/>
                <w:bottom w:val="none" w:sz="0" w:space="0" w:color="auto"/>
                <w:right w:val="none" w:sz="0" w:space="0" w:color="auto"/>
              </w:divBdr>
            </w:div>
            <w:div w:id="375158136">
              <w:marLeft w:val="0"/>
              <w:marRight w:val="0"/>
              <w:marTop w:val="0"/>
              <w:marBottom w:val="0"/>
              <w:divBdr>
                <w:top w:val="none" w:sz="0" w:space="0" w:color="auto"/>
                <w:left w:val="none" w:sz="0" w:space="0" w:color="auto"/>
                <w:bottom w:val="none" w:sz="0" w:space="0" w:color="auto"/>
                <w:right w:val="none" w:sz="0" w:space="0" w:color="auto"/>
              </w:divBdr>
            </w:div>
            <w:div w:id="432670889">
              <w:marLeft w:val="0"/>
              <w:marRight w:val="0"/>
              <w:marTop w:val="0"/>
              <w:marBottom w:val="0"/>
              <w:divBdr>
                <w:top w:val="none" w:sz="0" w:space="0" w:color="auto"/>
                <w:left w:val="none" w:sz="0" w:space="0" w:color="auto"/>
                <w:bottom w:val="none" w:sz="0" w:space="0" w:color="auto"/>
                <w:right w:val="none" w:sz="0" w:space="0" w:color="auto"/>
              </w:divBdr>
            </w:div>
            <w:div w:id="1001153153">
              <w:marLeft w:val="0"/>
              <w:marRight w:val="0"/>
              <w:marTop w:val="0"/>
              <w:marBottom w:val="0"/>
              <w:divBdr>
                <w:top w:val="none" w:sz="0" w:space="0" w:color="auto"/>
                <w:left w:val="none" w:sz="0" w:space="0" w:color="auto"/>
                <w:bottom w:val="none" w:sz="0" w:space="0" w:color="auto"/>
                <w:right w:val="none" w:sz="0" w:space="0" w:color="auto"/>
              </w:divBdr>
            </w:div>
            <w:div w:id="424544838">
              <w:marLeft w:val="0"/>
              <w:marRight w:val="0"/>
              <w:marTop w:val="0"/>
              <w:marBottom w:val="0"/>
              <w:divBdr>
                <w:top w:val="none" w:sz="0" w:space="0" w:color="auto"/>
                <w:left w:val="none" w:sz="0" w:space="0" w:color="auto"/>
                <w:bottom w:val="none" w:sz="0" w:space="0" w:color="auto"/>
                <w:right w:val="none" w:sz="0" w:space="0" w:color="auto"/>
              </w:divBdr>
            </w:div>
            <w:div w:id="776367543">
              <w:marLeft w:val="0"/>
              <w:marRight w:val="0"/>
              <w:marTop w:val="0"/>
              <w:marBottom w:val="0"/>
              <w:divBdr>
                <w:top w:val="none" w:sz="0" w:space="0" w:color="auto"/>
                <w:left w:val="none" w:sz="0" w:space="0" w:color="auto"/>
                <w:bottom w:val="none" w:sz="0" w:space="0" w:color="auto"/>
                <w:right w:val="none" w:sz="0" w:space="0" w:color="auto"/>
              </w:divBdr>
            </w:div>
            <w:div w:id="589507359">
              <w:marLeft w:val="0"/>
              <w:marRight w:val="0"/>
              <w:marTop w:val="0"/>
              <w:marBottom w:val="0"/>
              <w:divBdr>
                <w:top w:val="none" w:sz="0" w:space="0" w:color="auto"/>
                <w:left w:val="none" w:sz="0" w:space="0" w:color="auto"/>
                <w:bottom w:val="none" w:sz="0" w:space="0" w:color="auto"/>
                <w:right w:val="none" w:sz="0" w:space="0" w:color="auto"/>
              </w:divBdr>
            </w:div>
            <w:div w:id="1639723749">
              <w:marLeft w:val="0"/>
              <w:marRight w:val="0"/>
              <w:marTop w:val="0"/>
              <w:marBottom w:val="0"/>
              <w:divBdr>
                <w:top w:val="none" w:sz="0" w:space="0" w:color="auto"/>
                <w:left w:val="none" w:sz="0" w:space="0" w:color="auto"/>
                <w:bottom w:val="none" w:sz="0" w:space="0" w:color="auto"/>
                <w:right w:val="none" w:sz="0" w:space="0" w:color="auto"/>
              </w:divBdr>
            </w:div>
            <w:div w:id="390270484">
              <w:marLeft w:val="0"/>
              <w:marRight w:val="0"/>
              <w:marTop w:val="0"/>
              <w:marBottom w:val="0"/>
              <w:divBdr>
                <w:top w:val="none" w:sz="0" w:space="0" w:color="auto"/>
                <w:left w:val="none" w:sz="0" w:space="0" w:color="auto"/>
                <w:bottom w:val="none" w:sz="0" w:space="0" w:color="auto"/>
                <w:right w:val="none" w:sz="0" w:space="0" w:color="auto"/>
              </w:divBdr>
            </w:div>
            <w:div w:id="738089581">
              <w:marLeft w:val="0"/>
              <w:marRight w:val="0"/>
              <w:marTop w:val="0"/>
              <w:marBottom w:val="0"/>
              <w:divBdr>
                <w:top w:val="none" w:sz="0" w:space="0" w:color="auto"/>
                <w:left w:val="none" w:sz="0" w:space="0" w:color="auto"/>
                <w:bottom w:val="none" w:sz="0" w:space="0" w:color="auto"/>
                <w:right w:val="none" w:sz="0" w:space="0" w:color="auto"/>
              </w:divBdr>
            </w:div>
            <w:div w:id="1025446974">
              <w:marLeft w:val="0"/>
              <w:marRight w:val="0"/>
              <w:marTop w:val="0"/>
              <w:marBottom w:val="0"/>
              <w:divBdr>
                <w:top w:val="none" w:sz="0" w:space="0" w:color="auto"/>
                <w:left w:val="none" w:sz="0" w:space="0" w:color="auto"/>
                <w:bottom w:val="none" w:sz="0" w:space="0" w:color="auto"/>
                <w:right w:val="none" w:sz="0" w:space="0" w:color="auto"/>
              </w:divBdr>
            </w:div>
            <w:div w:id="366836083">
              <w:marLeft w:val="0"/>
              <w:marRight w:val="0"/>
              <w:marTop w:val="0"/>
              <w:marBottom w:val="0"/>
              <w:divBdr>
                <w:top w:val="none" w:sz="0" w:space="0" w:color="auto"/>
                <w:left w:val="none" w:sz="0" w:space="0" w:color="auto"/>
                <w:bottom w:val="none" w:sz="0" w:space="0" w:color="auto"/>
                <w:right w:val="none" w:sz="0" w:space="0" w:color="auto"/>
              </w:divBdr>
            </w:div>
            <w:div w:id="1407535809">
              <w:marLeft w:val="0"/>
              <w:marRight w:val="0"/>
              <w:marTop w:val="0"/>
              <w:marBottom w:val="0"/>
              <w:divBdr>
                <w:top w:val="none" w:sz="0" w:space="0" w:color="auto"/>
                <w:left w:val="none" w:sz="0" w:space="0" w:color="auto"/>
                <w:bottom w:val="none" w:sz="0" w:space="0" w:color="auto"/>
                <w:right w:val="none" w:sz="0" w:space="0" w:color="auto"/>
              </w:divBdr>
            </w:div>
            <w:div w:id="1963804345">
              <w:marLeft w:val="0"/>
              <w:marRight w:val="0"/>
              <w:marTop w:val="0"/>
              <w:marBottom w:val="0"/>
              <w:divBdr>
                <w:top w:val="none" w:sz="0" w:space="0" w:color="auto"/>
                <w:left w:val="none" w:sz="0" w:space="0" w:color="auto"/>
                <w:bottom w:val="none" w:sz="0" w:space="0" w:color="auto"/>
                <w:right w:val="none" w:sz="0" w:space="0" w:color="auto"/>
              </w:divBdr>
            </w:div>
            <w:div w:id="1122461899">
              <w:marLeft w:val="0"/>
              <w:marRight w:val="0"/>
              <w:marTop w:val="0"/>
              <w:marBottom w:val="0"/>
              <w:divBdr>
                <w:top w:val="none" w:sz="0" w:space="0" w:color="auto"/>
                <w:left w:val="none" w:sz="0" w:space="0" w:color="auto"/>
                <w:bottom w:val="none" w:sz="0" w:space="0" w:color="auto"/>
                <w:right w:val="none" w:sz="0" w:space="0" w:color="auto"/>
              </w:divBdr>
            </w:div>
            <w:div w:id="1419790488">
              <w:marLeft w:val="0"/>
              <w:marRight w:val="0"/>
              <w:marTop w:val="0"/>
              <w:marBottom w:val="0"/>
              <w:divBdr>
                <w:top w:val="none" w:sz="0" w:space="0" w:color="auto"/>
                <w:left w:val="none" w:sz="0" w:space="0" w:color="auto"/>
                <w:bottom w:val="none" w:sz="0" w:space="0" w:color="auto"/>
                <w:right w:val="none" w:sz="0" w:space="0" w:color="auto"/>
              </w:divBdr>
            </w:div>
            <w:div w:id="40055820">
              <w:marLeft w:val="0"/>
              <w:marRight w:val="0"/>
              <w:marTop w:val="0"/>
              <w:marBottom w:val="0"/>
              <w:divBdr>
                <w:top w:val="none" w:sz="0" w:space="0" w:color="auto"/>
                <w:left w:val="none" w:sz="0" w:space="0" w:color="auto"/>
                <w:bottom w:val="none" w:sz="0" w:space="0" w:color="auto"/>
                <w:right w:val="none" w:sz="0" w:space="0" w:color="auto"/>
              </w:divBdr>
            </w:div>
            <w:div w:id="953096152">
              <w:marLeft w:val="0"/>
              <w:marRight w:val="0"/>
              <w:marTop w:val="0"/>
              <w:marBottom w:val="0"/>
              <w:divBdr>
                <w:top w:val="none" w:sz="0" w:space="0" w:color="auto"/>
                <w:left w:val="none" w:sz="0" w:space="0" w:color="auto"/>
                <w:bottom w:val="none" w:sz="0" w:space="0" w:color="auto"/>
                <w:right w:val="none" w:sz="0" w:space="0" w:color="auto"/>
              </w:divBdr>
            </w:div>
            <w:div w:id="1077555106">
              <w:marLeft w:val="0"/>
              <w:marRight w:val="0"/>
              <w:marTop w:val="0"/>
              <w:marBottom w:val="0"/>
              <w:divBdr>
                <w:top w:val="none" w:sz="0" w:space="0" w:color="auto"/>
                <w:left w:val="none" w:sz="0" w:space="0" w:color="auto"/>
                <w:bottom w:val="none" w:sz="0" w:space="0" w:color="auto"/>
                <w:right w:val="none" w:sz="0" w:space="0" w:color="auto"/>
              </w:divBdr>
            </w:div>
            <w:div w:id="1598176765">
              <w:marLeft w:val="0"/>
              <w:marRight w:val="0"/>
              <w:marTop w:val="0"/>
              <w:marBottom w:val="0"/>
              <w:divBdr>
                <w:top w:val="none" w:sz="0" w:space="0" w:color="auto"/>
                <w:left w:val="none" w:sz="0" w:space="0" w:color="auto"/>
                <w:bottom w:val="none" w:sz="0" w:space="0" w:color="auto"/>
                <w:right w:val="none" w:sz="0" w:space="0" w:color="auto"/>
              </w:divBdr>
            </w:div>
            <w:div w:id="951399285">
              <w:marLeft w:val="0"/>
              <w:marRight w:val="0"/>
              <w:marTop w:val="0"/>
              <w:marBottom w:val="0"/>
              <w:divBdr>
                <w:top w:val="none" w:sz="0" w:space="0" w:color="auto"/>
                <w:left w:val="none" w:sz="0" w:space="0" w:color="auto"/>
                <w:bottom w:val="none" w:sz="0" w:space="0" w:color="auto"/>
                <w:right w:val="none" w:sz="0" w:space="0" w:color="auto"/>
              </w:divBdr>
            </w:div>
            <w:div w:id="910623448">
              <w:marLeft w:val="0"/>
              <w:marRight w:val="0"/>
              <w:marTop w:val="0"/>
              <w:marBottom w:val="0"/>
              <w:divBdr>
                <w:top w:val="none" w:sz="0" w:space="0" w:color="auto"/>
                <w:left w:val="none" w:sz="0" w:space="0" w:color="auto"/>
                <w:bottom w:val="none" w:sz="0" w:space="0" w:color="auto"/>
                <w:right w:val="none" w:sz="0" w:space="0" w:color="auto"/>
              </w:divBdr>
            </w:div>
            <w:div w:id="424346315">
              <w:marLeft w:val="0"/>
              <w:marRight w:val="0"/>
              <w:marTop w:val="0"/>
              <w:marBottom w:val="0"/>
              <w:divBdr>
                <w:top w:val="none" w:sz="0" w:space="0" w:color="auto"/>
                <w:left w:val="none" w:sz="0" w:space="0" w:color="auto"/>
                <w:bottom w:val="none" w:sz="0" w:space="0" w:color="auto"/>
                <w:right w:val="none" w:sz="0" w:space="0" w:color="auto"/>
              </w:divBdr>
            </w:div>
            <w:div w:id="992680577">
              <w:marLeft w:val="0"/>
              <w:marRight w:val="0"/>
              <w:marTop w:val="0"/>
              <w:marBottom w:val="0"/>
              <w:divBdr>
                <w:top w:val="none" w:sz="0" w:space="0" w:color="auto"/>
                <w:left w:val="none" w:sz="0" w:space="0" w:color="auto"/>
                <w:bottom w:val="none" w:sz="0" w:space="0" w:color="auto"/>
                <w:right w:val="none" w:sz="0" w:space="0" w:color="auto"/>
              </w:divBdr>
            </w:div>
            <w:div w:id="1407799358">
              <w:marLeft w:val="0"/>
              <w:marRight w:val="0"/>
              <w:marTop w:val="0"/>
              <w:marBottom w:val="0"/>
              <w:divBdr>
                <w:top w:val="none" w:sz="0" w:space="0" w:color="auto"/>
                <w:left w:val="none" w:sz="0" w:space="0" w:color="auto"/>
                <w:bottom w:val="none" w:sz="0" w:space="0" w:color="auto"/>
                <w:right w:val="none" w:sz="0" w:space="0" w:color="auto"/>
              </w:divBdr>
            </w:div>
            <w:div w:id="38627317">
              <w:marLeft w:val="0"/>
              <w:marRight w:val="0"/>
              <w:marTop w:val="0"/>
              <w:marBottom w:val="0"/>
              <w:divBdr>
                <w:top w:val="none" w:sz="0" w:space="0" w:color="auto"/>
                <w:left w:val="none" w:sz="0" w:space="0" w:color="auto"/>
                <w:bottom w:val="none" w:sz="0" w:space="0" w:color="auto"/>
                <w:right w:val="none" w:sz="0" w:space="0" w:color="auto"/>
              </w:divBdr>
            </w:div>
            <w:div w:id="1212962516">
              <w:marLeft w:val="0"/>
              <w:marRight w:val="0"/>
              <w:marTop w:val="0"/>
              <w:marBottom w:val="0"/>
              <w:divBdr>
                <w:top w:val="none" w:sz="0" w:space="0" w:color="auto"/>
                <w:left w:val="none" w:sz="0" w:space="0" w:color="auto"/>
                <w:bottom w:val="none" w:sz="0" w:space="0" w:color="auto"/>
                <w:right w:val="none" w:sz="0" w:space="0" w:color="auto"/>
              </w:divBdr>
            </w:div>
            <w:div w:id="662780461">
              <w:marLeft w:val="0"/>
              <w:marRight w:val="0"/>
              <w:marTop w:val="0"/>
              <w:marBottom w:val="0"/>
              <w:divBdr>
                <w:top w:val="none" w:sz="0" w:space="0" w:color="auto"/>
                <w:left w:val="none" w:sz="0" w:space="0" w:color="auto"/>
                <w:bottom w:val="none" w:sz="0" w:space="0" w:color="auto"/>
                <w:right w:val="none" w:sz="0" w:space="0" w:color="auto"/>
              </w:divBdr>
            </w:div>
            <w:div w:id="1931548454">
              <w:marLeft w:val="0"/>
              <w:marRight w:val="0"/>
              <w:marTop w:val="0"/>
              <w:marBottom w:val="0"/>
              <w:divBdr>
                <w:top w:val="none" w:sz="0" w:space="0" w:color="auto"/>
                <w:left w:val="none" w:sz="0" w:space="0" w:color="auto"/>
                <w:bottom w:val="none" w:sz="0" w:space="0" w:color="auto"/>
                <w:right w:val="none" w:sz="0" w:space="0" w:color="auto"/>
              </w:divBdr>
            </w:div>
            <w:div w:id="410472893">
              <w:marLeft w:val="0"/>
              <w:marRight w:val="0"/>
              <w:marTop w:val="0"/>
              <w:marBottom w:val="0"/>
              <w:divBdr>
                <w:top w:val="none" w:sz="0" w:space="0" w:color="auto"/>
                <w:left w:val="none" w:sz="0" w:space="0" w:color="auto"/>
                <w:bottom w:val="none" w:sz="0" w:space="0" w:color="auto"/>
                <w:right w:val="none" w:sz="0" w:space="0" w:color="auto"/>
              </w:divBdr>
            </w:div>
            <w:div w:id="1308976005">
              <w:marLeft w:val="0"/>
              <w:marRight w:val="0"/>
              <w:marTop w:val="0"/>
              <w:marBottom w:val="0"/>
              <w:divBdr>
                <w:top w:val="none" w:sz="0" w:space="0" w:color="auto"/>
                <w:left w:val="none" w:sz="0" w:space="0" w:color="auto"/>
                <w:bottom w:val="none" w:sz="0" w:space="0" w:color="auto"/>
                <w:right w:val="none" w:sz="0" w:space="0" w:color="auto"/>
              </w:divBdr>
            </w:div>
            <w:div w:id="226695359">
              <w:marLeft w:val="0"/>
              <w:marRight w:val="0"/>
              <w:marTop w:val="0"/>
              <w:marBottom w:val="0"/>
              <w:divBdr>
                <w:top w:val="none" w:sz="0" w:space="0" w:color="auto"/>
                <w:left w:val="none" w:sz="0" w:space="0" w:color="auto"/>
                <w:bottom w:val="none" w:sz="0" w:space="0" w:color="auto"/>
                <w:right w:val="none" w:sz="0" w:space="0" w:color="auto"/>
              </w:divBdr>
            </w:div>
            <w:div w:id="1957983853">
              <w:marLeft w:val="0"/>
              <w:marRight w:val="0"/>
              <w:marTop w:val="0"/>
              <w:marBottom w:val="0"/>
              <w:divBdr>
                <w:top w:val="none" w:sz="0" w:space="0" w:color="auto"/>
                <w:left w:val="none" w:sz="0" w:space="0" w:color="auto"/>
                <w:bottom w:val="none" w:sz="0" w:space="0" w:color="auto"/>
                <w:right w:val="none" w:sz="0" w:space="0" w:color="auto"/>
              </w:divBdr>
            </w:div>
            <w:div w:id="1639217462">
              <w:marLeft w:val="0"/>
              <w:marRight w:val="0"/>
              <w:marTop w:val="0"/>
              <w:marBottom w:val="0"/>
              <w:divBdr>
                <w:top w:val="none" w:sz="0" w:space="0" w:color="auto"/>
                <w:left w:val="none" w:sz="0" w:space="0" w:color="auto"/>
                <w:bottom w:val="none" w:sz="0" w:space="0" w:color="auto"/>
                <w:right w:val="none" w:sz="0" w:space="0" w:color="auto"/>
              </w:divBdr>
            </w:div>
            <w:div w:id="1256741632">
              <w:marLeft w:val="0"/>
              <w:marRight w:val="0"/>
              <w:marTop w:val="0"/>
              <w:marBottom w:val="0"/>
              <w:divBdr>
                <w:top w:val="none" w:sz="0" w:space="0" w:color="auto"/>
                <w:left w:val="none" w:sz="0" w:space="0" w:color="auto"/>
                <w:bottom w:val="none" w:sz="0" w:space="0" w:color="auto"/>
                <w:right w:val="none" w:sz="0" w:space="0" w:color="auto"/>
              </w:divBdr>
            </w:div>
            <w:div w:id="628169211">
              <w:marLeft w:val="0"/>
              <w:marRight w:val="0"/>
              <w:marTop w:val="0"/>
              <w:marBottom w:val="0"/>
              <w:divBdr>
                <w:top w:val="none" w:sz="0" w:space="0" w:color="auto"/>
                <w:left w:val="none" w:sz="0" w:space="0" w:color="auto"/>
                <w:bottom w:val="none" w:sz="0" w:space="0" w:color="auto"/>
                <w:right w:val="none" w:sz="0" w:space="0" w:color="auto"/>
              </w:divBdr>
            </w:div>
            <w:div w:id="1310592971">
              <w:marLeft w:val="0"/>
              <w:marRight w:val="0"/>
              <w:marTop w:val="0"/>
              <w:marBottom w:val="0"/>
              <w:divBdr>
                <w:top w:val="none" w:sz="0" w:space="0" w:color="auto"/>
                <w:left w:val="none" w:sz="0" w:space="0" w:color="auto"/>
                <w:bottom w:val="none" w:sz="0" w:space="0" w:color="auto"/>
                <w:right w:val="none" w:sz="0" w:space="0" w:color="auto"/>
              </w:divBdr>
            </w:div>
            <w:div w:id="2030640247">
              <w:marLeft w:val="0"/>
              <w:marRight w:val="0"/>
              <w:marTop w:val="0"/>
              <w:marBottom w:val="0"/>
              <w:divBdr>
                <w:top w:val="none" w:sz="0" w:space="0" w:color="auto"/>
                <w:left w:val="none" w:sz="0" w:space="0" w:color="auto"/>
                <w:bottom w:val="none" w:sz="0" w:space="0" w:color="auto"/>
                <w:right w:val="none" w:sz="0" w:space="0" w:color="auto"/>
              </w:divBdr>
            </w:div>
            <w:div w:id="156505008">
              <w:marLeft w:val="0"/>
              <w:marRight w:val="0"/>
              <w:marTop w:val="0"/>
              <w:marBottom w:val="0"/>
              <w:divBdr>
                <w:top w:val="none" w:sz="0" w:space="0" w:color="auto"/>
                <w:left w:val="none" w:sz="0" w:space="0" w:color="auto"/>
                <w:bottom w:val="none" w:sz="0" w:space="0" w:color="auto"/>
                <w:right w:val="none" w:sz="0" w:space="0" w:color="auto"/>
              </w:divBdr>
            </w:div>
            <w:div w:id="1696687711">
              <w:marLeft w:val="0"/>
              <w:marRight w:val="0"/>
              <w:marTop w:val="0"/>
              <w:marBottom w:val="0"/>
              <w:divBdr>
                <w:top w:val="none" w:sz="0" w:space="0" w:color="auto"/>
                <w:left w:val="none" w:sz="0" w:space="0" w:color="auto"/>
                <w:bottom w:val="none" w:sz="0" w:space="0" w:color="auto"/>
                <w:right w:val="none" w:sz="0" w:space="0" w:color="auto"/>
              </w:divBdr>
            </w:div>
            <w:div w:id="1766995612">
              <w:marLeft w:val="0"/>
              <w:marRight w:val="0"/>
              <w:marTop w:val="0"/>
              <w:marBottom w:val="0"/>
              <w:divBdr>
                <w:top w:val="none" w:sz="0" w:space="0" w:color="auto"/>
                <w:left w:val="none" w:sz="0" w:space="0" w:color="auto"/>
                <w:bottom w:val="none" w:sz="0" w:space="0" w:color="auto"/>
                <w:right w:val="none" w:sz="0" w:space="0" w:color="auto"/>
              </w:divBdr>
            </w:div>
            <w:div w:id="393698513">
              <w:marLeft w:val="0"/>
              <w:marRight w:val="0"/>
              <w:marTop w:val="0"/>
              <w:marBottom w:val="0"/>
              <w:divBdr>
                <w:top w:val="none" w:sz="0" w:space="0" w:color="auto"/>
                <w:left w:val="none" w:sz="0" w:space="0" w:color="auto"/>
                <w:bottom w:val="none" w:sz="0" w:space="0" w:color="auto"/>
                <w:right w:val="none" w:sz="0" w:space="0" w:color="auto"/>
              </w:divBdr>
            </w:div>
            <w:div w:id="1460101767">
              <w:marLeft w:val="0"/>
              <w:marRight w:val="0"/>
              <w:marTop w:val="0"/>
              <w:marBottom w:val="0"/>
              <w:divBdr>
                <w:top w:val="none" w:sz="0" w:space="0" w:color="auto"/>
                <w:left w:val="none" w:sz="0" w:space="0" w:color="auto"/>
                <w:bottom w:val="none" w:sz="0" w:space="0" w:color="auto"/>
                <w:right w:val="none" w:sz="0" w:space="0" w:color="auto"/>
              </w:divBdr>
            </w:div>
            <w:div w:id="182206312">
              <w:marLeft w:val="0"/>
              <w:marRight w:val="0"/>
              <w:marTop w:val="0"/>
              <w:marBottom w:val="0"/>
              <w:divBdr>
                <w:top w:val="none" w:sz="0" w:space="0" w:color="auto"/>
                <w:left w:val="none" w:sz="0" w:space="0" w:color="auto"/>
                <w:bottom w:val="none" w:sz="0" w:space="0" w:color="auto"/>
                <w:right w:val="none" w:sz="0" w:space="0" w:color="auto"/>
              </w:divBdr>
            </w:div>
            <w:div w:id="90441039">
              <w:marLeft w:val="0"/>
              <w:marRight w:val="0"/>
              <w:marTop w:val="0"/>
              <w:marBottom w:val="0"/>
              <w:divBdr>
                <w:top w:val="none" w:sz="0" w:space="0" w:color="auto"/>
                <w:left w:val="none" w:sz="0" w:space="0" w:color="auto"/>
                <w:bottom w:val="none" w:sz="0" w:space="0" w:color="auto"/>
                <w:right w:val="none" w:sz="0" w:space="0" w:color="auto"/>
              </w:divBdr>
            </w:div>
            <w:div w:id="518783100">
              <w:marLeft w:val="0"/>
              <w:marRight w:val="0"/>
              <w:marTop w:val="0"/>
              <w:marBottom w:val="0"/>
              <w:divBdr>
                <w:top w:val="none" w:sz="0" w:space="0" w:color="auto"/>
                <w:left w:val="none" w:sz="0" w:space="0" w:color="auto"/>
                <w:bottom w:val="none" w:sz="0" w:space="0" w:color="auto"/>
                <w:right w:val="none" w:sz="0" w:space="0" w:color="auto"/>
              </w:divBdr>
            </w:div>
            <w:div w:id="437409114">
              <w:marLeft w:val="0"/>
              <w:marRight w:val="0"/>
              <w:marTop w:val="0"/>
              <w:marBottom w:val="0"/>
              <w:divBdr>
                <w:top w:val="none" w:sz="0" w:space="0" w:color="auto"/>
                <w:left w:val="none" w:sz="0" w:space="0" w:color="auto"/>
                <w:bottom w:val="none" w:sz="0" w:space="0" w:color="auto"/>
                <w:right w:val="none" w:sz="0" w:space="0" w:color="auto"/>
              </w:divBdr>
            </w:div>
            <w:div w:id="1878619264">
              <w:marLeft w:val="0"/>
              <w:marRight w:val="0"/>
              <w:marTop w:val="0"/>
              <w:marBottom w:val="0"/>
              <w:divBdr>
                <w:top w:val="none" w:sz="0" w:space="0" w:color="auto"/>
                <w:left w:val="none" w:sz="0" w:space="0" w:color="auto"/>
                <w:bottom w:val="none" w:sz="0" w:space="0" w:color="auto"/>
                <w:right w:val="none" w:sz="0" w:space="0" w:color="auto"/>
              </w:divBdr>
            </w:div>
            <w:div w:id="1890602273">
              <w:marLeft w:val="0"/>
              <w:marRight w:val="0"/>
              <w:marTop w:val="0"/>
              <w:marBottom w:val="0"/>
              <w:divBdr>
                <w:top w:val="none" w:sz="0" w:space="0" w:color="auto"/>
                <w:left w:val="none" w:sz="0" w:space="0" w:color="auto"/>
                <w:bottom w:val="none" w:sz="0" w:space="0" w:color="auto"/>
                <w:right w:val="none" w:sz="0" w:space="0" w:color="auto"/>
              </w:divBdr>
            </w:div>
            <w:div w:id="167526362">
              <w:marLeft w:val="0"/>
              <w:marRight w:val="0"/>
              <w:marTop w:val="0"/>
              <w:marBottom w:val="0"/>
              <w:divBdr>
                <w:top w:val="none" w:sz="0" w:space="0" w:color="auto"/>
                <w:left w:val="none" w:sz="0" w:space="0" w:color="auto"/>
                <w:bottom w:val="none" w:sz="0" w:space="0" w:color="auto"/>
                <w:right w:val="none" w:sz="0" w:space="0" w:color="auto"/>
              </w:divBdr>
            </w:div>
            <w:div w:id="747579905">
              <w:marLeft w:val="0"/>
              <w:marRight w:val="0"/>
              <w:marTop w:val="0"/>
              <w:marBottom w:val="0"/>
              <w:divBdr>
                <w:top w:val="none" w:sz="0" w:space="0" w:color="auto"/>
                <w:left w:val="none" w:sz="0" w:space="0" w:color="auto"/>
                <w:bottom w:val="none" w:sz="0" w:space="0" w:color="auto"/>
                <w:right w:val="none" w:sz="0" w:space="0" w:color="auto"/>
              </w:divBdr>
            </w:div>
            <w:div w:id="92018139">
              <w:marLeft w:val="0"/>
              <w:marRight w:val="0"/>
              <w:marTop w:val="0"/>
              <w:marBottom w:val="0"/>
              <w:divBdr>
                <w:top w:val="none" w:sz="0" w:space="0" w:color="auto"/>
                <w:left w:val="none" w:sz="0" w:space="0" w:color="auto"/>
                <w:bottom w:val="none" w:sz="0" w:space="0" w:color="auto"/>
                <w:right w:val="none" w:sz="0" w:space="0" w:color="auto"/>
              </w:divBdr>
            </w:div>
            <w:div w:id="1990555970">
              <w:marLeft w:val="0"/>
              <w:marRight w:val="0"/>
              <w:marTop w:val="0"/>
              <w:marBottom w:val="0"/>
              <w:divBdr>
                <w:top w:val="none" w:sz="0" w:space="0" w:color="auto"/>
                <w:left w:val="none" w:sz="0" w:space="0" w:color="auto"/>
                <w:bottom w:val="none" w:sz="0" w:space="0" w:color="auto"/>
                <w:right w:val="none" w:sz="0" w:space="0" w:color="auto"/>
              </w:divBdr>
            </w:div>
            <w:div w:id="331956705">
              <w:marLeft w:val="0"/>
              <w:marRight w:val="0"/>
              <w:marTop w:val="0"/>
              <w:marBottom w:val="0"/>
              <w:divBdr>
                <w:top w:val="none" w:sz="0" w:space="0" w:color="auto"/>
                <w:left w:val="none" w:sz="0" w:space="0" w:color="auto"/>
                <w:bottom w:val="none" w:sz="0" w:space="0" w:color="auto"/>
                <w:right w:val="none" w:sz="0" w:space="0" w:color="auto"/>
              </w:divBdr>
            </w:div>
            <w:div w:id="1743671403">
              <w:marLeft w:val="0"/>
              <w:marRight w:val="0"/>
              <w:marTop w:val="0"/>
              <w:marBottom w:val="0"/>
              <w:divBdr>
                <w:top w:val="none" w:sz="0" w:space="0" w:color="auto"/>
                <w:left w:val="none" w:sz="0" w:space="0" w:color="auto"/>
                <w:bottom w:val="none" w:sz="0" w:space="0" w:color="auto"/>
                <w:right w:val="none" w:sz="0" w:space="0" w:color="auto"/>
              </w:divBdr>
            </w:div>
            <w:div w:id="874271921">
              <w:marLeft w:val="0"/>
              <w:marRight w:val="0"/>
              <w:marTop w:val="0"/>
              <w:marBottom w:val="0"/>
              <w:divBdr>
                <w:top w:val="none" w:sz="0" w:space="0" w:color="auto"/>
                <w:left w:val="none" w:sz="0" w:space="0" w:color="auto"/>
                <w:bottom w:val="none" w:sz="0" w:space="0" w:color="auto"/>
                <w:right w:val="none" w:sz="0" w:space="0" w:color="auto"/>
              </w:divBdr>
            </w:div>
            <w:div w:id="655182825">
              <w:marLeft w:val="0"/>
              <w:marRight w:val="0"/>
              <w:marTop w:val="0"/>
              <w:marBottom w:val="0"/>
              <w:divBdr>
                <w:top w:val="none" w:sz="0" w:space="0" w:color="auto"/>
                <w:left w:val="none" w:sz="0" w:space="0" w:color="auto"/>
                <w:bottom w:val="none" w:sz="0" w:space="0" w:color="auto"/>
                <w:right w:val="none" w:sz="0" w:space="0" w:color="auto"/>
              </w:divBdr>
            </w:div>
            <w:div w:id="1518612738">
              <w:marLeft w:val="0"/>
              <w:marRight w:val="0"/>
              <w:marTop w:val="0"/>
              <w:marBottom w:val="0"/>
              <w:divBdr>
                <w:top w:val="none" w:sz="0" w:space="0" w:color="auto"/>
                <w:left w:val="none" w:sz="0" w:space="0" w:color="auto"/>
                <w:bottom w:val="none" w:sz="0" w:space="0" w:color="auto"/>
                <w:right w:val="none" w:sz="0" w:space="0" w:color="auto"/>
              </w:divBdr>
            </w:div>
            <w:div w:id="1090155655">
              <w:marLeft w:val="0"/>
              <w:marRight w:val="0"/>
              <w:marTop w:val="0"/>
              <w:marBottom w:val="0"/>
              <w:divBdr>
                <w:top w:val="none" w:sz="0" w:space="0" w:color="auto"/>
                <w:left w:val="none" w:sz="0" w:space="0" w:color="auto"/>
                <w:bottom w:val="none" w:sz="0" w:space="0" w:color="auto"/>
                <w:right w:val="none" w:sz="0" w:space="0" w:color="auto"/>
              </w:divBdr>
            </w:div>
            <w:div w:id="477066342">
              <w:marLeft w:val="0"/>
              <w:marRight w:val="0"/>
              <w:marTop w:val="0"/>
              <w:marBottom w:val="0"/>
              <w:divBdr>
                <w:top w:val="none" w:sz="0" w:space="0" w:color="auto"/>
                <w:left w:val="none" w:sz="0" w:space="0" w:color="auto"/>
                <w:bottom w:val="none" w:sz="0" w:space="0" w:color="auto"/>
                <w:right w:val="none" w:sz="0" w:space="0" w:color="auto"/>
              </w:divBdr>
            </w:div>
            <w:div w:id="629627760">
              <w:marLeft w:val="0"/>
              <w:marRight w:val="0"/>
              <w:marTop w:val="0"/>
              <w:marBottom w:val="0"/>
              <w:divBdr>
                <w:top w:val="none" w:sz="0" w:space="0" w:color="auto"/>
                <w:left w:val="none" w:sz="0" w:space="0" w:color="auto"/>
                <w:bottom w:val="none" w:sz="0" w:space="0" w:color="auto"/>
                <w:right w:val="none" w:sz="0" w:space="0" w:color="auto"/>
              </w:divBdr>
            </w:div>
            <w:div w:id="2006283134">
              <w:marLeft w:val="0"/>
              <w:marRight w:val="0"/>
              <w:marTop w:val="0"/>
              <w:marBottom w:val="0"/>
              <w:divBdr>
                <w:top w:val="none" w:sz="0" w:space="0" w:color="auto"/>
                <w:left w:val="none" w:sz="0" w:space="0" w:color="auto"/>
                <w:bottom w:val="none" w:sz="0" w:space="0" w:color="auto"/>
                <w:right w:val="none" w:sz="0" w:space="0" w:color="auto"/>
              </w:divBdr>
            </w:div>
            <w:div w:id="1269968431">
              <w:marLeft w:val="0"/>
              <w:marRight w:val="0"/>
              <w:marTop w:val="0"/>
              <w:marBottom w:val="0"/>
              <w:divBdr>
                <w:top w:val="none" w:sz="0" w:space="0" w:color="auto"/>
                <w:left w:val="none" w:sz="0" w:space="0" w:color="auto"/>
                <w:bottom w:val="none" w:sz="0" w:space="0" w:color="auto"/>
                <w:right w:val="none" w:sz="0" w:space="0" w:color="auto"/>
              </w:divBdr>
            </w:div>
            <w:div w:id="1356924360">
              <w:marLeft w:val="0"/>
              <w:marRight w:val="0"/>
              <w:marTop w:val="0"/>
              <w:marBottom w:val="0"/>
              <w:divBdr>
                <w:top w:val="none" w:sz="0" w:space="0" w:color="auto"/>
                <w:left w:val="none" w:sz="0" w:space="0" w:color="auto"/>
                <w:bottom w:val="none" w:sz="0" w:space="0" w:color="auto"/>
                <w:right w:val="none" w:sz="0" w:space="0" w:color="auto"/>
              </w:divBdr>
            </w:div>
            <w:div w:id="1080829998">
              <w:marLeft w:val="0"/>
              <w:marRight w:val="0"/>
              <w:marTop w:val="0"/>
              <w:marBottom w:val="0"/>
              <w:divBdr>
                <w:top w:val="none" w:sz="0" w:space="0" w:color="auto"/>
                <w:left w:val="none" w:sz="0" w:space="0" w:color="auto"/>
                <w:bottom w:val="none" w:sz="0" w:space="0" w:color="auto"/>
                <w:right w:val="none" w:sz="0" w:space="0" w:color="auto"/>
              </w:divBdr>
            </w:div>
            <w:div w:id="2060981369">
              <w:marLeft w:val="0"/>
              <w:marRight w:val="0"/>
              <w:marTop w:val="0"/>
              <w:marBottom w:val="0"/>
              <w:divBdr>
                <w:top w:val="none" w:sz="0" w:space="0" w:color="auto"/>
                <w:left w:val="none" w:sz="0" w:space="0" w:color="auto"/>
                <w:bottom w:val="none" w:sz="0" w:space="0" w:color="auto"/>
                <w:right w:val="none" w:sz="0" w:space="0" w:color="auto"/>
              </w:divBdr>
            </w:div>
            <w:div w:id="1889025762">
              <w:marLeft w:val="0"/>
              <w:marRight w:val="0"/>
              <w:marTop w:val="0"/>
              <w:marBottom w:val="0"/>
              <w:divBdr>
                <w:top w:val="none" w:sz="0" w:space="0" w:color="auto"/>
                <w:left w:val="none" w:sz="0" w:space="0" w:color="auto"/>
                <w:bottom w:val="none" w:sz="0" w:space="0" w:color="auto"/>
                <w:right w:val="none" w:sz="0" w:space="0" w:color="auto"/>
              </w:divBdr>
            </w:div>
            <w:div w:id="138958395">
              <w:marLeft w:val="0"/>
              <w:marRight w:val="0"/>
              <w:marTop w:val="0"/>
              <w:marBottom w:val="0"/>
              <w:divBdr>
                <w:top w:val="none" w:sz="0" w:space="0" w:color="auto"/>
                <w:left w:val="none" w:sz="0" w:space="0" w:color="auto"/>
                <w:bottom w:val="none" w:sz="0" w:space="0" w:color="auto"/>
                <w:right w:val="none" w:sz="0" w:space="0" w:color="auto"/>
              </w:divBdr>
            </w:div>
            <w:div w:id="849368550">
              <w:marLeft w:val="0"/>
              <w:marRight w:val="0"/>
              <w:marTop w:val="0"/>
              <w:marBottom w:val="0"/>
              <w:divBdr>
                <w:top w:val="none" w:sz="0" w:space="0" w:color="auto"/>
                <w:left w:val="none" w:sz="0" w:space="0" w:color="auto"/>
                <w:bottom w:val="none" w:sz="0" w:space="0" w:color="auto"/>
                <w:right w:val="none" w:sz="0" w:space="0" w:color="auto"/>
              </w:divBdr>
            </w:div>
            <w:div w:id="1936357774">
              <w:marLeft w:val="0"/>
              <w:marRight w:val="0"/>
              <w:marTop w:val="0"/>
              <w:marBottom w:val="0"/>
              <w:divBdr>
                <w:top w:val="none" w:sz="0" w:space="0" w:color="auto"/>
                <w:left w:val="none" w:sz="0" w:space="0" w:color="auto"/>
                <w:bottom w:val="none" w:sz="0" w:space="0" w:color="auto"/>
                <w:right w:val="none" w:sz="0" w:space="0" w:color="auto"/>
              </w:divBdr>
            </w:div>
            <w:div w:id="1986543555">
              <w:marLeft w:val="0"/>
              <w:marRight w:val="0"/>
              <w:marTop w:val="0"/>
              <w:marBottom w:val="0"/>
              <w:divBdr>
                <w:top w:val="none" w:sz="0" w:space="0" w:color="auto"/>
                <w:left w:val="none" w:sz="0" w:space="0" w:color="auto"/>
                <w:bottom w:val="none" w:sz="0" w:space="0" w:color="auto"/>
                <w:right w:val="none" w:sz="0" w:space="0" w:color="auto"/>
              </w:divBdr>
            </w:div>
            <w:div w:id="1079600626">
              <w:marLeft w:val="0"/>
              <w:marRight w:val="0"/>
              <w:marTop w:val="0"/>
              <w:marBottom w:val="0"/>
              <w:divBdr>
                <w:top w:val="none" w:sz="0" w:space="0" w:color="auto"/>
                <w:left w:val="none" w:sz="0" w:space="0" w:color="auto"/>
                <w:bottom w:val="none" w:sz="0" w:space="0" w:color="auto"/>
                <w:right w:val="none" w:sz="0" w:space="0" w:color="auto"/>
              </w:divBdr>
            </w:div>
            <w:div w:id="340816174">
              <w:marLeft w:val="0"/>
              <w:marRight w:val="0"/>
              <w:marTop w:val="0"/>
              <w:marBottom w:val="0"/>
              <w:divBdr>
                <w:top w:val="none" w:sz="0" w:space="0" w:color="auto"/>
                <w:left w:val="none" w:sz="0" w:space="0" w:color="auto"/>
                <w:bottom w:val="none" w:sz="0" w:space="0" w:color="auto"/>
                <w:right w:val="none" w:sz="0" w:space="0" w:color="auto"/>
              </w:divBdr>
            </w:div>
            <w:div w:id="781876940">
              <w:marLeft w:val="0"/>
              <w:marRight w:val="0"/>
              <w:marTop w:val="0"/>
              <w:marBottom w:val="0"/>
              <w:divBdr>
                <w:top w:val="none" w:sz="0" w:space="0" w:color="auto"/>
                <w:left w:val="none" w:sz="0" w:space="0" w:color="auto"/>
                <w:bottom w:val="none" w:sz="0" w:space="0" w:color="auto"/>
                <w:right w:val="none" w:sz="0" w:space="0" w:color="auto"/>
              </w:divBdr>
            </w:div>
            <w:div w:id="2031685196">
              <w:marLeft w:val="0"/>
              <w:marRight w:val="0"/>
              <w:marTop w:val="0"/>
              <w:marBottom w:val="0"/>
              <w:divBdr>
                <w:top w:val="none" w:sz="0" w:space="0" w:color="auto"/>
                <w:left w:val="none" w:sz="0" w:space="0" w:color="auto"/>
                <w:bottom w:val="none" w:sz="0" w:space="0" w:color="auto"/>
                <w:right w:val="none" w:sz="0" w:space="0" w:color="auto"/>
              </w:divBdr>
            </w:div>
            <w:div w:id="2097510138">
              <w:marLeft w:val="0"/>
              <w:marRight w:val="0"/>
              <w:marTop w:val="0"/>
              <w:marBottom w:val="0"/>
              <w:divBdr>
                <w:top w:val="none" w:sz="0" w:space="0" w:color="auto"/>
                <w:left w:val="none" w:sz="0" w:space="0" w:color="auto"/>
                <w:bottom w:val="none" w:sz="0" w:space="0" w:color="auto"/>
                <w:right w:val="none" w:sz="0" w:space="0" w:color="auto"/>
              </w:divBdr>
            </w:div>
            <w:div w:id="74984639">
              <w:marLeft w:val="0"/>
              <w:marRight w:val="0"/>
              <w:marTop w:val="0"/>
              <w:marBottom w:val="0"/>
              <w:divBdr>
                <w:top w:val="none" w:sz="0" w:space="0" w:color="auto"/>
                <w:left w:val="none" w:sz="0" w:space="0" w:color="auto"/>
                <w:bottom w:val="none" w:sz="0" w:space="0" w:color="auto"/>
                <w:right w:val="none" w:sz="0" w:space="0" w:color="auto"/>
              </w:divBdr>
            </w:div>
            <w:div w:id="852501476">
              <w:marLeft w:val="0"/>
              <w:marRight w:val="0"/>
              <w:marTop w:val="0"/>
              <w:marBottom w:val="0"/>
              <w:divBdr>
                <w:top w:val="none" w:sz="0" w:space="0" w:color="auto"/>
                <w:left w:val="none" w:sz="0" w:space="0" w:color="auto"/>
                <w:bottom w:val="none" w:sz="0" w:space="0" w:color="auto"/>
                <w:right w:val="none" w:sz="0" w:space="0" w:color="auto"/>
              </w:divBdr>
            </w:div>
            <w:div w:id="47072606">
              <w:marLeft w:val="0"/>
              <w:marRight w:val="0"/>
              <w:marTop w:val="0"/>
              <w:marBottom w:val="0"/>
              <w:divBdr>
                <w:top w:val="none" w:sz="0" w:space="0" w:color="auto"/>
                <w:left w:val="none" w:sz="0" w:space="0" w:color="auto"/>
                <w:bottom w:val="none" w:sz="0" w:space="0" w:color="auto"/>
                <w:right w:val="none" w:sz="0" w:space="0" w:color="auto"/>
              </w:divBdr>
            </w:div>
            <w:div w:id="1346442454">
              <w:marLeft w:val="0"/>
              <w:marRight w:val="0"/>
              <w:marTop w:val="0"/>
              <w:marBottom w:val="0"/>
              <w:divBdr>
                <w:top w:val="none" w:sz="0" w:space="0" w:color="auto"/>
                <w:left w:val="none" w:sz="0" w:space="0" w:color="auto"/>
                <w:bottom w:val="none" w:sz="0" w:space="0" w:color="auto"/>
                <w:right w:val="none" w:sz="0" w:space="0" w:color="auto"/>
              </w:divBdr>
            </w:div>
            <w:div w:id="1383477890">
              <w:marLeft w:val="0"/>
              <w:marRight w:val="0"/>
              <w:marTop w:val="0"/>
              <w:marBottom w:val="0"/>
              <w:divBdr>
                <w:top w:val="none" w:sz="0" w:space="0" w:color="auto"/>
                <w:left w:val="none" w:sz="0" w:space="0" w:color="auto"/>
                <w:bottom w:val="none" w:sz="0" w:space="0" w:color="auto"/>
                <w:right w:val="none" w:sz="0" w:space="0" w:color="auto"/>
              </w:divBdr>
            </w:div>
            <w:div w:id="1136414902">
              <w:marLeft w:val="0"/>
              <w:marRight w:val="0"/>
              <w:marTop w:val="0"/>
              <w:marBottom w:val="0"/>
              <w:divBdr>
                <w:top w:val="none" w:sz="0" w:space="0" w:color="auto"/>
                <w:left w:val="none" w:sz="0" w:space="0" w:color="auto"/>
                <w:bottom w:val="none" w:sz="0" w:space="0" w:color="auto"/>
                <w:right w:val="none" w:sz="0" w:space="0" w:color="auto"/>
              </w:divBdr>
            </w:div>
            <w:div w:id="1957247900">
              <w:marLeft w:val="0"/>
              <w:marRight w:val="0"/>
              <w:marTop w:val="0"/>
              <w:marBottom w:val="0"/>
              <w:divBdr>
                <w:top w:val="none" w:sz="0" w:space="0" w:color="auto"/>
                <w:left w:val="none" w:sz="0" w:space="0" w:color="auto"/>
                <w:bottom w:val="none" w:sz="0" w:space="0" w:color="auto"/>
                <w:right w:val="none" w:sz="0" w:space="0" w:color="auto"/>
              </w:divBdr>
            </w:div>
            <w:div w:id="1610967086">
              <w:marLeft w:val="0"/>
              <w:marRight w:val="0"/>
              <w:marTop w:val="0"/>
              <w:marBottom w:val="0"/>
              <w:divBdr>
                <w:top w:val="none" w:sz="0" w:space="0" w:color="auto"/>
                <w:left w:val="none" w:sz="0" w:space="0" w:color="auto"/>
                <w:bottom w:val="none" w:sz="0" w:space="0" w:color="auto"/>
                <w:right w:val="none" w:sz="0" w:space="0" w:color="auto"/>
              </w:divBdr>
            </w:div>
            <w:div w:id="1397892512">
              <w:marLeft w:val="0"/>
              <w:marRight w:val="0"/>
              <w:marTop w:val="0"/>
              <w:marBottom w:val="0"/>
              <w:divBdr>
                <w:top w:val="none" w:sz="0" w:space="0" w:color="auto"/>
                <w:left w:val="none" w:sz="0" w:space="0" w:color="auto"/>
                <w:bottom w:val="none" w:sz="0" w:space="0" w:color="auto"/>
                <w:right w:val="none" w:sz="0" w:space="0" w:color="auto"/>
              </w:divBdr>
            </w:div>
            <w:div w:id="1918125366">
              <w:marLeft w:val="0"/>
              <w:marRight w:val="0"/>
              <w:marTop w:val="0"/>
              <w:marBottom w:val="0"/>
              <w:divBdr>
                <w:top w:val="none" w:sz="0" w:space="0" w:color="auto"/>
                <w:left w:val="none" w:sz="0" w:space="0" w:color="auto"/>
                <w:bottom w:val="none" w:sz="0" w:space="0" w:color="auto"/>
                <w:right w:val="none" w:sz="0" w:space="0" w:color="auto"/>
              </w:divBdr>
            </w:div>
            <w:div w:id="1470785907">
              <w:marLeft w:val="0"/>
              <w:marRight w:val="0"/>
              <w:marTop w:val="0"/>
              <w:marBottom w:val="0"/>
              <w:divBdr>
                <w:top w:val="none" w:sz="0" w:space="0" w:color="auto"/>
                <w:left w:val="none" w:sz="0" w:space="0" w:color="auto"/>
                <w:bottom w:val="none" w:sz="0" w:space="0" w:color="auto"/>
                <w:right w:val="none" w:sz="0" w:space="0" w:color="auto"/>
              </w:divBdr>
            </w:div>
            <w:div w:id="26224370">
              <w:marLeft w:val="0"/>
              <w:marRight w:val="0"/>
              <w:marTop w:val="0"/>
              <w:marBottom w:val="0"/>
              <w:divBdr>
                <w:top w:val="none" w:sz="0" w:space="0" w:color="auto"/>
                <w:left w:val="none" w:sz="0" w:space="0" w:color="auto"/>
                <w:bottom w:val="none" w:sz="0" w:space="0" w:color="auto"/>
                <w:right w:val="none" w:sz="0" w:space="0" w:color="auto"/>
              </w:divBdr>
            </w:div>
            <w:div w:id="693700205">
              <w:marLeft w:val="0"/>
              <w:marRight w:val="0"/>
              <w:marTop w:val="0"/>
              <w:marBottom w:val="0"/>
              <w:divBdr>
                <w:top w:val="none" w:sz="0" w:space="0" w:color="auto"/>
                <w:left w:val="none" w:sz="0" w:space="0" w:color="auto"/>
                <w:bottom w:val="none" w:sz="0" w:space="0" w:color="auto"/>
                <w:right w:val="none" w:sz="0" w:space="0" w:color="auto"/>
              </w:divBdr>
            </w:div>
            <w:div w:id="364871496">
              <w:marLeft w:val="0"/>
              <w:marRight w:val="0"/>
              <w:marTop w:val="0"/>
              <w:marBottom w:val="0"/>
              <w:divBdr>
                <w:top w:val="none" w:sz="0" w:space="0" w:color="auto"/>
                <w:left w:val="none" w:sz="0" w:space="0" w:color="auto"/>
                <w:bottom w:val="none" w:sz="0" w:space="0" w:color="auto"/>
                <w:right w:val="none" w:sz="0" w:space="0" w:color="auto"/>
              </w:divBdr>
            </w:div>
            <w:div w:id="366832565">
              <w:marLeft w:val="0"/>
              <w:marRight w:val="0"/>
              <w:marTop w:val="0"/>
              <w:marBottom w:val="0"/>
              <w:divBdr>
                <w:top w:val="none" w:sz="0" w:space="0" w:color="auto"/>
                <w:left w:val="none" w:sz="0" w:space="0" w:color="auto"/>
                <w:bottom w:val="none" w:sz="0" w:space="0" w:color="auto"/>
                <w:right w:val="none" w:sz="0" w:space="0" w:color="auto"/>
              </w:divBdr>
            </w:div>
            <w:div w:id="957174851">
              <w:marLeft w:val="0"/>
              <w:marRight w:val="0"/>
              <w:marTop w:val="0"/>
              <w:marBottom w:val="0"/>
              <w:divBdr>
                <w:top w:val="none" w:sz="0" w:space="0" w:color="auto"/>
                <w:left w:val="none" w:sz="0" w:space="0" w:color="auto"/>
                <w:bottom w:val="none" w:sz="0" w:space="0" w:color="auto"/>
                <w:right w:val="none" w:sz="0" w:space="0" w:color="auto"/>
              </w:divBdr>
            </w:div>
            <w:div w:id="671568346">
              <w:marLeft w:val="0"/>
              <w:marRight w:val="0"/>
              <w:marTop w:val="0"/>
              <w:marBottom w:val="0"/>
              <w:divBdr>
                <w:top w:val="none" w:sz="0" w:space="0" w:color="auto"/>
                <w:left w:val="none" w:sz="0" w:space="0" w:color="auto"/>
                <w:bottom w:val="none" w:sz="0" w:space="0" w:color="auto"/>
                <w:right w:val="none" w:sz="0" w:space="0" w:color="auto"/>
              </w:divBdr>
            </w:div>
            <w:div w:id="1225871061">
              <w:marLeft w:val="0"/>
              <w:marRight w:val="0"/>
              <w:marTop w:val="0"/>
              <w:marBottom w:val="0"/>
              <w:divBdr>
                <w:top w:val="none" w:sz="0" w:space="0" w:color="auto"/>
                <w:left w:val="none" w:sz="0" w:space="0" w:color="auto"/>
                <w:bottom w:val="none" w:sz="0" w:space="0" w:color="auto"/>
                <w:right w:val="none" w:sz="0" w:space="0" w:color="auto"/>
              </w:divBdr>
            </w:div>
            <w:div w:id="1886017681">
              <w:marLeft w:val="0"/>
              <w:marRight w:val="0"/>
              <w:marTop w:val="0"/>
              <w:marBottom w:val="0"/>
              <w:divBdr>
                <w:top w:val="none" w:sz="0" w:space="0" w:color="auto"/>
                <w:left w:val="none" w:sz="0" w:space="0" w:color="auto"/>
                <w:bottom w:val="none" w:sz="0" w:space="0" w:color="auto"/>
                <w:right w:val="none" w:sz="0" w:space="0" w:color="auto"/>
              </w:divBdr>
            </w:div>
            <w:div w:id="1375347669">
              <w:marLeft w:val="0"/>
              <w:marRight w:val="0"/>
              <w:marTop w:val="0"/>
              <w:marBottom w:val="0"/>
              <w:divBdr>
                <w:top w:val="none" w:sz="0" w:space="0" w:color="auto"/>
                <w:left w:val="none" w:sz="0" w:space="0" w:color="auto"/>
                <w:bottom w:val="none" w:sz="0" w:space="0" w:color="auto"/>
                <w:right w:val="none" w:sz="0" w:space="0" w:color="auto"/>
              </w:divBdr>
            </w:div>
            <w:div w:id="591158094">
              <w:marLeft w:val="0"/>
              <w:marRight w:val="0"/>
              <w:marTop w:val="0"/>
              <w:marBottom w:val="0"/>
              <w:divBdr>
                <w:top w:val="none" w:sz="0" w:space="0" w:color="auto"/>
                <w:left w:val="none" w:sz="0" w:space="0" w:color="auto"/>
                <w:bottom w:val="none" w:sz="0" w:space="0" w:color="auto"/>
                <w:right w:val="none" w:sz="0" w:space="0" w:color="auto"/>
              </w:divBdr>
            </w:div>
            <w:div w:id="1916628746">
              <w:marLeft w:val="0"/>
              <w:marRight w:val="0"/>
              <w:marTop w:val="0"/>
              <w:marBottom w:val="0"/>
              <w:divBdr>
                <w:top w:val="none" w:sz="0" w:space="0" w:color="auto"/>
                <w:left w:val="none" w:sz="0" w:space="0" w:color="auto"/>
                <w:bottom w:val="none" w:sz="0" w:space="0" w:color="auto"/>
                <w:right w:val="none" w:sz="0" w:space="0" w:color="auto"/>
              </w:divBdr>
            </w:div>
            <w:div w:id="2029214276">
              <w:marLeft w:val="0"/>
              <w:marRight w:val="0"/>
              <w:marTop w:val="0"/>
              <w:marBottom w:val="0"/>
              <w:divBdr>
                <w:top w:val="none" w:sz="0" w:space="0" w:color="auto"/>
                <w:left w:val="none" w:sz="0" w:space="0" w:color="auto"/>
                <w:bottom w:val="none" w:sz="0" w:space="0" w:color="auto"/>
                <w:right w:val="none" w:sz="0" w:space="0" w:color="auto"/>
              </w:divBdr>
            </w:div>
            <w:div w:id="349070881">
              <w:marLeft w:val="0"/>
              <w:marRight w:val="0"/>
              <w:marTop w:val="0"/>
              <w:marBottom w:val="0"/>
              <w:divBdr>
                <w:top w:val="none" w:sz="0" w:space="0" w:color="auto"/>
                <w:left w:val="none" w:sz="0" w:space="0" w:color="auto"/>
                <w:bottom w:val="none" w:sz="0" w:space="0" w:color="auto"/>
                <w:right w:val="none" w:sz="0" w:space="0" w:color="auto"/>
              </w:divBdr>
            </w:div>
            <w:div w:id="584850003">
              <w:marLeft w:val="0"/>
              <w:marRight w:val="0"/>
              <w:marTop w:val="0"/>
              <w:marBottom w:val="0"/>
              <w:divBdr>
                <w:top w:val="none" w:sz="0" w:space="0" w:color="auto"/>
                <w:left w:val="none" w:sz="0" w:space="0" w:color="auto"/>
                <w:bottom w:val="none" w:sz="0" w:space="0" w:color="auto"/>
                <w:right w:val="none" w:sz="0" w:space="0" w:color="auto"/>
              </w:divBdr>
            </w:div>
            <w:div w:id="1701399405">
              <w:marLeft w:val="0"/>
              <w:marRight w:val="0"/>
              <w:marTop w:val="0"/>
              <w:marBottom w:val="0"/>
              <w:divBdr>
                <w:top w:val="none" w:sz="0" w:space="0" w:color="auto"/>
                <w:left w:val="none" w:sz="0" w:space="0" w:color="auto"/>
                <w:bottom w:val="none" w:sz="0" w:space="0" w:color="auto"/>
                <w:right w:val="none" w:sz="0" w:space="0" w:color="auto"/>
              </w:divBdr>
            </w:div>
            <w:div w:id="558442097">
              <w:marLeft w:val="0"/>
              <w:marRight w:val="0"/>
              <w:marTop w:val="0"/>
              <w:marBottom w:val="0"/>
              <w:divBdr>
                <w:top w:val="none" w:sz="0" w:space="0" w:color="auto"/>
                <w:left w:val="none" w:sz="0" w:space="0" w:color="auto"/>
                <w:bottom w:val="none" w:sz="0" w:space="0" w:color="auto"/>
                <w:right w:val="none" w:sz="0" w:space="0" w:color="auto"/>
              </w:divBdr>
            </w:div>
            <w:div w:id="1158692427">
              <w:marLeft w:val="0"/>
              <w:marRight w:val="0"/>
              <w:marTop w:val="0"/>
              <w:marBottom w:val="0"/>
              <w:divBdr>
                <w:top w:val="none" w:sz="0" w:space="0" w:color="auto"/>
                <w:left w:val="none" w:sz="0" w:space="0" w:color="auto"/>
                <w:bottom w:val="none" w:sz="0" w:space="0" w:color="auto"/>
                <w:right w:val="none" w:sz="0" w:space="0" w:color="auto"/>
              </w:divBdr>
            </w:div>
            <w:div w:id="1334334255">
              <w:marLeft w:val="0"/>
              <w:marRight w:val="0"/>
              <w:marTop w:val="0"/>
              <w:marBottom w:val="0"/>
              <w:divBdr>
                <w:top w:val="none" w:sz="0" w:space="0" w:color="auto"/>
                <w:left w:val="none" w:sz="0" w:space="0" w:color="auto"/>
                <w:bottom w:val="none" w:sz="0" w:space="0" w:color="auto"/>
                <w:right w:val="none" w:sz="0" w:space="0" w:color="auto"/>
              </w:divBdr>
            </w:div>
            <w:div w:id="16270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5592">
      <w:bodyDiv w:val="1"/>
      <w:marLeft w:val="0"/>
      <w:marRight w:val="0"/>
      <w:marTop w:val="0"/>
      <w:marBottom w:val="0"/>
      <w:divBdr>
        <w:top w:val="none" w:sz="0" w:space="0" w:color="auto"/>
        <w:left w:val="none" w:sz="0" w:space="0" w:color="auto"/>
        <w:bottom w:val="none" w:sz="0" w:space="0" w:color="auto"/>
        <w:right w:val="none" w:sz="0" w:space="0" w:color="auto"/>
      </w:divBdr>
      <w:divsChild>
        <w:div w:id="1425683981">
          <w:marLeft w:val="0"/>
          <w:marRight w:val="0"/>
          <w:marTop w:val="0"/>
          <w:marBottom w:val="0"/>
          <w:divBdr>
            <w:top w:val="none" w:sz="0" w:space="0" w:color="auto"/>
            <w:left w:val="none" w:sz="0" w:space="0" w:color="auto"/>
            <w:bottom w:val="none" w:sz="0" w:space="0" w:color="auto"/>
            <w:right w:val="none" w:sz="0" w:space="0" w:color="auto"/>
          </w:divBdr>
        </w:div>
        <w:div w:id="802191502">
          <w:marLeft w:val="0"/>
          <w:marRight w:val="0"/>
          <w:marTop w:val="0"/>
          <w:marBottom w:val="0"/>
          <w:divBdr>
            <w:top w:val="none" w:sz="0" w:space="0" w:color="auto"/>
            <w:left w:val="none" w:sz="0" w:space="0" w:color="auto"/>
            <w:bottom w:val="none" w:sz="0" w:space="0" w:color="auto"/>
            <w:right w:val="none" w:sz="0" w:space="0" w:color="auto"/>
          </w:divBdr>
        </w:div>
        <w:div w:id="419447738">
          <w:marLeft w:val="0"/>
          <w:marRight w:val="0"/>
          <w:marTop w:val="0"/>
          <w:marBottom w:val="0"/>
          <w:divBdr>
            <w:top w:val="none" w:sz="0" w:space="0" w:color="auto"/>
            <w:left w:val="none" w:sz="0" w:space="0" w:color="auto"/>
            <w:bottom w:val="none" w:sz="0" w:space="0" w:color="auto"/>
            <w:right w:val="none" w:sz="0" w:space="0" w:color="auto"/>
          </w:divBdr>
        </w:div>
        <w:div w:id="1090274774">
          <w:marLeft w:val="0"/>
          <w:marRight w:val="0"/>
          <w:marTop w:val="0"/>
          <w:marBottom w:val="0"/>
          <w:divBdr>
            <w:top w:val="none" w:sz="0" w:space="0" w:color="auto"/>
            <w:left w:val="none" w:sz="0" w:space="0" w:color="auto"/>
            <w:bottom w:val="none" w:sz="0" w:space="0" w:color="auto"/>
            <w:right w:val="none" w:sz="0" w:space="0" w:color="auto"/>
          </w:divBdr>
        </w:div>
        <w:div w:id="1028026863">
          <w:marLeft w:val="0"/>
          <w:marRight w:val="0"/>
          <w:marTop w:val="0"/>
          <w:marBottom w:val="0"/>
          <w:divBdr>
            <w:top w:val="none" w:sz="0" w:space="0" w:color="auto"/>
            <w:left w:val="none" w:sz="0" w:space="0" w:color="auto"/>
            <w:bottom w:val="none" w:sz="0" w:space="0" w:color="auto"/>
            <w:right w:val="none" w:sz="0" w:space="0" w:color="auto"/>
          </w:divBdr>
        </w:div>
        <w:div w:id="437261410">
          <w:marLeft w:val="0"/>
          <w:marRight w:val="0"/>
          <w:marTop w:val="0"/>
          <w:marBottom w:val="0"/>
          <w:divBdr>
            <w:top w:val="none" w:sz="0" w:space="0" w:color="auto"/>
            <w:left w:val="none" w:sz="0" w:space="0" w:color="auto"/>
            <w:bottom w:val="none" w:sz="0" w:space="0" w:color="auto"/>
            <w:right w:val="none" w:sz="0" w:space="0" w:color="auto"/>
          </w:divBdr>
        </w:div>
        <w:div w:id="36130842">
          <w:marLeft w:val="0"/>
          <w:marRight w:val="0"/>
          <w:marTop w:val="0"/>
          <w:marBottom w:val="0"/>
          <w:divBdr>
            <w:top w:val="none" w:sz="0" w:space="0" w:color="auto"/>
            <w:left w:val="none" w:sz="0" w:space="0" w:color="auto"/>
            <w:bottom w:val="none" w:sz="0" w:space="0" w:color="auto"/>
            <w:right w:val="none" w:sz="0" w:space="0" w:color="auto"/>
          </w:divBdr>
        </w:div>
        <w:div w:id="504176266">
          <w:marLeft w:val="0"/>
          <w:marRight w:val="0"/>
          <w:marTop w:val="0"/>
          <w:marBottom w:val="0"/>
          <w:divBdr>
            <w:top w:val="none" w:sz="0" w:space="0" w:color="auto"/>
            <w:left w:val="none" w:sz="0" w:space="0" w:color="auto"/>
            <w:bottom w:val="none" w:sz="0" w:space="0" w:color="auto"/>
            <w:right w:val="none" w:sz="0" w:space="0" w:color="auto"/>
          </w:divBdr>
        </w:div>
        <w:div w:id="437606572">
          <w:marLeft w:val="0"/>
          <w:marRight w:val="0"/>
          <w:marTop w:val="0"/>
          <w:marBottom w:val="0"/>
          <w:divBdr>
            <w:top w:val="none" w:sz="0" w:space="0" w:color="auto"/>
            <w:left w:val="none" w:sz="0" w:space="0" w:color="auto"/>
            <w:bottom w:val="none" w:sz="0" w:space="0" w:color="auto"/>
            <w:right w:val="none" w:sz="0" w:space="0" w:color="auto"/>
          </w:divBdr>
        </w:div>
        <w:div w:id="1811166717">
          <w:marLeft w:val="0"/>
          <w:marRight w:val="0"/>
          <w:marTop w:val="0"/>
          <w:marBottom w:val="0"/>
          <w:divBdr>
            <w:top w:val="none" w:sz="0" w:space="0" w:color="auto"/>
            <w:left w:val="none" w:sz="0" w:space="0" w:color="auto"/>
            <w:bottom w:val="none" w:sz="0" w:space="0" w:color="auto"/>
            <w:right w:val="none" w:sz="0" w:space="0" w:color="auto"/>
          </w:divBdr>
        </w:div>
        <w:div w:id="1236159430">
          <w:marLeft w:val="0"/>
          <w:marRight w:val="0"/>
          <w:marTop w:val="0"/>
          <w:marBottom w:val="0"/>
          <w:divBdr>
            <w:top w:val="none" w:sz="0" w:space="0" w:color="auto"/>
            <w:left w:val="none" w:sz="0" w:space="0" w:color="auto"/>
            <w:bottom w:val="none" w:sz="0" w:space="0" w:color="auto"/>
            <w:right w:val="none" w:sz="0" w:space="0" w:color="auto"/>
          </w:divBdr>
        </w:div>
        <w:div w:id="333579826">
          <w:marLeft w:val="0"/>
          <w:marRight w:val="0"/>
          <w:marTop w:val="0"/>
          <w:marBottom w:val="0"/>
          <w:divBdr>
            <w:top w:val="none" w:sz="0" w:space="0" w:color="auto"/>
            <w:left w:val="none" w:sz="0" w:space="0" w:color="auto"/>
            <w:bottom w:val="none" w:sz="0" w:space="0" w:color="auto"/>
            <w:right w:val="none" w:sz="0" w:space="0" w:color="auto"/>
          </w:divBdr>
        </w:div>
        <w:div w:id="1087920241">
          <w:marLeft w:val="0"/>
          <w:marRight w:val="0"/>
          <w:marTop w:val="0"/>
          <w:marBottom w:val="0"/>
          <w:divBdr>
            <w:top w:val="none" w:sz="0" w:space="0" w:color="auto"/>
            <w:left w:val="none" w:sz="0" w:space="0" w:color="auto"/>
            <w:bottom w:val="none" w:sz="0" w:space="0" w:color="auto"/>
            <w:right w:val="none" w:sz="0" w:space="0" w:color="auto"/>
          </w:divBdr>
        </w:div>
        <w:div w:id="2066903358">
          <w:marLeft w:val="0"/>
          <w:marRight w:val="0"/>
          <w:marTop w:val="0"/>
          <w:marBottom w:val="0"/>
          <w:divBdr>
            <w:top w:val="none" w:sz="0" w:space="0" w:color="auto"/>
            <w:left w:val="none" w:sz="0" w:space="0" w:color="auto"/>
            <w:bottom w:val="none" w:sz="0" w:space="0" w:color="auto"/>
            <w:right w:val="none" w:sz="0" w:space="0" w:color="auto"/>
          </w:divBdr>
        </w:div>
        <w:div w:id="145898924">
          <w:marLeft w:val="0"/>
          <w:marRight w:val="0"/>
          <w:marTop w:val="0"/>
          <w:marBottom w:val="0"/>
          <w:divBdr>
            <w:top w:val="none" w:sz="0" w:space="0" w:color="auto"/>
            <w:left w:val="none" w:sz="0" w:space="0" w:color="auto"/>
            <w:bottom w:val="none" w:sz="0" w:space="0" w:color="auto"/>
            <w:right w:val="none" w:sz="0" w:space="0" w:color="auto"/>
          </w:divBdr>
        </w:div>
        <w:div w:id="2114206596">
          <w:marLeft w:val="0"/>
          <w:marRight w:val="0"/>
          <w:marTop w:val="0"/>
          <w:marBottom w:val="0"/>
          <w:divBdr>
            <w:top w:val="none" w:sz="0" w:space="0" w:color="auto"/>
            <w:left w:val="none" w:sz="0" w:space="0" w:color="auto"/>
            <w:bottom w:val="none" w:sz="0" w:space="0" w:color="auto"/>
            <w:right w:val="none" w:sz="0" w:space="0" w:color="auto"/>
          </w:divBdr>
        </w:div>
        <w:div w:id="1136334167">
          <w:marLeft w:val="0"/>
          <w:marRight w:val="0"/>
          <w:marTop w:val="0"/>
          <w:marBottom w:val="0"/>
          <w:divBdr>
            <w:top w:val="none" w:sz="0" w:space="0" w:color="auto"/>
            <w:left w:val="none" w:sz="0" w:space="0" w:color="auto"/>
            <w:bottom w:val="none" w:sz="0" w:space="0" w:color="auto"/>
            <w:right w:val="none" w:sz="0" w:space="0" w:color="auto"/>
          </w:divBdr>
        </w:div>
        <w:div w:id="1058557326">
          <w:marLeft w:val="0"/>
          <w:marRight w:val="0"/>
          <w:marTop w:val="0"/>
          <w:marBottom w:val="0"/>
          <w:divBdr>
            <w:top w:val="none" w:sz="0" w:space="0" w:color="auto"/>
            <w:left w:val="none" w:sz="0" w:space="0" w:color="auto"/>
            <w:bottom w:val="none" w:sz="0" w:space="0" w:color="auto"/>
            <w:right w:val="none" w:sz="0" w:space="0" w:color="auto"/>
          </w:divBdr>
        </w:div>
        <w:div w:id="1743405388">
          <w:marLeft w:val="0"/>
          <w:marRight w:val="0"/>
          <w:marTop w:val="0"/>
          <w:marBottom w:val="0"/>
          <w:divBdr>
            <w:top w:val="none" w:sz="0" w:space="0" w:color="auto"/>
            <w:left w:val="none" w:sz="0" w:space="0" w:color="auto"/>
            <w:bottom w:val="none" w:sz="0" w:space="0" w:color="auto"/>
            <w:right w:val="none" w:sz="0" w:space="0" w:color="auto"/>
          </w:divBdr>
        </w:div>
        <w:div w:id="566501018">
          <w:marLeft w:val="0"/>
          <w:marRight w:val="0"/>
          <w:marTop w:val="0"/>
          <w:marBottom w:val="0"/>
          <w:divBdr>
            <w:top w:val="none" w:sz="0" w:space="0" w:color="auto"/>
            <w:left w:val="none" w:sz="0" w:space="0" w:color="auto"/>
            <w:bottom w:val="none" w:sz="0" w:space="0" w:color="auto"/>
            <w:right w:val="none" w:sz="0" w:space="0" w:color="auto"/>
          </w:divBdr>
        </w:div>
        <w:div w:id="424233609">
          <w:marLeft w:val="0"/>
          <w:marRight w:val="0"/>
          <w:marTop w:val="0"/>
          <w:marBottom w:val="0"/>
          <w:divBdr>
            <w:top w:val="none" w:sz="0" w:space="0" w:color="auto"/>
            <w:left w:val="none" w:sz="0" w:space="0" w:color="auto"/>
            <w:bottom w:val="none" w:sz="0" w:space="0" w:color="auto"/>
            <w:right w:val="none" w:sz="0" w:space="0" w:color="auto"/>
          </w:divBdr>
        </w:div>
        <w:div w:id="294457716">
          <w:marLeft w:val="0"/>
          <w:marRight w:val="0"/>
          <w:marTop w:val="0"/>
          <w:marBottom w:val="0"/>
          <w:divBdr>
            <w:top w:val="none" w:sz="0" w:space="0" w:color="auto"/>
            <w:left w:val="none" w:sz="0" w:space="0" w:color="auto"/>
            <w:bottom w:val="none" w:sz="0" w:space="0" w:color="auto"/>
            <w:right w:val="none" w:sz="0" w:space="0" w:color="auto"/>
          </w:divBdr>
        </w:div>
        <w:div w:id="248657913">
          <w:marLeft w:val="0"/>
          <w:marRight w:val="0"/>
          <w:marTop w:val="0"/>
          <w:marBottom w:val="0"/>
          <w:divBdr>
            <w:top w:val="none" w:sz="0" w:space="0" w:color="auto"/>
            <w:left w:val="none" w:sz="0" w:space="0" w:color="auto"/>
            <w:bottom w:val="none" w:sz="0" w:space="0" w:color="auto"/>
            <w:right w:val="none" w:sz="0" w:space="0" w:color="auto"/>
          </w:divBdr>
        </w:div>
        <w:div w:id="1882980686">
          <w:marLeft w:val="0"/>
          <w:marRight w:val="0"/>
          <w:marTop w:val="0"/>
          <w:marBottom w:val="0"/>
          <w:divBdr>
            <w:top w:val="none" w:sz="0" w:space="0" w:color="auto"/>
            <w:left w:val="none" w:sz="0" w:space="0" w:color="auto"/>
            <w:bottom w:val="none" w:sz="0" w:space="0" w:color="auto"/>
            <w:right w:val="none" w:sz="0" w:space="0" w:color="auto"/>
          </w:divBdr>
        </w:div>
        <w:div w:id="255749640">
          <w:marLeft w:val="0"/>
          <w:marRight w:val="0"/>
          <w:marTop w:val="0"/>
          <w:marBottom w:val="0"/>
          <w:divBdr>
            <w:top w:val="none" w:sz="0" w:space="0" w:color="auto"/>
            <w:left w:val="none" w:sz="0" w:space="0" w:color="auto"/>
            <w:bottom w:val="none" w:sz="0" w:space="0" w:color="auto"/>
            <w:right w:val="none" w:sz="0" w:space="0" w:color="auto"/>
          </w:divBdr>
        </w:div>
        <w:div w:id="1384212819">
          <w:marLeft w:val="0"/>
          <w:marRight w:val="0"/>
          <w:marTop w:val="0"/>
          <w:marBottom w:val="0"/>
          <w:divBdr>
            <w:top w:val="none" w:sz="0" w:space="0" w:color="auto"/>
            <w:left w:val="none" w:sz="0" w:space="0" w:color="auto"/>
            <w:bottom w:val="none" w:sz="0" w:space="0" w:color="auto"/>
            <w:right w:val="none" w:sz="0" w:space="0" w:color="auto"/>
          </w:divBdr>
        </w:div>
        <w:div w:id="1089423083">
          <w:marLeft w:val="0"/>
          <w:marRight w:val="0"/>
          <w:marTop w:val="0"/>
          <w:marBottom w:val="0"/>
          <w:divBdr>
            <w:top w:val="none" w:sz="0" w:space="0" w:color="auto"/>
            <w:left w:val="none" w:sz="0" w:space="0" w:color="auto"/>
            <w:bottom w:val="none" w:sz="0" w:space="0" w:color="auto"/>
            <w:right w:val="none" w:sz="0" w:space="0" w:color="auto"/>
          </w:divBdr>
        </w:div>
        <w:div w:id="973484868">
          <w:marLeft w:val="0"/>
          <w:marRight w:val="0"/>
          <w:marTop w:val="0"/>
          <w:marBottom w:val="0"/>
          <w:divBdr>
            <w:top w:val="none" w:sz="0" w:space="0" w:color="auto"/>
            <w:left w:val="none" w:sz="0" w:space="0" w:color="auto"/>
            <w:bottom w:val="none" w:sz="0" w:space="0" w:color="auto"/>
            <w:right w:val="none" w:sz="0" w:space="0" w:color="auto"/>
          </w:divBdr>
        </w:div>
        <w:div w:id="1373462646">
          <w:marLeft w:val="0"/>
          <w:marRight w:val="0"/>
          <w:marTop w:val="0"/>
          <w:marBottom w:val="0"/>
          <w:divBdr>
            <w:top w:val="none" w:sz="0" w:space="0" w:color="auto"/>
            <w:left w:val="none" w:sz="0" w:space="0" w:color="auto"/>
            <w:bottom w:val="none" w:sz="0" w:space="0" w:color="auto"/>
            <w:right w:val="none" w:sz="0" w:space="0" w:color="auto"/>
          </w:divBdr>
        </w:div>
        <w:div w:id="638725590">
          <w:marLeft w:val="0"/>
          <w:marRight w:val="0"/>
          <w:marTop w:val="0"/>
          <w:marBottom w:val="0"/>
          <w:divBdr>
            <w:top w:val="none" w:sz="0" w:space="0" w:color="auto"/>
            <w:left w:val="none" w:sz="0" w:space="0" w:color="auto"/>
            <w:bottom w:val="none" w:sz="0" w:space="0" w:color="auto"/>
            <w:right w:val="none" w:sz="0" w:space="0" w:color="auto"/>
          </w:divBdr>
        </w:div>
        <w:div w:id="111559735">
          <w:marLeft w:val="0"/>
          <w:marRight w:val="0"/>
          <w:marTop w:val="0"/>
          <w:marBottom w:val="0"/>
          <w:divBdr>
            <w:top w:val="none" w:sz="0" w:space="0" w:color="auto"/>
            <w:left w:val="none" w:sz="0" w:space="0" w:color="auto"/>
            <w:bottom w:val="none" w:sz="0" w:space="0" w:color="auto"/>
            <w:right w:val="none" w:sz="0" w:space="0" w:color="auto"/>
          </w:divBdr>
        </w:div>
        <w:div w:id="402921874">
          <w:marLeft w:val="0"/>
          <w:marRight w:val="0"/>
          <w:marTop w:val="0"/>
          <w:marBottom w:val="0"/>
          <w:divBdr>
            <w:top w:val="none" w:sz="0" w:space="0" w:color="auto"/>
            <w:left w:val="none" w:sz="0" w:space="0" w:color="auto"/>
            <w:bottom w:val="none" w:sz="0" w:space="0" w:color="auto"/>
            <w:right w:val="none" w:sz="0" w:space="0" w:color="auto"/>
          </w:divBdr>
        </w:div>
        <w:div w:id="101069122">
          <w:marLeft w:val="0"/>
          <w:marRight w:val="0"/>
          <w:marTop w:val="0"/>
          <w:marBottom w:val="0"/>
          <w:divBdr>
            <w:top w:val="none" w:sz="0" w:space="0" w:color="auto"/>
            <w:left w:val="none" w:sz="0" w:space="0" w:color="auto"/>
            <w:bottom w:val="none" w:sz="0" w:space="0" w:color="auto"/>
            <w:right w:val="none" w:sz="0" w:space="0" w:color="auto"/>
          </w:divBdr>
        </w:div>
        <w:div w:id="1044716591">
          <w:marLeft w:val="0"/>
          <w:marRight w:val="0"/>
          <w:marTop w:val="0"/>
          <w:marBottom w:val="0"/>
          <w:divBdr>
            <w:top w:val="none" w:sz="0" w:space="0" w:color="auto"/>
            <w:left w:val="none" w:sz="0" w:space="0" w:color="auto"/>
            <w:bottom w:val="none" w:sz="0" w:space="0" w:color="auto"/>
            <w:right w:val="none" w:sz="0" w:space="0" w:color="auto"/>
          </w:divBdr>
        </w:div>
        <w:div w:id="1423263951">
          <w:marLeft w:val="0"/>
          <w:marRight w:val="0"/>
          <w:marTop w:val="0"/>
          <w:marBottom w:val="0"/>
          <w:divBdr>
            <w:top w:val="none" w:sz="0" w:space="0" w:color="auto"/>
            <w:left w:val="none" w:sz="0" w:space="0" w:color="auto"/>
            <w:bottom w:val="none" w:sz="0" w:space="0" w:color="auto"/>
            <w:right w:val="none" w:sz="0" w:space="0" w:color="auto"/>
          </w:divBdr>
        </w:div>
        <w:div w:id="1576742881">
          <w:marLeft w:val="0"/>
          <w:marRight w:val="0"/>
          <w:marTop w:val="0"/>
          <w:marBottom w:val="0"/>
          <w:divBdr>
            <w:top w:val="none" w:sz="0" w:space="0" w:color="auto"/>
            <w:left w:val="none" w:sz="0" w:space="0" w:color="auto"/>
            <w:bottom w:val="none" w:sz="0" w:space="0" w:color="auto"/>
            <w:right w:val="none" w:sz="0" w:space="0" w:color="auto"/>
          </w:divBdr>
        </w:div>
        <w:div w:id="1339192818">
          <w:marLeft w:val="0"/>
          <w:marRight w:val="0"/>
          <w:marTop w:val="0"/>
          <w:marBottom w:val="0"/>
          <w:divBdr>
            <w:top w:val="none" w:sz="0" w:space="0" w:color="auto"/>
            <w:left w:val="none" w:sz="0" w:space="0" w:color="auto"/>
            <w:bottom w:val="none" w:sz="0" w:space="0" w:color="auto"/>
            <w:right w:val="none" w:sz="0" w:space="0" w:color="auto"/>
          </w:divBdr>
        </w:div>
        <w:div w:id="5451705">
          <w:marLeft w:val="0"/>
          <w:marRight w:val="0"/>
          <w:marTop w:val="0"/>
          <w:marBottom w:val="0"/>
          <w:divBdr>
            <w:top w:val="none" w:sz="0" w:space="0" w:color="auto"/>
            <w:left w:val="none" w:sz="0" w:space="0" w:color="auto"/>
            <w:bottom w:val="none" w:sz="0" w:space="0" w:color="auto"/>
            <w:right w:val="none" w:sz="0" w:space="0" w:color="auto"/>
          </w:divBdr>
        </w:div>
        <w:div w:id="1700278406">
          <w:marLeft w:val="0"/>
          <w:marRight w:val="0"/>
          <w:marTop w:val="0"/>
          <w:marBottom w:val="0"/>
          <w:divBdr>
            <w:top w:val="none" w:sz="0" w:space="0" w:color="auto"/>
            <w:left w:val="none" w:sz="0" w:space="0" w:color="auto"/>
            <w:bottom w:val="none" w:sz="0" w:space="0" w:color="auto"/>
            <w:right w:val="none" w:sz="0" w:space="0" w:color="auto"/>
          </w:divBdr>
        </w:div>
        <w:div w:id="319699706">
          <w:marLeft w:val="0"/>
          <w:marRight w:val="0"/>
          <w:marTop w:val="0"/>
          <w:marBottom w:val="0"/>
          <w:divBdr>
            <w:top w:val="none" w:sz="0" w:space="0" w:color="auto"/>
            <w:left w:val="none" w:sz="0" w:space="0" w:color="auto"/>
            <w:bottom w:val="none" w:sz="0" w:space="0" w:color="auto"/>
            <w:right w:val="none" w:sz="0" w:space="0" w:color="auto"/>
          </w:divBdr>
        </w:div>
        <w:div w:id="865752409">
          <w:marLeft w:val="0"/>
          <w:marRight w:val="0"/>
          <w:marTop w:val="0"/>
          <w:marBottom w:val="0"/>
          <w:divBdr>
            <w:top w:val="none" w:sz="0" w:space="0" w:color="auto"/>
            <w:left w:val="none" w:sz="0" w:space="0" w:color="auto"/>
            <w:bottom w:val="none" w:sz="0" w:space="0" w:color="auto"/>
            <w:right w:val="none" w:sz="0" w:space="0" w:color="auto"/>
          </w:divBdr>
        </w:div>
        <w:div w:id="1217476086">
          <w:marLeft w:val="0"/>
          <w:marRight w:val="0"/>
          <w:marTop w:val="0"/>
          <w:marBottom w:val="0"/>
          <w:divBdr>
            <w:top w:val="none" w:sz="0" w:space="0" w:color="auto"/>
            <w:left w:val="none" w:sz="0" w:space="0" w:color="auto"/>
            <w:bottom w:val="none" w:sz="0" w:space="0" w:color="auto"/>
            <w:right w:val="none" w:sz="0" w:space="0" w:color="auto"/>
          </w:divBdr>
        </w:div>
        <w:div w:id="1210386653">
          <w:marLeft w:val="0"/>
          <w:marRight w:val="0"/>
          <w:marTop w:val="0"/>
          <w:marBottom w:val="0"/>
          <w:divBdr>
            <w:top w:val="none" w:sz="0" w:space="0" w:color="auto"/>
            <w:left w:val="none" w:sz="0" w:space="0" w:color="auto"/>
            <w:bottom w:val="none" w:sz="0" w:space="0" w:color="auto"/>
            <w:right w:val="none" w:sz="0" w:space="0" w:color="auto"/>
          </w:divBdr>
        </w:div>
        <w:div w:id="307901569">
          <w:marLeft w:val="0"/>
          <w:marRight w:val="0"/>
          <w:marTop w:val="0"/>
          <w:marBottom w:val="0"/>
          <w:divBdr>
            <w:top w:val="none" w:sz="0" w:space="0" w:color="auto"/>
            <w:left w:val="none" w:sz="0" w:space="0" w:color="auto"/>
            <w:bottom w:val="none" w:sz="0" w:space="0" w:color="auto"/>
            <w:right w:val="none" w:sz="0" w:space="0" w:color="auto"/>
          </w:divBdr>
        </w:div>
        <w:div w:id="1447693752">
          <w:marLeft w:val="0"/>
          <w:marRight w:val="0"/>
          <w:marTop w:val="0"/>
          <w:marBottom w:val="0"/>
          <w:divBdr>
            <w:top w:val="none" w:sz="0" w:space="0" w:color="auto"/>
            <w:left w:val="none" w:sz="0" w:space="0" w:color="auto"/>
            <w:bottom w:val="none" w:sz="0" w:space="0" w:color="auto"/>
            <w:right w:val="none" w:sz="0" w:space="0" w:color="auto"/>
          </w:divBdr>
        </w:div>
        <w:div w:id="1721513542">
          <w:marLeft w:val="0"/>
          <w:marRight w:val="0"/>
          <w:marTop w:val="0"/>
          <w:marBottom w:val="0"/>
          <w:divBdr>
            <w:top w:val="none" w:sz="0" w:space="0" w:color="auto"/>
            <w:left w:val="none" w:sz="0" w:space="0" w:color="auto"/>
            <w:bottom w:val="none" w:sz="0" w:space="0" w:color="auto"/>
            <w:right w:val="none" w:sz="0" w:space="0" w:color="auto"/>
          </w:divBdr>
        </w:div>
        <w:div w:id="580138806">
          <w:marLeft w:val="0"/>
          <w:marRight w:val="0"/>
          <w:marTop w:val="0"/>
          <w:marBottom w:val="0"/>
          <w:divBdr>
            <w:top w:val="none" w:sz="0" w:space="0" w:color="auto"/>
            <w:left w:val="none" w:sz="0" w:space="0" w:color="auto"/>
            <w:bottom w:val="none" w:sz="0" w:space="0" w:color="auto"/>
            <w:right w:val="none" w:sz="0" w:space="0" w:color="auto"/>
          </w:divBdr>
        </w:div>
        <w:div w:id="937635069">
          <w:marLeft w:val="0"/>
          <w:marRight w:val="0"/>
          <w:marTop w:val="0"/>
          <w:marBottom w:val="0"/>
          <w:divBdr>
            <w:top w:val="none" w:sz="0" w:space="0" w:color="auto"/>
            <w:left w:val="none" w:sz="0" w:space="0" w:color="auto"/>
            <w:bottom w:val="none" w:sz="0" w:space="0" w:color="auto"/>
            <w:right w:val="none" w:sz="0" w:space="0" w:color="auto"/>
          </w:divBdr>
        </w:div>
        <w:div w:id="2133287293">
          <w:marLeft w:val="0"/>
          <w:marRight w:val="0"/>
          <w:marTop w:val="0"/>
          <w:marBottom w:val="0"/>
          <w:divBdr>
            <w:top w:val="none" w:sz="0" w:space="0" w:color="auto"/>
            <w:left w:val="none" w:sz="0" w:space="0" w:color="auto"/>
            <w:bottom w:val="none" w:sz="0" w:space="0" w:color="auto"/>
            <w:right w:val="none" w:sz="0" w:space="0" w:color="auto"/>
          </w:divBdr>
        </w:div>
        <w:div w:id="640039490">
          <w:marLeft w:val="0"/>
          <w:marRight w:val="0"/>
          <w:marTop w:val="0"/>
          <w:marBottom w:val="0"/>
          <w:divBdr>
            <w:top w:val="none" w:sz="0" w:space="0" w:color="auto"/>
            <w:left w:val="none" w:sz="0" w:space="0" w:color="auto"/>
            <w:bottom w:val="none" w:sz="0" w:space="0" w:color="auto"/>
            <w:right w:val="none" w:sz="0" w:space="0" w:color="auto"/>
          </w:divBdr>
        </w:div>
        <w:div w:id="149559039">
          <w:marLeft w:val="0"/>
          <w:marRight w:val="0"/>
          <w:marTop w:val="0"/>
          <w:marBottom w:val="0"/>
          <w:divBdr>
            <w:top w:val="none" w:sz="0" w:space="0" w:color="auto"/>
            <w:left w:val="none" w:sz="0" w:space="0" w:color="auto"/>
            <w:bottom w:val="none" w:sz="0" w:space="0" w:color="auto"/>
            <w:right w:val="none" w:sz="0" w:space="0" w:color="auto"/>
          </w:divBdr>
        </w:div>
        <w:div w:id="1255165774">
          <w:marLeft w:val="0"/>
          <w:marRight w:val="0"/>
          <w:marTop w:val="0"/>
          <w:marBottom w:val="0"/>
          <w:divBdr>
            <w:top w:val="none" w:sz="0" w:space="0" w:color="auto"/>
            <w:left w:val="none" w:sz="0" w:space="0" w:color="auto"/>
            <w:bottom w:val="none" w:sz="0" w:space="0" w:color="auto"/>
            <w:right w:val="none" w:sz="0" w:space="0" w:color="auto"/>
          </w:divBdr>
        </w:div>
        <w:div w:id="78673781">
          <w:marLeft w:val="0"/>
          <w:marRight w:val="0"/>
          <w:marTop w:val="0"/>
          <w:marBottom w:val="0"/>
          <w:divBdr>
            <w:top w:val="none" w:sz="0" w:space="0" w:color="auto"/>
            <w:left w:val="none" w:sz="0" w:space="0" w:color="auto"/>
            <w:bottom w:val="none" w:sz="0" w:space="0" w:color="auto"/>
            <w:right w:val="none" w:sz="0" w:space="0" w:color="auto"/>
          </w:divBdr>
        </w:div>
        <w:div w:id="1715957917">
          <w:marLeft w:val="0"/>
          <w:marRight w:val="0"/>
          <w:marTop w:val="0"/>
          <w:marBottom w:val="0"/>
          <w:divBdr>
            <w:top w:val="none" w:sz="0" w:space="0" w:color="auto"/>
            <w:left w:val="none" w:sz="0" w:space="0" w:color="auto"/>
            <w:bottom w:val="none" w:sz="0" w:space="0" w:color="auto"/>
            <w:right w:val="none" w:sz="0" w:space="0" w:color="auto"/>
          </w:divBdr>
        </w:div>
        <w:div w:id="1673872100">
          <w:marLeft w:val="0"/>
          <w:marRight w:val="0"/>
          <w:marTop w:val="0"/>
          <w:marBottom w:val="0"/>
          <w:divBdr>
            <w:top w:val="none" w:sz="0" w:space="0" w:color="auto"/>
            <w:left w:val="none" w:sz="0" w:space="0" w:color="auto"/>
            <w:bottom w:val="none" w:sz="0" w:space="0" w:color="auto"/>
            <w:right w:val="none" w:sz="0" w:space="0" w:color="auto"/>
          </w:divBdr>
        </w:div>
        <w:div w:id="1046028747">
          <w:marLeft w:val="0"/>
          <w:marRight w:val="0"/>
          <w:marTop w:val="0"/>
          <w:marBottom w:val="0"/>
          <w:divBdr>
            <w:top w:val="none" w:sz="0" w:space="0" w:color="auto"/>
            <w:left w:val="none" w:sz="0" w:space="0" w:color="auto"/>
            <w:bottom w:val="none" w:sz="0" w:space="0" w:color="auto"/>
            <w:right w:val="none" w:sz="0" w:space="0" w:color="auto"/>
          </w:divBdr>
        </w:div>
        <w:div w:id="12191951">
          <w:marLeft w:val="0"/>
          <w:marRight w:val="0"/>
          <w:marTop w:val="0"/>
          <w:marBottom w:val="0"/>
          <w:divBdr>
            <w:top w:val="none" w:sz="0" w:space="0" w:color="auto"/>
            <w:left w:val="none" w:sz="0" w:space="0" w:color="auto"/>
            <w:bottom w:val="none" w:sz="0" w:space="0" w:color="auto"/>
            <w:right w:val="none" w:sz="0" w:space="0" w:color="auto"/>
          </w:divBdr>
        </w:div>
        <w:div w:id="126777923">
          <w:marLeft w:val="0"/>
          <w:marRight w:val="0"/>
          <w:marTop w:val="0"/>
          <w:marBottom w:val="0"/>
          <w:divBdr>
            <w:top w:val="none" w:sz="0" w:space="0" w:color="auto"/>
            <w:left w:val="none" w:sz="0" w:space="0" w:color="auto"/>
            <w:bottom w:val="none" w:sz="0" w:space="0" w:color="auto"/>
            <w:right w:val="none" w:sz="0" w:space="0" w:color="auto"/>
          </w:divBdr>
        </w:div>
        <w:div w:id="139932380">
          <w:marLeft w:val="0"/>
          <w:marRight w:val="0"/>
          <w:marTop w:val="0"/>
          <w:marBottom w:val="0"/>
          <w:divBdr>
            <w:top w:val="none" w:sz="0" w:space="0" w:color="auto"/>
            <w:left w:val="none" w:sz="0" w:space="0" w:color="auto"/>
            <w:bottom w:val="none" w:sz="0" w:space="0" w:color="auto"/>
            <w:right w:val="none" w:sz="0" w:space="0" w:color="auto"/>
          </w:divBdr>
        </w:div>
        <w:div w:id="854346815">
          <w:marLeft w:val="0"/>
          <w:marRight w:val="0"/>
          <w:marTop w:val="0"/>
          <w:marBottom w:val="0"/>
          <w:divBdr>
            <w:top w:val="none" w:sz="0" w:space="0" w:color="auto"/>
            <w:left w:val="none" w:sz="0" w:space="0" w:color="auto"/>
            <w:bottom w:val="none" w:sz="0" w:space="0" w:color="auto"/>
            <w:right w:val="none" w:sz="0" w:space="0" w:color="auto"/>
          </w:divBdr>
        </w:div>
        <w:div w:id="418062452">
          <w:marLeft w:val="0"/>
          <w:marRight w:val="0"/>
          <w:marTop w:val="0"/>
          <w:marBottom w:val="0"/>
          <w:divBdr>
            <w:top w:val="none" w:sz="0" w:space="0" w:color="auto"/>
            <w:left w:val="none" w:sz="0" w:space="0" w:color="auto"/>
            <w:bottom w:val="none" w:sz="0" w:space="0" w:color="auto"/>
            <w:right w:val="none" w:sz="0" w:space="0" w:color="auto"/>
          </w:divBdr>
        </w:div>
        <w:div w:id="295835964">
          <w:marLeft w:val="0"/>
          <w:marRight w:val="0"/>
          <w:marTop w:val="0"/>
          <w:marBottom w:val="0"/>
          <w:divBdr>
            <w:top w:val="none" w:sz="0" w:space="0" w:color="auto"/>
            <w:left w:val="none" w:sz="0" w:space="0" w:color="auto"/>
            <w:bottom w:val="none" w:sz="0" w:space="0" w:color="auto"/>
            <w:right w:val="none" w:sz="0" w:space="0" w:color="auto"/>
          </w:divBdr>
        </w:div>
        <w:div w:id="603919396">
          <w:marLeft w:val="0"/>
          <w:marRight w:val="0"/>
          <w:marTop w:val="0"/>
          <w:marBottom w:val="0"/>
          <w:divBdr>
            <w:top w:val="none" w:sz="0" w:space="0" w:color="auto"/>
            <w:left w:val="none" w:sz="0" w:space="0" w:color="auto"/>
            <w:bottom w:val="none" w:sz="0" w:space="0" w:color="auto"/>
            <w:right w:val="none" w:sz="0" w:space="0" w:color="auto"/>
          </w:divBdr>
        </w:div>
        <w:div w:id="617103572">
          <w:marLeft w:val="0"/>
          <w:marRight w:val="0"/>
          <w:marTop w:val="0"/>
          <w:marBottom w:val="0"/>
          <w:divBdr>
            <w:top w:val="none" w:sz="0" w:space="0" w:color="auto"/>
            <w:left w:val="none" w:sz="0" w:space="0" w:color="auto"/>
            <w:bottom w:val="none" w:sz="0" w:space="0" w:color="auto"/>
            <w:right w:val="none" w:sz="0" w:space="0" w:color="auto"/>
          </w:divBdr>
        </w:div>
        <w:div w:id="840433994">
          <w:marLeft w:val="0"/>
          <w:marRight w:val="0"/>
          <w:marTop w:val="0"/>
          <w:marBottom w:val="0"/>
          <w:divBdr>
            <w:top w:val="none" w:sz="0" w:space="0" w:color="auto"/>
            <w:left w:val="none" w:sz="0" w:space="0" w:color="auto"/>
            <w:bottom w:val="none" w:sz="0" w:space="0" w:color="auto"/>
            <w:right w:val="none" w:sz="0" w:space="0" w:color="auto"/>
          </w:divBdr>
        </w:div>
        <w:div w:id="1864782436">
          <w:marLeft w:val="0"/>
          <w:marRight w:val="0"/>
          <w:marTop w:val="0"/>
          <w:marBottom w:val="0"/>
          <w:divBdr>
            <w:top w:val="none" w:sz="0" w:space="0" w:color="auto"/>
            <w:left w:val="none" w:sz="0" w:space="0" w:color="auto"/>
            <w:bottom w:val="none" w:sz="0" w:space="0" w:color="auto"/>
            <w:right w:val="none" w:sz="0" w:space="0" w:color="auto"/>
          </w:divBdr>
        </w:div>
        <w:div w:id="1722560886">
          <w:marLeft w:val="0"/>
          <w:marRight w:val="0"/>
          <w:marTop w:val="0"/>
          <w:marBottom w:val="0"/>
          <w:divBdr>
            <w:top w:val="none" w:sz="0" w:space="0" w:color="auto"/>
            <w:left w:val="none" w:sz="0" w:space="0" w:color="auto"/>
            <w:bottom w:val="none" w:sz="0" w:space="0" w:color="auto"/>
            <w:right w:val="none" w:sz="0" w:space="0" w:color="auto"/>
          </w:divBdr>
        </w:div>
        <w:div w:id="174156269">
          <w:marLeft w:val="0"/>
          <w:marRight w:val="0"/>
          <w:marTop w:val="0"/>
          <w:marBottom w:val="0"/>
          <w:divBdr>
            <w:top w:val="none" w:sz="0" w:space="0" w:color="auto"/>
            <w:left w:val="none" w:sz="0" w:space="0" w:color="auto"/>
            <w:bottom w:val="none" w:sz="0" w:space="0" w:color="auto"/>
            <w:right w:val="none" w:sz="0" w:space="0" w:color="auto"/>
          </w:divBdr>
        </w:div>
        <w:div w:id="1114053119">
          <w:marLeft w:val="0"/>
          <w:marRight w:val="0"/>
          <w:marTop w:val="0"/>
          <w:marBottom w:val="0"/>
          <w:divBdr>
            <w:top w:val="none" w:sz="0" w:space="0" w:color="auto"/>
            <w:left w:val="none" w:sz="0" w:space="0" w:color="auto"/>
            <w:bottom w:val="none" w:sz="0" w:space="0" w:color="auto"/>
            <w:right w:val="none" w:sz="0" w:space="0" w:color="auto"/>
          </w:divBdr>
        </w:div>
        <w:div w:id="1345790990">
          <w:marLeft w:val="0"/>
          <w:marRight w:val="0"/>
          <w:marTop w:val="0"/>
          <w:marBottom w:val="0"/>
          <w:divBdr>
            <w:top w:val="none" w:sz="0" w:space="0" w:color="auto"/>
            <w:left w:val="none" w:sz="0" w:space="0" w:color="auto"/>
            <w:bottom w:val="none" w:sz="0" w:space="0" w:color="auto"/>
            <w:right w:val="none" w:sz="0" w:space="0" w:color="auto"/>
          </w:divBdr>
        </w:div>
        <w:div w:id="958223288">
          <w:marLeft w:val="0"/>
          <w:marRight w:val="0"/>
          <w:marTop w:val="0"/>
          <w:marBottom w:val="0"/>
          <w:divBdr>
            <w:top w:val="none" w:sz="0" w:space="0" w:color="auto"/>
            <w:left w:val="none" w:sz="0" w:space="0" w:color="auto"/>
            <w:bottom w:val="none" w:sz="0" w:space="0" w:color="auto"/>
            <w:right w:val="none" w:sz="0" w:space="0" w:color="auto"/>
          </w:divBdr>
        </w:div>
        <w:div w:id="1810515213">
          <w:marLeft w:val="0"/>
          <w:marRight w:val="0"/>
          <w:marTop w:val="0"/>
          <w:marBottom w:val="0"/>
          <w:divBdr>
            <w:top w:val="none" w:sz="0" w:space="0" w:color="auto"/>
            <w:left w:val="none" w:sz="0" w:space="0" w:color="auto"/>
            <w:bottom w:val="none" w:sz="0" w:space="0" w:color="auto"/>
            <w:right w:val="none" w:sz="0" w:space="0" w:color="auto"/>
          </w:divBdr>
        </w:div>
      </w:divsChild>
    </w:div>
    <w:div w:id="932084901">
      <w:bodyDiv w:val="1"/>
      <w:marLeft w:val="0"/>
      <w:marRight w:val="0"/>
      <w:marTop w:val="0"/>
      <w:marBottom w:val="0"/>
      <w:divBdr>
        <w:top w:val="none" w:sz="0" w:space="0" w:color="auto"/>
        <w:left w:val="none" w:sz="0" w:space="0" w:color="auto"/>
        <w:bottom w:val="none" w:sz="0" w:space="0" w:color="auto"/>
        <w:right w:val="none" w:sz="0" w:space="0" w:color="auto"/>
      </w:divBdr>
      <w:divsChild>
        <w:div w:id="779177686">
          <w:marLeft w:val="0"/>
          <w:marRight w:val="0"/>
          <w:marTop w:val="0"/>
          <w:marBottom w:val="0"/>
          <w:divBdr>
            <w:top w:val="none" w:sz="0" w:space="0" w:color="auto"/>
            <w:left w:val="none" w:sz="0" w:space="0" w:color="auto"/>
            <w:bottom w:val="none" w:sz="0" w:space="0" w:color="auto"/>
            <w:right w:val="none" w:sz="0" w:space="0" w:color="auto"/>
          </w:divBdr>
        </w:div>
        <w:div w:id="2017800382">
          <w:marLeft w:val="0"/>
          <w:marRight w:val="0"/>
          <w:marTop w:val="0"/>
          <w:marBottom w:val="0"/>
          <w:divBdr>
            <w:top w:val="none" w:sz="0" w:space="0" w:color="auto"/>
            <w:left w:val="none" w:sz="0" w:space="0" w:color="auto"/>
            <w:bottom w:val="none" w:sz="0" w:space="0" w:color="auto"/>
            <w:right w:val="none" w:sz="0" w:space="0" w:color="auto"/>
          </w:divBdr>
        </w:div>
        <w:div w:id="201213627">
          <w:marLeft w:val="0"/>
          <w:marRight w:val="0"/>
          <w:marTop w:val="0"/>
          <w:marBottom w:val="0"/>
          <w:divBdr>
            <w:top w:val="none" w:sz="0" w:space="0" w:color="auto"/>
            <w:left w:val="none" w:sz="0" w:space="0" w:color="auto"/>
            <w:bottom w:val="none" w:sz="0" w:space="0" w:color="auto"/>
            <w:right w:val="none" w:sz="0" w:space="0" w:color="auto"/>
          </w:divBdr>
        </w:div>
        <w:div w:id="85613280">
          <w:marLeft w:val="0"/>
          <w:marRight w:val="0"/>
          <w:marTop w:val="0"/>
          <w:marBottom w:val="0"/>
          <w:divBdr>
            <w:top w:val="none" w:sz="0" w:space="0" w:color="auto"/>
            <w:left w:val="none" w:sz="0" w:space="0" w:color="auto"/>
            <w:bottom w:val="none" w:sz="0" w:space="0" w:color="auto"/>
            <w:right w:val="none" w:sz="0" w:space="0" w:color="auto"/>
          </w:divBdr>
        </w:div>
        <w:div w:id="2040429754">
          <w:marLeft w:val="0"/>
          <w:marRight w:val="0"/>
          <w:marTop w:val="0"/>
          <w:marBottom w:val="0"/>
          <w:divBdr>
            <w:top w:val="none" w:sz="0" w:space="0" w:color="auto"/>
            <w:left w:val="none" w:sz="0" w:space="0" w:color="auto"/>
            <w:bottom w:val="none" w:sz="0" w:space="0" w:color="auto"/>
            <w:right w:val="none" w:sz="0" w:space="0" w:color="auto"/>
          </w:divBdr>
        </w:div>
        <w:div w:id="505285329">
          <w:marLeft w:val="0"/>
          <w:marRight w:val="0"/>
          <w:marTop w:val="0"/>
          <w:marBottom w:val="0"/>
          <w:divBdr>
            <w:top w:val="none" w:sz="0" w:space="0" w:color="auto"/>
            <w:left w:val="none" w:sz="0" w:space="0" w:color="auto"/>
            <w:bottom w:val="none" w:sz="0" w:space="0" w:color="auto"/>
            <w:right w:val="none" w:sz="0" w:space="0" w:color="auto"/>
          </w:divBdr>
        </w:div>
        <w:div w:id="1924028468">
          <w:marLeft w:val="0"/>
          <w:marRight w:val="0"/>
          <w:marTop w:val="0"/>
          <w:marBottom w:val="0"/>
          <w:divBdr>
            <w:top w:val="none" w:sz="0" w:space="0" w:color="auto"/>
            <w:left w:val="none" w:sz="0" w:space="0" w:color="auto"/>
            <w:bottom w:val="none" w:sz="0" w:space="0" w:color="auto"/>
            <w:right w:val="none" w:sz="0" w:space="0" w:color="auto"/>
          </w:divBdr>
        </w:div>
        <w:div w:id="1557470326">
          <w:marLeft w:val="0"/>
          <w:marRight w:val="0"/>
          <w:marTop w:val="0"/>
          <w:marBottom w:val="0"/>
          <w:divBdr>
            <w:top w:val="none" w:sz="0" w:space="0" w:color="auto"/>
            <w:left w:val="none" w:sz="0" w:space="0" w:color="auto"/>
            <w:bottom w:val="none" w:sz="0" w:space="0" w:color="auto"/>
            <w:right w:val="none" w:sz="0" w:space="0" w:color="auto"/>
          </w:divBdr>
        </w:div>
        <w:div w:id="1756003930">
          <w:marLeft w:val="0"/>
          <w:marRight w:val="0"/>
          <w:marTop w:val="0"/>
          <w:marBottom w:val="0"/>
          <w:divBdr>
            <w:top w:val="none" w:sz="0" w:space="0" w:color="auto"/>
            <w:left w:val="none" w:sz="0" w:space="0" w:color="auto"/>
            <w:bottom w:val="none" w:sz="0" w:space="0" w:color="auto"/>
            <w:right w:val="none" w:sz="0" w:space="0" w:color="auto"/>
          </w:divBdr>
        </w:div>
        <w:div w:id="8290010">
          <w:marLeft w:val="0"/>
          <w:marRight w:val="0"/>
          <w:marTop w:val="0"/>
          <w:marBottom w:val="0"/>
          <w:divBdr>
            <w:top w:val="none" w:sz="0" w:space="0" w:color="auto"/>
            <w:left w:val="none" w:sz="0" w:space="0" w:color="auto"/>
            <w:bottom w:val="none" w:sz="0" w:space="0" w:color="auto"/>
            <w:right w:val="none" w:sz="0" w:space="0" w:color="auto"/>
          </w:divBdr>
        </w:div>
        <w:div w:id="233512564">
          <w:marLeft w:val="0"/>
          <w:marRight w:val="0"/>
          <w:marTop w:val="0"/>
          <w:marBottom w:val="0"/>
          <w:divBdr>
            <w:top w:val="none" w:sz="0" w:space="0" w:color="auto"/>
            <w:left w:val="none" w:sz="0" w:space="0" w:color="auto"/>
            <w:bottom w:val="none" w:sz="0" w:space="0" w:color="auto"/>
            <w:right w:val="none" w:sz="0" w:space="0" w:color="auto"/>
          </w:divBdr>
        </w:div>
        <w:div w:id="1310667655">
          <w:marLeft w:val="0"/>
          <w:marRight w:val="0"/>
          <w:marTop w:val="0"/>
          <w:marBottom w:val="0"/>
          <w:divBdr>
            <w:top w:val="none" w:sz="0" w:space="0" w:color="auto"/>
            <w:left w:val="none" w:sz="0" w:space="0" w:color="auto"/>
            <w:bottom w:val="none" w:sz="0" w:space="0" w:color="auto"/>
            <w:right w:val="none" w:sz="0" w:space="0" w:color="auto"/>
          </w:divBdr>
        </w:div>
        <w:div w:id="1685477849">
          <w:marLeft w:val="0"/>
          <w:marRight w:val="0"/>
          <w:marTop w:val="0"/>
          <w:marBottom w:val="0"/>
          <w:divBdr>
            <w:top w:val="none" w:sz="0" w:space="0" w:color="auto"/>
            <w:left w:val="none" w:sz="0" w:space="0" w:color="auto"/>
            <w:bottom w:val="none" w:sz="0" w:space="0" w:color="auto"/>
            <w:right w:val="none" w:sz="0" w:space="0" w:color="auto"/>
          </w:divBdr>
        </w:div>
        <w:div w:id="15814560">
          <w:marLeft w:val="0"/>
          <w:marRight w:val="0"/>
          <w:marTop w:val="0"/>
          <w:marBottom w:val="0"/>
          <w:divBdr>
            <w:top w:val="none" w:sz="0" w:space="0" w:color="auto"/>
            <w:left w:val="none" w:sz="0" w:space="0" w:color="auto"/>
            <w:bottom w:val="none" w:sz="0" w:space="0" w:color="auto"/>
            <w:right w:val="none" w:sz="0" w:space="0" w:color="auto"/>
          </w:divBdr>
        </w:div>
        <w:div w:id="1085036683">
          <w:marLeft w:val="0"/>
          <w:marRight w:val="0"/>
          <w:marTop w:val="0"/>
          <w:marBottom w:val="0"/>
          <w:divBdr>
            <w:top w:val="none" w:sz="0" w:space="0" w:color="auto"/>
            <w:left w:val="none" w:sz="0" w:space="0" w:color="auto"/>
            <w:bottom w:val="none" w:sz="0" w:space="0" w:color="auto"/>
            <w:right w:val="none" w:sz="0" w:space="0" w:color="auto"/>
          </w:divBdr>
        </w:div>
        <w:div w:id="1701664280">
          <w:marLeft w:val="0"/>
          <w:marRight w:val="0"/>
          <w:marTop w:val="0"/>
          <w:marBottom w:val="0"/>
          <w:divBdr>
            <w:top w:val="none" w:sz="0" w:space="0" w:color="auto"/>
            <w:left w:val="none" w:sz="0" w:space="0" w:color="auto"/>
            <w:bottom w:val="none" w:sz="0" w:space="0" w:color="auto"/>
            <w:right w:val="none" w:sz="0" w:space="0" w:color="auto"/>
          </w:divBdr>
        </w:div>
        <w:div w:id="1727685476">
          <w:marLeft w:val="0"/>
          <w:marRight w:val="0"/>
          <w:marTop w:val="0"/>
          <w:marBottom w:val="0"/>
          <w:divBdr>
            <w:top w:val="none" w:sz="0" w:space="0" w:color="auto"/>
            <w:left w:val="none" w:sz="0" w:space="0" w:color="auto"/>
            <w:bottom w:val="none" w:sz="0" w:space="0" w:color="auto"/>
            <w:right w:val="none" w:sz="0" w:space="0" w:color="auto"/>
          </w:divBdr>
        </w:div>
        <w:div w:id="563102028">
          <w:marLeft w:val="0"/>
          <w:marRight w:val="0"/>
          <w:marTop w:val="0"/>
          <w:marBottom w:val="0"/>
          <w:divBdr>
            <w:top w:val="none" w:sz="0" w:space="0" w:color="auto"/>
            <w:left w:val="none" w:sz="0" w:space="0" w:color="auto"/>
            <w:bottom w:val="none" w:sz="0" w:space="0" w:color="auto"/>
            <w:right w:val="none" w:sz="0" w:space="0" w:color="auto"/>
          </w:divBdr>
        </w:div>
        <w:div w:id="501429046">
          <w:marLeft w:val="0"/>
          <w:marRight w:val="0"/>
          <w:marTop w:val="0"/>
          <w:marBottom w:val="0"/>
          <w:divBdr>
            <w:top w:val="none" w:sz="0" w:space="0" w:color="auto"/>
            <w:left w:val="none" w:sz="0" w:space="0" w:color="auto"/>
            <w:bottom w:val="none" w:sz="0" w:space="0" w:color="auto"/>
            <w:right w:val="none" w:sz="0" w:space="0" w:color="auto"/>
          </w:divBdr>
        </w:div>
        <w:div w:id="847989445">
          <w:marLeft w:val="0"/>
          <w:marRight w:val="0"/>
          <w:marTop w:val="0"/>
          <w:marBottom w:val="0"/>
          <w:divBdr>
            <w:top w:val="none" w:sz="0" w:space="0" w:color="auto"/>
            <w:left w:val="none" w:sz="0" w:space="0" w:color="auto"/>
            <w:bottom w:val="none" w:sz="0" w:space="0" w:color="auto"/>
            <w:right w:val="none" w:sz="0" w:space="0" w:color="auto"/>
          </w:divBdr>
        </w:div>
        <w:div w:id="2103644640">
          <w:marLeft w:val="0"/>
          <w:marRight w:val="0"/>
          <w:marTop w:val="0"/>
          <w:marBottom w:val="0"/>
          <w:divBdr>
            <w:top w:val="none" w:sz="0" w:space="0" w:color="auto"/>
            <w:left w:val="none" w:sz="0" w:space="0" w:color="auto"/>
            <w:bottom w:val="none" w:sz="0" w:space="0" w:color="auto"/>
            <w:right w:val="none" w:sz="0" w:space="0" w:color="auto"/>
          </w:divBdr>
        </w:div>
        <w:div w:id="990253498">
          <w:marLeft w:val="0"/>
          <w:marRight w:val="0"/>
          <w:marTop w:val="0"/>
          <w:marBottom w:val="0"/>
          <w:divBdr>
            <w:top w:val="none" w:sz="0" w:space="0" w:color="auto"/>
            <w:left w:val="none" w:sz="0" w:space="0" w:color="auto"/>
            <w:bottom w:val="none" w:sz="0" w:space="0" w:color="auto"/>
            <w:right w:val="none" w:sz="0" w:space="0" w:color="auto"/>
          </w:divBdr>
        </w:div>
        <w:div w:id="682325070">
          <w:marLeft w:val="0"/>
          <w:marRight w:val="0"/>
          <w:marTop w:val="0"/>
          <w:marBottom w:val="0"/>
          <w:divBdr>
            <w:top w:val="none" w:sz="0" w:space="0" w:color="auto"/>
            <w:left w:val="none" w:sz="0" w:space="0" w:color="auto"/>
            <w:bottom w:val="none" w:sz="0" w:space="0" w:color="auto"/>
            <w:right w:val="none" w:sz="0" w:space="0" w:color="auto"/>
          </w:divBdr>
        </w:div>
        <w:div w:id="1923760832">
          <w:marLeft w:val="0"/>
          <w:marRight w:val="0"/>
          <w:marTop w:val="0"/>
          <w:marBottom w:val="0"/>
          <w:divBdr>
            <w:top w:val="none" w:sz="0" w:space="0" w:color="auto"/>
            <w:left w:val="none" w:sz="0" w:space="0" w:color="auto"/>
            <w:bottom w:val="none" w:sz="0" w:space="0" w:color="auto"/>
            <w:right w:val="none" w:sz="0" w:space="0" w:color="auto"/>
          </w:divBdr>
        </w:div>
        <w:div w:id="1810586589">
          <w:marLeft w:val="0"/>
          <w:marRight w:val="0"/>
          <w:marTop w:val="0"/>
          <w:marBottom w:val="0"/>
          <w:divBdr>
            <w:top w:val="none" w:sz="0" w:space="0" w:color="auto"/>
            <w:left w:val="none" w:sz="0" w:space="0" w:color="auto"/>
            <w:bottom w:val="none" w:sz="0" w:space="0" w:color="auto"/>
            <w:right w:val="none" w:sz="0" w:space="0" w:color="auto"/>
          </w:divBdr>
        </w:div>
        <w:div w:id="1465738265">
          <w:marLeft w:val="0"/>
          <w:marRight w:val="0"/>
          <w:marTop w:val="0"/>
          <w:marBottom w:val="0"/>
          <w:divBdr>
            <w:top w:val="none" w:sz="0" w:space="0" w:color="auto"/>
            <w:left w:val="none" w:sz="0" w:space="0" w:color="auto"/>
            <w:bottom w:val="none" w:sz="0" w:space="0" w:color="auto"/>
            <w:right w:val="none" w:sz="0" w:space="0" w:color="auto"/>
          </w:divBdr>
        </w:div>
        <w:div w:id="1036277957">
          <w:marLeft w:val="0"/>
          <w:marRight w:val="0"/>
          <w:marTop w:val="0"/>
          <w:marBottom w:val="0"/>
          <w:divBdr>
            <w:top w:val="none" w:sz="0" w:space="0" w:color="auto"/>
            <w:left w:val="none" w:sz="0" w:space="0" w:color="auto"/>
            <w:bottom w:val="none" w:sz="0" w:space="0" w:color="auto"/>
            <w:right w:val="none" w:sz="0" w:space="0" w:color="auto"/>
          </w:divBdr>
        </w:div>
        <w:div w:id="427115676">
          <w:marLeft w:val="0"/>
          <w:marRight w:val="0"/>
          <w:marTop w:val="0"/>
          <w:marBottom w:val="0"/>
          <w:divBdr>
            <w:top w:val="none" w:sz="0" w:space="0" w:color="auto"/>
            <w:left w:val="none" w:sz="0" w:space="0" w:color="auto"/>
            <w:bottom w:val="none" w:sz="0" w:space="0" w:color="auto"/>
            <w:right w:val="none" w:sz="0" w:space="0" w:color="auto"/>
          </w:divBdr>
        </w:div>
        <w:div w:id="788742574">
          <w:marLeft w:val="0"/>
          <w:marRight w:val="0"/>
          <w:marTop w:val="0"/>
          <w:marBottom w:val="0"/>
          <w:divBdr>
            <w:top w:val="none" w:sz="0" w:space="0" w:color="auto"/>
            <w:left w:val="none" w:sz="0" w:space="0" w:color="auto"/>
            <w:bottom w:val="none" w:sz="0" w:space="0" w:color="auto"/>
            <w:right w:val="none" w:sz="0" w:space="0" w:color="auto"/>
          </w:divBdr>
        </w:div>
        <w:div w:id="1281960118">
          <w:marLeft w:val="0"/>
          <w:marRight w:val="0"/>
          <w:marTop w:val="0"/>
          <w:marBottom w:val="0"/>
          <w:divBdr>
            <w:top w:val="none" w:sz="0" w:space="0" w:color="auto"/>
            <w:left w:val="none" w:sz="0" w:space="0" w:color="auto"/>
            <w:bottom w:val="none" w:sz="0" w:space="0" w:color="auto"/>
            <w:right w:val="none" w:sz="0" w:space="0" w:color="auto"/>
          </w:divBdr>
        </w:div>
        <w:div w:id="1933315053">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122073568">
          <w:marLeft w:val="0"/>
          <w:marRight w:val="0"/>
          <w:marTop w:val="0"/>
          <w:marBottom w:val="0"/>
          <w:divBdr>
            <w:top w:val="none" w:sz="0" w:space="0" w:color="auto"/>
            <w:left w:val="none" w:sz="0" w:space="0" w:color="auto"/>
            <w:bottom w:val="none" w:sz="0" w:space="0" w:color="auto"/>
            <w:right w:val="none" w:sz="0" w:space="0" w:color="auto"/>
          </w:divBdr>
        </w:div>
        <w:div w:id="1700160712">
          <w:marLeft w:val="0"/>
          <w:marRight w:val="0"/>
          <w:marTop w:val="0"/>
          <w:marBottom w:val="0"/>
          <w:divBdr>
            <w:top w:val="none" w:sz="0" w:space="0" w:color="auto"/>
            <w:left w:val="none" w:sz="0" w:space="0" w:color="auto"/>
            <w:bottom w:val="none" w:sz="0" w:space="0" w:color="auto"/>
            <w:right w:val="none" w:sz="0" w:space="0" w:color="auto"/>
          </w:divBdr>
        </w:div>
        <w:div w:id="1647582946">
          <w:marLeft w:val="0"/>
          <w:marRight w:val="0"/>
          <w:marTop w:val="0"/>
          <w:marBottom w:val="0"/>
          <w:divBdr>
            <w:top w:val="none" w:sz="0" w:space="0" w:color="auto"/>
            <w:left w:val="none" w:sz="0" w:space="0" w:color="auto"/>
            <w:bottom w:val="none" w:sz="0" w:space="0" w:color="auto"/>
            <w:right w:val="none" w:sz="0" w:space="0" w:color="auto"/>
          </w:divBdr>
        </w:div>
        <w:div w:id="1450393797">
          <w:marLeft w:val="0"/>
          <w:marRight w:val="0"/>
          <w:marTop w:val="0"/>
          <w:marBottom w:val="0"/>
          <w:divBdr>
            <w:top w:val="none" w:sz="0" w:space="0" w:color="auto"/>
            <w:left w:val="none" w:sz="0" w:space="0" w:color="auto"/>
            <w:bottom w:val="none" w:sz="0" w:space="0" w:color="auto"/>
            <w:right w:val="none" w:sz="0" w:space="0" w:color="auto"/>
          </w:divBdr>
        </w:div>
        <w:div w:id="1317493333">
          <w:marLeft w:val="0"/>
          <w:marRight w:val="0"/>
          <w:marTop w:val="0"/>
          <w:marBottom w:val="0"/>
          <w:divBdr>
            <w:top w:val="none" w:sz="0" w:space="0" w:color="auto"/>
            <w:left w:val="none" w:sz="0" w:space="0" w:color="auto"/>
            <w:bottom w:val="none" w:sz="0" w:space="0" w:color="auto"/>
            <w:right w:val="none" w:sz="0" w:space="0" w:color="auto"/>
          </w:divBdr>
        </w:div>
        <w:div w:id="475780">
          <w:marLeft w:val="0"/>
          <w:marRight w:val="0"/>
          <w:marTop w:val="0"/>
          <w:marBottom w:val="0"/>
          <w:divBdr>
            <w:top w:val="none" w:sz="0" w:space="0" w:color="auto"/>
            <w:left w:val="none" w:sz="0" w:space="0" w:color="auto"/>
            <w:bottom w:val="none" w:sz="0" w:space="0" w:color="auto"/>
            <w:right w:val="none" w:sz="0" w:space="0" w:color="auto"/>
          </w:divBdr>
        </w:div>
        <w:div w:id="1350991274">
          <w:marLeft w:val="0"/>
          <w:marRight w:val="0"/>
          <w:marTop w:val="0"/>
          <w:marBottom w:val="0"/>
          <w:divBdr>
            <w:top w:val="none" w:sz="0" w:space="0" w:color="auto"/>
            <w:left w:val="none" w:sz="0" w:space="0" w:color="auto"/>
            <w:bottom w:val="none" w:sz="0" w:space="0" w:color="auto"/>
            <w:right w:val="none" w:sz="0" w:space="0" w:color="auto"/>
          </w:divBdr>
        </w:div>
        <w:div w:id="1669861">
          <w:marLeft w:val="0"/>
          <w:marRight w:val="0"/>
          <w:marTop w:val="0"/>
          <w:marBottom w:val="0"/>
          <w:divBdr>
            <w:top w:val="none" w:sz="0" w:space="0" w:color="auto"/>
            <w:left w:val="none" w:sz="0" w:space="0" w:color="auto"/>
            <w:bottom w:val="none" w:sz="0" w:space="0" w:color="auto"/>
            <w:right w:val="none" w:sz="0" w:space="0" w:color="auto"/>
          </w:divBdr>
        </w:div>
        <w:div w:id="1257396402">
          <w:marLeft w:val="0"/>
          <w:marRight w:val="0"/>
          <w:marTop w:val="0"/>
          <w:marBottom w:val="0"/>
          <w:divBdr>
            <w:top w:val="none" w:sz="0" w:space="0" w:color="auto"/>
            <w:left w:val="none" w:sz="0" w:space="0" w:color="auto"/>
            <w:bottom w:val="none" w:sz="0" w:space="0" w:color="auto"/>
            <w:right w:val="none" w:sz="0" w:space="0" w:color="auto"/>
          </w:divBdr>
        </w:div>
      </w:divsChild>
    </w:div>
    <w:div w:id="1258488309">
      <w:bodyDiv w:val="1"/>
      <w:marLeft w:val="0"/>
      <w:marRight w:val="0"/>
      <w:marTop w:val="0"/>
      <w:marBottom w:val="0"/>
      <w:divBdr>
        <w:top w:val="none" w:sz="0" w:space="0" w:color="auto"/>
        <w:left w:val="none" w:sz="0" w:space="0" w:color="auto"/>
        <w:bottom w:val="none" w:sz="0" w:space="0" w:color="auto"/>
        <w:right w:val="none" w:sz="0" w:space="0" w:color="auto"/>
      </w:divBdr>
    </w:div>
    <w:div w:id="1264874704">
      <w:bodyDiv w:val="1"/>
      <w:marLeft w:val="0"/>
      <w:marRight w:val="0"/>
      <w:marTop w:val="0"/>
      <w:marBottom w:val="0"/>
      <w:divBdr>
        <w:top w:val="none" w:sz="0" w:space="0" w:color="auto"/>
        <w:left w:val="none" w:sz="0" w:space="0" w:color="auto"/>
        <w:bottom w:val="none" w:sz="0" w:space="0" w:color="auto"/>
        <w:right w:val="none" w:sz="0" w:space="0" w:color="auto"/>
      </w:divBdr>
    </w:div>
    <w:div w:id="1288925044">
      <w:bodyDiv w:val="1"/>
      <w:marLeft w:val="0"/>
      <w:marRight w:val="0"/>
      <w:marTop w:val="0"/>
      <w:marBottom w:val="0"/>
      <w:divBdr>
        <w:top w:val="none" w:sz="0" w:space="0" w:color="auto"/>
        <w:left w:val="none" w:sz="0" w:space="0" w:color="auto"/>
        <w:bottom w:val="none" w:sz="0" w:space="0" w:color="auto"/>
        <w:right w:val="none" w:sz="0" w:space="0" w:color="auto"/>
      </w:divBdr>
    </w:div>
    <w:div w:id="1311638562">
      <w:bodyDiv w:val="1"/>
      <w:marLeft w:val="0"/>
      <w:marRight w:val="0"/>
      <w:marTop w:val="0"/>
      <w:marBottom w:val="0"/>
      <w:divBdr>
        <w:top w:val="none" w:sz="0" w:space="0" w:color="auto"/>
        <w:left w:val="none" w:sz="0" w:space="0" w:color="auto"/>
        <w:bottom w:val="none" w:sz="0" w:space="0" w:color="auto"/>
        <w:right w:val="none" w:sz="0" w:space="0" w:color="auto"/>
      </w:divBdr>
    </w:div>
    <w:div w:id="1342394597">
      <w:bodyDiv w:val="1"/>
      <w:marLeft w:val="0"/>
      <w:marRight w:val="0"/>
      <w:marTop w:val="0"/>
      <w:marBottom w:val="0"/>
      <w:divBdr>
        <w:top w:val="none" w:sz="0" w:space="0" w:color="auto"/>
        <w:left w:val="none" w:sz="0" w:space="0" w:color="auto"/>
        <w:bottom w:val="none" w:sz="0" w:space="0" w:color="auto"/>
        <w:right w:val="none" w:sz="0" w:space="0" w:color="auto"/>
      </w:divBdr>
    </w:div>
    <w:div w:id="1513257070">
      <w:bodyDiv w:val="1"/>
      <w:marLeft w:val="0"/>
      <w:marRight w:val="0"/>
      <w:marTop w:val="0"/>
      <w:marBottom w:val="0"/>
      <w:divBdr>
        <w:top w:val="none" w:sz="0" w:space="0" w:color="auto"/>
        <w:left w:val="none" w:sz="0" w:space="0" w:color="auto"/>
        <w:bottom w:val="none" w:sz="0" w:space="0" w:color="auto"/>
        <w:right w:val="none" w:sz="0" w:space="0" w:color="auto"/>
      </w:divBdr>
    </w:div>
    <w:div w:id="21094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aktualnosci/og142oszenie-rozporzadzenia-w-sprawie-rodzajow-dokumentow/resolveuid/568bed0e72ea874463f23b7921186f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60F63-F245-477A-9E18-1B532738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Pages>
  <Words>7034</Words>
  <Characters>42205</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49141</CharactersWithSpaces>
  <SharedDoc>false</SharedDoc>
  <HLinks>
    <vt:vector size="18" baseType="variant">
      <vt:variant>
        <vt:i4>3080226</vt:i4>
      </vt:variant>
      <vt:variant>
        <vt:i4>6</vt:i4>
      </vt:variant>
      <vt:variant>
        <vt:i4>0</vt:i4>
      </vt:variant>
      <vt:variant>
        <vt:i4>5</vt:i4>
      </vt:variant>
      <vt:variant>
        <vt:lpwstr>http://www.katowice.so.gov.pl/</vt:lpwstr>
      </vt:variant>
      <vt:variant>
        <vt:lpwstr/>
      </vt:variant>
      <vt:variant>
        <vt:i4>2162749</vt:i4>
      </vt:variant>
      <vt:variant>
        <vt:i4>3</vt:i4>
      </vt:variant>
      <vt:variant>
        <vt:i4>0</vt:i4>
      </vt:variant>
      <vt:variant>
        <vt:i4>5</vt:i4>
      </vt:variant>
      <vt:variant>
        <vt:lpwstr>http://www.uzp.gov.pl/aktualnosci/og142oszenie-rozporzadzenia-w-sprawie-rodzajow-dokumentow/resolveuid/568bed0e72ea874463f23b7921186f31</vt:lpwstr>
      </vt:variant>
      <vt:variant>
        <vt:lpwstr/>
      </vt:variant>
      <vt:variant>
        <vt:i4>3080226</vt:i4>
      </vt:variant>
      <vt:variant>
        <vt:i4>0</vt:i4>
      </vt:variant>
      <vt:variant>
        <vt:i4>0</vt:i4>
      </vt:variant>
      <vt:variant>
        <vt:i4>5</vt:i4>
      </vt:variant>
      <vt:variant>
        <vt:lpwstr>http://www.katowice.so.gov.pl/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beata</dc:creator>
  <cp:lastModifiedBy>stasikz</cp:lastModifiedBy>
  <cp:revision>72</cp:revision>
  <cp:lastPrinted>2018-02-02T12:37:00Z</cp:lastPrinted>
  <dcterms:created xsi:type="dcterms:W3CDTF">2017-04-27T09:40:00Z</dcterms:created>
  <dcterms:modified xsi:type="dcterms:W3CDTF">2018-02-02T12:39:00Z</dcterms:modified>
</cp:coreProperties>
</file>