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CC069A" w:rsidRPr="005911BB" w:rsidRDefault="00CC069A" w:rsidP="00C777EB">
      <w:pPr>
        <w:widowControl w:val="0"/>
        <w:ind w:left="400" w:hanging="400"/>
        <w:jc w:val="center"/>
        <w:rPr>
          <w:rStyle w:val="Pogrubienie"/>
        </w:rPr>
      </w:pPr>
    </w:p>
    <w:p w:rsidR="00AC4D82" w:rsidRDefault="00AC4D82" w:rsidP="00C777EB">
      <w:pPr>
        <w:widowControl w:val="0"/>
        <w:ind w:left="400" w:hanging="400"/>
        <w:jc w:val="center"/>
        <w:rPr>
          <w:b/>
          <w:snapToGrid w:val="0"/>
          <w:sz w:val="28"/>
          <w:szCs w:val="28"/>
        </w:rPr>
      </w:pPr>
    </w:p>
    <w:p w:rsidR="00696851" w:rsidRDefault="00696851" w:rsidP="00C777EB">
      <w:pPr>
        <w:widowControl w:val="0"/>
        <w:ind w:left="400" w:hanging="400"/>
        <w:jc w:val="center"/>
        <w:rPr>
          <w:b/>
          <w:snapToGrid w:val="0"/>
          <w:sz w:val="32"/>
          <w:szCs w:val="28"/>
        </w:rPr>
      </w:pPr>
    </w:p>
    <w:p w:rsidR="00696851" w:rsidRPr="0015064F" w:rsidRDefault="00696851" w:rsidP="00C777EB">
      <w:pPr>
        <w:widowControl w:val="0"/>
        <w:ind w:left="400" w:hanging="400"/>
        <w:jc w:val="center"/>
        <w:rPr>
          <w:b/>
          <w:snapToGrid w:val="0"/>
          <w:sz w:val="32"/>
          <w:szCs w:val="28"/>
        </w:rPr>
      </w:pPr>
    </w:p>
    <w:p w:rsidR="00C777EB" w:rsidRPr="0015064F" w:rsidRDefault="00C777EB" w:rsidP="00E473BC">
      <w:pPr>
        <w:widowControl w:val="0"/>
        <w:ind w:left="567" w:right="567" w:hanging="400"/>
        <w:jc w:val="center"/>
        <w:rPr>
          <w:b/>
          <w:snapToGrid w:val="0"/>
          <w:sz w:val="48"/>
          <w:szCs w:val="44"/>
        </w:rPr>
      </w:pPr>
      <w:r w:rsidRPr="0015064F">
        <w:rPr>
          <w:b/>
          <w:snapToGrid w:val="0"/>
          <w:sz w:val="48"/>
          <w:szCs w:val="44"/>
        </w:rPr>
        <w:t>Specyfikacj</w:t>
      </w:r>
      <w:r w:rsidR="006A37DE" w:rsidRPr="0015064F">
        <w:rPr>
          <w:b/>
          <w:snapToGrid w:val="0"/>
          <w:sz w:val="48"/>
          <w:szCs w:val="44"/>
        </w:rPr>
        <w:t xml:space="preserve">a Istotnych Warunków Zamówienia </w:t>
      </w:r>
      <w:r w:rsidRPr="0015064F">
        <w:rPr>
          <w:b/>
          <w:snapToGrid w:val="0"/>
          <w:sz w:val="48"/>
          <w:szCs w:val="44"/>
        </w:rPr>
        <w:t>(SIWZ)</w:t>
      </w:r>
    </w:p>
    <w:p w:rsidR="000B3EAC" w:rsidRDefault="000B3EAC" w:rsidP="00C777EB">
      <w:pPr>
        <w:widowControl w:val="0"/>
        <w:ind w:left="400" w:hanging="400"/>
        <w:jc w:val="center"/>
        <w:rPr>
          <w:b/>
          <w:snapToGrid w:val="0"/>
          <w:sz w:val="32"/>
          <w:szCs w:val="28"/>
        </w:rPr>
      </w:pPr>
    </w:p>
    <w:p w:rsidR="00696851" w:rsidRDefault="00696851" w:rsidP="00C777EB">
      <w:pPr>
        <w:widowControl w:val="0"/>
        <w:ind w:left="400" w:hanging="400"/>
        <w:jc w:val="center"/>
        <w:rPr>
          <w:b/>
          <w:snapToGrid w:val="0"/>
          <w:sz w:val="32"/>
          <w:szCs w:val="28"/>
        </w:rPr>
      </w:pPr>
    </w:p>
    <w:p w:rsidR="00696851" w:rsidRPr="0015064F" w:rsidRDefault="00696851" w:rsidP="00C777EB">
      <w:pPr>
        <w:widowControl w:val="0"/>
        <w:ind w:left="400" w:hanging="400"/>
        <w:jc w:val="center"/>
        <w:rPr>
          <w:b/>
          <w:snapToGrid w:val="0"/>
          <w:sz w:val="32"/>
          <w:szCs w:val="28"/>
        </w:rPr>
      </w:pPr>
    </w:p>
    <w:p w:rsidR="000B3EAC" w:rsidRPr="0015064F" w:rsidRDefault="00357DBE" w:rsidP="00357DBE">
      <w:pPr>
        <w:keepLines/>
        <w:autoSpaceDE w:val="0"/>
        <w:spacing w:line="240" w:lineRule="atLeast"/>
        <w:jc w:val="center"/>
        <w:rPr>
          <w:bCs/>
          <w:sz w:val="28"/>
        </w:rPr>
      </w:pPr>
      <w:r w:rsidRPr="0015064F">
        <w:rPr>
          <w:bCs/>
          <w:sz w:val="28"/>
        </w:rPr>
        <w:t>do postępowania o udzielenie zamówienia publicznego</w:t>
      </w:r>
    </w:p>
    <w:p w:rsidR="000B3EAC" w:rsidRPr="0015064F" w:rsidRDefault="000B3EAC" w:rsidP="00357DBE">
      <w:pPr>
        <w:keepLines/>
        <w:autoSpaceDE w:val="0"/>
        <w:spacing w:line="240" w:lineRule="atLeast"/>
        <w:jc w:val="center"/>
        <w:rPr>
          <w:bCs/>
          <w:sz w:val="28"/>
        </w:rPr>
      </w:pPr>
      <w:r w:rsidRPr="0015064F">
        <w:rPr>
          <w:bCs/>
          <w:sz w:val="28"/>
        </w:rPr>
        <w:t xml:space="preserve"> prowadzonego w trybie </w:t>
      </w:r>
      <w:r w:rsidRPr="0015064F">
        <w:rPr>
          <w:b/>
          <w:bCs/>
          <w:sz w:val="28"/>
        </w:rPr>
        <w:t>przetargu nieograniczonego</w:t>
      </w:r>
      <w:r w:rsidRPr="0015064F">
        <w:rPr>
          <w:bCs/>
          <w:sz w:val="28"/>
        </w:rPr>
        <w:t xml:space="preserve"> pn. : </w:t>
      </w:r>
    </w:p>
    <w:p w:rsidR="0018627B" w:rsidRPr="0015064F" w:rsidRDefault="0018627B" w:rsidP="00357DBE">
      <w:pPr>
        <w:keepLines/>
        <w:autoSpaceDE w:val="0"/>
        <w:spacing w:line="240" w:lineRule="atLeast"/>
        <w:jc w:val="center"/>
        <w:rPr>
          <w:b/>
          <w:bCs/>
          <w:i/>
          <w:color w:val="FF0000"/>
          <w:sz w:val="28"/>
        </w:rPr>
      </w:pPr>
    </w:p>
    <w:p w:rsidR="007F7950" w:rsidRPr="00E5384D" w:rsidRDefault="00E5384D" w:rsidP="00E5384D">
      <w:pPr>
        <w:keepLines/>
        <w:autoSpaceDE w:val="0"/>
        <w:spacing w:line="240" w:lineRule="atLeast"/>
        <w:jc w:val="both"/>
        <w:rPr>
          <w:b/>
          <w:bCs/>
          <w:sz w:val="28"/>
          <w:u w:val="single"/>
        </w:rPr>
      </w:pPr>
      <w:r w:rsidRPr="00E5384D">
        <w:rPr>
          <w:b/>
          <w:color w:val="000000" w:themeColor="text1"/>
        </w:rPr>
        <w:t>Wykonanie projektu rozbiórki szaletu zlokalizowanego przy ul. Gen.</w:t>
      </w:r>
      <w:r>
        <w:rPr>
          <w:b/>
          <w:color w:val="000000" w:themeColor="text1"/>
        </w:rPr>
        <w:t xml:space="preserve"> </w:t>
      </w:r>
      <w:r w:rsidRPr="00E5384D">
        <w:rPr>
          <w:b/>
          <w:color w:val="000000" w:themeColor="text1"/>
        </w:rPr>
        <w:t>W.</w:t>
      </w:r>
      <w:r>
        <w:rPr>
          <w:b/>
          <w:color w:val="000000" w:themeColor="text1"/>
        </w:rPr>
        <w:t xml:space="preserve"> </w:t>
      </w:r>
      <w:r w:rsidRPr="00E5384D">
        <w:rPr>
          <w:b/>
          <w:color w:val="000000" w:themeColor="text1"/>
        </w:rPr>
        <w:t>Sikorskiego na działce nr 1/6 z obrębu 4 wraz z jego rozbiórką oraz wykonanie projektu budowlanego zagospodarowanie terenu zlokalizowanego na działce 1/6 oraz częściowo na działkach 1/2, 1/7, 56 i 162 z obrębu 4 z wraz z jego realizacją</w:t>
      </w:r>
      <w:r>
        <w:rPr>
          <w:b/>
          <w:color w:val="000000" w:themeColor="text1"/>
        </w:rPr>
        <w:t>.</w:t>
      </w:r>
    </w:p>
    <w:p w:rsidR="00696851" w:rsidRDefault="00696851" w:rsidP="00E5384D">
      <w:pPr>
        <w:keepLines/>
        <w:autoSpaceDE w:val="0"/>
        <w:spacing w:line="240" w:lineRule="atLeast"/>
        <w:jc w:val="both"/>
        <w:rPr>
          <w:b/>
          <w:bCs/>
          <w:sz w:val="28"/>
          <w:u w:val="single"/>
        </w:rPr>
      </w:pPr>
    </w:p>
    <w:p w:rsidR="00E5384D" w:rsidRDefault="00E5384D" w:rsidP="00E5384D">
      <w:pPr>
        <w:keepLines/>
        <w:autoSpaceDE w:val="0"/>
        <w:spacing w:line="240" w:lineRule="atLeast"/>
        <w:jc w:val="both"/>
        <w:rPr>
          <w:b/>
          <w:bCs/>
          <w:sz w:val="28"/>
          <w:u w:val="single"/>
        </w:rPr>
      </w:pPr>
    </w:p>
    <w:p w:rsidR="00E5384D" w:rsidRPr="00E5384D" w:rsidRDefault="00E5384D" w:rsidP="00E5384D">
      <w:pPr>
        <w:keepLines/>
        <w:autoSpaceDE w:val="0"/>
        <w:spacing w:line="240" w:lineRule="atLeast"/>
        <w:jc w:val="both"/>
        <w:rPr>
          <w:b/>
          <w:bCs/>
          <w:sz w:val="28"/>
          <w:u w:val="single"/>
        </w:rPr>
      </w:pPr>
    </w:p>
    <w:p w:rsidR="005911BB" w:rsidRPr="0015064F" w:rsidRDefault="000B3EAC" w:rsidP="005911BB">
      <w:pPr>
        <w:keepLines/>
        <w:autoSpaceDE w:val="0"/>
        <w:spacing w:line="240" w:lineRule="atLeast"/>
        <w:jc w:val="center"/>
        <w:rPr>
          <w:b/>
          <w:bCs/>
          <w:sz w:val="28"/>
          <w:u w:val="single"/>
        </w:rPr>
      </w:pPr>
      <w:r w:rsidRPr="0015064F">
        <w:rPr>
          <w:b/>
          <w:bCs/>
          <w:sz w:val="28"/>
          <w:u w:val="single"/>
        </w:rPr>
        <w:t xml:space="preserve">Nr sprawy: </w:t>
      </w:r>
      <w:r w:rsidR="005911BB" w:rsidRPr="000B0942">
        <w:rPr>
          <w:b/>
          <w:bCs/>
          <w:sz w:val="28"/>
          <w:u w:val="single"/>
        </w:rPr>
        <w:t>GKM.271.1.</w:t>
      </w:r>
      <w:r w:rsidR="00E5384D">
        <w:rPr>
          <w:b/>
          <w:bCs/>
          <w:sz w:val="28"/>
          <w:u w:val="single"/>
        </w:rPr>
        <w:t>10</w:t>
      </w:r>
      <w:r w:rsidR="005911BB" w:rsidRPr="000B0942">
        <w:rPr>
          <w:b/>
          <w:bCs/>
          <w:sz w:val="28"/>
          <w:u w:val="single"/>
        </w:rPr>
        <w:t>.201</w:t>
      </w:r>
      <w:r w:rsidR="000B0942" w:rsidRPr="000B0942">
        <w:rPr>
          <w:b/>
          <w:bCs/>
          <w:sz w:val="28"/>
          <w:u w:val="single"/>
        </w:rPr>
        <w:t>8</w:t>
      </w:r>
    </w:p>
    <w:p w:rsidR="000B3EAC" w:rsidRPr="0015064F" w:rsidRDefault="000B3EAC" w:rsidP="007F7950">
      <w:pPr>
        <w:keepLines/>
        <w:autoSpaceDE w:val="0"/>
        <w:spacing w:line="240" w:lineRule="atLeast"/>
        <w:jc w:val="center"/>
        <w:rPr>
          <w:b/>
          <w:bCs/>
          <w:sz w:val="28"/>
          <w:u w:val="single"/>
        </w:rPr>
      </w:pPr>
    </w:p>
    <w:p w:rsidR="00C01091" w:rsidRPr="0015064F" w:rsidRDefault="00C01091">
      <w:pPr>
        <w:jc w:val="both"/>
        <w:rPr>
          <w:b/>
          <w:bCs/>
          <w:sz w:val="28"/>
        </w:rPr>
      </w:pPr>
    </w:p>
    <w:p w:rsidR="000B3EAC" w:rsidRPr="0015064F" w:rsidRDefault="000B3EAC" w:rsidP="00384A23">
      <w:pPr>
        <w:widowControl w:val="0"/>
        <w:ind w:firstLine="426"/>
        <w:jc w:val="both"/>
        <w:rPr>
          <w:snapToGrid w:val="0"/>
          <w:sz w:val="28"/>
        </w:rPr>
      </w:pPr>
    </w:p>
    <w:p w:rsidR="000B3EAC" w:rsidRPr="0015064F" w:rsidRDefault="000B3EAC" w:rsidP="00384A23">
      <w:pPr>
        <w:widowControl w:val="0"/>
        <w:ind w:firstLine="426"/>
        <w:jc w:val="both"/>
        <w:rPr>
          <w:snapToGrid w:val="0"/>
          <w:szCs w:val="22"/>
        </w:rPr>
      </w:pPr>
    </w:p>
    <w:p w:rsidR="000B3EAC" w:rsidRPr="0015064F" w:rsidRDefault="000B3EAC" w:rsidP="00384A23">
      <w:pPr>
        <w:widowControl w:val="0"/>
        <w:ind w:firstLine="426"/>
        <w:jc w:val="both"/>
        <w:rPr>
          <w:snapToGrid w:val="0"/>
          <w:szCs w:val="22"/>
        </w:rPr>
      </w:pPr>
    </w:p>
    <w:p w:rsidR="000B3EAC" w:rsidRPr="0015064F" w:rsidRDefault="000B3EAC" w:rsidP="00384A23">
      <w:pPr>
        <w:widowControl w:val="0"/>
        <w:ind w:firstLine="426"/>
        <w:jc w:val="both"/>
        <w:rPr>
          <w:snapToGrid w:val="0"/>
          <w:szCs w:val="22"/>
        </w:rPr>
      </w:pPr>
    </w:p>
    <w:p w:rsidR="000B3EAC" w:rsidRPr="0015064F" w:rsidRDefault="000B3EAC" w:rsidP="00384A23">
      <w:pPr>
        <w:widowControl w:val="0"/>
        <w:ind w:firstLine="426"/>
        <w:jc w:val="both"/>
        <w:rPr>
          <w:snapToGrid w:val="0"/>
          <w:szCs w:val="22"/>
        </w:rPr>
      </w:pPr>
    </w:p>
    <w:p w:rsidR="000B3EAC" w:rsidRPr="0015064F" w:rsidRDefault="000B3EAC" w:rsidP="00384A23">
      <w:pPr>
        <w:widowControl w:val="0"/>
        <w:ind w:firstLine="426"/>
        <w:jc w:val="both"/>
        <w:rPr>
          <w:snapToGrid w:val="0"/>
          <w:szCs w:val="22"/>
        </w:rPr>
      </w:pPr>
    </w:p>
    <w:p w:rsidR="000B3EAC" w:rsidRPr="0015064F" w:rsidRDefault="000B3EAC" w:rsidP="00384A23">
      <w:pPr>
        <w:widowControl w:val="0"/>
        <w:ind w:firstLine="426"/>
        <w:jc w:val="both"/>
        <w:rPr>
          <w:snapToGrid w:val="0"/>
          <w:szCs w:val="22"/>
        </w:rPr>
      </w:pPr>
    </w:p>
    <w:p w:rsidR="000B3EAC" w:rsidRPr="0015064F" w:rsidRDefault="000B3EAC" w:rsidP="000B3EAC">
      <w:pPr>
        <w:widowControl w:val="0"/>
        <w:jc w:val="both"/>
        <w:rPr>
          <w:snapToGrid w:val="0"/>
          <w:szCs w:val="22"/>
        </w:rPr>
      </w:pPr>
    </w:p>
    <w:p w:rsidR="000B3EAC" w:rsidRDefault="000B3EAC" w:rsidP="00384A23">
      <w:pPr>
        <w:widowControl w:val="0"/>
        <w:ind w:firstLine="426"/>
        <w:jc w:val="both"/>
        <w:rPr>
          <w:snapToGrid w:val="0"/>
          <w:sz w:val="22"/>
          <w:szCs w:val="22"/>
        </w:rPr>
      </w:pPr>
    </w:p>
    <w:p w:rsidR="000B3EAC" w:rsidRDefault="000B3EAC" w:rsidP="000B3EAC">
      <w:pPr>
        <w:ind w:left="426"/>
        <w:rPr>
          <w:b/>
          <w:snapToGrid w:val="0"/>
          <w:sz w:val="22"/>
          <w:szCs w:val="22"/>
        </w:rPr>
      </w:pPr>
    </w:p>
    <w:p w:rsidR="000B3EAC" w:rsidRDefault="000B3EAC" w:rsidP="000B3EAC">
      <w:pPr>
        <w:ind w:left="426"/>
        <w:rPr>
          <w:b/>
          <w:snapToGrid w:val="0"/>
          <w:sz w:val="22"/>
          <w:szCs w:val="22"/>
        </w:rPr>
      </w:pPr>
    </w:p>
    <w:p w:rsidR="002806F0" w:rsidRDefault="002806F0" w:rsidP="00384A23">
      <w:pPr>
        <w:widowControl w:val="0"/>
        <w:ind w:firstLine="426"/>
        <w:jc w:val="both"/>
        <w:rPr>
          <w:snapToGrid w:val="0"/>
          <w:sz w:val="22"/>
          <w:szCs w:val="22"/>
        </w:rPr>
      </w:pPr>
    </w:p>
    <w:p w:rsidR="002D7390" w:rsidRDefault="002D7390" w:rsidP="002D7390">
      <w:pPr>
        <w:autoSpaceDE w:val="0"/>
        <w:spacing w:line="240" w:lineRule="atLeast"/>
        <w:ind w:left="426" w:hanging="426"/>
        <w:rPr>
          <w:sz w:val="22"/>
          <w:szCs w:val="22"/>
        </w:rPr>
      </w:pPr>
    </w:p>
    <w:p w:rsidR="002D7390" w:rsidRPr="003830C0" w:rsidRDefault="002D7390" w:rsidP="002D7390">
      <w:pPr>
        <w:autoSpaceDE w:val="0"/>
        <w:spacing w:line="240" w:lineRule="atLeast"/>
        <w:ind w:left="426" w:hanging="426"/>
        <w:rPr>
          <w:sz w:val="22"/>
          <w:szCs w:val="22"/>
        </w:rPr>
      </w:pPr>
    </w:p>
    <w:p w:rsidR="002D7390" w:rsidRDefault="002D7390" w:rsidP="002D7390">
      <w:pPr>
        <w:autoSpaceDE w:val="0"/>
        <w:spacing w:line="240" w:lineRule="atLeast"/>
        <w:ind w:left="426" w:hanging="426"/>
        <w:rPr>
          <w:color w:val="000000"/>
          <w:sz w:val="22"/>
          <w:szCs w:val="22"/>
        </w:rPr>
      </w:pPr>
      <w:r>
        <w:rPr>
          <w:b/>
          <w:color w:val="000000"/>
          <w:sz w:val="22"/>
          <w:szCs w:val="22"/>
        </w:rPr>
        <w:tab/>
      </w:r>
      <w:r>
        <w:rPr>
          <w:b/>
          <w:color w:val="000000"/>
          <w:sz w:val="22"/>
          <w:szCs w:val="22"/>
        </w:rPr>
        <w:tab/>
      </w:r>
      <w:r>
        <w:rPr>
          <w:b/>
          <w:color w:val="000000"/>
          <w:sz w:val="22"/>
          <w:szCs w:val="22"/>
        </w:rPr>
        <w:tab/>
      </w:r>
      <w:r>
        <w:rPr>
          <w:b/>
          <w:color w:val="000000"/>
          <w:sz w:val="22"/>
          <w:szCs w:val="22"/>
        </w:rPr>
        <w:tab/>
      </w:r>
      <w:r>
        <w:rPr>
          <w:b/>
          <w:color w:val="000000"/>
          <w:sz w:val="22"/>
          <w:szCs w:val="22"/>
        </w:rPr>
        <w:tab/>
      </w:r>
      <w:r>
        <w:rPr>
          <w:b/>
          <w:color w:val="000000"/>
          <w:sz w:val="22"/>
          <w:szCs w:val="22"/>
        </w:rPr>
        <w:tab/>
      </w:r>
      <w:r>
        <w:rPr>
          <w:b/>
          <w:color w:val="000000"/>
          <w:sz w:val="22"/>
          <w:szCs w:val="22"/>
        </w:rPr>
        <w:tab/>
      </w:r>
      <w:r>
        <w:rPr>
          <w:b/>
          <w:color w:val="000000"/>
          <w:sz w:val="22"/>
          <w:szCs w:val="22"/>
        </w:rPr>
        <w:tab/>
      </w:r>
      <w:r>
        <w:rPr>
          <w:b/>
          <w:color w:val="000000"/>
          <w:sz w:val="22"/>
          <w:szCs w:val="22"/>
        </w:rPr>
        <w:tab/>
      </w:r>
      <w:r>
        <w:rPr>
          <w:b/>
          <w:color w:val="000000"/>
          <w:sz w:val="22"/>
          <w:szCs w:val="22"/>
        </w:rPr>
        <w:tab/>
      </w:r>
      <w:r>
        <w:rPr>
          <w:b/>
          <w:color w:val="000000"/>
          <w:sz w:val="22"/>
          <w:szCs w:val="22"/>
        </w:rPr>
        <w:tab/>
      </w:r>
      <w:r>
        <w:rPr>
          <w:b/>
          <w:color w:val="000000"/>
          <w:sz w:val="22"/>
          <w:szCs w:val="22"/>
        </w:rPr>
        <w:tab/>
      </w:r>
      <w:r>
        <w:rPr>
          <w:b/>
          <w:color w:val="000000"/>
          <w:sz w:val="22"/>
          <w:szCs w:val="22"/>
        </w:rPr>
        <w:tab/>
        <w:t>Podpis Kierownika Zamawiającego</w:t>
      </w:r>
    </w:p>
    <w:p w:rsidR="002D7390" w:rsidRDefault="002D7390" w:rsidP="002D7390">
      <w:pPr>
        <w:autoSpaceDE w:val="0"/>
        <w:spacing w:line="240" w:lineRule="atLeast"/>
        <w:ind w:left="426" w:hanging="426"/>
        <w:rPr>
          <w:snapToGrid w:val="0"/>
          <w:sz w:val="22"/>
          <w:szCs w:val="22"/>
        </w:rPr>
      </w:pPr>
      <w:r>
        <w:rPr>
          <w:snapToGrid w:val="0"/>
          <w:sz w:val="22"/>
          <w:szCs w:val="22"/>
        </w:rPr>
        <w:tab/>
      </w:r>
      <w:r>
        <w:rPr>
          <w:snapToGrid w:val="0"/>
          <w:sz w:val="22"/>
          <w:szCs w:val="22"/>
        </w:rPr>
        <w:tab/>
      </w:r>
      <w:r>
        <w:rPr>
          <w:snapToGrid w:val="0"/>
          <w:sz w:val="22"/>
          <w:szCs w:val="22"/>
        </w:rPr>
        <w:tab/>
      </w:r>
      <w:r>
        <w:rPr>
          <w:snapToGrid w:val="0"/>
          <w:sz w:val="22"/>
          <w:szCs w:val="22"/>
        </w:rPr>
        <w:tab/>
      </w:r>
      <w:r>
        <w:rPr>
          <w:snapToGrid w:val="0"/>
          <w:sz w:val="22"/>
          <w:szCs w:val="22"/>
        </w:rPr>
        <w:tab/>
      </w:r>
      <w:r>
        <w:rPr>
          <w:snapToGrid w:val="0"/>
          <w:sz w:val="22"/>
          <w:szCs w:val="22"/>
        </w:rPr>
        <w:tab/>
      </w:r>
      <w:r>
        <w:rPr>
          <w:snapToGrid w:val="0"/>
          <w:sz w:val="22"/>
          <w:szCs w:val="22"/>
        </w:rPr>
        <w:tab/>
      </w:r>
      <w:r>
        <w:rPr>
          <w:snapToGrid w:val="0"/>
          <w:sz w:val="22"/>
          <w:szCs w:val="22"/>
        </w:rPr>
        <w:tab/>
      </w:r>
      <w:r>
        <w:rPr>
          <w:snapToGrid w:val="0"/>
          <w:sz w:val="22"/>
          <w:szCs w:val="22"/>
        </w:rPr>
        <w:tab/>
      </w:r>
      <w:r>
        <w:rPr>
          <w:snapToGrid w:val="0"/>
          <w:sz w:val="22"/>
          <w:szCs w:val="22"/>
        </w:rPr>
        <w:tab/>
      </w:r>
      <w:r>
        <w:rPr>
          <w:snapToGrid w:val="0"/>
          <w:sz w:val="22"/>
          <w:szCs w:val="22"/>
        </w:rPr>
        <w:tab/>
      </w:r>
      <w:r>
        <w:rPr>
          <w:snapToGrid w:val="0"/>
          <w:sz w:val="22"/>
          <w:szCs w:val="22"/>
        </w:rPr>
        <w:tab/>
      </w:r>
      <w:r>
        <w:rPr>
          <w:snapToGrid w:val="0"/>
          <w:sz w:val="22"/>
          <w:szCs w:val="22"/>
        </w:rPr>
        <w:tab/>
      </w:r>
    </w:p>
    <w:p w:rsidR="002D7390" w:rsidRPr="003830C0" w:rsidRDefault="008F0C38" w:rsidP="002D7390">
      <w:pPr>
        <w:autoSpaceDE w:val="0"/>
        <w:spacing w:line="240" w:lineRule="atLeast"/>
        <w:ind w:left="5420" w:firstLine="28"/>
        <w:rPr>
          <w:sz w:val="22"/>
          <w:szCs w:val="22"/>
        </w:rPr>
      </w:pPr>
      <w:r>
        <w:rPr>
          <w:sz w:val="22"/>
          <w:szCs w:val="22"/>
        </w:rPr>
        <w:t xml:space="preserve">Chełmża, </w:t>
      </w:r>
      <w:r w:rsidR="002D7390">
        <w:rPr>
          <w:sz w:val="22"/>
          <w:szCs w:val="22"/>
        </w:rPr>
        <w:t>dnia</w:t>
      </w:r>
      <w:r w:rsidR="000B0942">
        <w:rPr>
          <w:sz w:val="22"/>
          <w:szCs w:val="22"/>
        </w:rPr>
        <w:t xml:space="preserve"> </w:t>
      </w:r>
      <w:r w:rsidR="0055788F" w:rsidRPr="001A7AC4">
        <w:rPr>
          <w:sz w:val="22"/>
          <w:szCs w:val="22"/>
        </w:rPr>
        <w:t>2</w:t>
      </w:r>
      <w:r w:rsidR="001A7AC4" w:rsidRPr="001A7AC4">
        <w:rPr>
          <w:sz w:val="22"/>
          <w:szCs w:val="22"/>
        </w:rPr>
        <w:t>7</w:t>
      </w:r>
      <w:r w:rsidRPr="001A7AC4">
        <w:rPr>
          <w:sz w:val="22"/>
          <w:szCs w:val="22"/>
        </w:rPr>
        <w:t>.0</w:t>
      </w:r>
      <w:r w:rsidR="001A7AC4" w:rsidRPr="001A7AC4">
        <w:rPr>
          <w:sz w:val="22"/>
          <w:szCs w:val="22"/>
        </w:rPr>
        <w:t>4</w:t>
      </w:r>
      <w:r w:rsidRPr="001A7AC4">
        <w:rPr>
          <w:sz w:val="22"/>
          <w:szCs w:val="22"/>
        </w:rPr>
        <w:t>.201</w:t>
      </w:r>
      <w:r w:rsidR="000B0942" w:rsidRPr="001A7AC4">
        <w:rPr>
          <w:sz w:val="22"/>
          <w:szCs w:val="22"/>
        </w:rPr>
        <w:t>8</w:t>
      </w:r>
      <w:r w:rsidRPr="001A7AC4">
        <w:rPr>
          <w:sz w:val="22"/>
          <w:szCs w:val="22"/>
        </w:rPr>
        <w:t xml:space="preserve"> r.</w:t>
      </w:r>
    </w:p>
    <w:p w:rsidR="002806F0" w:rsidRDefault="002806F0" w:rsidP="005738F7">
      <w:pPr>
        <w:widowControl w:val="0"/>
        <w:tabs>
          <w:tab w:val="left" w:pos="5970"/>
        </w:tabs>
        <w:ind w:firstLine="426"/>
        <w:jc w:val="both"/>
        <w:rPr>
          <w:snapToGrid w:val="0"/>
          <w:sz w:val="22"/>
          <w:szCs w:val="22"/>
        </w:rPr>
      </w:pPr>
    </w:p>
    <w:p w:rsidR="002806F0" w:rsidRDefault="002806F0" w:rsidP="00384A23">
      <w:pPr>
        <w:widowControl w:val="0"/>
        <w:ind w:firstLine="426"/>
        <w:jc w:val="both"/>
        <w:rPr>
          <w:snapToGrid w:val="0"/>
          <w:sz w:val="22"/>
          <w:szCs w:val="22"/>
        </w:rPr>
      </w:pPr>
    </w:p>
    <w:p w:rsidR="002806F0" w:rsidRDefault="002806F0" w:rsidP="00384A23">
      <w:pPr>
        <w:widowControl w:val="0"/>
        <w:ind w:firstLine="426"/>
        <w:jc w:val="both"/>
        <w:rPr>
          <w:snapToGrid w:val="0"/>
          <w:sz w:val="22"/>
          <w:szCs w:val="22"/>
        </w:rPr>
      </w:pPr>
    </w:p>
    <w:p w:rsidR="002806F0" w:rsidRDefault="002806F0" w:rsidP="00384A23">
      <w:pPr>
        <w:widowControl w:val="0"/>
        <w:ind w:firstLine="426"/>
        <w:jc w:val="both"/>
        <w:rPr>
          <w:snapToGrid w:val="0"/>
          <w:sz w:val="22"/>
          <w:szCs w:val="22"/>
        </w:rPr>
      </w:pPr>
    </w:p>
    <w:p w:rsidR="002806F0" w:rsidRDefault="002806F0" w:rsidP="00384A23">
      <w:pPr>
        <w:widowControl w:val="0"/>
        <w:ind w:firstLine="426"/>
        <w:jc w:val="both"/>
        <w:rPr>
          <w:snapToGrid w:val="0"/>
          <w:sz w:val="22"/>
          <w:szCs w:val="22"/>
        </w:rPr>
      </w:pPr>
    </w:p>
    <w:p w:rsidR="002806F0" w:rsidRDefault="002806F0" w:rsidP="00384A23">
      <w:pPr>
        <w:widowControl w:val="0"/>
        <w:ind w:firstLine="426"/>
        <w:jc w:val="both"/>
        <w:rPr>
          <w:snapToGrid w:val="0"/>
          <w:sz w:val="22"/>
          <w:szCs w:val="22"/>
        </w:rPr>
      </w:pPr>
    </w:p>
    <w:p w:rsidR="00E5384D" w:rsidRDefault="00E5384D" w:rsidP="00384A23">
      <w:pPr>
        <w:widowControl w:val="0"/>
        <w:ind w:firstLine="426"/>
        <w:jc w:val="both"/>
        <w:rPr>
          <w:snapToGrid w:val="0"/>
          <w:sz w:val="22"/>
          <w:szCs w:val="22"/>
        </w:rPr>
      </w:pPr>
    </w:p>
    <w:p w:rsidR="00E5384D" w:rsidRDefault="00E5384D" w:rsidP="00384A23">
      <w:pPr>
        <w:widowControl w:val="0"/>
        <w:ind w:firstLine="426"/>
        <w:jc w:val="both"/>
        <w:rPr>
          <w:snapToGrid w:val="0"/>
          <w:sz w:val="22"/>
          <w:szCs w:val="22"/>
        </w:rPr>
      </w:pPr>
    </w:p>
    <w:p w:rsidR="00E5384D" w:rsidRDefault="00E5384D" w:rsidP="00384A23">
      <w:pPr>
        <w:widowControl w:val="0"/>
        <w:ind w:firstLine="426"/>
        <w:jc w:val="both"/>
        <w:rPr>
          <w:snapToGrid w:val="0"/>
          <w:sz w:val="22"/>
          <w:szCs w:val="22"/>
        </w:rPr>
      </w:pPr>
    </w:p>
    <w:p w:rsidR="002806F0" w:rsidRDefault="002806F0" w:rsidP="00384A23">
      <w:pPr>
        <w:widowControl w:val="0"/>
        <w:ind w:firstLine="426"/>
        <w:jc w:val="both"/>
        <w:rPr>
          <w:snapToGrid w:val="0"/>
          <w:sz w:val="22"/>
          <w:szCs w:val="22"/>
        </w:rPr>
      </w:pPr>
    </w:p>
    <w:p w:rsidR="002806F0" w:rsidRDefault="002806F0" w:rsidP="007F7950">
      <w:pPr>
        <w:widowControl w:val="0"/>
        <w:jc w:val="both"/>
        <w:rPr>
          <w:snapToGrid w:val="0"/>
          <w:sz w:val="22"/>
          <w:szCs w:val="22"/>
        </w:rPr>
      </w:pPr>
    </w:p>
    <w:p w:rsidR="00192E90" w:rsidRPr="0015064F" w:rsidRDefault="00192E90" w:rsidP="00192E90">
      <w:pPr>
        <w:widowControl w:val="0"/>
        <w:tabs>
          <w:tab w:val="left" w:pos="567"/>
        </w:tabs>
        <w:jc w:val="center"/>
        <w:rPr>
          <w:b/>
          <w:snapToGrid w:val="0"/>
        </w:rPr>
      </w:pPr>
      <w:r w:rsidRPr="0015064F">
        <w:rPr>
          <w:b/>
          <w:snapToGrid w:val="0"/>
        </w:rPr>
        <w:lastRenderedPageBreak/>
        <w:t>SPIS TREŚCI</w:t>
      </w:r>
    </w:p>
    <w:p w:rsidR="002806F0" w:rsidRPr="00561791" w:rsidRDefault="00085345" w:rsidP="00561791">
      <w:pPr>
        <w:widowControl w:val="0"/>
        <w:tabs>
          <w:tab w:val="left" w:pos="567"/>
        </w:tabs>
        <w:jc w:val="center"/>
        <w:rPr>
          <w:b/>
          <w:snapToGrid w:val="0"/>
          <w:color w:val="C00000"/>
        </w:rPr>
      </w:pPr>
      <w:r>
        <w:rPr>
          <w:b/>
          <w:noProof/>
          <w:color w:val="C00000"/>
          <w:lang w:eastAsia="pl-PL"/>
        </w:rPr>
        <w:pict w14:anchorId="12533D99">
          <v:shapetype id="_x0000_t32" coordsize="21600,21600" o:spt="32" o:oned="t" path="m,l21600,21600e" filled="f">
            <v:path arrowok="t" fillok="f" o:connecttype="none"/>
            <o:lock v:ext="edit" shapetype="t"/>
          </v:shapetype>
          <v:shape id="AutoShape 30" o:spid="_x0000_s1026" type="#_x0000_t32" style="position:absolute;left:0;text-align:left;margin-left:-7.2pt;margin-top:6.2pt;width:468.75pt;height:0;z-index:251699712;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"/>
        </w:pict>
      </w:r>
    </w:p>
    <w:p w:rsidR="00192E90" w:rsidRPr="00A46C68" w:rsidRDefault="00192E90" w:rsidP="0042102B">
      <w:pPr>
        <w:pStyle w:val="Akapitzlist"/>
        <w:numPr>
          <w:ilvl w:val="0"/>
          <w:numId w:val="41"/>
        </w:numPr>
        <w:spacing w:line="360" w:lineRule="auto"/>
        <w:ind w:left="0" w:hanging="284"/>
        <w:rPr>
          <w:sz w:val="22"/>
          <w:szCs w:val="22"/>
        </w:rPr>
      </w:pPr>
      <w:r w:rsidRPr="00192E90">
        <w:rPr>
          <w:sz w:val="22"/>
          <w:szCs w:val="22"/>
        </w:rPr>
        <w:t>Postanowienia ogólne.</w:t>
      </w:r>
    </w:p>
    <w:p w:rsidR="00192E90" w:rsidRPr="00A46C68" w:rsidRDefault="00192E90" w:rsidP="0042102B">
      <w:pPr>
        <w:pStyle w:val="Akapitzlist"/>
        <w:numPr>
          <w:ilvl w:val="0"/>
          <w:numId w:val="41"/>
        </w:numPr>
        <w:spacing w:line="360" w:lineRule="auto"/>
        <w:ind w:left="0" w:hanging="284"/>
        <w:rPr>
          <w:sz w:val="22"/>
          <w:szCs w:val="22"/>
        </w:rPr>
      </w:pPr>
      <w:r w:rsidRPr="00192E90">
        <w:rPr>
          <w:sz w:val="22"/>
          <w:szCs w:val="22"/>
        </w:rPr>
        <w:t xml:space="preserve">Przedmiot zamówienia. Termin </w:t>
      </w:r>
      <w:r w:rsidR="009B5EB1">
        <w:rPr>
          <w:sz w:val="22"/>
          <w:szCs w:val="22"/>
        </w:rPr>
        <w:t xml:space="preserve">i </w:t>
      </w:r>
      <w:r w:rsidR="00DB50A8">
        <w:rPr>
          <w:sz w:val="22"/>
          <w:szCs w:val="22"/>
        </w:rPr>
        <w:t>inne</w:t>
      </w:r>
      <w:r w:rsidRPr="00192E90">
        <w:rPr>
          <w:sz w:val="22"/>
          <w:szCs w:val="22"/>
        </w:rPr>
        <w:t xml:space="preserve"> pozostałe warunki realizacji zamówienia.</w:t>
      </w:r>
    </w:p>
    <w:p w:rsidR="00192E90" w:rsidRDefault="00192E90" w:rsidP="0042102B">
      <w:pPr>
        <w:pStyle w:val="Akapitzlist"/>
        <w:numPr>
          <w:ilvl w:val="0"/>
          <w:numId w:val="41"/>
        </w:numPr>
        <w:spacing w:line="360" w:lineRule="auto"/>
        <w:ind w:left="0" w:hanging="284"/>
        <w:rPr>
          <w:sz w:val="22"/>
          <w:szCs w:val="22"/>
        </w:rPr>
      </w:pPr>
      <w:r w:rsidRPr="00192E90">
        <w:rPr>
          <w:sz w:val="22"/>
          <w:szCs w:val="22"/>
        </w:rPr>
        <w:t xml:space="preserve">Wykaz dokumentów i oświadczeń wymaganych </w:t>
      </w:r>
      <w:r w:rsidR="00FF766C">
        <w:rPr>
          <w:sz w:val="22"/>
          <w:szCs w:val="22"/>
        </w:rPr>
        <w:t xml:space="preserve">do złożenia przez Wykonawcę </w:t>
      </w:r>
      <w:r w:rsidRPr="00192E90">
        <w:rPr>
          <w:sz w:val="22"/>
          <w:szCs w:val="22"/>
        </w:rPr>
        <w:t>w</w:t>
      </w:r>
      <w:r w:rsidR="00FF766C">
        <w:rPr>
          <w:sz w:val="22"/>
          <w:szCs w:val="22"/>
        </w:rPr>
        <w:t xml:space="preserve">raz z ofertą </w:t>
      </w:r>
      <w:r w:rsidRPr="00192E90">
        <w:rPr>
          <w:sz w:val="22"/>
          <w:szCs w:val="22"/>
        </w:rPr>
        <w:t>.</w:t>
      </w:r>
    </w:p>
    <w:p w:rsidR="00FF766C" w:rsidRDefault="00FF766C" w:rsidP="0042102B">
      <w:pPr>
        <w:pStyle w:val="Akapitzlist"/>
        <w:numPr>
          <w:ilvl w:val="0"/>
          <w:numId w:val="41"/>
        </w:numPr>
        <w:spacing w:line="360" w:lineRule="auto"/>
        <w:ind w:left="0" w:hanging="284"/>
        <w:rPr>
          <w:sz w:val="22"/>
          <w:szCs w:val="22"/>
        </w:rPr>
      </w:pPr>
      <w:r w:rsidRPr="00192E90">
        <w:rPr>
          <w:sz w:val="22"/>
          <w:szCs w:val="22"/>
        </w:rPr>
        <w:t>Wykaz dokumentów</w:t>
      </w:r>
      <w:r>
        <w:rPr>
          <w:sz w:val="22"/>
          <w:szCs w:val="22"/>
        </w:rPr>
        <w:t xml:space="preserve"> składanych na wezwanie Zamawiającego przez Wykonawcę, którego oferta oceniona została najwyżej.</w:t>
      </w:r>
    </w:p>
    <w:p w:rsidR="00FF766C" w:rsidRDefault="00FF766C" w:rsidP="0042102B">
      <w:pPr>
        <w:pStyle w:val="Akapitzlist"/>
        <w:numPr>
          <w:ilvl w:val="0"/>
          <w:numId w:val="41"/>
        </w:numPr>
        <w:spacing w:line="360" w:lineRule="auto"/>
        <w:ind w:left="0" w:hanging="284"/>
        <w:rPr>
          <w:sz w:val="22"/>
          <w:szCs w:val="22"/>
        </w:rPr>
      </w:pPr>
      <w:r>
        <w:rPr>
          <w:sz w:val="22"/>
          <w:szCs w:val="22"/>
        </w:rPr>
        <w:t>Pozostałe postanowienia.</w:t>
      </w:r>
    </w:p>
    <w:p w:rsidR="00313CF4" w:rsidRPr="00313CF4" w:rsidRDefault="00313CF4" w:rsidP="00313CF4">
      <w:pPr>
        <w:pStyle w:val="Akapitzlist"/>
        <w:numPr>
          <w:ilvl w:val="0"/>
          <w:numId w:val="41"/>
        </w:numPr>
        <w:spacing w:line="360" w:lineRule="auto"/>
        <w:ind w:left="0" w:hanging="284"/>
        <w:rPr>
          <w:sz w:val="22"/>
          <w:szCs w:val="22"/>
        </w:rPr>
      </w:pPr>
      <w:r w:rsidRPr="00192E90">
        <w:rPr>
          <w:sz w:val="22"/>
          <w:szCs w:val="22"/>
        </w:rPr>
        <w:t>Wymagania dotyczące wadium......................................................................................</w:t>
      </w:r>
      <w:r>
        <w:rPr>
          <w:sz w:val="22"/>
          <w:szCs w:val="22"/>
        </w:rPr>
        <w:t>......................................</w:t>
      </w:r>
    </w:p>
    <w:p w:rsidR="00192E90" w:rsidRPr="00A46C68" w:rsidRDefault="00192E90" w:rsidP="0042102B">
      <w:pPr>
        <w:pStyle w:val="Akapitzlist"/>
        <w:numPr>
          <w:ilvl w:val="0"/>
          <w:numId w:val="41"/>
        </w:numPr>
        <w:spacing w:line="360" w:lineRule="auto"/>
        <w:ind w:left="0" w:hanging="284"/>
        <w:rPr>
          <w:sz w:val="22"/>
          <w:szCs w:val="22"/>
        </w:rPr>
      </w:pPr>
      <w:r w:rsidRPr="00192E90">
        <w:rPr>
          <w:sz w:val="22"/>
          <w:szCs w:val="22"/>
        </w:rPr>
        <w:t>Termin związania ofertą..................................................................................................</w:t>
      </w:r>
      <w:r w:rsidR="00A46C68">
        <w:rPr>
          <w:sz w:val="22"/>
          <w:szCs w:val="22"/>
        </w:rPr>
        <w:t>..................................</w:t>
      </w:r>
      <w:r w:rsidR="00F104EE">
        <w:rPr>
          <w:sz w:val="22"/>
          <w:szCs w:val="22"/>
        </w:rPr>
        <w:t>...</w:t>
      </w:r>
    </w:p>
    <w:p w:rsidR="00A46C68" w:rsidRPr="00A46C68" w:rsidRDefault="00192E90" w:rsidP="0042102B">
      <w:pPr>
        <w:pStyle w:val="Akapitzlist"/>
        <w:numPr>
          <w:ilvl w:val="0"/>
          <w:numId w:val="41"/>
        </w:numPr>
        <w:spacing w:line="360" w:lineRule="auto"/>
        <w:ind w:left="0" w:hanging="284"/>
        <w:rPr>
          <w:sz w:val="22"/>
          <w:szCs w:val="22"/>
        </w:rPr>
      </w:pPr>
      <w:r w:rsidRPr="00192E90">
        <w:rPr>
          <w:sz w:val="22"/>
          <w:szCs w:val="22"/>
        </w:rPr>
        <w:t>Informacje o sposobie porozumiewania się z Wykonawcami oraz przekazywania oświadczeń lub dokumentów. Tryb udzielania wyjaśnień do treści SIWZ.........................................................................</w:t>
      </w:r>
      <w:r w:rsidR="00A46C68">
        <w:rPr>
          <w:sz w:val="22"/>
          <w:szCs w:val="22"/>
        </w:rPr>
        <w:t>.</w:t>
      </w:r>
      <w:r w:rsidRPr="00192E90">
        <w:rPr>
          <w:sz w:val="22"/>
          <w:szCs w:val="22"/>
        </w:rPr>
        <w:t>......</w:t>
      </w:r>
      <w:r w:rsidR="00F104EE">
        <w:rPr>
          <w:sz w:val="22"/>
          <w:szCs w:val="22"/>
        </w:rPr>
        <w:t>....</w:t>
      </w:r>
    </w:p>
    <w:p w:rsidR="00192E90" w:rsidRPr="00A46C68" w:rsidRDefault="00192E90" w:rsidP="0042102B">
      <w:pPr>
        <w:pStyle w:val="Akapitzlist"/>
        <w:numPr>
          <w:ilvl w:val="0"/>
          <w:numId w:val="41"/>
        </w:numPr>
        <w:spacing w:line="360" w:lineRule="auto"/>
        <w:ind w:left="0" w:hanging="284"/>
        <w:rPr>
          <w:sz w:val="22"/>
          <w:szCs w:val="22"/>
        </w:rPr>
      </w:pPr>
      <w:r w:rsidRPr="00192E90">
        <w:rPr>
          <w:sz w:val="22"/>
          <w:szCs w:val="22"/>
        </w:rPr>
        <w:t>Opis sposobu przygotowania oferty.............................................................................................................</w:t>
      </w:r>
      <w:r w:rsidR="00A46C68">
        <w:rPr>
          <w:sz w:val="22"/>
          <w:szCs w:val="22"/>
        </w:rPr>
        <w:t>...</w:t>
      </w:r>
      <w:r w:rsidRPr="00192E90">
        <w:rPr>
          <w:sz w:val="22"/>
          <w:szCs w:val="22"/>
        </w:rPr>
        <w:t>..</w:t>
      </w:r>
      <w:r w:rsidR="00F104EE">
        <w:rPr>
          <w:sz w:val="22"/>
          <w:szCs w:val="22"/>
        </w:rPr>
        <w:t>....</w:t>
      </w:r>
    </w:p>
    <w:p w:rsidR="00192E90" w:rsidRPr="00A46C68" w:rsidRDefault="00192E90" w:rsidP="0042102B">
      <w:pPr>
        <w:pStyle w:val="Akapitzlist"/>
        <w:numPr>
          <w:ilvl w:val="0"/>
          <w:numId w:val="41"/>
        </w:numPr>
        <w:spacing w:line="360" w:lineRule="auto"/>
        <w:ind w:left="0" w:hanging="284"/>
        <w:rPr>
          <w:sz w:val="22"/>
          <w:szCs w:val="22"/>
        </w:rPr>
      </w:pPr>
      <w:r w:rsidRPr="00192E90">
        <w:rPr>
          <w:sz w:val="22"/>
          <w:szCs w:val="22"/>
        </w:rPr>
        <w:t xml:space="preserve">Miejsce </w:t>
      </w:r>
      <w:r w:rsidR="00A46C68">
        <w:rPr>
          <w:sz w:val="22"/>
          <w:szCs w:val="22"/>
        </w:rPr>
        <w:t>oraz</w:t>
      </w:r>
      <w:r w:rsidRPr="00192E90">
        <w:rPr>
          <w:sz w:val="22"/>
          <w:szCs w:val="22"/>
        </w:rPr>
        <w:t xml:space="preserve"> termin składania </w:t>
      </w:r>
      <w:r w:rsidR="00A46C68">
        <w:rPr>
          <w:sz w:val="22"/>
          <w:szCs w:val="22"/>
        </w:rPr>
        <w:t>i otwarcia ofert.</w:t>
      </w:r>
      <w:r w:rsidRPr="00192E90">
        <w:rPr>
          <w:sz w:val="22"/>
          <w:szCs w:val="22"/>
        </w:rPr>
        <w:t>................................................................</w:t>
      </w:r>
      <w:r w:rsidR="00A46C68">
        <w:rPr>
          <w:sz w:val="22"/>
          <w:szCs w:val="22"/>
        </w:rPr>
        <w:t>................................</w:t>
      </w:r>
      <w:r w:rsidR="00F104EE">
        <w:rPr>
          <w:sz w:val="22"/>
          <w:szCs w:val="22"/>
        </w:rPr>
        <w:t>....</w:t>
      </w:r>
    </w:p>
    <w:p w:rsidR="00A46C68" w:rsidRPr="00A46C68" w:rsidRDefault="00A46C68" w:rsidP="0042102B">
      <w:pPr>
        <w:pStyle w:val="Akapitzlist"/>
        <w:numPr>
          <w:ilvl w:val="0"/>
          <w:numId w:val="41"/>
        </w:numPr>
        <w:spacing w:line="360" w:lineRule="auto"/>
        <w:ind w:left="0" w:hanging="284"/>
        <w:rPr>
          <w:sz w:val="22"/>
          <w:szCs w:val="22"/>
        </w:rPr>
      </w:pPr>
      <w:r w:rsidRPr="00A46C68">
        <w:rPr>
          <w:sz w:val="22"/>
          <w:szCs w:val="22"/>
        </w:rPr>
        <w:t xml:space="preserve">Opis sposobu obliczania ceny </w:t>
      </w:r>
      <w:r w:rsidR="00192E90" w:rsidRPr="00A46C68">
        <w:rPr>
          <w:sz w:val="22"/>
          <w:szCs w:val="22"/>
        </w:rPr>
        <w:t>..............</w:t>
      </w:r>
      <w:r w:rsidRPr="00A46C68">
        <w:rPr>
          <w:sz w:val="22"/>
          <w:szCs w:val="22"/>
        </w:rPr>
        <w:t>............................</w:t>
      </w:r>
      <w:r w:rsidR="00192E90" w:rsidRPr="00A46C68">
        <w:rPr>
          <w:sz w:val="22"/>
          <w:szCs w:val="22"/>
        </w:rPr>
        <w:t>.....</w:t>
      </w:r>
      <w:r w:rsidRPr="00A46C68">
        <w:rPr>
          <w:sz w:val="22"/>
          <w:szCs w:val="22"/>
        </w:rPr>
        <w:t>.</w:t>
      </w:r>
      <w:r w:rsidR="00192E90" w:rsidRPr="00A46C68">
        <w:rPr>
          <w:sz w:val="22"/>
          <w:szCs w:val="22"/>
        </w:rPr>
        <w:t>............................................</w:t>
      </w:r>
      <w:r>
        <w:rPr>
          <w:sz w:val="22"/>
          <w:szCs w:val="22"/>
        </w:rPr>
        <w:t>..............................</w:t>
      </w:r>
      <w:r w:rsidR="00F104EE">
        <w:rPr>
          <w:sz w:val="22"/>
          <w:szCs w:val="22"/>
        </w:rPr>
        <w:t>....</w:t>
      </w:r>
    </w:p>
    <w:p w:rsidR="00192E90" w:rsidRPr="00192E90" w:rsidRDefault="00192E90" w:rsidP="0042102B">
      <w:pPr>
        <w:pStyle w:val="Akapitzlist"/>
        <w:numPr>
          <w:ilvl w:val="0"/>
          <w:numId w:val="41"/>
        </w:numPr>
        <w:spacing w:line="360" w:lineRule="auto"/>
        <w:ind w:left="0" w:hanging="284"/>
        <w:rPr>
          <w:sz w:val="22"/>
          <w:szCs w:val="22"/>
        </w:rPr>
      </w:pPr>
      <w:r w:rsidRPr="00192E90">
        <w:rPr>
          <w:sz w:val="22"/>
          <w:szCs w:val="22"/>
        </w:rPr>
        <w:t xml:space="preserve">Opis kryteriów, którymi Zamawiający będzie się kierował przy wyborze oferty, wraz z podaniem wag tych </w:t>
      </w:r>
    </w:p>
    <w:p w:rsidR="00192E90" w:rsidRPr="00192E90" w:rsidRDefault="00192E90" w:rsidP="00A46C68">
      <w:pPr>
        <w:suppressAutoHyphens w:val="0"/>
        <w:spacing w:line="360" w:lineRule="auto"/>
        <w:rPr>
          <w:sz w:val="22"/>
          <w:szCs w:val="22"/>
          <w:lang w:eastAsia="pl-PL"/>
        </w:rPr>
      </w:pPr>
      <w:r w:rsidRPr="00192E90">
        <w:rPr>
          <w:sz w:val="22"/>
          <w:szCs w:val="22"/>
          <w:lang w:eastAsia="pl-PL"/>
        </w:rPr>
        <w:t>kryteriów i sposobu oceny ofert...........................................................................................................</w:t>
      </w:r>
      <w:r w:rsidR="00A46C68">
        <w:rPr>
          <w:sz w:val="22"/>
          <w:szCs w:val="22"/>
          <w:lang w:eastAsia="pl-PL"/>
        </w:rPr>
        <w:t>..</w:t>
      </w:r>
      <w:r w:rsidRPr="00192E90">
        <w:rPr>
          <w:sz w:val="22"/>
          <w:szCs w:val="22"/>
          <w:lang w:eastAsia="pl-PL"/>
        </w:rPr>
        <w:t>...........</w:t>
      </w:r>
      <w:r w:rsidR="00F104EE">
        <w:rPr>
          <w:sz w:val="22"/>
          <w:szCs w:val="22"/>
          <w:lang w:eastAsia="pl-PL"/>
        </w:rPr>
        <w:t>....</w:t>
      </w:r>
    </w:p>
    <w:p w:rsidR="00A46C68" w:rsidRPr="00A46C68" w:rsidRDefault="00192E90" w:rsidP="0042102B">
      <w:pPr>
        <w:pStyle w:val="Akapitzlist"/>
        <w:numPr>
          <w:ilvl w:val="0"/>
          <w:numId w:val="41"/>
        </w:numPr>
        <w:spacing w:line="360" w:lineRule="auto"/>
        <w:ind w:left="0" w:hanging="284"/>
        <w:rPr>
          <w:sz w:val="22"/>
          <w:szCs w:val="22"/>
        </w:rPr>
      </w:pPr>
      <w:r w:rsidRPr="00192E90">
        <w:rPr>
          <w:sz w:val="22"/>
          <w:szCs w:val="22"/>
        </w:rPr>
        <w:t>Informacje o formalnościach, jakie powinny zostać dopełnione po wyborze oferty w</w:t>
      </w:r>
      <w:r w:rsidR="005C7175">
        <w:rPr>
          <w:sz w:val="22"/>
          <w:szCs w:val="22"/>
        </w:rPr>
        <w:t xml:space="preserve"> celu zawarcia umowy w </w:t>
      </w:r>
      <w:r w:rsidR="00A46C68">
        <w:rPr>
          <w:sz w:val="22"/>
          <w:szCs w:val="22"/>
        </w:rPr>
        <w:t>sprawie zamówienia publicznego……….…………………………………………………………………</w:t>
      </w:r>
      <w:r w:rsidR="00F104EE">
        <w:rPr>
          <w:sz w:val="22"/>
          <w:szCs w:val="22"/>
        </w:rPr>
        <w:t>….</w:t>
      </w:r>
    </w:p>
    <w:p w:rsidR="00A46C68" w:rsidRPr="00A46C68" w:rsidRDefault="00192E90" w:rsidP="0042102B">
      <w:pPr>
        <w:pStyle w:val="Akapitzlist"/>
        <w:numPr>
          <w:ilvl w:val="0"/>
          <w:numId w:val="41"/>
        </w:numPr>
        <w:spacing w:line="360" w:lineRule="auto"/>
        <w:ind w:left="0" w:hanging="284"/>
        <w:rPr>
          <w:sz w:val="22"/>
          <w:szCs w:val="22"/>
        </w:rPr>
      </w:pPr>
      <w:r w:rsidRPr="00192E90">
        <w:rPr>
          <w:sz w:val="22"/>
          <w:szCs w:val="22"/>
        </w:rPr>
        <w:t>Wymagania dotyczące zabezpieczenia należytego wykonania umowy</w:t>
      </w:r>
      <w:r w:rsidR="00A46C68">
        <w:rPr>
          <w:sz w:val="22"/>
          <w:szCs w:val="22"/>
        </w:rPr>
        <w:t>………………………………….......</w:t>
      </w:r>
      <w:r w:rsidR="00F104EE">
        <w:rPr>
          <w:sz w:val="22"/>
          <w:szCs w:val="22"/>
        </w:rPr>
        <w:t>....</w:t>
      </w:r>
    </w:p>
    <w:p w:rsidR="00192E90" w:rsidRPr="00A46C68" w:rsidRDefault="00A46C68" w:rsidP="0042102B">
      <w:pPr>
        <w:pStyle w:val="Akapitzlist"/>
        <w:numPr>
          <w:ilvl w:val="0"/>
          <w:numId w:val="41"/>
        </w:numPr>
        <w:spacing w:line="360" w:lineRule="auto"/>
        <w:ind w:left="0" w:hanging="284"/>
        <w:rPr>
          <w:sz w:val="22"/>
          <w:szCs w:val="22"/>
        </w:rPr>
      </w:pPr>
      <w:r>
        <w:rPr>
          <w:sz w:val="22"/>
          <w:szCs w:val="22"/>
        </w:rPr>
        <w:t>Wzór umowy…………...……………………………………………………………………………………</w:t>
      </w:r>
      <w:r w:rsidR="00F104EE">
        <w:rPr>
          <w:sz w:val="22"/>
          <w:szCs w:val="22"/>
        </w:rPr>
        <w:t>…..</w:t>
      </w:r>
    </w:p>
    <w:p w:rsidR="00192E90" w:rsidRPr="00192E90" w:rsidRDefault="00192E90" w:rsidP="0042102B">
      <w:pPr>
        <w:pStyle w:val="Akapitzlist"/>
        <w:numPr>
          <w:ilvl w:val="0"/>
          <w:numId w:val="41"/>
        </w:numPr>
        <w:spacing w:line="360" w:lineRule="auto"/>
        <w:ind w:left="0" w:hanging="284"/>
        <w:rPr>
          <w:sz w:val="22"/>
          <w:szCs w:val="22"/>
        </w:rPr>
      </w:pPr>
      <w:r w:rsidRPr="00192E90">
        <w:rPr>
          <w:sz w:val="22"/>
          <w:szCs w:val="22"/>
        </w:rPr>
        <w:t>Pouczenie o środkach ochrony prawnej przysługujących Wykonawcy wtoku postępowania o udzielenie zamówienia</w:t>
      </w:r>
      <w:r w:rsidR="00A46C68">
        <w:rPr>
          <w:sz w:val="22"/>
          <w:szCs w:val="22"/>
        </w:rPr>
        <w:t xml:space="preserve"> publicznego</w:t>
      </w:r>
      <w:r w:rsidRPr="00192E90">
        <w:rPr>
          <w:sz w:val="22"/>
          <w:szCs w:val="22"/>
        </w:rPr>
        <w:t>..............</w:t>
      </w:r>
      <w:r w:rsidR="00A46C68">
        <w:rPr>
          <w:sz w:val="22"/>
          <w:szCs w:val="22"/>
        </w:rPr>
        <w:t>..............</w:t>
      </w:r>
      <w:r w:rsidRPr="00192E90">
        <w:rPr>
          <w:sz w:val="22"/>
          <w:szCs w:val="22"/>
        </w:rPr>
        <w:t>......................................................................................................</w:t>
      </w:r>
      <w:r w:rsidR="00F104EE">
        <w:rPr>
          <w:sz w:val="22"/>
          <w:szCs w:val="22"/>
        </w:rPr>
        <w:t>.....</w:t>
      </w:r>
    </w:p>
    <w:p w:rsidR="0033330B" w:rsidRPr="00561791" w:rsidRDefault="00A46C68" w:rsidP="0042102B">
      <w:pPr>
        <w:pStyle w:val="Akapitzlist"/>
        <w:numPr>
          <w:ilvl w:val="0"/>
          <w:numId w:val="41"/>
        </w:numPr>
        <w:spacing w:line="360" w:lineRule="auto"/>
        <w:ind w:left="0" w:hanging="284"/>
        <w:jc w:val="both"/>
        <w:rPr>
          <w:bCs/>
          <w:sz w:val="22"/>
          <w:szCs w:val="22"/>
        </w:rPr>
      </w:pPr>
      <w:r w:rsidRPr="00A46C68">
        <w:rPr>
          <w:bCs/>
          <w:sz w:val="22"/>
          <w:szCs w:val="22"/>
        </w:rPr>
        <w:t>Informacje dotyczące walut obcych w jakich mogą być prowadzone ro</w:t>
      </w:r>
      <w:r>
        <w:rPr>
          <w:bCs/>
          <w:sz w:val="22"/>
          <w:szCs w:val="22"/>
        </w:rPr>
        <w:t>zliczenia między Zamawiającym a </w:t>
      </w:r>
      <w:r w:rsidRPr="00A46C68">
        <w:rPr>
          <w:bCs/>
          <w:sz w:val="22"/>
          <w:szCs w:val="22"/>
        </w:rPr>
        <w:t>Wykonawcą</w:t>
      </w:r>
      <w:r>
        <w:rPr>
          <w:bCs/>
          <w:sz w:val="22"/>
          <w:szCs w:val="22"/>
        </w:rPr>
        <w:t>………………………………………………………………………………………………</w:t>
      </w:r>
      <w:r w:rsidR="00F104EE">
        <w:rPr>
          <w:bCs/>
          <w:sz w:val="22"/>
          <w:szCs w:val="22"/>
        </w:rPr>
        <w:t>….</w:t>
      </w:r>
    </w:p>
    <w:p w:rsidR="006F4EEC" w:rsidRDefault="006F4EEC" w:rsidP="005B4B53">
      <w:pPr>
        <w:widowControl w:val="0"/>
        <w:tabs>
          <w:tab w:val="left" w:pos="567"/>
        </w:tabs>
        <w:jc w:val="center"/>
        <w:rPr>
          <w:b/>
          <w:snapToGrid w:val="0"/>
          <w:color w:val="C00000"/>
        </w:rPr>
      </w:pPr>
    </w:p>
    <w:p w:rsidR="005C7175" w:rsidRPr="0015064F" w:rsidRDefault="005C7175" w:rsidP="005B4B53">
      <w:pPr>
        <w:widowControl w:val="0"/>
        <w:tabs>
          <w:tab w:val="left" w:pos="567"/>
        </w:tabs>
        <w:jc w:val="center"/>
        <w:rPr>
          <w:b/>
          <w:snapToGrid w:val="0"/>
        </w:rPr>
      </w:pPr>
      <w:r w:rsidRPr="0015064F">
        <w:rPr>
          <w:b/>
          <w:snapToGrid w:val="0"/>
        </w:rPr>
        <w:t>ZAŁĄCZNIKI DO SPECYFIKACJI ISTOTNYCH WARUNKÓW ZAMÓWIENIA</w:t>
      </w:r>
    </w:p>
    <w:p w:rsidR="005B4B53" w:rsidRDefault="00085345" w:rsidP="005B4B53">
      <w:pPr>
        <w:widowControl w:val="0"/>
        <w:jc w:val="both"/>
        <w:rPr>
          <w:snapToGrid w:val="0"/>
          <w:sz w:val="22"/>
          <w:szCs w:val="22"/>
        </w:rPr>
      </w:pPr>
      <w:r>
        <w:rPr>
          <w:b/>
          <w:noProof/>
          <w:color w:val="C00000"/>
          <w:lang w:eastAsia="pl-PL"/>
        </w:rPr>
        <w:pict w14:anchorId="53F5EC52">
          <v:shape id="AutoShape 31" o:spid="_x0000_s1045" type="#_x0000_t32" style="position:absolute;left:0;text-align:left;margin-left:-7.2pt;margin-top:7pt;width:490.5pt;height:0;z-index:251701760;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"/>
        </w:pict>
      </w:r>
    </w:p>
    <w:p w:rsidR="005C7175" w:rsidRPr="00F922B9" w:rsidRDefault="005C7175" w:rsidP="0042102B">
      <w:pPr>
        <w:pStyle w:val="Akapitzlist"/>
        <w:widowControl w:val="0"/>
        <w:numPr>
          <w:ilvl w:val="0"/>
          <w:numId w:val="42"/>
        </w:numPr>
        <w:ind w:left="0" w:hanging="436"/>
        <w:jc w:val="both"/>
        <w:rPr>
          <w:snapToGrid w:val="0"/>
          <w:sz w:val="22"/>
          <w:szCs w:val="22"/>
          <w:lang w:eastAsia="ar-SA"/>
        </w:rPr>
      </w:pPr>
      <w:r w:rsidRPr="00F922B9">
        <w:rPr>
          <w:sz w:val="22"/>
          <w:szCs w:val="22"/>
        </w:rPr>
        <w:t>Formularz ofert</w:t>
      </w:r>
      <w:r w:rsidR="00100301" w:rsidRPr="00F922B9">
        <w:rPr>
          <w:sz w:val="22"/>
          <w:szCs w:val="22"/>
        </w:rPr>
        <w:t>ow</w:t>
      </w:r>
      <w:r w:rsidRPr="00F922B9">
        <w:rPr>
          <w:sz w:val="22"/>
          <w:szCs w:val="22"/>
        </w:rPr>
        <w:t>y ....................</w:t>
      </w:r>
      <w:r w:rsidR="00100301" w:rsidRPr="00F922B9">
        <w:rPr>
          <w:sz w:val="22"/>
          <w:szCs w:val="22"/>
        </w:rPr>
        <w:t>..............................</w:t>
      </w:r>
      <w:r w:rsidRPr="00F922B9">
        <w:rPr>
          <w:sz w:val="22"/>
          <w:szCs w:val="22"/>
        </w:rPr>
        <w:t>.....................</w:t>
      </w:r>
      <w:r w:rsidR="00100301" w:rsidRPr="00F922B9">
        <w:rPr>
          <w:sz w:val="22"/>
          <w:szCs w:val="22"/>
        </w:rPr>
        <w:t>..............................</w:t>
      </w:r>
      <w:r w:rsidRPr="00F922B9">
        <w:rPr>
          <w:sz w:val="22"/>
          <w:szCs w:val="22"/>
        </w:rPr>
        <w:t>..........</w:t>
      </w:r>
      <w:r w:rsidR="00A15B0F">
        <w:rPr>
          <w:sz w:val="22"/>
          <w:szCs w:val="22"/>
        </w:rPr>
        <w:t>.</w:t>
      </w:r>
      <w:r w:rsidRPr="00F922B9">
        <w:rPr>
          <w:sz w:val="22"/>
          <w:szCs w:val="22"/>
        </w:rPr>
        <w:t>...</w:t>
      </w:r>
      <w:r w:rsidR="007170F6">
        <w:rPr>
          <w:sz w:val="22"/>
          <w:szCs w:val="22"/>
        </w:rPr>
        <w:t>.</w:t>
      </w:r>
      <w:r w:rsidR="000B0942">
        <w:rPr>
          <w:sz w:val="22"/>
          <w:szCs w:val="22"/>
        </w:rPr>
        <w:t xml:space="preserve">  </w:t>
      </w:r>
      <w:r w:rsidRPr="00F922B9">
        <w:rPr>
          <w:b/>
          <w:sz w:val="22"/>
          <w:szCs w:val="22"/>
        </w:rPr>
        <w:t>załącznik nr 1</w:t>
      </w:r>
    </w:p>
    <w:p w:rsidR="005C7175" w:rsidRPr="00F922B9" w:rsidRDefault="00F922B9" w:rsidP="0042102B">
      <w:pPr>
        <w:pStyle w:val="Akapitzlist"/>
        <w:widowControl w:val="0"/>
        <w:numPr>
          <w:ilvl w:val="0"/>
          <w:numId w:val="42"/>
        </w:numPr>
        <w:ind w:left="0" w:hanging="436"/>
        <w:jc w:val="both"/>
        <w:rPr>
          <w:rFonts w:eastAsia="Calibri"/>
          <w:b/>
          <w:sz w:val="22"/>
          <w:szCs w:val="22"/>
          <w:lang w:eastAsia="en-US"/>
        </w:rPr>
      </w:pPr>
      <w:r w:rsidRPr="00F922B9">
        <w:rPr>
          <w:rFonts w:eastAsia="Calibri"/>
          <w:sz w:val="22"/>
          <w:szCs w:val="22"/>
          <w:lang w:eastAsia="en-US"/>
        </w:rPr>
        <w:t xml:space="preserve">Oświadczenie Wykonawcy składane na podstawie art. 25a ust. 1 ustawy PZP </w:t>
      </w:r>
      <w:r>
        <w:rPr>
          <w:sz w:val="22"/>
          <w:szCs w:val="22"/>
        </w:rPr>
        <w:t>..................</w:t>
      </w:r>
      <w:r w:rsidR="00A15B0F">
        <w:rPr>
          <w:sz w:val="22"/>
          <w:szCs w:val="22"/>
        </w:rPr>
        <w:t>..</w:t>
      </w:r>
      <w:r>
        <w:rPr>
          <w:sz w:val="22"/>
          <w:szCs w:val="22"/>
        </w:rPr>
        <w:t>....</w:t>
      </w:r>
      <w:r w:rsidR="000B0942">
        <w:rPr>
          <w:sz w:val="22"/>
          <w:szCs w:val="22"/>
        </w:rPr>
        <w:t xml:space="preserve">  </w:t>
      </w:r>
      <w:r w:rsidR="00450261">
        <w:rPr>
          <w:b/>
          <w:sz w:val="22"/>
          <w:szCs w:val="22"/>
        </w:rPr>
        <w:t>załącznik nr 3</w:t>
      </w:r>
    </w:p>
    <w:p w:rsidR="005C7175" w:rsidRPr="00F922B9" w:rsidRDefault="00F922B9" w:rsidP="0042102B">
      <w:pPr>
        <w:pStyle w:val="Akapitzlist"/>
        <w:widowControl w:val="0"/>
        <w:numPr>
          <w:ilvl w:val="0"/>
          <w:numId w:val="42"/>
        </w:numPr>
        <w:ind w:left="0" w:hanging="436"/>
        <w:jc w:val="both"/>
        <w:rPr>
          <w:sz w:val="22"/>
          <w:szCs w:val="22"/>
        </w:rPr>
      </w:pPr>
      <w:r w:rsidRPr="00F922B9">
        <w:rPr>
          <w:sz w:val="22"/>
          <w:szCs w:val="22"/>
        </w:rPr>
        <w:t xml:space="preserve">Oświadczenie Wykonawcy o braku podstaw do wykluczenia z udziału w postępowaniu składane na podstawie art. 25a ust. 1 ustawy PZP </w:t>
      </w:r>
      <w:r w:rsidR="005C7175" w:rsidRPr="00F922B9">
        <w:rPr>
          <w:sz w:val="22"/>
          <w:szCs w:val="22"/>
        </w:rPr>
        <w:t>............</w:t>
      </w:r>
      <w:r>
        <w:rPr>
          <w:sz w:val="22"/>
          <w:szCs w:val="22"/>
        </w:rPr>
        <w:t>.................................</w:t>
      </w:r>
      <w:r w:rsidR="005C7175" w:rsidRPr="00F922B9">
        <w:rPr>
          <w:sz w:val="22"/>
          <w:szCs w:val="22"/>
        </w:rPr>
        <w:t>..............................</w:t>
      </w:r>
      <w:r w:rsidR="00A15B0F">
        <w:rPr>
          <w:sz w:val="22"/>
          <w:szCs w:val="22"/>
        </w:rPr>
        <w:t>..........</w:t>
      </w:r>
      <w:r w:rsidR="005C7175" w:rsidRPr="00F922B9">
        <w:rPr>
          <w:sz w:val="22"/>
          <w:szCs w:val="22"/>
        </w:rPr>
        <w:t xml:space="preserve">.. </w:t>
      </w:r>
      <w:r w:rsidR="000B0942">
        <w:rPr>
          <w:sz w:val="22"/>
          <w:szCs w:val="22"/>
        </w:rPr>
        <w:t xml:space="preserve">   </w:t>
      </w:r>
      <w:r w:rsidR="005C7175" w:rsidRPr="00F922B9">
        <w:rPr>
          <w:b/>
          <w:sz w:val="22"/>
          <w:szCs w:val="22"/>
        </w:rPr>
        <w:t xml:space="preserve">załącznik nr </w:t>
      </w:r>
      <w:r w:rsidR="00450261">
        <w:rPr>
          <w:b/>
          <w:sz w:val="22"/>
          <w:szCs w:val="22"/>
        </w:rPr>
        <w:t>4</w:t>
      </w:r>
    </w:p>
    <w:p w:rsidR="005C7175" w:rsidRPr="00F922B9" w:rsidRDefault="00F922B9" w:rsidP="0042102B">
      <w:pPr>
        <w:pStyle w:val="Akapitzlist"/>
        <w:widowControl w:val="0"/>
        <w:numPr>
          <w:ilvl w:val="0"/>
          <w:numId w:val="42"/>
        </w:numPr>
        <w:ind w:left="0" w:hanging="436"/>
        <w:jc w:val="both"/>
        <w:rPr>
          <w:rFonts w:eastAsia="Calibri"/>
          <w:sz w:val="22"/>
          <w:szCs w:val="22"/>
        </w:rPr>
      </w:pPr>
      <w:r w:rsidRPr="00F922B9">
        <w:rPr>
          <w:rFonts w:eastAsia="Calibri"/>
          <w:sz w:val="22"/>
          <w:szCs w:val="22"/>
        </w:rPr>
        <w:t xml:space="preserve">Zobowiązanie podmiotu udostępniającego zasoby </w:t>
      </w:r>
      <w:r w:rsidR="005C7175" w:rsidRPr="00F922B9">
        <w:rPr>
          <w:sz w:val="22"/>
          <w:szCs w:val="22"/>
        </w:rPr>
        <w:t>....</w:t>
      </w:r>
      <w:r>
        <w:rPr>
          <w:sz w:val="22"/>
          <w:szCs w:val="22"/>
        </w:rPr>
        <w:t>.........................</w:t>
      </w:r>
      <w:r w:rsidR="005C7175" w:rsidRPr="00F922B9">
        <w:rPr>
          <w:sz w:val="22"/>
          <w:szCs w:val="22"/>
        </w:rPr>
        <w:t>...........</w:t>
      </w:r>
      <w:r w:rsidR="000517B6">
        <w:rPr>
          <w:sz w:val="22"/>
          <w:szCs w:val="22"/>
        </w:rPr>
        <w:t>.....</w:t>
      </w:r>
      <w:r w:rsidR="005C7175" w:rsidRPr="00F922B9">
        <w:rPr>
          <w:sz w:val="22"/>
          <w:szCs w:val="22"/>
        </w:rPr>
        <w:t xml:space="preserve">.................... </w:t>
      </w:r>
      <w:r w:rsidR="008D5DBD">
        <w:rPr>
          <w:sz w:val="22"/>
          <w:szCs w:val="22"/>
        </w:rPr>
        <w:t xml:space="preserve"> </w:t>
      </w:r>
      <w:r w:rsidR="000B0942">
        <w:rPr>
          <w:sz w:val="22"/>
          <w:szCs w:val="22"/>
        </w:rPr>
        <w:t xml:space="preserve">   </w:t>
      </w:r>
      <w:r w:rsidR="005C7175" w:rsidRPr="00F922B9">
        <w:rPr>
          <w:b/>
          <w:sz w:val="22"/>
          <w:szCs w:val="22"/>
        </w:rPr>
        <w:t xml:space="preserve">załącznik nr </w:t>
      </w:r>
      <w:r w:rsidR="00450261">
        <w:rPr>
          <w:b/>
          <w:sz w:val="22"/>
          <w:szCs w:val="22"/>
        </w:rPr>
        <w:t>5</w:t>
      </w:r>
    </w:p>
    <w:p w:rsidR="005B4B53" w:rsidRPr="00824A59" w:rsidRDefault="00F922B9" w:rsidP="0042102B">
      <w:pPr>
        <w:pStyle w:val="Akapitzlist"/>
        <w:widowControl w:val="0"/>
        <w:numPr>
          <w:ilvl w:val="0"/>
          <w:numId w:val="42"/>
        </w:numPr>
        <w:ind w:left="0" w:hanging="436"/>
        <w:jc w:val="both"/>
        <w:rPr>
          <w:sz w:val="22"/>
          <w:szCs w:val="22"/>
        </w:rPr>
      </w:pPr>
      <w:r w:rsidRPr="00F922B9">
        <w:rPr>
          <w:sz w:val="22"/>
          <w:szCs w:val="22"/>
        </w:rPr>
        <w:t xml:space="preserve">Wykaz </w:t>
      </w:r>
      <w:r w:rsidR="00A15B0F">
        <w:rPr>
          <w:sz w:val="22"/>
          <w:szCs w:val="22"/>
        </w:rPr>
        <w:t xml:space="preserve">wykonanych robót budowlanych </w:t>
      </w:r>
      <w:r w:rsidR="00CC3F2A">
        <w:rPr>
          <w:sz w:val="22"/>
          <w:szCs w:val="22"/>
        </w:rPr>
        <w:t>………………</w:t>
      </w:r>
      <w:r w:rsidR="00A15B0F">
        <w:rPr>
          <w:sz w:val="22"/>
          <w:szCs w:val="22"/>
        </w:rPr>
        <w:t>..........</w:t>
      </w:r>
      <w:r w:rsidR="00561791">
        <w:rPr>
          <w:sz w:val="22"/>
          <w:szCs w:val="22"/>
        </w:rPr>
        <w:t>...</w:t>
      </w:r>
      <w:r w:rsidR="000517B6">
        <w:rPr>
          <w:sz w:val="22"/>
          <w:szCs w:val="22"/>
        </w:rPr>
        <w:t>...........</w:t>
      </w:r>
      <w:r w:rsidR="00A15B0F">
        <w:rPr>
          <w:sz w:val="22"/>
          <w:szCs w:val="22"/>
        </w:rPr>
        <w:t>................</w:t>
      </w:r>
      <w:r w:rsidR="005C7175" w:rsidRPr="00F922B9">
        <w:rPr>
          <w:sz w:val="22"/>
          <w:szCs w:val="22"/>
        </w:rPr>
        <w:t>...........</w:t>
      </w:r>
      <w:r>
        <w:rPr>
          <w:sz w:val="22"/>
          <w:szCs w:val="22"/>
        </w:rPr>
        <w:t>........</w:t>
      </w:r>
      <w:r w:rsidR="000B0942">
        <w:rPr>
          <w:sz w:val="22"/>
          <w:szCs w:val="22"/>
        </w:rPr>
        <w:t xml:space="preserve">  </w:t>
      </w:r>
      <w:r w:rsidR="00095194" w:rsidRPr="00F922B9">
        <w:rPr>
          <w:b/>
          <w:sz w:val="22"/>
          <w:szCs w:val="22"/>
        </w:rPr>
        <w:t xml:space="preserve">załącznik nr </w:t>
      </w:r>
      <w:r w:rsidR="00450261">
        <w:rPr>
          <w:b/>
          <w:sz w:val="22"/>
          <w:szCs w:val="22"/>
        </w:rPr>
        <w:t>7</w:t>
      </w:r>
    </w:p>
    <w:p w:rsidR="00824A59" w:rsidRPr="00F36628" w:rsidRDefault="00824A59" w:rsidP="0042102B">
      <w:pPr>
        <w:pStyle w:val="Akapitzlist"/>
        <w:widowControl w:val="0"/>
        <w:numPr>
          <w:ilvl w:val="0"/>
          <w:numId w:val="42"/>
        </w:numPr>
        <w:ind w:left="0" w:hanging="436"/>
        <w:jc w:val="both"/>
        <w:rPr>
          <w:sz w:val="22"/>
          <w:szCs w:val="22"/>
        </w:rPr>
      </w:pPr>
      <w:r w:rsidRPr="00824A59">
        <w:rPr>
          <w:sz w:val="22"/>
          <w:szCs w:val="22"/>
        </w:rPr>
        <w:t>Wykaz osób skierowanych przez Wykonawcę do realizacji zamówienia</w:t>
      </w:r>
      <w:r w:rsidR="00561791">
        <w:rPr>
          <w:sz w:val="22"/>
          <w:szCs w:val="22"/>
        </w:rPr>
        <w:t xml:space="preserve"> (dla zadania 1)</w:t>
      </w:r>
      <w:r>
        <w:rPr>
          <w:sz w:val="22"/>
          <w:szCs w:val="22"/>
        </w:rPr>
        <w:t>….</w:t>
      </w:r>
      <w:r w:rsidRPr="00824A59">
        <w:rPr>
          <w:sz w:val="22"/>
          <w:szCs w:val="22"/>
        </w:rPr>
        <w:t>…</w:t>
      </w:r>
      <w:r w:rsidR="000B0942">
        <w:rPr>
          <w:sz w:val="22"/>
          <w:szCs w:val="22"/>
        </w:rPr>
        <w:t xml:space="preserve">  </w:t>
      </w:r>
      <w:r w:rsidRPr="00824A59">
        <w:rPr>
          <w:b/>
          <w:sz w:val="22"/>
          <w:szCs w:val="22"/>
        </w:rPr>
        <w:t xml:space="preserve">załącznik </w:t>
      </w:r>
      <w:r>
        <w:rPr>
          <w:b/>
          <w:sz w:val="22"/>
          <w:szCs w:val="22"/>
        </w:rPr>
        <w:t xml:space="preserve">nr </w:t>
      </w:r>
      <w:r w:rsidR="00450261">
        <w:rPr>
          <w:b/>
          <w:sz w:val="22"/>
          <w:szCs w:val="22"/>
        </w:rPr>
        <w:t>8</w:t>
      </w:r>
    </w:p>
    <w:p w:rsidR="00F34784" w:rsidRPr="00F922B9" w:rsidRDefault="00F922B9" w:rsidP="0042102B">
      <w:pPr>
        <w:pStyle w:val="Akapitzlist"/>
        <w:widowControl w:val="0"/>
        <w:numPr>
          <w:ilvl w:val="0"/>
          <w:numId w:val="42"/>
        </w:numPr>
        <w:ind w:left="0" w:hanging="436"/>
        <w:jc w:val="both"/>
        <w:rPr>
          <w:sz w:val="22"/>
          <w:szCs w:val="22"/>
        </w:rPr>
      </w:pPr>
      <w:r w:rsidRPr="00F922B9">
        <w:rPr>
          <w:sz w:val="22"/>
          <w:szCs w:val="22"/>
        </w:rPr>
        <w:t xml:space="preserve">Dokument, który Wykonawca zobowiązany jest złożyć w terminie 3 dni od dnia zamieszczenia na stronie internetowej Zamawiającego informacji, o której mowa w art. 86 ust. 5 ustawy PZP  </w:t>
      </w:r>
      <w:r w:rsidR="00F34784" w:rsidRPr="00F922B9">
        <w:rPr>
          <w:sz w:val="22"/>
          <w:szCs w:val="22"/>
        </w:rPr>
        <w:t>…</w:t>
      </w:r>
      <w:r w:rsidR="000517B6">
        <w:rPr>
          <w:sz w:val="22"/>
          <w:szCs w:val="22"/>
        </w:rPr>
        <w:t>…</w:t>
      </w:r>
      <w:r w:rsidR="00F34784" w:rsidRPr="00F922B9">
        <w:rPr>
          <w:sz w:val="22"/>
          <w:szCs w:val="22"/>
        </w:rPr>
        <w:t xml:space="preserve">... </w:t>
      </w:r>
      <w:r w:rsidR="008D5DBD">
        <w:rPr>
          <w:sz w:val="22"/>
          <w:szCs w:val="22"/>
        </w:rPr>
        <w:t>.</w:t>
      </w:r>
      <w:r w:rsidR="000B0942">
        <w:rPr>
          <w:sz w:val="22"/>
          <w:szCs w:val="22"/>
        </w:rPr>
        <w:t xml:space="preserve">  </w:t>
      </w:r>
      <w:r w:rsidR="00F34784" w:rsidRPr="00F922B9">
        <w:rPr>
          <w:b/>
          <w:sz w:val="22"/>
          <w:szCs w:val="22"/>
        </w:rPr>
        <w:t xml:space="preserve">załącznik nr </w:t>
      </w:r>
      <w:r w:rsidR="00450261">
        <w:rPr>
          <w:b/>
          <w:sz w:val="22"/>
          <w:szCs w:val="22"/>
        </w:rPr>
        <w:t>6</w:t>
      </w:r>
    </w:p>
    <w:p w:rsidR="005B4B53" w:rsidRPr="00561791" w:rsidRDefault="00561791" w:rsidP="0042102B">
      <w:pPr>
        <w:pStyle w:val="Akapitzlist"/>
        <w:widowControl w:val="0"/>
        <w:numPr>
          <w:ilvl w:val="0"/>
          <w:numId w:val="42"/>
        </w:numPr>
        <w:ind w:left="0" w:hanging="436"/>
        <w:jc w:val="both"/>
        <w:rPr>
          <w:sz w:val="22"/>
          <w:szCs w:val="22"/>
        </w:rPr>
      </w:pPr>
      <w:r>
        <w:rPr>
          <w:sz w:val="22"/>
          <w:szCs w:val="22"/>
        </w:rPr>
        <w:t>Wzór umowy</w:t>
      </w:r>
      <w:r w:rsidR="00116609">
        <w:rPr>
          <w:sz w:val="22"/>
          <w:szCs w:val="22"/>
        </w:rPr>
        <w:t>……………….</w:t>
      </w:r>
      <w:r w:rsidR="005B4B53" w:rsidRPr="00F922B9">
        <w:rPr>
          <w:sz w:val="22"/>
          <w:szCs w:val="22"/>
        </w:rPr>
        <w:t>................................................................</w:t>
      </w:r>
      <w:r w:rsidR="00F922B9">
        <w:rPr>
          <w:sz w:val="22"/>
          <w:szCs w:val="22"/>
        </w:rPr>
        <w:t>...</w:t>
      </w:r>
      <w:r w:rsidR="000517B6">
        <w:rPr>
          <w:sz w:val="22"/>
          <w:szCs w:val="22"/>
        </w:rPr>
        <w:t>...........</w:t>
      </w:r>
      <w:r w:rsidR="00F922B9">
        <w:rPr>
          <w:sz w:val="22"/>
          <w:szCs w:val="22"/>
        </w:rPr>
        <w:t>......................</w:t>
      </w:r>
      <w:r w:rsidR="008D5DBD">
        <w:rPr>
          <w:sz w:val="22"/>
          <w:szCs w:val="22"/>
        </w:rPr>
        <w:t>..</w:t>
      </w:r>
      <w:r w:rsidR="000B0942">
        <w:rPr>
          <w:sz w:val="22"/>
          <w:szCs w:val="22"/>
        </w:rPr>
        <w:t xml:space="preserve">  </w:t>
      </w:r>
      <w:r w:rsidR="005B4B53" w:rsidRPr="00F922B9">
        <w:rPr>
          <w:b/>
          <w:sz w:val="22"/>
          <w:szCs w:val="22"/>
        </w:rPr>
        <w:t>załącznik</w:t>
      </w:r>
      <w:r w:rsidR="003E0F21">
        <w:rPr>
          <w:b/>
          <w:sz w:val="22"/>
          <w:szCs w:val="22"/>
        </w:rPr>
        <w:t xml:space="preserve"> </w:t>
      </w:r>
      <w:r w:rsidR="005B4B53" w:rsidRPr="00F922B9">
        <w:rPr>
          <w:b/>
          <w:sz w:val="22"/>
          <w:szCs w:val="22"/>
        </w:rPr>
        <w:t>nr 2</w:t>
      </w:r>
    </w:p>
    <w:p w:rsidR="00450261" w:rsidRPr="001A7AC4" w:rsidRDefault="006E7CA9" w:rsidP="00CC3F2A">
      <w:pPr>
        <w:pStyle w:val="Akapitzlist"/>
        <w:widowControl w:val="0"/>
        <w:numPr>
          <w:ilvl w:val="0"/>
          <w:numId w:val="42"/>
        </w:numPr>
        <w:ind w:left="0" w:hanging="436"/>
        <w:jc w:val="both"/>
        <w:rPr>
          <w:sz w:val="22"/>
          <w:szCs w:val="22"/>
        </w:rPr>
      </w:pPr>
      <w:r>
        <w:rPr>
          <w:sz w:val="22"/>
          <w:szCs w:val="22"/>
        </w:rPr>
        <w:t xml:space="preserve">Program </w:t>
      </w:r>
      <w:proofErr w:type="spellStart"/>
      <w:r>
        <w:rPr>
          <w:sz w:val="22"/>
          <w:szCs w:val="22"/>
        </w:rPr>
        <w:t>funkcjonalno</w:t>
      </w:r>
      <w:proofErr w:type="spellEnd"/>
      <w:r>
        <w:rPr>
          <w:sz w:val="22"/>
          <w:szCs w:val="22"/>
        </w:rPr>
        <w:t xml:space="preserve"> użytkowy</w:t>
      </w:r>
      <w:r w:rsidR="00FC624D" w:rsidRPr="00F922B9">
        <w:rPr>
          <w:sz w:val="22"/>
          <w:szCs w:val="22"/>
        </w:rPr>
        <w:t xml:space="preserve"> </w:t>
      </w:r>
      <w:r w:rsidR="0016721F">
        <w:rPr>
          <w:sz w:val="22"/>
          <w:szCs w:val="22"/>
        </w:rPr>
        <w:t xml:space="preserve"> </w:t>
      </w:r>
      <w:r w:rsidR="00CD6926">
        <w:rPr>
          <w:sz w:val="22"/>
          <w:szCs w:val="22"/>
        </w:rPr>
        <w:t>……………………………</w:t>
      </w:r>
      <w:r w:rsidR="00FC624D">
        <w:rPr>
          <w:sz w:val="22"/>
          <w:szCs w:val="22"/>
        </w:rPr>
        <w:t>....................</w:t>
      </w:r>
      <w:r>
        <w:rPr>
          <w:sz w:val="22"/>
          <w:szCs w:val="22"/>
        </w:rPr>
        <w:t>..........</w:t>
      </w:r>
      <w:r w:rsidR="00FC624D">
        <w:rPr>
          <w:sz w:val="22"/>
          <w:szCs w:val="22"/>
        </w:rPr>
        <w:t>...</w:t>
      </w:r>
      <w:r w:rsidR="000517B6">
        <w:rPr>
          <w:sz w:val="22"/>
          <w:szCs w:val="22"/>
        </w:rPr>
        <w:t>.....</w:t>
      </w:r>
      <w:r w:rsidR="00FC624D">
        <w:rPr>
          <w:sz w:val="22"/>
          <w:szCs w:val="22"/>
        </w:rPr>
        <w:t>.......</w:t>
      </w:r>
      <w:r w:rsidR="000517B6">
        <w:rPr>
          <w:sz w:val="22"/>
          <w:szCs w:val="22"/>
        </w:rPr>
        <w:t>.</w:t>
      </w:r>
      <w:r w:rsidR="00CD6926">
        <w:rPr>
          <w:sz w:val="22"/>
          <w:szCs w:val="22"/>
        </w:rPr>
        <w:t>....</w:t>
      </w:r>
      <w:r w:rsidR="000517B6">
        <w:rPr>
          <w:sz w:val="22"/>
          <w:szCs w:val="22"/>
        </w:rPr>
        <w:t>.</w:t>
      </w:r>
      <w:r w:rsidR="008D5DBD">
        <w:rPr>
          <w:sz w:val="22"/>
          <w:szCs w:val="22"/>
        </w:rPr>
        <w:t>.</w:t>
      </w:r>
      <w:r w:rsidR="005C7175" w:rsidRPr="00F922B9">
        <w:rPr>
          <w:b/>
          <w:sz w:val="22"/>
          <w:szCs w:val="22"/>
        </w:rPr>
        <w:t>załącznik</w:t>
      </w:r>
      <w:r w:rsidR="0016721F">
        <w:rPr>
          <w:b/>
          <w:sz w:val="22"/>
          <w:szCs w:val="22"/>
        </w:rPr>
        <w:t xml:space="preserve"> </w:t>
      </w:r>
      <w:r w:rsidR="005C7175" w:rsidRPr="00F922B9">
        <w:rPr>
          <w:b/>
          <w:sz w:val="22"/>
          <w:szCs w:val="22"/>
        </w:rPr>
        <w:t xml:space="preserve">nr </w:t>
      </w:r>
      <w:r w:rsidR="00450261">
        <w:rPr>
          <w:b/>
          <w:sz w:val="22"/>
          <w:szCs w:val="22"/>
        </w:rPr>
        <w:t>9</w:t>
      </w:r>
    </w:p>
    <w:p w:rsidR="001A7AC4" w:rsidRDefault="001A7AC4" w:rsidP="00CC3F2A">
      <w:pPr>
        <w:pStyle w:val="Akapitzlist"/>
        <w:widowControl w:val="0"/>
        <w:numPr>
          <w:ilvl w:val="0"/>
          <w:numId w:val="42"/>
        </w:numPr>
        <w:ind w:left="0" w:hanging="436"/>
        <w:jc w:val="both"/>
        <w:rPr>
          <w:sz w:val="22"/>
          <w:szCs w:val="22"/>
        </w:rPr>
      </w:pPr>
      <w:r>
        <w:rPr>
          <w:sz w:val="22"/>
          <w:szCs w:val="22"/>
        </w:rPr>
        <w:t xml:space="preserve">Wypis </w:t>
      </w:r>
      <w:proofErr w:type="spellStart"/>
      <w:r>
        <w:rPr>
          <w:sz w:val="22"/>
          <w:szCs w:val="22"/>
        </w:rPr>
        <w:t>wyrys</w:t>
      </w:r>
      <w:proofErr w:type="spellEnd"/>
      <w:r>
        <w:rPr>
          <w:sz w:val="22"/>
          <w:szCs w:val="22"/>
        </w:rPr>
        <w:t xml:space="preserve"> miejscowego planu zagospodarowania przestrzennego…………………………</w:t>
      </w:r>
      <w:r w:rsidRPr="00F922B9">
        <w:rPr>
          <w:b/>
          <w:sz w:val="22"/>
          <w:szCs w:val="22"/>
        </w:rPr>
        <w:t>załącznik</w:t>
      </w:r>
      <w:r>
        <w:rPr>
          <w:b/>
          <w:sz w:val="22"/>
          <w:szCs w:val="22"/>
        </w:rPr>
        <w:t xml:space="preserve"> </w:t>
      </w:r>
      <w:r w:rsidRPr="00F922B9">
        <w:rPr>
          <w:b/>
          <w:sz w:val="22"/>
          <w:szCs w:val="22"/>
        </w:rPr>
        <w:t xml:space="preserve">nr </w:t>
      </w:r>
      <w:r>
        <w:rPr>
          <w:b/>
          <w:sz w:val="22"/>
          <w:szCs w:val="22"/>
        </w:rPr>
        <w:t>10</w:t>
      </w:r>
    </w:p>
    <w:p w:rsidR="00CC3F2A" w:rsidRPr="00CC3F2A" w:rsidRDefault="00CC3F2A" w:rsidP="00CC3F2A">
      <w:pPr>
        <w:pStyle w:val="Akapitzlist"/>
        <w:widowControl w:val="0"/>
        <w:ind w:left="0"/>
        <w:jc w:val="both"/>
        <w:rPr>
          <w:sz w:val="22"/>
          <w:szCs w:val="22"/>
        </w:rPr>
      </w:pPr>
    </w:p>
    <w:p w:rsidR="00873281" w:rsidRDefault="00873281" w:rsidP="008D5DBD">
      <w:pPr>
        <w:pStyle w:val="Akapitzlist"/>
        <w:widowControl w:val="0"/>
        <w:ind w:left="0"/>
        <w:jc w:val="right"/>
        <w:rPr>
          <w:sz w:val="22"/>
          <w:szCs w:val="22"/>
        </w:rPr>
      </w:pPr>
    </w:p>
    <w:p w:rsidR="00100301" w:rsidRDefault="00100301" w:rsidP="00873281">
      <w:pPr>
        <w:pStyle w:val="Akapitzlist"/>
        <w:widowControl w:val="0"/>
        <w:ind w:left="0"/>
        <w:jc w:val="both"/>
        <w:rPr>
          <w:sz w:val="22"/>
          <w:szCs w:val="22"/>
        </w:rPr>
      </w:pPr>
    </w:p>
    <w:p w:rsidR="007B1806" w:rsidRDefault="007B1806" w:rsidP="00873281">
      <w:pPr>
        <w:pStyle w:val="Akapitzlist"/>
        <w:widowControl w:val="0"/>
        <w:ind w:left="0"/>
        <w:jc w:val="both"/>
        <w:rPr>
          <w:sz w:val="22"/>
          <w:szCs w:val="22"/>
        </w:rPr>
      </w:pPr>
    </w:p>
    <w:p w:rsidR="0016721F" w:rsidRDefault="0016721F" w:rsidP="00873281">
      <w:pPr>
        <w:pStyle w:val="Akapitzlist"/>
        <w:widowControl w:val="0"/>
        <w:ind w:left="0"/>
        <w:jc w:val="both"/>
        <w:rPr>
          <w:sz w:val="22"/>
          <w:szCs w:val="22"/>
        </w:rPr>
      </w:pPr>
    </w:p>
    <w:p w:rsidR="007A7B16" w:rsidRDefault="007A7B16" w:rsidP="00873281">
      <w:pPr>
        <w:pStyle w:val="Akapitzlist"/>
        <w:widowControl w:val="0"/>
        <w:ind w:left="0"/>
        <w:jc w:val="both"/>
        <w:rPr>
          <w:sz w:val="22"/>
          <w:szCs w:val="22"/>
        </w:rPr>
      </w:pPr>
    </w:p>
    <w:p w:rsidR="002B0910" w:rsidRDefault="002B0910" w:rsidP="00873281">
      <w:pPr>
        <w:pStyle w:val="Akapitzlist"/>
        <w:widowControl w:val="0"/>
        <w:ind w:left="0"/>
        <w:jc w:val="both"/>
        <w:rPr>
          <w:sz w:val="22"/>
          <w:szCs w:val="22"/>
        </w:rPr>
      </w:pPr>
    </w:p>
    <w:p w:rsidR="0016721F" w:rsidRDefault="0016721F" w:rsidP="00873281">
      <w:pPr>
        <w:pStyle w:val="Akapitzlist"/>
        <w:widowControl w:val="0"/>
        <w:ind w:left="0"/>
        <w:jc w:val="both"/>
        <w:rPr>
          <w:sz w:val="22"/>
          <w:szCs w:val="22"/>
        </w:rPr>
      </w:pPr>
    </w:p>
    <w:p w:rsidR="005C7175" w:rsidRPr="007A7B16" w:rsidRDefault="002806F0" w:rsidP="001D37E4">
      <w:pPr>
        <w:widowControl w:val="0"/>
        <w:numPr>
          <w:ilvl w:val="0"/>
          <w:numId w:val="11"/>
        </w:numPr>
        <w:tabs>
          <w:tab w:val="left" w:pos="567"/>
        </w:tabs>
        <w:ind w:left="567" w:hanging="283"/>
        <w:jc w:val="both"/>
        <w:rPr>
          <w:b/>
          <w:snapToGrid w:val="0"/>
        </w:rPr>
      </w:pPr>
      <w:r w:rsidRPr="007A7B16">
        <w:rPr>
          <w:b/>
          <w:snapToGrid w:val="0"/>
        </w:rPr>
        <w:t>Postanowienia Ogólne</w:t>
      </w:r>
    </w:p>
    <w:p w:rsidR="00D8187C" w:rsidRDefault="00085345" w:rsidP="00031B7E">
      <w:pPr>
        <w:widowControl w:val="0"/>
        <w:tabs>
          <w:tab w:val="left" w:pos="567"/>
        </w:tabs>
        <w:ind w:left="567"/>
        <w:jc w:val="both"/>
        <w:rPr>
          <w:b/>
          <w:bCs/>
          <w:sz w:val="22"/>
          <w:szCs w:val="22"/>
        </w:rPr>
      </w:pPr>
      <w:r>
        <w:rPr>
          <w:b/>
          <w:noProof/>
          <w:color w:val="C00000"/>
          <w:lang w:eastAsia="pl-PL"/>
        </w:rPr>
        <w:pict w14:anchorId="02F42EB3">
          <v:shape id="AutoShape 5" o:spid="_x0000_s1044" type="#_x0000_t32" style="position:absolute;left:0;text-align:left;margin-left:.3pt;margin-top:2.05pt;width:468.75pt;height:0;z-index:251658752;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"/>
        </w:pict>
      </w:r>
    </w:p>
    <w:p w:rsidR="00916815" w:rsidRPr="004C1688" w:rsidRDefault="002806F0" w:rsidP="0042102B">
      <w:pPr>
        <w:widowControl w:val="0"/>
        <w:numPr>
          <w:ilvl w:val="0"/>
          <w:numId w:val="12"/>
        </w:numPr>
        <w:tabs>
          <w:tab w:val="left" w:pos="567"/>
        </w:tabs>
        <w:ind w:hanging="1724"/>
        <w:jc w:val="both"/>
        <w:rPr>
          <w:b/>
          <w:snapToGrid w:val="0"/>
        </w:rPr>
      </w:pPr>
      <w:r w:rsidRPr="004C1688">
        <w:rPr>
          <w:b/>
          <w:bCs/>
        </w:rPr>
        <w:t>Zamawiający</w:t>
      </w:r>
      <w:r w:rsidR="00916815" w:rsidRPr="004C1688">
        <w:rPr>
          <w:b/>
          <w:bCs/>
        </w:rPr>
        <w:t>.</w:t>
      </w:r>
    </w:p>
    <w:p w:rsidR="00916815" w:rsidRPr="004C1688" w:rsidRDefault="00916815" w:rsidP="00916815">
      <w:pPr>
        <w:widowControl w:val="0"/>
        <w:tabs>
          <w:tab w:val="left" w:pos="567"/>
        </w:tabs>
        <w:ind w:left="142"/>
        <w:jc w:val="both"/>
        <w:rPr>
          <w:b/>
          <w:snapToGrid w:val="0"/>
        </w:rPr>
      </w:pPr>
    </w:p>
    <w:p w:rsidR="00472B5E" w:rsidRPr="004C1688" w:rsidRDefault="00472B5E" w:rsidP="00472B5E">
      <w:pPr>
        <w:pStyle w:val="Akapitzlist"/>
        <w:spacing w:line="276" w:lineRule="auto"/>
        <w:ind w:left="567"/>
        <w:rPr>
          <w:b/>
          <w:sz w:val="24"/>
          <w:szCs w:val="24"/>
        </w:rPr>
      </w:pPr>
      <w:r w:rsidRPr="004C1688">
        <w:rPr>
          <w:b/>
          <w:sz w:val="24"/>
          <w:szCs w:val="24"/>
        </w:rPr>
        <w:t>Gmina Miasto Chełmża</w:t>
      </w:r>
    </w:p>
    <w:p w:rsidR="00472B5E" w:rsidRPr="004C1688" w:rsidRDefault="00472B5E" w:rsidP="00472B5E">
      <w:pPr>
        <w:pStyle w:val="Akapitzlist"/>
        <w:spacing w:line="276" w:lineRule="auto"/>
        <w:ind w:left="567"/>
        <w:rPr>
          <w:b/>
          <w:sz w:val="24"/>
          <w:szCs w:val="24"/>
        </w:rPr>
      </w:pPr>
      <w:r w:rsidRPr="004C1688">
        <w:rPr>
          <w:b/>
          <w:sz w:val="24"/>
          <w:szCs w:val="24"/>
        </w:rPr>
        <w:t>ul. Gen. J. Hallera 2</w:t>
      </w:r>
    </w:p>
    <w:p w:rsidR="00472B5E" w:rsidRPr="004C1688" w:rsidRDefault="00472B5E" w:rsidP="00472B5E">
      <w:pPr>
        <w:pStyle w:val="Akapitzlist"/>
        <w:spacing w:line="276" w:lineRule="auto"/>
        <w:ind w:left="567"/>
        <w:rPr>
          <w:b/>
          <w:sz w:val="24"/>
          <w:szCs w:val="24"/>
        </w:rPr>
      </w:pPr>
      <w:r w:rsidRPr="004C1688">
        <w:rPr>
          <w:b/>
          <w:sz w:val="24"/>
          <w:szCs w:val="24"/>
        </w:rPr>
        <w:t>87-140 Chełmża</w:t>
      </w:r>
    </w:p>
    <w:p w:rsidR="00472B5E" w:rsidRPr="004C1688" w:rsidRDefault="00472B5E" w:rsidP="00472B5E">
      <w:pPr>
        <w:pStyle w:val="Akapitzlist"/>
        <w:spacing w:line="276" w:lineRule="auto"/>
        <w:ind w:left="567"/>
        <w:rPr>
          <w:sz w:val="24"/>
          <w:szCs w:val="24"/>
        </w:rPr>
      </w:pPr>
      <w:r w:rsidRPr="004C1688">
        <w:rPr>
          <w:sz w:val="24"/>
          <w:szCs w:val="24"/>
        </w:rPr>
        <w:t>powiat toruński, województwo kujawsko-pomorskie</w:t>
      </w:r>
    </w:p>
    <w:p w:rsidR="00472B5E" w:rsidRPr="004C1688" w:rsidRDefault="00472B5E" w:rsidP="00472B5E">
      <w:pPr>
        <w:pStyle w:val="Akapitzlist"/>
        <w:spacing w:line="276" w:lineRule="auto"/>
        <w:ind w:left="567"/>
        <w:rPr>
          <w:sz w:val="24"/>
          <w:szCs w:val="24"/>
        </w:rPr>
      </w:pPr>
    </w:p>
    <w:p w:rsidR="00472B5E" w:rsidRPr="004C1688" w:rsidRDefault="00472B5E" w:rsidP="00472B5E">
      <w:pPr>
        <w:pStyle w:val="Akapitzlist"/>
        <w:spacing w:line="276" w:lineRule="auto"/>
        <w:ind w:left="567"/>
        <w:rPr>
          <w:sz w:val="24"/>
          <w:szCs w:val="24"/>
        </w:rPr>
      </w:pPr>
      <w:r w:rsidRPr="004C1688">
        <w:rPr>
          <w:sz w:val="24"/>
          <w:szCs w:val="24"/>
        </w:rPr>
        <w:t>REGON 871118690, NIP 8792582481</w:t>
      </w:r>
    </w:p>
    <w:p w:rsidR="006F5B7C" w:rsidRPr="00EC0923" w:rsidRDefault="006F5B7C" w:rsidP="00472B5E">
      <w:pPr>
        <w:pStyle w:val="Akapitzlist"/>
        <w:spacing w:line="276" w:lineRule="auto"/>
        <w:ind w:left="567"/>
        <w:rPr>
          <w:b/>
          <w:sz w:val="24"/>
          <w:szCs w:val="24"/>
        </w:rPr>
      </w:pPr>
      <w:r w:rsidRPr="00EC0923">
        <w:rPr>
          <w:b/>
          <w:sz w:val="24"/>
          <w:szCs w:val="24"/>
        </w:rPr>
        <w:t>Nr. konta 50948600050000282820000022</w:t>
      </w:r>
    </w:p>
    <w:p w:rsidR="00472B5E" w:rsidRPr="004C1688" w:rsidRDefault="00472B5E" w:rsidP="00472B5E">
      <w:pPr>
        <w:pStyle w:val="Akapitzlist"/>
        <w:spacing w:line="276" w:lineRule="auto"/>
        <w:ind w:left="567"/>
        <w:rPr>
          <w:sz w:val="24"/>
          <w:szCs w:val="24"/>
        </w:rPr>
      </w:pPr>
      <w:r w:rsidRPr="004C1688">
        <w:rPr>
          <w:sz w:val="24"/>
          <w:szCs w:val="24"/>
        </w:rPr>
        <w:t xml:space="preserve">Adres strony internetowej: </w:t>
      </w:r>
      <w:r w:rsidRPr="004C1688">
        <w:rPr>
          <w:b/>
          <w:sz w:val="24"/>
          <w:szCs w:val="24"/>
        </w:rPr>
        <w:t>http://www.bip.chelmza.pl/</w:t>
      </w:r>
    </w:p>
    <w:p w:rsidR="00472B5E" w:rsidRPr="004C1688" w:rsidRDefault="00472B5E" w:rsidP="00472B5E">
      <w:pPr>
        <w:pStyle w:val="Akapitzlist"/>
        <w:spacing w:line="276" w:lineRule="auto"/>
        <w:ind w:left="567"/>
        <w:rPr>
          <w:b/>
          <w:sz w:val="24"/>
          <w:szCs w:val="24"/>
          <w:lang w:val="en-US"/>
        </w:rPr>
      </w:pPr>
      <w:r w:rsidRPr="004C1688">
        <w:rPr>
          <w:sz w:val="24"/>
          <w:szCs w:val="24"/>
          <w:lang w:val="en-US"/>
        </w:rPr>
        <w:t xml:space="preserve">e-mail: </w:t>
      </w:r>
      <w:r w:rsidR="00F75FE9" w:rsidRPr="004C1688">
        <w:rPr>
          <w:b/>
          <w:sz w:val="24"/>
          <w:szCs w:val="24"/>
          <w:lang w:val="en-US"/>
        </w:rPr>
        <w:t>gkmum</w:t>
      </w:r>
      <w:r w:rsidRPr="004C1688">
        <w:rPr>
          <w:b/>
          <w:sz w:val="24"/>
          <w:szCs w:val="24"/>
          <w:lang w:val="en-US"/>
        </w:rPr>
        <w:t>@</w:t>
      </w:r>
      <w:r w:rsidR="00F75FE9" w:rsidRPr="004C1688">
        <w:rPr>
          <w:b/>
          <w:sz w:val="24"/>
          <w:szCs w:val="24"/>
          <w:lang w:val="en-US"/>
        </w:rPr>
        <w:t>post</w:t>
      </w:r>
      <w:r w:rsidRPr="004C1688">
        <w:rPr>
          <w:b/>
          <w:sz w:val="24"/>
          <w:szCs w:val="24"/>
          <w:lang w:val="en-US"/>
        </w:rPr>
        <w:t>.pl</w:t>
      </w:r>
    </w:p>
    <w:p w:rsidR="00916815" w:rsidRPr="004C1688" w:rsidRDefault="00472B5E" w:rsidP="000E3C52">
      <w:pPr>
        <w:pStyle w:val="Akapitzlist"/>
        <w:spacing w:line="276" w:lineRule="auto"/>
        <w:ind w:left="567"/>
        <w:rPr>
          <w:b/>
          <w:bCs/>
          <w:sz w:val="24"/>
          <w:szCs w:val="24"/>
          <w:lang w:val="en-US"/>
        </w:rPr>
      </w:pPr>
      <w:r w:rsidRPr="004C1688">
        <w:rPr>
          <w:sz w:val="24"/>
          <w:szCs w:val="24"/>
          <w:lang w:val="en-US"/>
        </w:rPr>
        <w:t>tel.nr. 56 675-22-91 lub 56 639-23-35,  fax.56 675-21-22</w:t>
      </w:r>
    </w:p>
    <w:p w:rsidR="00916815" w:rsidRPr="009E7128" w:rsidRDefault="00916815" w:rsidP="003D197D">
      <w:pPr>
        <w:widowControl w:val="0"/>
        <w:tabs>
          <w:tab w:val="left" w:pos="567"/>
        </w:tabs>
        <w:jc w:val="both"/>
        <w:rPr>
          <w:b/>
          <w:bCs/>
          <w:sz w:val="22"/>
          <w:szCs w:val="22"/>
          <w:lang w:val="en-US"/>
        </w:rPr>
      </w:pPr>
    </w:p>
    <w:p w:rsidR="00916815" w:rsidRPr="004C1688" w:rsidRDefault="00301E63" w:rsidP="0042102B">
      <w:pPr>
        <w:widowControl w:val="0"/>
        <w:numPr>
          <w:ilvl w:val="0"/>
          <w:numId w:val="13"/>
        </w:numPr>
        <w:tabs>
          <w:tab w:val="left" w:pos="567"/>
          <w:tab w:val="left" w:pos="851"/>
          <w:tab w:val="left" w:pos="1418"/>
        </w:tabs>
        <w:ind w:left="993" w:hanging="426"/>
        <w:jc w:val="both"/>
        <w:rPr>
          <w:b/>
          <w:bCs/>
        </w:rPr>
      </w:pPr>
      <w:r w:rsidRPr="004C1688">
        <w:rPr>
          <w:snapToGrid w:val="0"/>
        </w:rPr>
        <w:t xml:space="preserve">W </w:t>
      </w:r>
      <w:r w:rsidR="00FF766C" w:rsidRPr="004C1688">
        <w:t>Specyfikacji Istotnych Warunków Zamówienia</w:t>
      </w:r>
      <w:r w:rsidR="00FF766C" w:rsidRPr="004C1688">
        <w:rPr>
          <w:snapToGrid w:val="0"/>
        </w:rPr>
        <w:t xml:space="preserve"> (dalej SIWZ) Zamawiający powołuje się na </w:t>
      </w:r>
      <w:r w:rsidR="00916815" w:rsidRPr="004C1688">
        <w:rPr>
          <w:snapToGrid w:val="0"/>
        </w:rPr>
        <w:t xml:space="preserve">następujące </w:t>
      </w:r>
      <w:r w:rsidR="004C1688">
        <w:rPr>
          <w:snapToGrid w:val="0"/>
        </w:rPr>
        <w:t>akty prawne</w:t>
      </w:r>
      <w:r w:rsidR="00916815" w:rsidRPr="004C1688">
        <w:rPr>
          <w:snapToGrid w:val="0"/>
        </w:rPr>
        <w:t>:</w:t>
      </w:r>
    </w:p>
    <w:p w:rsidR="004C1688" w:rsidRPr="004C1688" w:rsidRDefault="004C1688" w:rsidP="004C1688">
      <w:pPr>
        <w:widowControl w:val="0"/>
        <w:tabs>
          <w:tab w:val="left" w:pos="567"/>
          <w:tab w:val="left" w:pos="851"/>
          <w:tab w:val="left" w:pos="1418"/>
        </w:tabs>
        <w:ind w:left="993"/>
        <w:jc w:val="both"/>
        <w:rPr>
          <w:b/>
          <w:bCs/>
        </w:rPr>
      </w:pPr>
    </w:p>
    <w:p w:rsidR="004C1688" w:rsidRPr="004C1688" w:rsidRDefault="004C1688" w:rsidP="004C1688">
      <w:pPr>
        <w:pStyle w:val="Akapitzlist"/>
        <w:numPr>
          <w:ilvl w:val="0"/>
          <w:numId w:val="60"/>
        </w:numPr>
        <w:spacing w:line="360" w:lineRule="auto"/>
        <w:contextualSpacing/>
        <w:jc w:val="both"/>
        <w:rPr>
          <w:sz w:val="24"/>
          <w:szCs w:val="24"/>
        </w:rPr>
      </w:pPr>
      <w:r w:rsidRPr="004C1688">
        <w:rPr>
          <w:sz w:val="24"/>
          <w:szCs w:val="24"/>
        </w:rPr>
        <w:t>Ustawa z dnia 07 lipca 1994r. – Prawo budowlane.</w:t>
      </w:r>
    </w:p>
    <w:p w:rsidR="004C1688" w:rsidRPr="004C1688" w:rsidRDefault="004C1688" w:rsidP="004C1688">
      <w:pPr>
        <w:numPr>
          <w:ilvl w:val="0"/>
          <w:numId w:val="60"/>
        </w:numPr>
        <w:suppressAutoHyphens w:val="0"/>
        <w:spacing w:line="360" w:lineRule="auto"/>
        <w:contextualSpacing/>
        <w:jc w:val="both"/>
      </w:pPr>
      <w:r w:rsidRPr="004C1688">
        <w:t>Rozporządzenie Ministra Transportu, Budownictwa i Gospodarki Morskiej z dnia 25 kwietnia 2012 r. w sprawie szczegółowego zakresu i formy projektu budowlanego.</w:t>
      </w:r>
    </w:p>
    <w:p w:rsidR="004C1688" w:rsidRPr="004C1688" w:rsidRDefault="004C1688" w:rsidP="004C1688">
      <w:pPr>
        <w:numPr>
          <w:ilvl w:val="0"/>
          <w:numId w:val="60"/>
        </w:numPr>
        <w:suppressAutoHyphens w:val="0"/>
        <w:spacing w:line="360" w:lineRule="auto"/>
        <w:contextualSpacing/>
        <w:jc w:val="both"/>
      </w:pPr>
      <w:r w:rsidRPr="004C1688">
        <w:t xml:space="preserve">Rozporządzenie Ministra Transportu, Budownictwa i Gospodarki Morskiej z dnia 25 kwietnia 2012 r. w sprawie ustalania geotechnicznych warunków </w:t>
      </w:r>
      <w:proofErr w:type="spellStart"/>
      <w:r w:rsidRPr="004C1688">
        <w:t>posadawiania</w:t>
      </w:r>
      <w:proofErr w:type="spellEnd"/>
      <w:r w:rsidRPr="004C1688">
        <w:t xml:space="preserve"> obiektów budowlanych. </w:t>
      </w:r>
    </w:p>
    <w:p w:rsidR="004C1688" w:rsidRPr="004C1688" w:rsidRDefault="004C1688" w:rsidP="004C1688">
      <w:pPr>
        <w:numPr>
          <w:ilvl w:val="0"/>
          <w:numId w:val="60"/>
        </w:numPr>
        <w:suppressAutoHyphens w:val="0"/>
        <w:spacing w:line="360" w:lineRule="auto"/>
        <w:contextualSpacing/>
        <w:jc w:val="both"/>
      </w:pPr>
      <w:r w:rsidRPr="004C1688">
        <w:t xml:space="preserve">Rozporządzenie Ministra Gospodarki Przestrzennej i Budownictwa z dnia 21 lutego 1995 r. w sprawie rodzajów i zakresu opracowań </w:t>
      </w:r>
      <w:proofErr w:type="spellStart"/>
      <w:r w:rsidRPr="004C1688">
        <w:t>geodezyjno</w:t>
      </w:r>
      <w:proofErr w:type="spellEnd"/>
      <w:r w:rsidRPr="004C1688">
        <w:t xml:space="preserve"> – kartograficznych oraz czynności geodezyjnych obowiązujących w budownictwie.</w:t>
      </w:r>
    </w:p>
    <w:p w:rsidR="004C1688" w:rsidRPr="004C1688" w:rsidRDefault="004C1688" w:rsidP="004C1688">
      <w:pPr>
        <w:numPr>
          <w:ilvl w:val="0"/>
          <w:numId w:val="60"/>
        </w:numPr>
        <w:suppressAutoHyphens w:val="0"/>
        <w:spacing w:line="360" w:lineRule="auto"/>
        <w:contextualSpacing/>
        <w:jc w:val="both"/>
      </w:pPr>
      <w:r w:rsidRPr="004C1688">
        <w:t xml:space="preserve">Rozporządzenie Ministra Infrastruktury z dnia 23 czerwca 2003r. w sprawie informacji dotyczącej bezpieczeństwa i ochrony zdrowia oraz planu bezpieczeństwa i ochrony zdrowia. </w:t>
      </w:r>
    </w:p>
    <w:p w:rsidR="004C1688" w:rsidRPr="004C1688" w:rsidRDefault="004C1688" w:rsidP="004C1688">
      <w:pPr>
        <w:numPr>
          <w:ilvl w:val="0"/>
          <w:numId w:val="60"/>
        </w:numPr>
        <w:suppressAutoHyphens w:val="0"/>
        <w:spacing w:line="360" w:lineRule="auto"/>
        <w:contextualSpacing/>
        <w:jc w:val="both"/>
      </w:pPr>
      <w:r w:rsidRPr="004C1688">
        <w:t>Rozporządzenie Ministra Infrastruktury i Rozwoju z dnia 24 lipca 2015 r. w sprawie wzorów: wniosku o pozwolenie na budowę, oświadczenia o posiadanym prawie do dysponowania nieruchomością na cele budowlane, decyzji o pozwoleniu na budowę, oraz zgłoszenia budowy i przebudowy budynku mieszkalnego jednorodzinnego.</w:t>
      </w:r>
    </w:p>
    <w:p w:rsidR="004C1688" w:rsidRPr="004C1688" w:rsidRDefault="004C1688" w:rsidP="004C1688">
      <w:pPr>
        <w:numPr>
          <w:ilvl w:val="0"/>
          <w:numId w:val="60"/>
        </w:numPr>
        <w:suppressAutoHyphens w:val="0"/>
        <w:spacing w:line="360" w:lineRule="auto"/>
        <w:contextualSpacing/>
        <w:jc w:val="both"/>
      </w:pPr>
      <w:r w:rsidRPr="004C1688">
        <w:t>Ustawa z dnia 29 stycznia 2004 r. Prawo zamówień publicznych.</w:t>
      </w:r>
    </w:p>
    <w:p w:rsidR="004C1688" w:rsidRPr="004C1688" w:rsidRDefault="004C1688" w:rsidP="004C1688">
      <w:pPr>
        <w:numPr>
          <w:ilvl w:val="0"/>
          <w:numId w:val="60"/>
        </w:numPr>
        <w:suppressAutoHyphens w:val="0"/>
        <w:spacing w:line="360" w:lineRule="auto"/>
        <w:contextualSpacing/>
        <w:jc w:val="both"/>
      </w:pPr>
      <w:r w:rsidRPr="004C1688">
        <w:t>Rozporządzenie Ministra Infrastruktury z dnia 18 maja 2004 r. w sprawie określenia metod i podstaw sporządzania kosztorysu inwestorskiego, obliczania planowanych kosztów prac projektowych oraz planowanych kosztów robót budowlanych określonych w programie funkcjonalno-użytkowym.</w:t>
      </w:r>
    </w:p>
    <w:p w:rsidR="004C1688" w:rsidRPr="004C1688" w:rsidRDefault="004C1688" w:rsidP="004C1688">
      <w:pPr>
        <w:numPr>
          <w:ilvl w:val="0"/>
          <w:numId w:val="60"/>
        </w:numPr>
        <w:suppressAutoHyphens w:val="0"/>
        <w:spacing w:line="360" w:lineRule="auto"/>
        <w:contextualSpacing/>
        <w:jc w:val="both"/>
      </w:pPr>
      <w:r w:rsidRPr="004C1688">
        <w:lastRenderedPageBreak/>
        <w:t>Rozporządzenie Ministra Infrastruktury z dnia 2 września 2004 r. w sprawie szczegółowego zakresu i formy dokumentacji projektowej, specyfikacji technicznych wykonania i odbioru robót budowlanych oraz programu funkcjonalno-użytkowego.</w:t>
      </w:r>
    </w:p>
    <w:p w:rsidR="00916815" w:rsidRPr="004C1688" w:rsidRDefault="00085345" w:rsidP="004C1688">
      <w:pPr>
        <w:pStyle w:val="Akapitzlist"/>
        <w:widowControl w:val="0"/>
        <w:numPr>
          <w:ilvl w:val="0"/>
          <w:numId w:val="60"/>
        </w:numPr>
        <w:jc w:val="both"/>
        <w:rPr>
          <w:snapToGrid w:val="0"/>
        </w:rPr>
      </w:pPr>
      <w:hyperlink r:id="rId8" w:tooltip="Rozporządzenie w sprawie rodzajów dokumentów 30.12.2009" w:history="1">
        <w:r w:rsidR="006444EA">
          <w:rPr>
            <w:snapToGrid w:val="0"/>
            <w:sz w:val="24"/>
            <w:szCs w:val="24"/>
          </w:rPr>
          <w:t>R</w:t>
        </w:r>
        <w:r w:rsidR="00916815" w:rsidRPr="004C1688">
          <w:rPr>
            <w:snapToGrid w:val="0"/>
            <w:sz w:val="24"/>
            <w:szCs w:val="24"/>
          </w:rPr>
          <w:t>ozporządzenie Ministra Rozwoju z dnia 26 lipca 2016r. w sprawie rodzajów dokumentów</w:t>
        </w:r>
      </w:hyperlink>
      <w:r w:rsidR="00916815" w:rsidRPr="004C1688">
        <w:rPr>
          <w:snapToGrid w:val="0"/>
          <w:sz w:val="24"/>
          <w:szCs w:val="24"/>
        </w:rPr>
        <w:t xml:space="preserve">, jakich może żądać Zamawiający od Wykonawcy, </w:t>
      </w:r>
      <w:r w:rsidR="00085C24" w:rsidRPr="004C1688">
        <w:rPr>
          <w:snapToGrid w:val="0"/>
          <w:sz w:val="24"/>
          <w:szCs w:val="24"/>
        </w:rPr>
        <w:t>w postępowaniu o udzielenie zamówienia (</w:t>
      </w:r>
      <w:r w:rsidR="00916815" w:rsidRPr="004C1688">
        <w:rPr>
          <w:snapToGrid w:val="0"/>
          <w:sz w:val="24"/>
          <w:szCs w:val="24"/>
        </w:rPr>
        <w:t xml:space="preserve">Dz. U. z 2016r., poz. 1125), zwane </w:t>
      </w:r>
      <w:r w:rsidR="00916815" w:rsidRPr="004C1688">
        <w:rPr>
          <w:b/>
          <w:snapToGrid w:val="0"/>
          <w:sz w:val="24"/>
          <w:szCs w:val="24"/>
        </w:rPr>
        <w:t>dalej Rozporządzeniem</w:t>
      </w:r>
      <w:r w:rsidR="00916815" w:rsidRPr="004C1688">
        <w:rPr>
          <w:snapToGrid w:val="0"/>
        </w:rPr>
        <w:t>.</w:t>
      </w:r>
    </w:p>
    <w:p w:rsidR="00085C24" w:rsidRPr="00F7465E" w:rsidRDefault="00085C24" w:rsidP="00085C24">
      <w:pPr>
        <w:widowControl w:val="0"/>
        <w:ind w:left="1418"/>
        <w:jc w:val="both"/>
        <w:rPr>
          <w:snapToGrid w:val="0"/>
          <w:sz w:val="22"/>
          <w:szCs w:val="22"/>
        </w:rPr>
      </w:pPr>
    </w:p>
    <w:p w:rsidR="00085C24" w:rsidRPr="00FB3353" w:rsidRDefault="004C1688" w:rsidP="00FB3353">
      <w:pPr>
        <w:pStyle w:val="Akapitzlist"/>
        <w:widowControl w:val="0"/>
        <w:numPr>
          <w:ilvl w:val="0"/>
          <w:numId w:val="13"/>
        </w:numPr>
        <w:tabs>
          <w:tab w:val="left" w:pos="993"/>
        </w:tabs>
        <w:jc w:val="both"/>
        <w:rPr>
          <w:snapToGrid w:val="0"/>
          <w:sz w:val="24"/>
          <w:szCs w:val="24"/>
        </w:rPr>
      </w:pPr>
      <w:r w:rsidRPr="00FB3353">
        <w:rPr>
          <w:bCs/>
          <w:sz w:val="24"/>
          <w:szCs w:val="24"/>
        </w:rPr>
        <w:t>P</w:t>
      </w:r>
      <w:r w:rsidR="00464A3B" w:rsidRPr="00FB3353">
        <w:rPr>
          <w:bCs/>
          <w:sz w:val="24"/>
          <w:szCs w:val="24"/>
        </w:rPr>
        <w:t>ostępowanie prowadzone jest w trybie</w:t>
      </w:r>
      <w:r w:rsidR="00464A3B" w:rsidRPr="00FB3353">
        <w:rPr>
          <w:sz w:val="24"/>
          <w:szCs w:val="24"/>
        </w:rPr>
        <w:t xml:space="preserve"> przetargu nieograniczonego </w:t>
      </w:r>
      <w:r w:rsidR="00464A3B" w:rsidRPr="00FB3353">
        <w:rPr>
          <w:snapToGrid w:val="0"/>
          <w:sz w:val="24"/>
          <w:szCs w:val="24"/>
        </w:rPr>
        <w:t xml:space="preserve">o wartości </w:t>
      </w:r>
      <w:r w:rsidR="00464A3B" w:rsidRPr="00FB3353">
        <w:rPr>
          <w:sz w:val="24"/>
          <w:szCs w:val="24"/>
        </w:rPr>
        <w:t>nieprzekraczającej kwoty określonej w przepisach wydanych na podstawie art. 11 ust. 8 ustawy PZP, od której uzależniony jest obowiązek przekazywania Urzędowi Oficjalnych Publikacji Wspólnot Europejskich ogłoszeń o zamówieniach na roboty budowlane</w:t>
      </w:r>
      <w:r w:rsidR="00CE5529" w:rsidRPr="00FB3353">
        <w:rPr>
          <w:snapToGrid w:val="0"/>
          <w:sz w:val="24"/>
          <w:szCs w:val="24"/>
        </w:rPr>
        <w:t>,</w:t>
      </w:r>
    </w:p>
    <w:p w:rsidR="007F7950" w:rsidRPr="00FB3353" w:rsidRDefault="007F7950" w:rsidP="007F7950">
      <w:pPr>
        <w:widowControl w:val="0"/>
        <w:tabs>
          <w:tab w:val="left" w:pos="993"/>
        </w:tabs>
        <w:ind w:left="993"/>
        <w:jc w:val="both"/>
        <w:rPr>
          <w:snapToGrid w:val="0"/>
        </w:rPr>
      </w:pPr>
    </w:p>
    <w:p w:rsidR="00E43681" w:rsidRPr="00FB3353" w:rsidRDefault="00FF766C" w:rsidP="00FB3353">
      <w:pPr>
        <w:pStyle w:val="Akapitzlist"/>
        <w:widowControl w:val="0"/>
        <w:numPr>
          <w:ilvl w:val="0"/>
          <w:numId w:val="13"/>
        </w:numPr>
        <w:tabs>
          <w:tab w:val="left" w:pos="993"/>
        </w:tabs>
        <w:jc w:val="both"/>
        <w:rPr>
          <w:sz w:val="24"/>
          <w:szCs w:val="24"/>
        </w:rPr>
      </w:pPr>
      <w:r w:rsidRPr="00FB3353">
        <w:rPr>
          <w:sz w:val="24"/>
          <w:szCs w:val="24"/>
        </w:rPr>
        <w:t xml:space="preserve">SIWZ </w:t>
      </w:r>
      <w:r w:rsidR="007F7950" w:rsidRPr="00FB3353">
        <w:rPr>
          <w:sz w:val="24"/>
          <w:szCs w:val="24"/>
        </w:rPr>
        <w:t xml:space="preserve">udostępniana jest bezpłatnie na stronie internetowej http://www.bip.chelmza.pl/, a także bezpłatnie zainteresowanym </w:t>
      </w:r>
      <w:r w:rsidR="000A7910" w:rsidRPr="00FB3353">
        <w:rPr>
          <w:sz w:val="24"/>
          <w:szCs w:val="24"/>
        </w:rPr>
        <w:t xml:space="preserve">wykonawcom w Urzędzie </w:t>
      </w:r>
      <w:r w:rsidR="007F7950" w:rsidRPr="00FB3353">
        <w:rPr>
          <w:sz w:val="24"/>
          <w:szCs w:val="24"/>
        </w:rPr>
        <w:t>Miasta Chełmży, ul. Gen</w:t>
      </w:r>
      <w:r w:rsidR="00F75FE9" w:rsidRPr="00FB3353">
        <w:rPr>
          <w:sz w:val="24"/>
          <w:szCs w:val="24"/>
        </w:rPr>
        <w:t xml:space="preserve">. </w:t>
      </w:r>
      <w:r w:rsidR="007F7950" w:rsidRPr="00FB3353">
        <w:rPr>
          <w:sz w:val="24"/>
          <w:szCs w:val="24"/>
        </w:rPr>
        <w:t>J.</w:t>
      </w:r>
      <w:r w:rsidR="00F75FE9" w:rsidRPr="00FB3353">
        <w:rPr>
          <w:sz w:val="24"/>
          <w:szCs w:val="24"/>
        </w:rPr>
        <w:t xml:space="preserve"> </w:t>
      </w:r>
      <w:r w:rsidR="007F7950" w:rsidRPr="00FB3353">
        <w:rPr>
          <w:sz w:val="24"/>
          <w:szCs w:val="24"/>
        </w:rPr>
        <w:t>Hallera 2, pokój nr</w:t>
      </w:r>
      <w:r w:rsidR="00BB7932" w:rsidRPr="00FB3353">
        <w:rPr>
          <w:sz w:val="24"/>
          <w:szCs w:val="24"/>
        </w:rPr>
        <w:t xml:space="preserve"> 17. </w:t>
      </w:r>
    </w:p>
    <w:p w:rsidR="00E43681" w:rsidRDefault="00E43681" w:rsidP="00E43681">
      <w:pPr>
        <w:pStyle w:val="Akapitzlist"/>
      </w:pPr>
    </w:p>
    <w:p w:rsidR="00E43681" w:rsidRDefault="00E43681" w:rsidP="00E43681">
      <w:pPr>
        <w:pStyle w:val="Akapitzlist"/>
      </w:pPr>
    </w:p>
    <w:p w:rsidR="00F03E40" w:rsidRPr="007A7B16" w:rsidRDefault="00F03E40" w:rsidP="001D37E4">
      <w:pPr>
        <w:widowControl w:val="0"/>
        <w:numPr>
          <w:ilvl w:val="0"/>
          <w:numId w:val="11"/>
        </w:numPr>
        <w:tabs>
          <w:tab w:val="left" w:pos="567"/>
        </w:tabs>
        <w:ind w:left="567" w:hanging="283"/>
        <w:jc w:val="both"/>
        <w:rPr>
          <w:b/>
          <w:snapToGrid w:val="0"/>
        </w:rPr>
      </w:pPr>
      <w:r w:rsidRPr="007A7B16">
        <w:rPr>
          <w:b/>
          <w:snapToGrid w:val="0"/>
        </w:rPr>
        <w:t>Przedmiot zamówienia. Termin oraz pozostałe warunki realizacji zamówienia.</w:t>
      </w:r>
    </w:p>
    <w:p w:rsidR="00F03E40" w:rsidRPr="00F7465E" w:rsidRDefault="00085345" w:rsidP="00F03E40">
      <w:pPr>
        <w:widowControl w:val="0"/>
        <w:tabs>
          <w:tab w:val="left" w:pos="567"/>
        </w:tabs>
        <w:ind w:left="1866"/>
        <w:jc w:val="both"/>
        <w:rPr>
          <w:b/>
          <w:snapToGrid w:val="0"/>
          <w:sz w:val="22"/>
          <w:szCs w:val="22"/>
        </w:rPr>
      </w:pPr>
      <w:r>
        <w:rPr>
          <w:b/>
          <w:noProof/>
          <w:sz w:val="22"/>
          <w:szCs w:val="22"/>
          <w:lang w:eastAsia="pl-PL"/>
        </w:rPr>
        <w:pict w14:anchorId="0D96EF0B">
          <v:shape id="AutoShape 32" o:spid="_x0000_s1043" type="#_x0000_t32" style="position:absolute;left:0;text-align:left;margin-left:-11.7pt;margin-top:.6pt;width:499.5pt;height:0;z-index:251702784;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"/>
        </w:pict>
      </w:r>
    </w:p>
    <w:p w:rsidR="00F03E40" w:rsidRPr="00F7465E" w:rsidRDefault="007E115A" w:rsidP="0042102B">
      <w:pPr>
        <w:widowControl w:val="0"/>
        <w:numPr>
          <w:ilvl w:val="0"/>
          <w:numId w:val="29"/>
        </w:numPr>
        <w:tabs>
          <w:tab w:val="left" w:pos="567"/>
        </w:tabs>
        <w:ind w:hanging="1724"/>
        <w:jc w:val="both"/>
        <w:rPr>
          <w:b/>
          <w:bCs/>
          <w:sz w:val="22"/>
          <w:szCs w:val="22"/>
        </w:rPr>
      </w:pPr>
      <w:r>
        <w:rPr>
          <w:b/>
          <w:bCs/>
          <w:sz w:val="22"/>
          <w:szCs w:val="22"/>
        </w:rPr>
        <w:t xml:space="preserve">1. </w:t>
      </w:r>
      <w:r w:rsidR="00F03E40" w:rsidRPr="00F7465E">
        <w:rPr>
          <w:b/>
          <w:bCs/>
          <w:sz w:val="22"/>
          <w:szCs w:val="22"/>
        </w:rPr>
        <w:t>Przedmiot zamówienia.</w:t>
      </w:r>
    </w:p>
    <w:p w:rsidR="00945E10" w:rsidRDefault="00945E10" w:rsidP="004C1688">
      <w:pPr>
        <w:spacing w:line="360" w:lineRule="auto"/>
        <w:ind w:left="567"/>
        <w:jc w:val="both"/>
      </w:pPr>
    </w:p>
    <w:p w:rsidR="004C1688" w:rsidRPr="004C1688" w:rsidRDefault="004C1688" w:rsidP="004C1688">
      <w:pPr>
        <w:spacing w:line="360" w:lineRule="auto"/>
        <w:ind w:left="567"/>
        <w:jc w:val="both"/>
      </w:pPr>
      <w:r w:rsidRPr="004C1688">
        <w:t>Przedmiotem zamówienia jest</w:t>
      </w:r>
      <w:r w:rsidR="00936E12">
        <w:t xml:space="preserve"> realizacja zadania w formule „zaprojektuj i wybuduj” polegającego na</w:t>
      </w:r>
      <w:r w:rsidRPr="004C1688">
        <w:t>:</w:t>
      </w:r>
    </w:p>
    <w:p w:rsidR="004C1688" w:rsidRPr="004C1688" w:rsidRDefault="004C1688" w:rsidP="004C1688">
      <w:pPr>
        <w:spacing w:line="360" w:lineRule="auto"/>
        <w:ind w:left="709" w:hanging="142"/>
        <w:jc w:val="both"/>
      </w:pPr>
      <w:r w:rsidRPr="004C1688">
        <w:t>a</w:t>
      </w:r>
      <w:r w:rsidR="004D7793">
        <w:t>)</w:t>
      </w:r>
      <w:r w:rsidRPr="004C1688">
        <w:t xml:space="preserve"> wykonani</w:t>
      </w:r>
      <w:r w:rsidR="00936E12">
        <w:t>u</w:t>
      </w:r>
      <w:r w:rsidRPr="004C1688">
        <w:t xml:space="preserve"> dokumentacji rozbiórki istniejącego nieczynnego szaletu przy ul. </w:t>
      </w:r>
      <w:proofErr w:type="spellStart"/>
      <w:r w:rsidRPr="004C1688">
        <w:t>Gen.W.Sikorskiego</w:t>
      </w:r>
      <w:proofErr w:type="spellEnd"/>
      <w:r w:rsidRPr="004C1688">
        <w:t xml:space="preserve"> w Chełmży (działka nr 1/6 z obrębu 4), uzyskanie pozwolenia na rozbiórkę oraz rozbiórka </w:t>
      </w:r>
      <w:r w:rsidR="00833990">
        <w:t xml:space="preserve">nieczynnego </w:t>
      </w:r>
      <w:r w:rsidRPr="004C1688">
        <w:t>szaletu,</w:t>
      </w:r>
    </w:p>
    <w:p w:rsidR="004C1688" w:rsidRPr="004C1688" w:rsidRDefault="004C1688" w:rsidP="004C1688">
      <w:pPr>
        <w:spacing w:line="360" w:lineRule="auto"/>
        <w:ind w:left="709" w:hanging="142"/>
        <w:jc w:val="both"/>
      </w:pPr>
      <w:r w:rsidRPr="004C1688">
        <w:t>b</w:t>
      </w:r>
      <w:r w:rsidR="004D7793">
        <w:t>)</w:t>
      </w:r>
      <w:r w:rsidRPr="004C1688">
        <w:t xml:space="preserve"> wykonani</w:t>
      </w:r>
      <w:r w:rsidR="00936E12">
        <w:t>u</w:t>
      </w:r>
      <w:r w:rsidRPr="004C1688">
        <w:t xml:space="preserve"> projektu budowlanego</w:t>
      </w:r>
      <w:r w:rsidR="00512457">
        <w:t xml:space="preserve"> dotyczącego</w:t>
      </w:r>
      <w:r w:rsidRPr="004C1688">
        <w:t xml:space="preserve"> zagospodarowani</w:t>
      </w:r>
      <w:r w:rsidR="00512457">
        <w:t>a</w:t>
      </w:r>
      <w:r w:rsidRPr="004C1688">
        <w:t xml:space="preserve"> terenu zlokalizowanego przy ul. </w:t>
      </w:r>
      <w:proofErr w:type="spellStart"/>
      <w:r w:rsidRPr="004C1688">
        <w:t>Gen.W.Sikorskiego</w:t>
      </w:r>
      <w:proofErr w:type="spellEnd"/>
      <w:r w:rsidRPr="004C1688">
        <w:t xml:space="preserve"> w Chełmży na działce 1/6 oraz częściowo na działkach 1/2, 1/7, 56 i 162 z obrębu 4</w:t>
      </w:r>
      <w:r w:rsidR="00512457">
        <w:t>,</w:t>
      </w:r>
      <w:r w:rsidRPr="004C1688">
        <w:t xml:space="preserve"> uzyskanie wszystkich niezbędnych do realizacji zamierzenia uzgodnień i warunków tj. energetycznych, wodnych, itp. wraz z jego realizacją.</w:t>
      </w:r>
    </w:p>
    <w:p w:rsidR="004C1688" w:rsidRPr="004C1688" w:rsidRDefault="004C1688" w:rsidP="004C1688">
      <w:pPr>
        <w:spacing w:line="360" w:lineRule="auto"/>
        <w:ind w:left="567"/>
        <w:jc w:val="both"/>
      </w:pPr>
      <w:r w:rsidRPr="004C1688">
        <w:t>Przedmiot zamówienia należy zaprojektować zgodnie z wymogami technicznymi i nomami w zakresie budowy chodników, oświetlenie zewnętrznego, instalacji wodociągowych, elektrycznych, zgodnie z zapisami miejscowego planu zagospodarowania przestrzennego oraz z wymogami Zamawiającej określonymi w pkt. 1.2.</w:t>
      </w:r>
      <w:r w:rsidR="00936E12">
        <w:t xml:space="preserve"> programu </w:t>
      </w:r>
      <w:proofErr w:type="spellStart"/>
      <w:r w:rsidR="00936E12">
        <w:t>funkcjonalno</w:t>
      </w:r>
      <w:proofErr w:type="spellEnd"/>
      <w:r w:rsidR="00936E12">
        <w:t xml:space="preserve"> użytkowego.</w:t>
      </w:r>
    </w:p>
    <w:p w:rsidR="004C1688" w:rsidRDefault="004C1688" w:rsidP="004C1688">
      <w:pPr>
        <w:spacing w:line="360" w:lineRule="auto"/>
        <w:ind w:left="567"/>
        <w:jc w:val="both"/>
      </w:pPr>
      <w:r w:rsidRPr="004C1688">
        <w:t xml:space="preserve">Roboty budowlane związane z wykonaniem ww. zamierzenia będą prowadzone na nieruchomościach stanowiących własność komunalną (działka nr  1/6 oraz częściowo działki nr 1/2, 1/7 i 162 z </w:t>
      </w:r>
      <w:proofErr w:type="spellStart"/>
      <w:r w:rsidRPr="004C1688">
        <w:t>obr</w:t>
      </w:r>
      <w:proofErr w:type="spellEnd"/>
      <w:r w:rsidRPr="004C1688">
        <w:t xml:space="preserve">. 4) oraz częściowo na nieruchomości zarządzanej przez Zarząd Dróg Wojewódzkich w Bydgoszczy (działka nr 56 z </w:t>
      </w:r>
      <w:proofErr w:type="spellStart"/>
      <w:r w:rsidRPr="004C1688">
        <w:t>obr</w:t>
      </w:r>
      <w:proofErr w:type="spellEnd"/>
      <w:r w:rsidRPr="004C1688">
        <w:t>. 4).</w:t>
      </w:r>
    </w:p>
    <w:p w:rsidR="00512457" w:rsidRDefault="00512457" w:rsidP="00512457">
      <w:pPr>
        <w:widowControl w:val="0"/>
        <w:tabs>
          <w:tab w:val="left" w:pos="567"/>
          <w:tab w:val="left" w:pos="709"/>
        </w:tabs>
        <w:ind w:left="567"/>
        <w:jc w:val="both"/>
        <w:rPr>
          <w:b/>
          <w:bCs/>
          <w:color w:val="000000" w:themeColor="text1"/>
        </w:rPr>
      </w:pPr>
      <w:r w:rsidRPr="004C1688">
        <w:rPr>
          <w:b/>
          <w:bCs/>
          <w:color w:val="000000" w:themeColor="text1"/>
        </w:rPr>
        <w:t xml:space="preserve">Podstawę do sporządzenia oferty stanowi załącznik nr 9 do SIWZ „Program </w:t>
      </w:r>
      <w:proofErr w:type="spellStart"/>
      <w:r w:rsidRPr="004C1688">
        <w:rPr>
          <w:b/>
          <w:bCs/>
          <w:color w:val="000000" w:themeColor="text1"/>
        </w:rPr>
        <w:t>funkcjonalno</w:t>
      </w:r>
      <w:proofErr w:type="spellEnd"/>
      <w:r w:rsidRPr="004C1688">
        <w:rPr>
          <w:b/>
          <w:bCs/>
          <w:color w:val="000000" w:themeColor="text1"/>
        </w:rPr>
        <w:t xml:space="preserve"> użytkowy”. </w:t>
      </w:r>
    </w:p>
    <w:p w:rsidR="00512457" w:rsidRPr="004C1688" w:rsidRDefault="00512457" w:rsidP="004C1688">
      <w:pPr>
        <w:spacing w:line="360" w:lineRule="auto"/>
        <w:ind w:left="567"/>
        <w:jc w:val="both"/>
      </w:pPr>
    </w:p>
    <w:p w:rsidR="00A76274" w:rsidRPr="00F7465E" w:rsidRDefault="00A76274" w:rsidP="003F7AAD">
      <w:pPr>
        <w:widowControl w:val="0"/>
        <w:tabs>
          <w:tab w:val="left" w:pos="567"/>
        </w:tabs>
        <w:jc w:val="both"/>
        <w:rPr>
          <w:b/>
          <w:bCs/>
          <w:color w:val="000000" w:themeColor="text1"/>
          <w:sz w:val="22"/>
          <w:szCs w:val="22"/>
        </w:rPr>
      </w:pPr>
    </w:p>
    <w:p w:rsidR="00B122AB" w:rsidRPr="00B122AB" w:rsidRDefault="00B122AB" w:rsidP="00B122AB">
      <w:pPr>
        <w:ind w:left="567"/>
        <w:rPr>
          <w:b/>
        </w:rPr>
      </w:pPr>
      <w:r w:rsidRPr="00B122AB">
        <w:rPr>
          <w:b/>
        </w:rPr>
        <w:lastRenderedPageBreak/>
        <w:t>Wspólny słownik zamówień publicznych</w:t>
      </w:r>
    </w:p>
    <w:p w:rsidR="00B122AB" w:rsidRPr="00B122AB" w:rsidRDefault="00B122AB" w:rsidP="00B122AB">
      <w:pPr>
        <w:ind w:left="567"/>
      </w:pPr>
      <w:r w:rsidRPr="00B122AB">
        <w:t>CPV: 71320000-7 Usługi inżynieryjne w zakresie projektowania</w:t>
      </w:r>
    </w:p>
    <w:p w:rsidR="00B122AB" w:rsidRPr="00B122AB" w:rsidRDefault="00B122AB" w:rsidP="003B79AD">
      <w:pPr>
        <w:ind w:left="567"/>
        <w:jc w:val="both"/>
      </w:pPr>
      <w:r w:rsidRPr="00B122AB">
        <w:t>CPV: 45110000-1 Roboty w zakresie burzenia i rozbiórki obiektów budowlanych: roboty ziemne</w:t>
      </w:r>
    </w:p>
    <w:p w:rsidR="00B122AB" w:rsidRPr="00B122AB" w:rsidRDefault="00B122AB" w:rsidP="00B122AB">
      <w:pPr>
        <w:ind w:left="567"/>
      </w:pPr>
      <w:r w:rsidRPr="00B122AB">
        <w:t>CPV: 45233222-1 Roboty budowlane w zakresie układania chodników i asfaltowania</w:t>
      </w:r>
    </w:p>
    <w:p w:rsidR="00B122AB" w:rsidRPr="00B122AB" w:rsidRDefault="00B122AB" w:rsidP="00B122AB">
      <w:pPr>
        <w:ind w:left="567"/>
      </w:pPr>
      <w:r w:rsidRPr="00B122AB">
        <w:t>CPV: 45316110-9 Instalowanie urządzeń oświetlenia drogowego</w:t>
      </w:r>
    </w:p>
    <w:p w:rsidR="004B6A5A" w:rsidRPr="00B122AB" w:rsidRDefault="00B122AB" w:rsidP="00B122AB">
      <w:pPr>
        <w:ind w:left="567"/>
        <w:rPr>
          <w:sz w:val="22"/>
          <w:szCs w:val="22"/>
        </w:rPr>
      </w:pPr>
      <w:r w:rsidRPr="00B122AB">
        <w:t>CPV: 45330000-9 Roboty instalacyjne wodno-kanalizacyjne i sanitarne</w:t>
      </w:r>
    </w:p>
    <w:p w:rsidR="00F07CEA" w:rsidRDefault="00F07CEA" w:rsidP="008D3C81">
      <w:pPr>
        <w:jc w:val="both"/>
        <w:rPr>
          <w:bCs/>
          <w:sz w:val="22"/>
          <w:szCs w:val="22"/>
        </w:rPr>
      </w:pPr>
    </w:p>
    <w:p w:rsidR="008D3C81" w:rsidRPr="00D422C2" w:rsidRDefault="008D3C81" w:rsidP="00D422C2">
      <w:pPr>
        <w:widowControl w:val="0"/>
        <w:numPr>
          <w:ilvl w:val="0"/>
          <w:numId w:val="29"/>
        </w:numPr>
        <w:tabs>
          <w:tab w:val="left" w:pos="567"/>
        </w:tabs>
        <w:ind w:left="567" w:hanging="425"/>
        <w:jc w:val="both"/>
        <w:rPr>
          <w:b/>
          <w:bCs/>
        </w:rPr>
      </w:pPr>
      <w:r w:rsidRPr="00D422C2">
        <w:rPr>
          <w:b/>
          <w:bCs/>
        </w:rPr>
        <w:t>Opis części zamówienia w przypadku dopuszczenia składania ofert częściowych</w:t>
      </w:r>
      <w:r w:rsidR="00D8187C" w:rsidRPr="00D422C2">
        <w:rPr>
          <w:b/>
          <w:bCs/>
        </w:rPr>
        <w:t xml:space="preserve"> i wariantowych.</w:t>
      </w:r>
    </w:p>
    <w:p w:rsidR="00BE6FA1" w:rsidRPr="00D422C2" w:rsidRDefault="00BE6FA1" w:rsidP="00BE6FA1">
      <w:pPr>
        <w:pStyle w:val="Default"/>
        <w:ind w:left="1866"/>
      </w:pPr>
    </w:p>
    <w:p w:rsidR="00BE6FA1" w:rsidRPr="00DD009F" w:rsidRDefault="009B2D9B" w:rsidP="0042102B">
      <w:pPr>
        <w:widowControl w:val="0"/>
        <w:numPr>
          <w:ilvl w:val="0"/>
          <w:numId w:val="15"/>
        </w:numPr>
        <w:tabs>
          <w:tab w:val="left" w:pos="993"/>
        </w:tabs>
        <w:ind w:hanging="720"/>
        <w:jc w:val="both"/>
      </w:pPr>
      <w:r w:rsidRPr="00DD009F">
        <w:t>Z</w:t>
      </w:r>
      <w:r w:rsidR="00BE6FA1" w:rsidRPr="00DD009F">
        <w:t xml:space="preserve">amawiający </w:t>
      </w:r>
      <w:r w:rsidR="00C17065" w:rsidRPr="00DD009F">
        <w:t xml:space="preserve">nie </w:t>
      </w:r>
      <w:r w:rsidR="00BE6FA1" w:rsidRPr="00DD009F">
        <w:t xml:space="preserve">dopuszcza </w:t>
      </w:r>
      <w:r w:rsidR="00B056AE" w:rsidRPr="00DD009F">
        <w:t>możliwośc</w:t>
      </w:r>
      <w:r w:rsidR="00B056AE">
        <w:t>i</w:t>
      </w:r>
      <w:r w:rsidRPr="00DD009F">
        <w:t xml:space="preserve"> składania ofert częściowych,</w:t>
      </w:r>
    </w:p>
    <w:p w:rsidR="00BE6FA1" w:rsidRPr="00DD009F" w:rsidRDefault="00BE6FA1" w:rsidP="0042102B">
      <w:pPr>
        <w:widowControl w:val="0"/>
        <w:numPr>
          <w:ilvl w:val="0"/>
          <w:numId w:val="15"/>
        </w:numPr>
        <w:tabs>
          <w:tab w:val="left" w:pos="993"/>
        </w:tabs>
        <w:ind w:hanging="720"/>
        <w:jc w:val="both"/>
      </w:pPr>
      <w:r w:rsidRPr="00DD009F">
        <w:t xml:space="preserve">Zamawiający nie dopuszcza możliwości składania ofert wariantowych. </w:t>
      </w:r>
    </w:p>
    <w:p w:rsidR="00FF766C" w:rsidRPr="00BE6FA1" w:rsidRDefault="00FF766C" w:rsidP="003F7AAD">
      <w:pPr>
        <w:pStyle w:val="Default"/>
        <w:rPr>
          <w:rFonts w:ascii="Times New Roman" w:hAnsi="Times New Roman" w:cs="Times New Roman"/>
          <w:sz w:val="22"/>
          <w:szCs w:val="22"/>
        </w:rPr>
      </w:pPr>
    </w:p>
    <w:p w:rsidR="00BE6FA1" w:rsidRPr="00936E12" w:rsidRDefault="007E115A" w:rsidP="007E115A">
      <w:pPr>
        <w:widowControl w:val="0"/>
        <w:numPr>
          <w:ilvl w:val="0"/>
          <w:numId w:val="29"/>
        </w:numPr>
        <w:tabs>
          <w:tab w:val="left" w:pos="567"/>
        </w:tabs>
        <w:ind w:left="142" w:hanging="1506"/>
        <w:jc w:val="both"/>
        <w:rPr>
          <w:sz w:val="22"/>
          <w:szCs w:val="22"/>
        </w:rPr>
      </w:pPr>
      <w:r>
        <w:rPr>
          <w:b/>
          <w:bCs/>
        </w:rPr>
        <w:t xml:space="preserve">3. </w:t>
      </w:r>
      <w:r w:rsidR="00BE6FA1" w:rsidRPr="00833990">
        <w:rPr>
          <w:b/>
          <w:bCs/>
        </w:rPr>
        <w:t>Informacja na temat zamówień, o których mowa w</w:t>
      </w:r>
      <w:r w:rsidR="00A930F5" w:rsidRPr="00833990">
        <w:rPr>
          <w:b/>
          <w:bCs/>
        </w:rPr>
        <w:t xml:space="preserve"> art. 67 ust. 1 pkt 6 ustawy PZP</w:t>
      </w:r>
      <w:r w:rsidR="00BE6FA1" w:rsidRPr="00BE6FA1">
        <w:rPr>
          <w:b/>
          <w:bCs/>
          <w:sz w:val="22"/>
          <w:szCs w:val="22"/>
        </w:rPr>
        <w:t xml:space="preserve">. </w:t>
      </w:r>
    </w:p>
    <w:p w:rsidR="00936E12" w:rsidRPr="00936E12" w:rsidRDefault="00936E12" w:rsidP="007E115A">
      <w:pPr>
        <w:pStyle w:val="Tekstpodstawowy"/>
        <w:spacing w:before="180" w:after="180"/>
        <w:ind w:left="567"/>
        <w:rPr>
          <w:b w:val="0"/>
          <w:u w:val="none"/>
        </w:rPr>
      </w:pPr>
      <w:r w:rsidRPr="00936E12">
        <w:rPr>
          <w:b w:val="0"/>
          <w:u w:val="none"/>
        </w:rPr>
        <w:t xml:space="preserve">Zamawiający przewiduje udzielenie zamówień, o których mowa w art. 67 ust. 1 pkt 6 nie przekraczających łącznie 20% wartości realizowanego zamówienia niezbędnych do jego prawidłowego wykonania. </w:t>
      </w:r>
    </w:p>
    <w:p w:rsidR="00F92629" w:rsidRPr="00392546" w:rsidRDefault="0004121B" w:rsidP="002778E8">
      <w:pPr>
        <w:pStyle w:val="Akapitzlist"/>
        <w:widowControl w:val="0"/>
        <w:numPr>
          <w:ilvl w:val="0"/>
          <w:numId w:val="29"/>
        </w:numPr>
        <w:tabs>
          <w:tab w:val="left" w:pos="567"/>
        </w:tabs>
        <w:ind w:left="142" w:firstLine="0"/>
        <w:jc w:val="both"/>
        <w:rPr>
          <w:b/>
          <w:bCs/>
          <w:sz w:val="24"/>
          <w:szCs w:val="24"/>
        </w:rPr>
      </w:pPr>
      <w:r w:rsidRPr="00392546">
        <w:rPr>
          <w:b/>
          <w:bCs/>
          <w:sz w:val="24"/>
          <w:szCs w:val="24"/>
        </w:rPr>
        <w:t xml:space="preserve">Termin realizacji zamówienie: </w:t>
      </w:r>
      <w:r w:rsidR="00C17065" w:rsidRPr="00392546">
        <w:rPr>
          <w:bCs/>
          <w:sz w:val="24"/>
          <w:szCs w:val="24"/>
        </w:rPr>
        <w:t>od daty zawarcia umowy do</w:t>
      </w:r>
      <w:r w:rsidR="00B54B73" w:rsidRPr="00392546">
        <w:rPr>
          <w:bCs/>
          <w:sz w:val="24"/>
          <w:szCs w:val="24"/>
        </w:rPr>
        <w:t xml:space="preserve"> </w:t>
      </w:r>
      <w:r w:rsidR="00E34231" w:rsidRPr="00392546">
        <w:rPr>
          <w:b/>
          <w:bCs/>
          <w:sz w:val="24"/>
          <w:szCs w:val="24"/>
        </w:rPr>
        <w:t>28</w:t>
      </w:r>
      <w:r w:rsidR="00C17065" w:rsidRPr="00392546">
        <w:rPr>
          <w:b/>
          <w:bCs/>
          <w:sz w:val="24"/>
          <w:szCs w:val="24"/>
        </w:rPr>
        <w:t>.</w:t>
      </w:r>
      <w:r w:rsidR="00C641CA" w:rsidRPr="00392546">
        <w:rPr>
          <w:b/>
          <w:bCs/>
          <w:sz w:val="24"/>
          <w:szCs w:val="24"/>
        </w:rPr>
        <w:t>0</w:t>
      </w:r>
      <w:r w:rsidR="00E34231" w:rsidRPr="00392546">
        <w:rPr>
          <w:b/>
          <w:bCs/>
          <w:sz w:val="24"/>
          <w:szCs w:val="24"/>
        </w:rPr>
        <w:t>9</w:t>
      </w:r>
      <w:r w:rsidRPr="00392546">
        <w:rPr>
          <w:b/>
          <w:bCs/>
          <w:sz w:val="24"/>
          <w:szCs w:val="24"/>
        </w:rPr>
        <w:t>.2018 r.</w:t>
      </w:r>
    </w:p>
    <w:p w:rsidR="00015D00" w:rsidRPr="00392546" w:rsidRDefault="00015D00" w:rsidP="00015D00">
      <w:pPr>
        <w:widowControl w:val="0"/>
        <w:tabs>
          <w:tab w:val="left" w:pos="567"/>
        </w:tabs>
        <w:ind w:left="1866"/>
        <w:jc w:val="both"/>
        <w:rPr>
          <w:b/>
          <w:bCs/>
        </w:rPr>
      </w:pPr>
    </w:p>
    <w:p w:rsidR="00F92629" w:rsidRPr="00392546" w:rsidRDefault="007E115A" w:rsidP="007E115A">
      <w:pPr>
        <w:widowControl w:val="0"/>
        <w:numPr>
          <w:ilvl w:val="0"/>
          <w:numId w:val="29"/>
        </w:numPr>
        <w:tabs>
          <w:tab w:val="left" w:pos="567"/>
        </w:tabs>
        <w:ind w:left="142" w:hanging="1506"/>
        <w:jc w:val="both"/>
        <w:rPr>
          <w:b/>
          <w:bCs/>
          <w:sz w:val="22"/>
          <w:szCs w:val="22"/>
        </w:rPr>
      </w:pPr>
      <w:r w:rsidRPr="00392546">
        <w:rPr>
          <w:b/>
          <w:bCs/>
          <w:sz w:val="22"/>
          <w:szCs w:val="22"/>
        </w:rPr>
        <w:t xml:space="preserve">5. </w:t>
      </w:r>
      <w:r w:rsidR="00F92629" w:rsidRPr="00392546">
        <w:rPr>
          <w:b/>
          <w:bCs/>
          <w:sz w:val="22"/>
          <w:szCs w:val="22"/>
        </w:rPr>
        <w:t>Termin gwarancji.</w:t>
      </w:r>
    </w:p>
    <w:p w:rsidR="00F92629" w:rsidRPr="00392546" w:rsidRDefault="00F92629" w:rsidP="00F92629">
      <w:pPr>
        <w:widowControl w:val="0"/>
        <w:tabs>
          <w:tab w:val="left" w:pos="567"/>
        </w:tabs>
        <w:jc w:val="both"/>
        <w:rPr>
          <w:b/>
          <w:bCs/>
          <w:sz w:val="22"/>
          <w:szCs w:val="22"/>
        </w:rPr>
      </w:pPr>
    </w:p>
    <w:p w:rsidR="00F92629" w:rsidRPr="00392546" w:rsidRDefault="00F92629" w:rsidP="0042102B">
      <w:pPr>
        <w:widowControl w:val="0"/>
        <w:numPr>
          <w:ilvl w:val="0"/>
          <w:numId w:val="16"/>
        </w:numPr>
        <w:tabs>
          <w:tab w:val="left" w:pos="993"/>
        </w:tabs>
        <w:ind w:left="993" w:hanging="426"/>
        <w:jc w:val="both"/>
        <w:rPr>
          <w:b/>
        </w:rPr>
      </w:pPr>
      <w:r w:rsidRPr="00392546">
        <w:t xml:space="preserve">Wykonawca udziela Zamawiającemu gwarancji na </w:t>
      </w:r>
      <w:r w:rsidR="00F07CEA" w:rsidRPr="00392546">
        <w:t>całość wykonanych</w:t>
      </w:r>
      <w:r w:rsidR="003E0F21" w:rsidRPr="00392546">
        <w:t xml:space="preserve"> </w:t>
      </w:r>
      <w:r w:rsidR="00F07CEA" w:rsidRPr="00392546">
        <w:t>prac</w:t>
      </w:r>
      <w:r w:rsidRPr="00392546">
        <w:t xml:space="preserve"> i użyt</w:t>
      </w:r>
      <w:r w:rsidR="00F07CEA" w:rsidRPr="00392546">
        <w:t>ych materiałów.</w:t>
      </w:r>
    </w:p>
    <w:p w:rsidR="00AE34C1" w:rsidRPr="00392546" w:rsidRDefault="009B2D9B" w:rsidP="0042102B">
      <w:pPr>
        <w:widowControl w:val="0"/>
        <w:numPr>
          <w:ilvl w:val="0"/>
          <w:numId w:val="16"/>
        </w:numPr>
        <w:tabs>
          <w:tab w:val="left" w:pos="567"/>
        </w:tabs>
        <w:ind w:left="993" w:hanging="426"/>
        <w:jc w:val="both"/>
        <w:rPr>
          <w:b/>
        </w:rPr>
      </w:pPr>
      <w:r w:rsidRPr="00392546">
        <w:t>o</w:t>
      </w:r>
      <w:r w:rsidR="00F92629" w:rsidRPr="00392546">
        <w:t>kres gwarancji wynosi</w:t>
      </w:r>
      <w:r w:rsidR="004474B1" w:rsidRPr="00392546">
        <w:t xml:space="preserve"> </w:t>
      </w:r>
      <w:r w:rsidR="00C2191B" w:rsidRPr="00392546">
        <w:rPr>
          <w:b/>
          <w:color w:val="000000" w:themeColor="text1"/>
          <w:u w:val="single"/>
        </w:rPr>
        <w:t>36</w:t>
      </w:r>
      <w:r w:rsidR="008C5E66" w:rsidRPr="00392546">
        <w:rPr>
          <w:b/>
          <w:color w:val="000000" w:themeColor="text1"/>
          <w:u w:val="single"/>
        </w:rPr>
        <w:t>*</w:t>
      </w:r>
      <w:r w:rsidR="006D076F" w:rsidRPr="00392546">
        <w:rPr>
          <w:b/>
          <w:color w:val="000000" w:themeColor="text1"/>
          <w:u w:val="single"/>
        </w:rPr>
        <w:t>/</w:t>
      </w:r>
      <w:r w:rsidR="00EB1195" w:rsidRPr="00392546">
        <w:rPr>
          <w:b/>
          <w:color w:val="000000" w:themeColor="text1"/>
          <w:u w:val="single"/>
        </w:rPr>
        <w:t>48</w:t>
      </w:r>
      <w:r w:rsidR="008C5E66" w:rsidRPr="00392546">
        <w:rPr>
          <w:b/>
          <w:color w:val="000000" w:themeColor="text1"/>
          <w:u w:val="single"/>
        </w:rPr>
        <w:t>*</w:t>
      </w:r>
      <w:r w:rsidR="006D076F" w:rsidRPr="00392546">
        <w:rPr>
          <w:b/>
          <w:color w:val="000000" w:themeColor="text1"/>
          <w:u w:val="single"/>
        </w:rPr>
        <w:t>/</w:t>
      </w:r>
      <w:r w:rsidR="00EB1195" w:rsidRPr="00392546">
        <w:rPr>
          <w:b/>
          <w:color w:val="000000" w:themeColor="text1"/>
          <w:u w:val="single"/>
        </w:rPr>
        <w:t>60</w:t>
      </w:r>
      <w:r w:rsidR="008C5E66" w:rsidRPr="00392546">
        <w:rPr>
          <w:b/>
          <w:color w:val="000000" w:themeColor="text1"/>
          <w:u w:val="single"/>
        </w:rPr>
        <w:t>*</w:t>
      </w:r>
      <w:r w:rsidR="004474B1" w:rsidRPr="00392546">
        <w:rPr>
          <w:b/>
          <w:color w:val="000000" w:themeColor="text1"/>
          <w:u w:val="single"/>
        </w:rPr>
        <w:t xml:space="preserve"> miesiące</w:t>
      </w:r>
      <w:r w:rsidR="00AE34C1" w:rsidRPr="00392546">
        <w:t xml:space="preserve">, licząc od dnia protokolarnego odbioru końcowego robót, </w:t>
      </w:r>
      <w:r w:rsidR="00F92629" w:rsidRPr="00392546">
        <w:t>zgodnie z oświadczeniem złożonym</w:t>
      </w:r>
      <w:r w:rsidR="001D1509" w:rsidRPr="00392546">
        <w:rPr>
          <w:bCs/>
        </w:rPr>
        <w:t xml:space="preserve"> w załączniku nr 1</w:t>
      </w:r>
      <w:r w:rsidR="00AE34C1" w:rsidRPr="00392546">
        <w:rPr>
          <w:bCs/>
        </w:rPr>
        <w:t xml:space="preserve"> do SIWZ – „Formularzu ofertowym”</w:t>
      </w:r>
      <w:r w:rsidRPr="00392546">
        <w:rPr>
          <w:bCs/>
        </w:rPr>
        <w:t>,</w:t>
      </w:r>
    </w:p>
    <w:p w:rsidR="00F92629" w:rsidRPr="00392546" w:rsidRDefault="009B2D9B" w:rsidP="0042102B">
      <w:pPr>
        <w:widowControl w:val="0"/>
        <w:numPr>
          <w:ilvl w:val="0"/>
          <w:numId w:val="16"/>
        </w:numPr>
        <w:tabs>
          <w:tab w:val="left" w:pos="567"/>
        </w:tabs>
        <w:ind w:left="993" w:hanging="426"/>
        <w:jc w:val="both"/>
        <w:rPr>
          <w:b/>
        </w:rPr>
      </w:pPr>
      <w:r w:rsidRPr="00392546">
        <w:t>s</w:t>
      </w:r>
      <w:r w:rsidR="00F92629" w:rsidRPr="00392546">
        <w:t>trony ustalają okres rękojmi równy okresowi gwarancji.</w:t>
      </w:r>
    </w:p>
    <w:p w:rsidR="003A7E2B" w:rsidRPr="00DD009F" w:rsidRDefault="00BA2F4E" w:rsidP="003A7E2B">
      <w:pPr>
        <w:pStyle w:val="Tekstpodstawowywcity"/>
        <w:tabs>
          <w:tab w:val="left" w:pos="35"/>
        </w:tabs>
        <w:spacing w:line="360" w:lineRule="auto"/>
        <w:ind w:left="0" w:firstLine="0"/>
        <w:rPr>
          <w:b/>
          <w:bCs/>
          <w:i/>
          <w:szCs w:val="24"/>
          <w:u w:val="single"/>
        </w:rPr>
      </w:pPr>
      <w:r w:rsidRPr="00392546">
        <w:rPr>
          <w:b/>
          <w:bCs/>
          <w:i/>
          <w:szCs w:val="24"/>
        </w:rPr>
        <w:t xml:space="preserve">         </w:t>
      </w:r>
      <w:r w:rsidR="003A7E2B" w:rsidRPr="00392546">
        <w:rPr>
          <w:b/>
          <w:bCs/>
          <w:i/>
          <w:szCs w:val="24"/>
          <w:u w:val="single"/>
        </w:rPr>
        <w:t>*niewłaściwe skreślić.</w:t>
      </w:r>
    </w:p>
    <w:p w:rsidR="000A00BE" w:rsidRPr="00AB471C" w:rsidRDefault="000A00BE" w:rsidP="00AB471C">
      <w:pPr>
        <w:rPr>
          <w:b/>
          <w:bCs/>
          <w:sz w:val="22"/>
          <w:szCs w:val="22"/>
        </w:rPr>
      </w:pPr>
    </w:p>
    <w:p w:rsidR="00D226CB" w:rsidRPr="00833990" w:rsidRDefault="007E115A" w:rsidP="007E115A">
      <w:pPr>
        <w:widowControl w:val="0"/>
        <w:ind w:left="590" w:hanging="448"/>
        <w:jc w:val="both"/>
        <w:rPr>
          <w:b/>
          <w:bCs/>
        </w:rPr>
      </w:pPr>
      <w:r>
        <w:rPr>
          <w:b/>
          <w:bCs/>
        </w:rPr>
        <w:t xml:space="preserve">6. </w:t>
      </w:r>
      <w:r w:rsidR="00D226CB" w:rsidRPr="00833990">
        <w:rPr>
          <w:b/>
          <w:bCs/>
        </w:rPr>
        <w:t>Wizja lokalna.</w:t>
      </w:r>
    </w:p>
    <w:p w:rsidR="00D226CB" w:rsidRPr="00307F73" w:rsidRDefault="00D226CB" w:rsidP="00D226CB">
      <w:pPr>
        <w:widowControl w:val="0"/>
        <w:tabs>
          <w:tab w:val="left" w:pos="567"/>
        </w:tabs>
        <w:ind w:left="590"/>
        <w:jc w:val="both"/>
        <w:rPr>
          <w:b/>
          <w:bCs/>
          <w:sz w:val="22"/>
          <w:szCs w:val="22"/>
        </w:rPr>
      </w:pPr>
    </w:p>
    <w:p w:rsidR="007F7CBB" w:rsidRPr="00B122AB" w:rsidRDefault="007F7CBB" w:rsidP="007F7CBB">
      <w:pPr>
        <w:widowControl w:val="0"/>
        <w:tabs>
          <w:tab w:val="left" w:pos="993"/>
        </w:tabs>
        <w:ind w:left="567"/>
        <w:jc w:val="both"/>
      </w:pPr>
      <w:r w:rsidRPr="00B122AB">
        <w:t xml:space="preserve">Celem </w:t>
      </w:r>
      <w:r w:rsidRPr="00B122AB">
        <w:rPr>
          <w:bCs/>
        </w:rPr>
        <w:t>zdobycia wszelkich informacji, które mogą być konieczne do przygotowania oferty</w:t>
      </w:r>
      <w:r w:rsidRPr="00B122AB">
        <w:t xml:space="preserve"> przed przystąpieniem do realizacji zadania</w:t>
      </w:r>
      <w:r w:rsidR="00F87EBF" w:rsidRPr="00B122AB">
        <w:t>,</w:t>
      </w:r>
      <w:r w:rsidR="003E0F21" w:rsidRPr="00B122AB">
        <w:t xml:space="preserve"> </w:t>
      </w:r>
      <w:r w:rsidRPr="00B122AB">
        <w:t>Zamawiający zaleca w</w:t>
      </w:r>
      <w:r w:rsidR="00F774D9" w:rsidRPr="00B122AB">
        <w:t>ykonanie</w:t>
      </w:r>
      <w:r w:rsidRPr="00B122AB">
        <w:t>,</w:t>
      </w:r>
      <w:r w:rsidR="003E0F21" w:rsidRPr="00B122AB">
        <w:t xml:space="preserve"> </w:t>
      </w:r>
      <w:r w:rsidRPr="00B122AB">
        <w:t>oględzin,</w:t>
      </w:r>
      <w:r w:rsidR="003E0F21" w:rsidRPr="00B122AB">
        <w:t xml:space="preserve"> </w:t>
      </w:r>
      <w:r w:rsidRPr="00B122AB">
        <w:t>wizji lokalnych oraz zweryfikowania informacji d</w:t>
      </w:r>
      <w:r w:rsidR="003E0F21" w:rsidRPr="00B122AB">
        <w:t xml:space="preserve">otyczących realizacji </w:t>
      </w:r>
      <w:r w:rsidR="00B122AB" w:rsidRPr="00B122AB">
        <w:t>przedmiotu zamówienia.</w:t>
      </w:r>
    </w:p>
    <w:p w:rsidR="00FC624D" w:rsidRPr="00B122AB" w:rsidRDefault="00FC624D" w:rsidP="009C5374">
      <w:pPr>
        <w:widowControl w:val="0"/>
        <w:tabs>
          <w:tab w:val="left" w:pos="993"/>
        </w:tabs>
        <w:jc w:val="both"/>
      </w:pPr>
    </w:p>
    <w:p w:rsidR="00F92629" w:rsidRPr="007E115A" w:rsidRDefault="00F92629" w:rsidP="007E115A">
      <w:pPr>
        <w:pStyle w:val="Akapitzlist"/>
        <w:widowControl w:val="0"/>
        <w:numPr>
          <w:ilvl w:val="0"/>
          <w:numId w:val="61"/>
        </w:numPr>
        <w:tabs>
          <w:tab w:val="left" w:pos="567"/>
        </w:tabs>
        <w:ind w:hanging="578"/>
        <w:jc w:val="both"/>
        <w:rPr>
          <w:sz w:val="24"/>
          <w:szCs w:val="24"/>
        </w:rPr>
      </w:pPr>
      <w:r w:rsidRPr="007E115A">
        <w:rPr>
          <w:b/>
          <w:bCs/>
          <w:sz w:val="24"/>
          <w:szCs w:val="24"/>
        </w:rPr>
        <w:t xml:space="preserve">Wymagania związane z realizacją przedmiotu zamówienia, o których mowa w art. 29 ust. </w:t>
      </w:r>
      <w:r w:rsidR="00901DA8" w:rsidRPr="007E115A">
        <w:rPr>
          <w:b/>
          <w:bCs/>
          <w:sz w:val="24"/>
          <w:szCs w:val="24"/>
        </w:rPr>
        <w:t>3a</w:t>
      </w:r>
      <w:r w:rsidRPr="007E115A">
        <w:rPr>
          <w:b/>
          <w:bCs/>
          <w:sz w:val="24"/>
          <w:szCs w:val="24"/>
        </w:rPr>
        <w:t xml:space="preserve"> ustawy P</w:t>
      </w:r>
      <w:r w:rsidR="00A930F5" w:rsidRPr="007E115A">
        <w:rPr>
          <w:b/>
          <w:bCs/>
          <w:sz w:val="24"/>
          <w:szCs w:val="24"/>
        </w:rPr>
        <w:t>ZP</w:t>
      </w:r>
      <w:r w:rsidRPr="007E115A">
        <w:rPr>
          <w:b/>
          <w:bCs/>
          <w:sz w:val="24"/>
          <w:szCs w:val="24"/>
        </w:rPr>
        <w:t xml:space="preserve">. </w:t>
      </w:r>
    </w:p>
    <w:p w:rsidR="00F92629" w:rsidRPr="007E115A" w:rsidRDefault="00F92629" w:rsidP="00F92629">
      <w:pPr>
        <w:widowControl w:val="0"/>
        <w:tabs>
          <w:tab w:val="left" w:pos="567"/>
        </w:tabs>
        <w:ind w:left="590"/>
        <w:jc w:val="both"/>
      </w:pPr>
    </w:p>
    <w:p w:rsidR="00116609" w:rsidRPr="00DA13E6" w:rsidRDefault="00116609" w:rsidP="00DA13E6">
      <w:pPr>
        <w:widowControl w:val="0"/>
        <w:tabs>
          <w:tab w:val="left" w:pos="993"/>
        </w:tabs>
        <w:ind w:left="567"/>
        <w:jc w:val="both"/>
        <w:rPr>
          <w:sz w:val="22"/>
          <w:szCs w:val="22"/>
        </w:rPr>
      </w:pPr>
      <w:r w:rsidRPr="00DA13E6">
        <w:t>Zamawiający wymaga, aby osoby uczestniczące w realizacji zamówienia</w:t>
      </w:r>
      <w:r w:rsidR="00DA13E6">
        <w:t xml:space="preserve"> </w:t>
      </w:r>
      <w:r w:rsidRPr="00DA13E6">
        <w:t xml:space="preserve">wykonujące </w:t>
      </w:r>
      <w:r w:rsidRPr="00DA13E6">
        <w:rPr>
          <w:b/>
        </w:rPr>
        <w:t xml:space="preserve">wszystkie czynności związane z realizacją zamówienia </w:t>
      </w:r>
      <w:r w:rsidRPr="00DA13E6">
        <w:t xml:space="preserve">były zatrudnione przez Wykonawcę (lub podwykonawcę, jeżeli Wykonawca powierza wykonanie części zamówienia podwykonawcy) na podstawie umowy o pracę w rozumieniu ustawy z dnia 26 czerwca 1974 r. – Kodeks pracy (Dz. U. z 2016r. poz. 1666, z </w:t>
      </w:r>
      <w:proofErr w:type="spellStart"/>
      <w:r w:rsidRPr="00DA13E6">
        <w:t>późn</w:t>
      </w:r>
      <w:proofErr w:type="spellEnd"/>
      <w:r w:rsidRPr="00DA13E6">
        <w:t xml:space="preserve">. zm.), </w:t>
      </w:r>
      <w:r w:rsidRPr="00DA13E6">
        <w:rPr>
          <w:b/>
        </w:rPr>
        <w:t>z wyłączeniem os</w:t>
      </w:r>
      <w:r w:rsidR="00DA13E6" w:rsidRPr="00DA13E6">
        <w:rPr>
          <w:b/>
        </w:rPr>
        <w:t>o</w:t>
      </w:r>
      <w:r w:rsidRPr="00DA13E6">
        <w:rPr>
          <w:b/>
        </w:rPr>
        <w:t>b</w:t>
      </w:r>
      <w:r w:rsidR="00DA13E6" w:rsidRPr="00DA13E6">
        <w:rPr>
          <w:b/>
        </w:rPr>
        <w:t>y-osób</w:t>
      </w:r>
      <w:r w:rsidRPr="00DA13E6">
        <w:rPr>
          <w:b/>
        </w:rPr>
        <w:t xml:space="preserve"> wskazan</w:t>
      </w:r>
      <w:r w:rsidR="00DA13E6" w:rsidRPr="00DA13E6">
        <w:rPr>
          <w:b/>
        </w:rPr>
        <w:t>ych</w:t>
      </w:r>
      <w:r w:rsidRPr="00DA13E6">
        <w:rPr>
          <w:b/>
        </w:rPr>
        <w:t xml:space="preserve"> </w:t>
      </w:r>
      <w:r w:rsidRPr="00DA13E6">
        <w:rPr>
          <w:b/>
          <w:bCs/>
        </w:rPr>
        <w:t>do:</w:t>
      </w:r>
    </w:p>
    <w:p w:rsidR="00DD009F" w:rsidRDefault="00DA13E6" w:rsidP="00DA13E6">
      <w:pPr>
        <w:pStyle w:val="Tekstpodstawowy"/>
        <w:spacing w:before="180" w:after="180"/>
        <w:ind w:left="720"/>
        <w:rPr>
          <w:b w:val="0"/>
          <w:szCs w:val="24"/>
          <w:u w:val="none"/>
        </w:rPr>
      </w:pPr>
      <w:r w:rsidRPr="00DA13E6">
        <w:rPr>
          <w:b w:val="0"/>
          <w:szCs w:val="24"/>
          <w:u w:val="none"/>
        </w:rPr>
        <w:t>a) kierowani</w:t>
      </w:r>
      <w:r w:rsidR="00DD009F">
        <w:rPr>
          <w:b w:val="0"/>
          <w:szCs w:val="24"/>
          <w:u w:val="none"/>
        </w:rPr>
        <w:t>a</w:t>
      </w:r>
      <w:r w:rsidRPr="00DA13E6">
        <w:rPr>
          <w:b w:val="0"/>
          <w:szCs w:val="24"/>
          <w:u w:val="none"/>
        </w:rPr>
        <w:t xml:space="preserve"> robotami budowlanymi w specjalności sieci i instalacji elektrycznych</w:t>
      </w:r>
      <w:r w:rsidR="00DD009F">
        <w:rPr>
          <w:b w:val="0"/>
          <w:szCs w:val="24"/>
          <w:u w:val="none"/>
        </w:rPr>
        <w:t>,</w:t>
      </w:r>
      <w:r w:rsidRPr="00DA13E6">
        <w:rPr>
          <w:b w:val="0"/>
          <w:szCs w:val="24"/>
          <w:u w:val="none"/>
        </w:rPr>
        <w:t xml:space="preserve"> </w:t>
      </w:r>
    </w:p>
    <w:p w:rsidR="00DA13E6" w:rsidRPr="00DA13E6" w:rsidRDefault="00DA13E6" w:rsidP="00DA13E6">
      <w:pPr>
        <w:pStyle w:val="Tekstpodstawowy"/>
        <w:spacing w:before="180" w:after="180"/>
        <w:ind w:left="720"/>
        <w:rPr>
          <w:b w:val="0"/>
          <w:szCs w:val="24"/>
          <w:u w:val="none"/>
        </w:rPr>
      </w:pPr>
      <w:r w:rsidRPr="00DA13E6">
        <w:rPr>
          <w:b w:val="0"/>
          <w:szCs w:val="24"/>
          <w:u w:val="none"/>
        </w:rPr>
        <w:t xml:space="preserve">b) kierowanie robotami budowlanymi w specjalności instalacyjnej w zakresie sieci, instalacji i urządzeń wodociągowych </w:t>
      </w:r>
      <w:r w:rsidRPr="00392546">
        <w:rPr>
          <w:b w:val="0"/>
          <w:szCs w:val="24"/>
          <w:u w:val="none"/>
        </w:rPr>
        <w:t>i kanalizacyjnych,</w:t>
      </w:r>
    </w:p>
    <w:p w:rsidR="00DA13E6" w:rsidRDefault="00DA13E6" w:rsidP="00DA13E6">
      <w:pPr>
        <w:pStyle w:val="Tekstpodstawowy"/>
        <w:spacing w:before="180" w:after="180"/>
        <w:ind w:left="720"/>
        <w:rPr>
          <w:b w:val="0"/>
          <w:szCs w:val="24"/>
          <w:u w:val="none"/>
        </w:rPr>
      </w:pPr>
      <w:r w:rsidRPr="00DA13E6">
        <w:rPr>
          <w:b w:val="0"/>
          <w:szCs w:val="24"/>
          <w:u w:val="none"/>
        </w:rPr>
        <w:t>c) kierowanie robotami budowlanymi w specjalności konstrukcyjno- budowlanej</w:t>
      </w:r>
      <w:r w:rsidR="00DE00AC">
        <w:rPr>
          <w:b w:val="0"/>
          <w:szCs w:val="24"/>
          <w:u w:val="none"/>
        </w:rPr>
        <w:t>,</w:t>
      </w:r>
    </w:p>
    <w:p w:rsidR="00DE00AC" w:rsidRPr="00DA13E6" w:rsidRDefault="00DE00AC" w:rsidP="00DA13E6">
      <w:pPr>
        <w:pStyle w:val="Tekstpodstawowy"/>
        <w:spacing w:before="180" w:after="180"/>
        <w:ind w:left="720"/>
        <w:rPr>
          <w:b w:val="0"/>
          <w:szCs w:val="24"/>
          <w:u w:val="none"/>
        </w:rPr>
      </w:pPr>
      <w:r>
        <w:rPr>
          <w:b w:val="0"/>
          <w:szCs w:val="24"/>
          <w:u w:val="none"/>
        </w:rPr>
        <w:lastRenderedPageBreak/>
        <w:t xml:space="preserve">d) </w:t>
      </w:r>
      <w:r w:rsidR="00083793">
        <w:rPr>
          <w:b w:val="0"/>
          <w:szCs w:val="24"/>
          <w:u w:val="none"/>
        </w:rPr>
        <w:t xml:space="preserve">projektowania </w:t>
      </w:r>
      <w:r w:rsidR="00945E10">
        <w:rPr>
          <w:b w:val="0"/>
          <w:szCs w:val="24"/>
          <w:u w:val="none"/>
        </w:rPr>
        <w:t>zgodnie z obowiązującymi przepisami z uwzględnieniem zakresu dotyczącego przedmiotu zamówienia</w:t>
      </w:r>
      <w:r w:rsidR="00083793">
        <w:rPr>
          <w:b w:val="0"/>
          <w:szCs w:val="24"/>
          <w:u w:val="none"/>
        </w:rPr>
        <w:t>.</w:t>
      </w:r>
    </w:p>
    <w:p w:rsidR="00DA13E6" w:rsidRPr="00307F73" w:rsidRDefault="00DA13E6" w:rsidP="00DA13E6">
      <w:pPr>
        <w:pStyle w:val="Akapitzlist"/>
        <w:widowControl w:val="0"/>
        <w:ind w:left="567"/>
        <w:jc w:val="both"/>
        <w:rPr>
          <w:sz w:val="22"/>
          <w:szCs w:val="22"/>
        </w:rPr>
      </w:pPr>
    </w:p>
    <w:p w:rsidR="00116609" w:rsidRPr="00DD009F" w:rsidRDefault="00116609" w:rsidP="00116609">
      <w:pPr>
        <w:widowControl w:val="0"/>
        <w:tabs>
          <w:tab w:val="left" w:pos="1701"/>
        </w:tabs>
        <w:ind w:left="567"/>
        <w:jc w:val="both"/>
      </w:pPr>
      <w:r w:rsidRPr="00392546">
        <w:t>Postanowienia dotyczące dokumentowania realizacji zamówienia przy udziale osób zatrudnionych na podstawie umowy o pracę oraz sankcje za nieprzestrzeganie ww. warunków realizacji zamówienia zostały opisane we wzorze umowy  – załącznik nr 2 do SIWZ.</w:t>
      </w:r>
    </w:p>
    <w:p w:rsidR="00AB471C" w:rsidRDefault="00AB471C" w:rsidP="00F92629">
      <w:pPr>
        <w:pStyle w:val="Default"/>
      </w:pPr>
    </w:p>
    <w:p w:rsidR="00F92629" w:rsidRPr="00083793" w:rsidRDefault="00F92629" w:rsidP="007E115A">
      <w:pPr>
        <w:widowControl w:val="0"/>
        <w:numPr>
          <w:ilvl w:val="0"/>
          <w:numId w:val="61"/>
        </w:numPr>
        <w:tabs>
          <w:tab w:val="left" w:pos="567"/>
        </w:tabs>
        <w:ind w:left="567" w:hanging="425"/>
        <w:jc w:val="both"/>
        <w:rPr>
          <w:b/>
        </w:rPr>
      </w:pPr>
      <w:r w:rsidRPr="00083793">
        <w:rPr>
          <w:b/>
          <w:bCs/>
        </w:rPr>
        <w:t xml:space="preserve">Wymagania dotyczące zatrudnienia na umowę o pracę zgodnie z przepisem art. 29 ust. </w:t>
      </w:r>
      <w:r w:rsidR="00DE00AC" w:rsidRPr="00083793">
        <w:rPr>
          <w:b/>
          <w:bCs/>
        </w:rPr>
        <w:t>4</w:t>
      </w:r>
      <w:r w:rsidRPr="00083793">
        <w:rPr>
          <w:b/>
          <w:bCs/>
        </w:rPr>
        <w:t xml:space="preserve"> ustawy </w:t>
      </w:r>
      <w:r w:rsidR="00A930F5" w:rsidRPr="00083793">
        <w:rPr>
          <w:b/>
          <w:bCs/>
        </w:rPr>
        <w:t>PZP</w:t>
      </w:r>
      <w:r w:rsidRPr="00083793">
        <w:rPr>
          <w:b/>
        </w:rPr>
        <w:t xml:space="preserve">. </w:t>
      </w:r>
    </w:p>
    <w:p w:rsidR="00901DA8" w:rsidRPr="00083793" w:rsidRDefault="00901DA8" w:rsidP="00901DA8">
      <w:pPr>
        <w:widowControl w:val="0"/>
        <w:ind w:left="567"/>
        <w:jc w:val="both"/>
        <w:rPr>
          <w:snapToGrid w:val="0"/>
        </w:rPr>
      </w:pPr>
      <w:r w:rsidRPr="00083793">
        <w:t>Zamawiający nie przewiduje wymagań, o których mowa w art. 29 ust. 4 ustawy PZP.</w:t>
      </w:r>
    </w:p>
    <w:p w:rsidR="00F92629" w:rsidRPr="00392546" w:rsidRDefault="00F92629" w:rsidP="00F92629">
      <w:pPr>
        <w:widowControl w:val="0"/>
        <w:tabs>
          <w:tab w:val="left" w:pos="567"/>
        </w:tabs>
        <w:ind w:left="590"/>
        <w:jc w:val="both"/>
        <w:rPr>
          <w:b/>
        </w:rPr>
      </w:pPr>
    </w:p>
    <w:p w:rsidR="004041BE" w:rsidRPr="004041BE" w:rsidRDefault="004041BE" w:rsidP="007E115A">
      <w:pPr>
        <w:widowControl w:val="0"/>
        <w:numPr>
          <w:ilvl w:val="0"/>
          <w:numId w:val="61"/>
        </w:numPr>
        <w:tabs>
          <w:tab w:val="left" w:pos="567"/>
        </w:tabs>
        <w:ind w:left="567" w:hanging="425"/>
        <w:jc w:val="both"/>
        <w:rPr>
          <w:sz w:val="22"/>
          <w:szCs w:val="22"/>
        </w:rPr>
      </w:pPr>
      <w:r w:rsidRPr="00392546">
        <w:rPr>
          <w:b/>
          <w:bCs/>
        </w:rPr>
        <w:t xml:space="preserve">Podwykonawcy. </w:t>
      </w:r>
    </w:p>
    <w:p w:rsidR="004041BE" w:rsidRPr="004041BE" w:rsidRDefault="004041BE" w:rsidP="004041BE">
      <w:pPr>
        <w:widowControl w:val="0"/>
        <w:tabs>
          <w:tab w:val="left" w:pos="567"/>
        </w:tabs>
        <w:ind w:left="590"/>
        <w:jc w:val="both"/>
        <w:rPr>
          <w:sz w:val="22"/>
          <w:szCs w:val="22"/>
        </w:rPr>
      </w:pPr>
    </w:p>
    <w:p w:rsidR="004041BE" w:rsidRPr="00083793" w:rsidRDefault="009B2D9B" w:rsidP="00C93F79">
      <w:pPr>
        <w:widowControl w:val="0"/>
        <w:numPr>
          <w:ilvl w:val="0"/>
          <w:numId w:val="48"/>
        </w:numPr>
        <w:tabs>
          <w:tab w:val="left" w:pos="993"/>
        </w:tabs>
        <w:ind w:left="993" w:hanging="426"/>
        <w:jc w:val="both"/>
      </w:pPr>
      <w:r w:rsidRPr="00083793">
        <w:t>w</w:t>
      </w:r>
      <w:r w:rsidR="004041BE" w:rsidRPr="00083793">
        <w:t xml:space="preserve"> przypadku, gdy Wykonawca zamierza zrealizować przedmiot zamówienia z udziałem podwykonawców, Zamawiający żąda wskazania przez Wykonawcę</w:t>
      </w:r>
      <w:r w:rsidR="00A93A5F" w:rsidRPr="00083793">
        <w:t xml:space="preserve"> </w:t>
      </w:r>
      <w:r w:rsidR="0026786F" w:rsidRPr="00083793">
        <w:t>(w załą</w:t>
      </w:r>
      <w:r w:rsidR="0015064F" w:rsidRPr="00083793">
        <w:t>czniku nr 1</w:t>
      </w:r>
      <w:r w:rsidR="0026786F" w:rsidRPr="00083793">
        <w:t xml:space="preserve"> do SIWZ pkt </w:t>
      </w:r>
      <w:r w:rsidR="00C54594" w:rsidRPr="00083793">
        <w:t>II</w:t>
      </w:r>
      <w:r w:rsidR="0026786F" w:rsidRPr="00083793">
        <w:t xml:space="preserve">) </w:t>
      </w:r>
      <w:r w:rsidR="004041BE" w:rsidRPr="00083793">
        <w:t>części zamówienia, której wykonanie zam</w:t>
      </w:r>
      <w:r w:rsidR="0026786F" w:rsidRPr="00083793">
        <w:t>ierza powierzyć podwykonawcom i </w:t>
      </w:r>
      <w:r w:rsidR="004041BE" w:rsidRPr="00083793">
        <w:t>podania firm tych podwykonawców</w:t>
      </w:r>
      <w:r w:rsidR="006B7169" w:rsidRPr="00083793">
        <w:t xml:space="preserve">. </w:t>
      </w:r>
      <w:r w:rsidR="0026786F" w:rsidRPr="00083793">
        <w:t>W </w:t>
      </w:r>
      <w:r w:rsidR="004041BE" w:rsidRPr="00083793">
        <w:t>przypadk</w:t>
      </w:r>
      <w:r w:rsidR="00AE6D12" w:rsidRPr="00083793">
        <w:t>u, kiedy Wykonawca nie wskaże w </w:t>
      </w:r>
      <w:r w:rsidR="004041BE" w:rsidRPr="00083793">
        <w:t>ofercie części, którą zamierza powierzyć podwykon</w:t>
      </w:r>
      <w:r w:rsidR="00AE6D12" w:rsidRPr="00083793">
        <w:t>awcom, Zamawiający przyjmie, że </w:t>
      </w:r>
      <w:r w:rsidR="004041BE" w:rsidRPr="00083793">
        <w:t>Wykonawca zrealizuje zamówienie samodzielnie</w:t>
      </w:r>
      <w:r w:rsidRPr="00083793">
        <w:t>,</w:t>
      </w:r>
    </w:p>
    <w:p w:rsidR="004041BE" w:rsidRPr="00083793" w:rsidRDefault="004041BE" w:rsidP="00C93F79">
      <w:pPr>
        <w:widowControl w:val="0"/>
        <w:numPr>
          <w:ilvl w:val="0"/>
          <w:numId w:val="48"/>
        </w:numPr>
        <w:tabs>
          <w:tab w:val="left" w:pos="993"/>
        </w:tabs>
        <w:ind w:left="993" w:hanging="426"/>
        <w:jc w:val="both"/>
      </w:pPr>
      <w:r w:rsidRPr="00083793">
        <w:t>Zamawiający nie zastrzega obowiązku osobistego wykonania przez wykonawcę kluczowych części zamówienia</w:t>
      </w:r>
      <w:r w:rsidR="009B2D9B" w:rsidRPr="00083793">
        <w:t>,</w:t>
      </w:r>
    </w:p>
    <w:p w:rsidR="004041BE" w:rsidRPr="00392546" w:rsidRDefault="009B2D9B" w:rsidP="00C93F79">
      <w:pPr>
        <w:widowControl w:val="0"/>
        <w:numPr>
          <w:ilvl w:val="0"/>
          <w:numId w:val="48"/>
        </w:numPr>
        <w:tabs>
          <w:tab w:val="left" w:pos="993"/>
        </w:tabs>
        <w:ind w:left="993" w:hanging="426"/>
        <w:jc w:val="both"/>
      </w:pPr>
      <w:r w:rsidRPr="00392546">
        <w:t>w</w:t>
      </w:r>
      <w:r w:rsidR="004041BE" w:rsidRPr="00392546">
        <w:t xml:space="preserve">ymagania dotyczące umowy o podwykonawstwo, o których mowa w art. 36 ust. 2 pkt 11) ustawy </w:t>
      </w:r>
      <w:r w:rsidR="00A930F5" w:rsidRPr="00392546">
        <w:t>PZP</w:t>
      </w:r>
      <w:r w:rsidR="004041BE" w:rsidRPr="00392546">
        <w:t xml:space="preserve">, zostały określone we wzorze umowy stanowiącym załącznik nr </w:t>
      </w:r>
      <w:r w:rsidR="00AE6D12" w:rsidRPr="00392546">
        <w:t>2</w:t>
      </w:r>
      <w:r w:rsidR="00C54594" w:rsidRPr="00392546">
        <w:t xml:space="preserve"> </w:t>
      </w:r>
      <w:r w:rsidR="004041BE" w:rsidRPr="00392546">
        <w:t>do SIWZ.</w:t>
      </w:r>
    </w:p>
    <w:p w:rsidR="001F1B83" w:rsidRDefault="001F1B83" w:rsidP="004041BE">
      <w:pPr>
        <w:widowControl w:val="0"/>
        <w:jc w:val="both"/>
        <w:rPr>
          <w:snapToGrid w:val="0"/>
          <w:color w:val="C00000"/>
          <w:sz w:val="22"/>
          <w:szCs w:val="22"/>
        </w:rPr>
      </w:pPr>
    </w:p>
    <w:p w:rsidR="00800A9A" w:rsidRPr="00083793" w:rsidRDefault="00800A9A" w:rsidP="007E115A">
      <w:pPr>
        <w:widowControl w:val="0"/>
        <w:numPr>
          <w:ilvl w:val="0"/>
          <w:numId w:val="61"/>
        </w:numPr>
        <w:tabs>
          <w:tab w:val="left" w:pos="567"/>
        </w:tabs>
        <w:ind w:left="567" w:hanging="425"/>
        <w:jc w:val="both"/>
        <w:rPr>
          <w:b/>
        </w:rPr>
      </w:pPr>
      <w:r w:rsidRPr="00083793">
        <w:rPr>
          <w:b/>
        </w:rPr>
        <w:t xml:space="preserve">O udzielenie zamówienia publicznego może ubiegać się Wykonawca, który: </w:t>
      </w:r>
    </w:p>
    <w:p w:rsidR="00800A9A" w:rsidRPr="00083793" w:rsidRDefault="00800A9A" w:rsidP="00800A9A">
      <w:pPr>
        <w:pStyle w:val="Default"/>
        <w:rPr>
          <w:rFonts w:ascii="Times New Roman" w:hAnsi="Times New Roman" w:cs="Times New Roman"/>
        </w:rPr>
      </w:pPr>
    </w:p>
    <w:p w:rsidR="00800A9A" w:rsidRPr="00083793" w:rsidRDefault="00800A9A" w:rsidP="0042102B">
      <w:pPr>
        <w:widowControl w:val="0"/>
        <w:numPr>
          <w:ilvl w:val="0"/>
          <w:numId w:val="19"/>
        </w:numPr>
        <w:tabs>
          <w:tab w:val="left" w:pos="993"/>
        </w:tabs>
        <w:ind w:hanging="720"/>
        <w:jc w:val="both"/>
      </w:pPr>
      <w:r w:rsidRPr="00083793">
        <w:t xml:space="preserve">nie podlega wykluczeniu, </w:t>
      </w:r>
    </w:p>
    <w:p w:rsidR="00800A9A" w:rsidRPr="00083793" w:rsidRDefault="00800A9A" w:rsidP="0042102B">
      <w:pPr>
        <w:widowControl w:val="0"/>
        <w:numPr>
          <w:ilvl w:val="0"/>
          <w:numId w:val="19"/>
        </w:numPr>
        <w:tabs>
          <w:tab w:val="left" w:pos="993"/>
        </w:tabs>
        <w:ind w:hanging="720"/>
        <w:jc w:val="both"/>
      </w:pPr>
      <w:r w:rsidRPr="00083793">
        <w:t>spełnia warunki udziału w postępowaniu dotyczące:</w:t>
      </w:r>
    </w:p>
    <w:p w:rsidR="00800A9A" w:rsidRPr="00083793" w:rsidRDefault="00800A9A" w:rsidP="0042102B">
      <w:pPr>
        <w:pStyle w:val="Akapitzlist"/>
        <w:numPr>
          <w:ilvl w:val="0"/>
          <w:numId w:val="40"/>
        </w:numPr>
        <w:tabs>
          <w:tab w:val="left" w:pos="1134"/>
        </w:tabs>
        <w:ind w:hanging="294"/>
        <w:jc w:val="both"/>
        <w:outlineLvl w:val="0"/>
        <w:rPr>
          <w:b/>
          <w:sz w:val="24"/>
          <w:szCs w:val="24"/>
        </w:rPr>
      </w:pPr>
      <w:r w:rsidRPr="00083793">
        <w:rPr>
          <w:sz w:val="24"/>
          <w:szCs w:val="24"/>
        </w:rPr>
        <w:t xml:space="preserve">kompetencji lub uprawnień do prowadzenia określonej działalności zawodowej, o ile wynika to z odrębnych przepisów </w:t>
      </w:r>
      <w:r w:rsidRPr="00083793">
        <w:rPr>
          <w:b/>
          <w:sz w:val="24"/>
          <w:szCs w:val="24"/>
        </w:rPr>
        <w:t>– Zamawiający nie opisuje, nie wyznacza szczegółowego warunku w tym zakresie;</w:t>
      </w:r>
    </w:p>
    <w:p w:rsidR="00800A9A" w:rsidRPr="00083793" w:rsidRDefault="00800A9A" w:rsidP="0042102B">
      <w:pPr>
        <w:pStyle w:val="Akapitzlist"/>
        <w:numPr>
          <w:ilvl w:val="0"/>
          <w:numId w:val="40"/>
        </w:numPr>
        <w:tabs>
          <w:tab w:val="left" w:pos="1134"/>
        </w:tabs>
        <w:ind w:hanging="294"/>
        <w:jc w:val="both"/>
        <w:outlineLvl w:val="0"/>
        <w:rPr>
          <w:b/>
          <w:sz w:val="24"/>
          <w:szCs w:val="24"/>
        </w:rPr>
      </w:pPr>
      <w:r w:rsidRPr="00083793">
        <w:rPr>
          <w:sz w:val="24"/>
          <w:szCs w:val="24"/>
        </w:rPr>
        <w:t xml:space="preserve">sytuacji finansowej lub ekonomicznej – </w:t>
      </w:r>
      <w:r w:rsidRPr="00083793">
        <w:rPr>
          <w:b/>
          <w:sz w:val="24"/>
          <w:szCs w:val="24"/>
        </w:rPr>
        <w:t>Zamawiający nie opisuje, nie wyznacza szczegółowego warunku w tym zakresie;</w:t>
      </w:r>
    </w:p>
    <w:p w:rsidR="00306089" w:rsidRPr="00083793" w:rsidRDefault="00800A9A" w:rsidP="00CD6926">
      <w:pPr>
        <w:pStyle w:val="Akapitzlist"/>
        <w:numPr>
          <w:ilvl w:val="0"/>
          <w:numId w:val="40"/>
        </w:numPr>
        <w:tabs>
          <w:tab w:val="left" w:pos="1134"/>
        </w:tabs>
        <w:ind w:hanging="294"/>
        <w:jc w:val="both"/>
        <w:outlineLvl w:val="0"/>
        <w:rPr>
          <w:b/>
          <w:sz w:val="24"/>
          <w:szCs w:val="24"/>
        </w:rPr>
      </w:pPr>
      <w:r w:rsidRPr="00083793">
        <w:rPr>
          <w:sz w:val="24"/>
          <w:szCs w:val="24"/>
        </w:rPr>
        <w:t xml:space="preserve">zdolności technicznej i zawodowej – </w:t>
      </w:r>
      <w:r w:rsidRPr="00083793">
        <w:rPr>
          <w:b/>
          <w:sz w:val="24"/>
          <w:szCs w:val="24"/>
        </w:rPr>
        <w:t xml:space="preserve">zgodnie z warunkiem opisanym </w:t>
      </w:r>
      <w:r w:rsidR="00FF766C" w:rsidRPr="00083793">
        <w:rPr>
          <w:b/>
          <w:sz w:val="24"/>
          <w:szCs w:val="24"/>
        </w:rPr>
        <w:t>w rozdz. IV ust. 1</w:t>
      </w:r>
      <w:r w:rsidRPr="00083793">
        <w:rPr>
          <w:b/>
          <w:sz w:val="24"/>
          <w:szCs w:val="24"/>
        </w:rPr>
        <w:t xml:space="preserve"> pkt 1) lit.</w:t>
      </w:r>
      <w:r w:rsidR="003A6FE6" w:rsidRPr="00083793">
        <w:rPr>
          <w:b/>
          <w:sz w:val="24"/>
          <w:szCs w:val="24"/>
        </w:rPr>
        <w:t xml:space="preserve"> </w:t>
      </w:r>
      <w:r w:rsidRPr="00083793">
        <w:rPr>
          <w:b/>
          <w:sz w:val="24"/>
          <w:szCs w:val="24"/>
        </w:rPr>
        <w:t xml:space="preserve">a) </w:t>
      </w:r>
      <w:r w:rsidR="006704BE">
        <w:rPr>
          <w:b/>
          <w:sz w:val="24"/>
          <w:szCs w:val="24"/>
        </w:rPr>
        <w:t>i</w:t>
      </w:r>
      <w:r w:rsidR="00FF766C" w:rsidRPr="00083793">
        <w:rPr>
          <w:b/>
          <w:sz w:val="24"/>
          <w:szCs w:val="24"/>
        </w:rPr>
        <w:t xml:space="preserve"> </w:t>
      </w:r>
      <w:r w:rsidR="0016721F" w:rsidRPr="00083793">
        <w:rPr>
          <w:b/>
          <w:sz w:val="24"/>
          <w:szCs w:val="24"/>
        </w:rPr>
        <w:t>b</w:t>
      </w:r>
      <w:r w:rsidR="00FF766C" w:rsidRPr="00083793">
        <w:rPr>
          <w:b/>
          <w:sz w:val="24"/>
          <w:szCs w:val="24"/>
        </w:rPr>
        <w:t xml:space="preserve">) </w:t>
      </w:r>
      <w:r w:rsidR="002824FE" w:rsidRPr="00083793">
        <w:rPr>
          <w:b/>
          <w:sz w:val="24"/>
          <w:szCs w:val="24"/>
        </w:rPr>
        <w:t>SIWZ</w:t>
      </w:r>
      <w:r w:rsidR="00FF766C" w:rsidRPr="00083793">
        <w:rPr>
          <w:b/>
          <w:sz w:val="24"/>
          <w:szCs w:val="24"/>
        </w:rPr>
        <w:t>.</w:t>
      </w:r>
    </w:p>
    <w:p w:rsidR="00CD6926" w:rsidRDefault="00CD6926" w:rsidP="00792FB7">
      <w:pPr>
        <w:tabs>
          <w:tab w:val="left" w:pos="1134"/>
        </w:tabs>
        <w:jc w:val="both"/>
        <w:outlineLvl w:val="0"/>
        <w:rPr>
          <w:b/>
          <w:sz w:val="22"/>
          <w:szCs w:val="22"/>
        </w:rPr>
      </w:pPr>
    </w:p>
    <w:p w:rsidR="00914632" w:rsidRPr="00792FB7" w:rsidRDefault="00914632" w:rsidP="00792FB7">
      <w:pPr>
        <w:tabs>
          <w:tab w:val="left" w:pos="1134"/>
        </w:tabs>
        <w:jc w:val="both"/>
        <w:outlineLvl w:val="0"/>
        <w:rPr>
          <w:b/>
          <w:sz w:val="22"/>
          <w:szCs w:val="22"/>
        </w:rPr>
      </w:pPr>
    </w:p>
    <w:p w:rsidR="00EB75FC" w:rsidRPr="00A6199B" w:rsidRDefault="00EB75FC" w:rsidP="0042102B">
      <w:pPr>
        <w:widowControl w:val="0"/>
        <w:numPr>
          <w:ilvl w:val="0"/>
          <w:numId w:val="11"/>
        </w:numPr>
        <w:tabs>
          <w:tab w:val="left" w:pos="567"/>
        </w:tabs>
        <w:ind w:left="567" w:hanging="425"/>
        <w:jc w:val="both"/>
        <w:rPr>
          <w:b/>
          <w:snapToGrid w:val="0"/>
        </w:rPr>
      </w:pPr>
      <w:r w:rsidRPr="00A6199B">
        <w:rPr>
          <w:b/>
          <w:snapToGrid w:val="0"/>
        </w:rPr>
        <w:t>Wykaz dokumentów i oświadczeń wymaganych do złożenia przez Wykonawcę</w:t>
      </w:r>
      <w:r w:rsidR="00F36628" w:rsidRPr="00A6199B">
        <w:rPr>
          <w:b/>
          <w:snapToGrid w:val="0"/>
        </w:rPr>
        <w:t xml:space="preserve"> wraz z </w:t>
      </w:r>
      <w:r w:rsidR="006B4C26" w:rsidRPr="00A6199B">
        <w:rPr>
          <w:b/>
          <w:snapToGrid w:val="0"/>
        </w:rPr>
        <w:t>ofertą.</w:t>
      </w:r>
    </w:p>
    <w:p w:rsidR="00EB75FC" w:rsidRPr="00EB75FC" w:rsidRDefault="00085345" w:rsidP="00EB75FC">
      <w:pPr>
        <w:widowControl w:val="0"/>
        <w:tabs>
          <w:tab w:val="left" w:pos="567"/>
          <w:tab w:val="left" w:pos="851"/>
        </w:tabs>
        <w:ind w:left="1146"/>
        <w:jc w:val="both"/>
      </w:pPr>
      <w:r>
        <w:rPr>
          <w:b/>
          <w:noProof/>
          <w:color w:val="C00000"/>
          <w:lang w:eastAsia="pl-PL"/>
        </w:rPr>
        <w:pict w14:anchorId="41A99913">
          <v:shape id="AutoShape 34" o:spid="_x0000_s1042" type="#_x0000_t32" style="position:absolute;left:0;text-align:left;margin-left:-9.45pt;margin-top:.4pt;width:495.75pt;height:0;z-index:251704832;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"/>
        </w:pict>
      </w:r>
    </w:p>
    <w:p w:rsidR="00EB75FC" w:rsidRPr="008C4B2B" w:rsidRDefault="00EB75FC" w:rsidP="0042102B">
      <w:pPr>
        <w:widowControl w:val="0"/>
        <w:numPr>
          <w:ilvl w:val="0"/>
          <w:numId w:val="22"/>
        </w:numPr>
        <w:tabs>
          <w:tab w:val="left" w:pos="567"/>
        </w:tabs>
        <w:ind w:left="590" w:hanging="448"/>
        <w:jc w:val="both"/>
        <w:rPr>
          <w:sz w:val="22"/>
          <w:szCs w:val="22"/>
        </w:rPr>
      </w:pPr>
      <w:r w:rsidRPr="008C4B2B">
        <w:rPr>
          <w:b/>
          <w:bCs/>
          <w:sz w:val="22"/>
          <w:szCs w:val="22"/>
        </w:rPr>
        <w:t xml:space="preserve">Wykaz oświadczeń </w:t>
      </w:r>
      <w:r w:rsidRPr="00F75190">
        <w:rPr>
          <w:b/>
          <w:bCs/>
          <w:sz w:val="22"/>
          <w:szCs w:val="22"/>
          <w:u w:val="single"/>
        </w:rPr>
        <w:t xml:space="preserve">składanych </w:t>
      </w:r>
      <w:r w:rsidR="00FC4BEE" w:rsidRPr="00F75190">
        <w:rPr>
          <w:b/>
          <w:bCs/>
          <w:sz w:val="22"/>
          <w:szCs w:val="22"/>
          <w:u w:val="single"/>
        </w:rPr>
        <w:t>do oferty</w:t>
      </w:r>
      <w:r w:rsidR="003E0F21">
        <w:rPr>
          <w:b/>
          <w:bCs/>
          <w:sz w:val="22"/>
          <w:szCs w:val="22"/>
          <w:u w:val="single"/>
        </w:rPr>
        <w:t xml:space="preserve"> </w:t>
      </w:r>
      <w:r w:rsidRPr="008C4B2B">
        <w:rPr>
          <w:b/>
          <w:bCs/>
          <w:sz w:val="22"/>
          <w:szCs w:val="22"/>
        </w:rPr>
        <w:t>w celu potwierdzenia, że Wykonawca nie podlega wykluczeniu oraz spełnia warunki udziału w postępowaniu</w:t>
      </w:r>
      <w:r w:rsidR="00FC4BEE">
        <w:rPr>
          <w:b/>
          <w:bCs/>
          <w:sz w:val="22"/>
          <w:szCs w:val="22"/>
        </w:rPr>
        <w:t>:</w:t>
      </w:r>
    </w:p>
    <w:p w:rsidR="00EB75FC" w:rsidRPr="008C4B2B" w:rsidRDefault="00EB75FC" w:rsidP="00EB75FC">
      <w:pPr>
        <w:widowControl w:val="0"/>
        <w:tabs>
          <w:tab w:val="left" w:pos="567"/>
        </w:tabs>
        <w:ind w:left="590"/>
        <w:jc w:val="both"/>
        <w:rPr>
          <w:sz w:val="22"/>
          <w:szCs w:val="22"/>
        </w:rPr>
      </w:pPr>
    </w:p>
    <w:p w:rsidR="00EB75FC" w:rsidRPr="008C4B2B" w:rsidRDefault="00EB75FC" w:rsidP="0042102B">
      <w:pPr>
        <w:widowControl w:val="0"/>
        <w:numPr>
          <w:ilvl w:val="0"/>
          <w:numId w:val="23"/>
        </w:numPr>
        <w:tabs>
          <w:tab w:val="left" w:pos="993"/>
        </w:tabs>
        <w:ind w:left="993" w:hanging="426"/>
        <w:jc w:val="both"/>
        <w:rPr>
          <w:sz w:val="22"/>
          <w:szCs w:val="22"/>
        </w:rPr>
      </w:pPr>
      <w:r w:rsidRPr="008C4B2B">
        <w:rPr>
          <w:sz w:val="22"/>
          <w:szCs w:val="22"/>
        </w:rPr>
        <w:t xml:space="preserve">aktualne na dzień składania ofert: </w:t>
      </w:r>
    </w:p>
    <w:p w:rsidR="00EB75FC" w:rsidRDefault="00EB75FC" w:rsidP="00EB75FC">
      <w:pPr>
        <w:widowControl w:val="0"/>
        <w:jc w:val="both"/>
        <w:rPr>
          <w:snapToGrid w:val="0"/>
          <w:sz w:val="22"/>
          <w:szCs w:val="22"/>
        </w:rPr>
      </w:pPr>
    </w:p>
    <w:tbl>
      <w:tblPr>
        <w:tblStyle w:val="Tabela-Siatka"/>
        <w:tblW w:w="0" w:type="auto"/>
        <w:tblInd w:w="1101" w:type="dxa"/>
        <w:tblLook w:val="04A0" w:firstRow="1" w:lastRow="0" w:firstColumn="1" w:lastColumn="0" w:noHBand="0" w:noVBand="1"/>
      </w:tblPr>
      <w:tblGrid>
        <w:gridCol w:w="455"/>
        <w:gridCol w:w="5926"/>
        <w:gridCol w:w="2373"/>
      </w:tblGrid>
      <w:tr w:rsidR="00EB75FC" w:rsidTr="00FC4BEE">
        <w:trPr>
          <w:trHeight w:val="415"/>
        </w:trPr>
        <w:tc>
          <w:tcPr>
            <w:tcW w:w="390" w:type="dxa"/>
            <w:vAlign w:val="center"/>
          </w:tcPr>
          <w:p w:rsidR="00EB75FC" w:rsidRDefault="00EB75FC" w:rsidP="00E93060">
            <w:pPr>
              <w:widowControl w:val="0"/>
              <w:jc w:val="center"/>
              <w:rPr>
                <w:snapToGrid w:val="0"/>
                <w:sz w:val="22"/>
                <w:szCs w:val="22"/>
              </w:rPr>
            </w:pPr>
            <w:r>
              <w:rPr>
                <w:snapToGrid w:val="0"/>
                <w:sz w:val="22"/>
                <w:szCs w:val="22"/>
              </w:rPr>
              <w:t>lit.</w:t>
            </w:r>
          </w:p>
        </w:tc>
        <w:tc>
          <w:tcPr>
            <w:tcW w:w="5978" w:type="dxa"/>
            <w:vAlign w:val="center"/>
          </w:tcPr>
          <w:p w:rsidR="00EB75FC" w:rsidRDefault="00EB75FC" w:rsidP="00E93060">
            <w:pPr>
              <w:widowControl w:val="0"/>
              <w:jc w:val="center"/>
              <w:rPr>
                <w:snapToGrid w:val="0"/>
                <w:sz w:val="22"/>
                <w:szCs w:val="22"/>
              </w:rPr>
            </w:pPr>
            <w:r>
              <w:rPr>
                <w:snapToGrid w:val="0"/>
                <w:sz w:val="22"/>
                <w:szCs w:val="22"/>
              </w:rPr>
              <w:t>Rodzaj dokumentu</w:t>
            </w:r>
          </w:p>
        </w:tc>
        <w:tc>
          <w:tcPr>
            <w:tcW w:w="2386" w:type="dxa"/>
            <w:vAlign w:val="center"/>
          </w:tcPr>
          <w:p w:rsidR="00EB75FC" w:rsidRDefault="00EB75FC" w:rsidP="00E93060">
            <w:pPr>
              <w:widowControl w:val="0"/>
              <w:jc w:val="center"/>
              <w:rPr>
                <w:snapToGrid w:val="0"/>
                <w:sz w:val="22"/>
                <w:szCs w:val="22"/>
              </w:rPr>
            </w:pPr>
            <w:r>
              <w:rPr>
                <w:snapToGrid w:val="0"/>
                <w:sz w:val="22"/>
                <w:szCs w:val="22"/>
              </w:rPr>
              <w:t>Forma dokumentu</w:t>
            </w:r>
          </w:p>
        </w:tc>
      </w:tr>
      <w:tr w:rsidR="00EB75FC" w:rsidTr="00FC4BEE">
        <w:trPr>
          <w:trHeight w:val="860"/>
        </w:trPr>
        <w:tc>
          <w:tcPr>
            <w:tcW w:w="390" w:type="dxa"/>
            <w:vAlign w:val="center"/>
          </w:tcPr>
          <w:p w:rsidR="00EB75FC" w:rsidRDefault="00EB75FC" w:rsidP="00E93060">
            <w:pPr>
              <w:widowControl w:val="0"/>
              <w:jc w:val="center"/>
              <w:rPr>
                <w:snapToGrid w:val="0"/>
                <w:sz w:val="22"/>
                <w:szCs w:val="22"/>
              </w:rPr>
            </w:pPr>
            <w:r>
              <w:rPr>
                <w:snapToGrid w:val="0"/>
                <w:sz w:val="22"/>
                <w:szCs w:val="22"/>
              </w:rPr>
              <w:t>a)</w:t>
            </w:r>
          </w:p>
        </w:tc>
        <w:tc>
          <w:tcPr>
            <w:tcW w:w="5978" w:type="dxa"/>
            <w:vAlign w:val="center"/>
          </w:tcPr>
          <w:p w:rsidR="00EB75FC" w:rsidRPr="007F0577" w:rsidRDefault="00EB75FC" w:rsidP="00E93060">
            <w:pPr>
              <w:rPr>
                <w:rFonts w:eastAsia="Calibri"/>
                <w:b/>
                <w:sz w:val="18"/>
                <w:szCs w:val="18"/>
                <w:lang w:eastAsia="en-US"/>
              </w:rPr>
            </w:pPr>
            <w:r w:rsidRPr="007F0577">
              <w:rPr>
                <w:rFonts w:eastAsia="Calibri"/>
                <w:b/>
                <w:sz w:val="18"/>
                <w:szCs w:val="18"/>
                <w:lang w:eastAsia="en-US"/>
              </w:rPr>
              <w:t>Oświadczenie Wykonawcy składane na podstawie art. 25a ust. 1 ustawy z dnia 29 stycznia 2004 r.</w:t>
            </w:r>
          </w:p>
        </w:tc>
        <w:tc>
          <w:tcPr>
            <w:tcW w:w="2386" w:type="dxa"/>
            <w:vAlign w:val="center"/>
          </w:tcPr>
          <w:p w:rsidR="00EB75FC" w:rsidRPr="007F0577" w:rsidRDefault="00EB75FC" w:rsidP="00E93060">
            <w:pPr>
              <w:pStyle w:val="Default"/>
              <w:jc w:val="center"/>
              <w:rPr>
                <w:rFonts w:ascii="Times New Roman" w:hAnsi="Times New Roman" w:cs="Times New Roman"/>
                <w:sz w:val="18"/>
                <w:szCs w:val="18"/>
              </w:rPr>
            </w:pPr>
            <w:r w:rsidRPr="007F0577">
              <w:rPr>
                <w:rFonts w:ascii="Times New Roman" w:hAnsi="Times New Roman" w:cs="Times New Roman"/>
                <w:sz w:val="18"/>
                <w:szCs w:val="18"/>
              </w:rPr>
              <w:t xml:space="preserve">Wzór oświadczenia stanowi załącznik nr </w:t>
            </w:r>
            <w:r w:rsidR="001D1509" w:rsidRPr="007F0577">
              <w:rPr>
                <w:rFonts w:ascii="Times New Roman" w:hAnsi="Times New Roman" w:cs="Times New Roman"/>
                <w:b/>
                <w:bCs/>
                <w:sz w:val="18"/>
                <w:szCs w:val="18"/>
              </w:rPr>
              <w:t>3</w:t>
            </w:r>
            <w:r w:rsidRPr="007F0577">
              <w:rPr>
                <w:rFonts w:ascii="Times New Roman" w:hAnsi="Times New Roman" w:cs="Times New Roman"/>
                <w:b/>
                <w:bCs/>
                <w:sz w:val="18"/>
                <w:szCs w:val="18"/>
              </w:rPr>
              <w:t xml:space="preserve"> </w:t>
            </w:r>
            <w:r w:rsidRPr="007F0577">
              <w:rPr>
                <w:rFonts w:ascii="Times New Roman" w:hAnsi="Times New Roman" w:cs="Times New Roman"/>
                <w:sz w:val="18"/>
                <w:szCs w:val="18"/>
              </w:rPr>
              <w:t>do SIWZ</w:t>
            </w:r>
          </w:p>
          <w:p w:rsidR="00EB75FC" w:rsidRPr="004D5D81" w:rsidRDefault="00EB75FC" w:rsidP="00E93060">
            <w:pPr>
              <w:widowControl w:val="0"/>
              <w:jc w:val="center"/>
              <w:rPr>
                <w:rFonts w:ascii="Arial" w:hAnsi="Arial" w:cs="Arial"/>
                <w:snapToGrid w:val="0"/>
                <w:sz w:val="22"/>
                <w:szCs w:val="22"/>
              </w:rPr>
            </w:pPr>
            <w:r w:rsidRPr="007F0577">
              <w:rPr>
                <w:b/>
                <w:bCs/>
                <w:sz w:val="18"/>
                <w:szCs w:val="18"/>
              </w:rPr>
              <w:t>Oryginał</w:t>
            </w:r>
          </w:p>
        </w:tc>
      </w:tr>
      <w:tr w:rsidR="00EB75FC" w:rsidTr="00FC4BEE">
        <w:trPr>
          <w:trHeight w:val="985"/>
        </w:trPr>
        <w:tc>
          <w:tcPr>
            <w:tcW w:w="390" w:type="dxa"/>
            <w:vAlign w:val="center"/>
          </w:tcPr>
          <w:p w:rsidR="00EB75FC" w:rsidRDefault="00EB75FC" w:rsidP="00E93060">
            <w:pPr>
              <w:widowControl w:val="0"/>
              <w:jc w:val="center"/>
              <w:rPr>
                <w:snapToGrid w:val="0"/>
                <w:sz w:val="22"/>
                <w:szCs w:val="22"/>
              </w:rPr>
            </w:pPr>
            <w:r>
              <w:rPr>
                <w:snapToGrid w:val="0"/>
                <w:sz w:val="22"/>
                <w:szCs w:val="22"/>
              </w:rPr>
              <w:lastRenderedPageBreak/>
              <w:t>b)</w:t>
            </w:r>
          </w:p>
        </w:tc>
        <w:tc>
          <w:tcPr>
            <w:tcW w:w="5978" w:type="dxa"/>
            <w:vAlign w:val="center"/>
          </w:tcPr>
          <w:p w:rsidR="00EB75FC" w:rsidRPr="007F0577" w:rsidRDefault="00EB75FC" w:rsidP="00E93060">
            <w:pPr>
              <w:keepNext/>
              <w:outlineLvl w:val="0"/>
              <w:rPr>
                <w:b/>
                <w:sz w:val="18"/>
                <w:szCs w:val="18"/>
              </w:rPr>
            </w:pPr>
            <w:r w:rsidRPr="007F0577">
              <w:rPr>
                <w:b/>
                <w:sz w:val="18"/>
                <w:szCs w:val="18"/>
              </w:rPr>
              <w:t>Oświadczenie Wykonawcy</w:t>
            </w:r>
            <w:r w:rsidR="003E0F21" w:rsidRPr="007F0577">
              <w:rPr>
                <w:b/>
                <w:sz w:val="18"/>
                <w:szCs w:val="18"/>
              </w:rPr>
              <w:t xml:space="preserve"> </w:t>
            </w:r>
            <w:r w:rsidRPr="007F0577">
              <w:rPr>
                <w:b/>
                <w:sz w:val="18"/>
                <w:szCs w:val="18"/>
              </w:rPr>
              <w:t>o braku podstaw do wykluczenia z udziału w postępowaniu</w:t>
            </w:r>
          </w:p>
        </w:tc>
        <w:tc>
          <w:tcPr>
            <w:tcW w:w="2386" w:type="dxa"/>
            <w:vAlign w:val="center"/>
          </w:tcPr>
          <w:p w:rsidR="00EB75FC" w:rsidRPr="007F0577" w:rsidRDefault="00EB75FC" w:rsidP="00E93060">
            <w:pPr>
              <w:pStyle w:val="Default"/>
              <w:jc w:val="center"/>
              <w:rPr>
                <w:rFonts w:ascii="Times New Roman" w:hAnsi="Times New Roman" w:cs="Times New Roman"/>
                <w:sz w:val="18"/>
                <w:szCs w:val="18"/>
              </w:rPr>
            </w:pPr>
            <w:r w:rsidRPr="007F0577">
              <w:rPr>
                <w:rFonts w:ascii="Times New Roman" w:hAnsi="Times New Roman" w:cs="Times New Roman"/>
                <w:sz w:val="18"/>
                <w:szCs w:val="18"/>
              </w:rPr>
              <w:t xml:space="preserve">Wzór oświadczenia stanowi załącznik nr </w:t>
            </w:r>
            <w:r w:rsidR="001D1509" w:rsidRPr="007F0577">
              <w:rPr>
                <w:rFonts w:ascii="Times New Roman" w:hAnsi="Times New Roman" w:cs="Times New Roman"/>
                <w:b/>
                <w:bCs/>
                <w:sz w:val="18"/>
                <w:szCs w:val="18"/>
              </w:rPr>
              <w:t>4</w:t>
            </w:r>
            <w:r w:rsidRPr="007F0577">
              <w:rPr>
                <w:rFonts w:ascii="Times New Roman" w:hAnsi="Times New Roman" w:cs="Times New Roman"/>
                <w:b/>
                <w:bCs/>
                <w:sz w:val="18"/>
                <w:szCs w:val="18"/>
              </w:rPr>
              <w:t xml:space="preserve"> </w:t>
            </w:r>
            <w:r w:rsidRPr="007F0577">
              <w:rPr>
                <w:rFonts w:ascii="Times New Roman" w:hAnsi="Times New Roman" w:cs="Times New Roman"/>
                <w:sz w:val="18"/>
                <w:szCs w:val="18"/>
              </w:rPr>
              <w:t>do SIWZ</w:t>
            </w:r>
          </w:p>
          <w:p w:rsidR="00EB75FC" w:rsidRPr="004D5D81" w:rsidRDefault="00EB75FC" w:rsidP="00E93060">
            <w:pPr>
              <w:widowControl w:val="0"/>
              <w:jc w:val="center"/>
              <w:rPr>
                <w:rFonts w:ascii="Arial" w:hAnsi="Arial" w:cs="Arial"/>
                <w:snapToGrid w:val="0"/>
                <w:sz w:val="22"/>
                <w:szCs w:val="22"/>
              </w:rPr>
            </w:pPr>
            <w:r w:rsidRPr="007F0577">
              <w:rPr>
                <w:b/>
                <w:bCs/>
                <w:sz w:val="18"/>
                <w:szCs w:val="18"/>
              </w:rPr>
              <w:t>Oryginał</w:t>
            </w:r>
          </w:p>
        </w:tc>
      </w:tr>
    </w:tbl>
    <w:p w:rsidR="00EB75FC" w:rsidRPr="00392546" w:rsidRDefault="00EB75FC" w:rsidP="0042102B">
      <w:pPr>
        <w:widowControl w:val="0"/>
        <w:numPr>
          <w:ilvl w:val="0"/>
          <w:numId w:val="23"/>
        </w:numPr>
        <w:tabs>
          <w:tab w:val="left" w:pos="993"/>
        </w:tabs>
        <w:ind w:left="993" w:hanging="426"/>
        <w:jc w:val="both"/>
      </w:pPr>
      <w:r w:rsidRPr="00392546">
        <w:t>Wykonawca, który powołuje się na zasoby innych podmiotów, w celu wykazania braku istnienia wobec nich podstaw wykluczenia oraz spełniania, w zakresie, w jakim powołuje się na ich zasoby, warunków udziału w postępowaniu zamieszcza informacje o tych podmiotach w powyższych oświadczeniach,</w:t>
      </w:r>
    </w:p>
    <w:p w:rsidR="00EB75FC" w:rsidRPr="00392546" w:rsidRDefault="00EB75FC" w:rsidP="0042102B">
      <w:pPr>
        <w:widowControl w:val="0"/>
        <w:numPr>
          <w:ilvl w:val="0"/>
          <w:numId w:val="23"/>
        </w:numPr>
        <w:tabs>
          <w:tab w:val="left" w:pos="993"/>
        </w:tabs>
        <w:ind w:left="993" w:hanging="426"/>
        <w:jc w:val="both"/>
      </w:pPr>
      <w:r w:rsidRPr="00392546">
        <w:t xml:space="preserve">Wykonawca, który polega na zdolnościach lub sytuacji innych podmiotów, musi udowodnić Zamawiającemu, że realizując zamówienie, będzie dysponował niezbędnymi zasobami tych podmiotów, w szczególności </w:t>
      </w:r>
      <w:r w:rsidRPr="00392546">
        <w:rPr>
          <w:b/>
          <w:bCs/>
        </w:rPr>
        <w:t>przedstawiając zobowiązanie tych podmiotów do oddania mu do dyspozycji niezbędnych zasobów na potrzeby realizacji zamówienia</w:t>
      </w:r>
      <w:r w:rsidRPr="00392546">
        <w:t>,</w:t>
      </w:r>
    </w:p>
    <w:p w:rsidR="00EB75FC" w:rsidRPr="00392546" w:rsidRDefault="00EB75FC" w:rsidP="00EB75FC">
      <w:pPr>
        <w:widowControl w:val="0"/>
        <w:tabs>
          <w:tab w:val="left" w:pos="993"/>
        </w:tabs>
        <w:ind w:left="993"/>
        <w:jc w:val="both"/>
      </w:pPr>
    </w:p>
    <w:tbl>
      <w:tblPr>
        <w:tblStyle w:val="Tabela-Siatka"/>
        <w:tblW w:w="0" w:type="auto"/>
        <w:tblInd w:w="1101" w:type="dxa"/>
        <w:tblLook w:val="04A0" w:firstRow="1" w:lastRow="0" w:firstColumn="1" w:lastColumn="0" w:noHBand="0" w:noVBand="1"/>
      </w:tblPr>
      <w:tblGrid>
        <w:gridCol w:w="6237"/>
        <w:gridCol w:w="2441"/>
      </w:tblGrid>
      <w:tr w:rsidR="00EB75FC" w:rsidTr="00EB75FC">
        <w:trPr>
          <w:trHeight w:val="457"/>
        </w:trPr>
        <w:tc>
          <w:tcPr>
            <w:tcW w:w="6237" w:type="dxa"/>
            <w:vAlign w:val="center"/>
          </w:tcPr>
          <w:p w:rsidR="00EB75FC" w:rsidRDefault="00EB75FC" w:rsidP="00E93060">
            <w:pPr>
              <w:widowControl w:val="0"/>
              <w:jc w:val="center"/>
              <w:rPr>
                <w:snapToGrid w:val="0"/>
                <w:sz w:val="22"/>
                <w:szCs w:val="22"/>
              </w:rPr>
            </w:pPr>
            <w:r>
              <w:rPr>
                <w:snapToGrid w:val="0"/>
                <w:sz w:val="22"/>
                <w:szCs w:val="22"/>
              </w:rPr>
              <w:t>Rodzaj dokumentu</w:t>
            </w:r>
          </w:p>
        </w:tc>
        <w:tc>
          <w:tcPr>
            <w:tcW w:w="2441" w:type="dxa"/>
            <w:vAlign w:val="center"/>
          </w:tcPr>
          <w:p w:rsidR="00EB75FC" w:rsidRDefault="00EB75FC" w:rsidP="00E93060">
            <w:pPr>
              <w:widowControl w:val="0"/>
              <w:jc w:val="center"/>
              <w:rPr>
                <w:snapToGrid w:val="0"/>
                <w:sz w:val="22"/>
                <w:szCs w:val="22"/>
              </w:rPr>
            </w:pPr>
            <w:r>
              <w:rPr>
                <w:snapToGrid w:val="0"/>
                <w:sz w:val="22"/>
                <w:szCs w:val="22"/>
              </w:rPr>
              <w:t>Forma dokumentu</w:t>
            </w:r>
          </w:p>
        </w:tc>
      </w:tr>
      <w:tr w:rsidR="00EB75FC" w:rsidTr="00EB75FC">
        <w:tc>
          <w:tcPr>
            <w:tcW w:w="6237" w:type="dxa"/>
            <w:vAlign w:val="center"/>
          </w:tcPr>
          <w:p w:rsidR="00EB75FC" w:rsidRPr="007F0577" w:rsidRDefault="00EB75FC" w:rsidP="00E93060">
            <w:pPr>
              <w:pStyle w:val="Default"/>
              <w:jc w:val="center"/>
              <w:rPr>
                <w:rFonts w:ascii="Times New Roman" w:hAnsi="Times New Roman" w:cs="Times New Roman"/>
                <w:sz w:val="18"/>
                <w:szCs w:val="18"/>
              </w:rPr>
            </w:pPr>
          </w:p>
          <w:p w:rsidR="00F36628" w:rsidRPr="007F0577" w:rsidRDefault="00EB75FC" w:rsidP="00E93060">
            <w:pPr>
              <w:pStyle w:val="Default"/>
              <w:rPr>
                <w:rFonts w:ascii="Times New Roman" w:hAnsi="Times New Roman" w:cs="Times New Roman"/>
                <w:sz w:val="18"/>
                <w:szCs w:val="18"/>
              </w:rPr>
            </w:pPr>
            <w:r w:rsidRPr="007F0577">
              <w:rPr>
                <w:rFonts w:ascii="Times New Roman" w:hAnsi="Times New Roman" w:cs="Times New Roman"/>
                <w:sz w:val="18"/>
                <w:szCs w:val="18"/>
              </w:rPr>
              <w:t xml:space="preserve">Przykładowy wzór zobowiązania stanowi </w:t>
            </w:r>
            <w:r w:rsidRPr="007F0577">
              <w:rPr>
                <w:rFonts w:ascii="Times New Roman" w:hAnsi="Times New Roman" w:cs="Times New Roman"/>
                <w:b/>
                <w:sz w:val="18"/>
                <w:szCs w:val="18"/>
              </w:rPr>
              <w:t xml:space="preserve">załącznik nr </w:t>
            </w:r>
            <w:r w:rsidR="00947847" w:rsidRPr="007F0577">
              <w:rPr>
                <w:rFonts w:ascii="Times New Roman" w:hAnsi="Times New Roman" w:cs="Times New Roman"/>
                <w:b/>
                <w:sz w:val="18"/>
                <w:szCs w:val="18"/>
              </w:rPr>
              <w:t>5</w:t>
            </w:r>
            <w:r w:rsidRPr="007F0577">
              <w:rPr>
                <w:rFonts w:ascii="Times New Roman" w:hAnsi="Times New Roman" w:cs="Times New Roman"/>
                <w:b/>
                <w:sz w:val="18"/>
                <w:szCs w:val="18"/>
              </w:rPr>
              <w:t xml:space="preserve"> do SIWZ.</w:t>
            </w:r>
          </w:p>
          <w:p w:rsidR="00EB75FC" w:rsidRPr="00385B05" w:rsidRDefault="00EB75FC" w:rsidP="00E93060">
            <w:pPr>
              <w:pStyle w:val="Default"/>
              <w:rPr>
                <w:sz w:val="18"/>
                <w:szCs w:val="18"/>
              </w:rPr>
            </w:pPr>
            <w:r w:rsidRPr="007F0577">
              <w:rPr>
                <w:rFonts w:ascii="Times New Roman" w:hAnsi="Times New Roman" w:cs="Times New Roman"/>
                <w:sz w:val="18"/>
                <w:szCs w:val="18"/>
              </w:rPr>
              <w:t>W przypadku korzystania z potencjału innych podmiotów w celu spełnienia warunków udziału w postępowaniu, Wykonawca powinien przedłożyć stosowne zobowiązanie tegoż podmiotu lub inny dowód na udostępnienie</w:t>
            </w:r>
            <w:r w:rsidRPr="00385B05">
              <w:rPr>
                <w:sz w:val="18"/>
                <w:szCs w:val="18"/>
              </w:rPr>
              <w:t xml:space="preserve"> potencjału w </w:t>
            </w:r>
            <w:r w:rsidRPr="007F0577">
              <w:rPr>
                <w:rFonts w:ascii="Times New Roman" w:hAnsi="Times New Roman" w:cs="Times New Roman"/>
                <w:sz w:val="18"/>
                <w:szCs w:val="18"/>
              </w:rPr>
              <w:t>formie oryginału.</w:t>
            </w:r>
          </w:p>
          <w:p w:rsidR="00EB75FC" w:rsidRPr="00385B05" w:rsidRDefault="00EB75FC" w:rsidP="00E93060">
            <w:pPr>
              <w:widowControl w:val="0"/>
              <w:jc w:val="center"/>
              <w:rPr>
                <w:rFonts w:ascii="Arial" w:hAnsi="Arial" w:cs="Arial"/>
                <w:snapToGrid w:val="0"/>
                <w:sz w:val="18"/>
                <w:szCs w:val="18"/>
              </w:rPr>
            </w:pPr>
          </w:p>
        </w:tc>
        <w:tc>
          <w:tcPr>
            <w:tcW w:w="2441" w:type="dxa"/>
            <w:vAlign w:val="center"/>
          </w:tcPr>
          <w:p w:rsidR="00EB75FC" w:rsidRPr="007F0577" w:rsidRDefault="00EB75FC" w:rsidP="00E93060">
            <w:pPr>
              <w:pStyle w:val="Default"/>
              <w:jc w:val="center"/>
              <w:rPr>
                <w:rFonts w:ascii="Times New Roman" w:hAnsi="Times New Roman" w:cs="Times New Roman"/>
                <w:sz w:val="18"/>
                <w:szCs w:val="18"/>
              </w:rPr>
            </w:pPr>
            <w:r w:rsidRPr="007F0577">
              <w:rPr>
                <w:rFonts w:ascii="Times New Roman" w:hAnsi="Times New Roman" w:cs="Times New Roman"/>
                <w:sz w:val="18"/>
                <w:szCs w:val="18"/>
              </w:rPr>
              <w:t xml:space="preserve">Wzór zobowiązania podmiotu udostępniającego zasoby stanowi załącznik nr </w:t>
            </w:r>
            <w:r w:rsidR="001D1509" w:rsidRPr="007F0577">
              <w:rPr>
                <w:rFonts w:ascii="Times New Roman" w:hAnsi="Times New Roman" w:cs="Times New Roman"/>
                <w:b/>
                <w:bCs/>
                <w:sz w:val="18"/>
                <w:szCs w:val="18"/>
              </w:rPr>
              <w:t>5</w:t>
            </w:r>
            <w:r w:rsidRPr="007F0577">
              <w:rPr>
                <w:rFonts w:ascii="Times New Roman" w:hAnsi="Times New Roman" w:cs="Times New Roman"/>
                <w:b/>
                <w:bCs/>
                <w:sz w:val="18"/>
                <w:szCs w:val="18"/>
              </w:rPr>
              <w:t xml:space="preserve"> </w:t>
            </w:r>
            <w:r w:rsidRPr="007F0577">
              <w:rPr>
                <w:rFonts w:ascii="Times New Roman" w:hAnsi="Times New Roman" w:cs="Times New Roman"/>
                <w:sz w:val="18"/>
                <w:szCs w:val="18"/>
              </w:rPr>
              <w:t>do SIWZ</w:t>
            </w:r>
          </w:p>
          <w:p w:rsidR="00EB75FC" w:rsidRPr="00385B05" w:rsidRDefault="00EB75FC" w:rsidP="00E93060">
            <w:pPr>
              <w:widowControl w:val="0"/>
              <w:jc w:val="center"/>
              <w:rPr>
                <w:rFonts w:ascii="Arial" w:hAnsi="Arial" w:cs="Arial"/>
                <w:snapToGrid w:val="0"/>
                <w:sz w:val="18"/>
                <w:szCs w:val="18"/>
              </w:rPr>
            </w:pPr>
            <w:r w:rsidRPr="007F0577">
              <w:rPr>
                <w:b/>
                <w:bCs/>
                <w:sz w:val="18"/>
                <w:szCs w:val="18"/>
              </w:rPr>
              <w:t>Oryginał</w:t>
            </w:r>
          </w:p>
        </w:tc>
      </w:tr>
    </w:tbl>
    <w:p w:rsidR="00EB75FC" w:rsidRDefault="00EB75FC" w:rsidP="00EB75FC">
      <w:pPr>
        <w:pStyle w:val="Default"/>
      </w:pPr>
    </w:p>
    <w:p w:rsidR="00EB75FC" w:rsidRPr="00392546" w:rsidRDefault="00EB75FC" w:rsidP="0042102B">
      <w:pPr>
        <w:widowControl w:val="0"/>
        <w:numPr>
          <w:ilvl w:val="0"/>
          <w:numId w:val="23"/>
        </w:numPr>
        <w:tabs>
          <w:tab w:val="left" w:pos="993"/>
        </w:tabs>
        <w:ind w:left="993" w:hanging="426"/>
        <w:jc w:val="both"/>
      </w:pPr>
      <w:r w:rsidRPr="00392546">
        <w:t>Zamawiający nie wymaga wykazania się brakiem podstaw do wykluczenia w stosunku do podwykonawców, którym Wykonawca zamierza powierzyć wykonanie części zamówienia w rozumieniu art. 25a ust. 5 ustawy PZP,</w:t>
      </w:r>
    </w:p>
    <w:p w:rsidR="00EB75FC" w:rsidRPr="00392546" w:rsidRDefault="00EB75FC" w:rsidP="00EB75FC">
      <w:pPr>
        <w:widowControl w:val="0"/>
        <w:tabs>
          <w:tab w:val="left" w:pos="993"/>
        </w:tabs>
        <w:ind w:left="993"/>
        <w:jc w:val="both"/>
      </w:pPr>
    </w:p>
    <w:p w:rsidR="00EB75FC" w:rsidRPr="00392546" w:rsidRDefault="00EB75FC" w:rsidP="0042102B">
      <w:pPr>
        <w:widowControl w:val="0"/>
        <w:numPr>
          <w:ilvl w:val="0"/>
          <w:numId w:val="23"/>
        </w:numPr>
        <w:tabs>
          <w:tab w:val="left" w:pos="993"/>
        </w:tabs>
        <w:ind w:left="993" w:hanging="426"/>
        <w:jc w:val="both"/>
      </w:pPr>
      <w:r w:rsidRPr="00392546">
        <w:t xml:space="preserve">w przypadku wspólnego ubiegania się o zamówienie przez </w:t>
      </w:r>
      <w:r w:rsidR="00F36628" w:rsidRPr="00392546">
        <w:t>W</w:t>
      </w:r>
      <w:r w:rsidRPr="00392546">
        <w:t>ykonawcó</w:t>
      </w:r>
      <w:r w:rsidR="00F36628" w:rsidRPr="00392546">
        <w:t>w, oświadczenia składa każdy z W</w:t>
      </w:r>
      <w:r w:rsidRPr="00392546">
        <w:t>ykonawców wspólnie ubiegających się o zamówienie. Oświadczenia te potwierdzają spełnianie warunków udziału w postępowaniu oraz brak podstaw wykluczenia w zakresie, w którym każdy z wykonawców wykazuje spełnianie warunków udziału w postępowaniu oraz brak podstaw wykluczenia,</w:t>
      </w:r>
    </w:p>
    <w:p w:rsidR="006B4C26" w:rsidRPr="00BD7C58" w:rsidRDefault="006B4C26" w:rsidP="006B4C26">
      <w:pPr>
        <w:widowControl w:val="0"/>
        <w:tabs>
          <w:tab w:val="left" w:pos="993"/>
        </w:tabs>
        <w:jc w:val="both"/>
        <w:rPr>
          <w:sz w:val="22"/>
          <w:szCs w:val="22"/>
        </w:rPr>
      </w:pPr>
    </w:p>
    <w:p w:rsidR="006B4C26" w:rsidRDefault="006B4C26" w:rsidP="0042102B">
      <w:pPr>
        <w:widowControl w:val="0"/>
        <w:numPr>
          <w:ilvl w:val="0"/>
          <w:numId w:val="22"/>
        </w:numPr>
        <w:tabs>
          <w:tab w:val="left" w:pos="567"/>
        </w:tabs>
        <w:ind w:left="590" w:hanging="448"/>
        <w:jc w:val="both"/>
        <w:rPr>
          <w:sz w:val="22"/>
          <w:szCs w:val="22"/>
        </w:rPr>
      </w:pPr>
      <w:r w:rsidRPr="006B4C26">
        <w:rPr>
          <w:b/>
          <w:bCs/>
          <w:sz w:val="22"/>
          <w:szCs w:val="22"/>
        </w:rPr>
        <w:t>W terminie 3 dni od dnia zamieszczenia przez Zamawiającego na stronie internetowej informacji z otwarcia ofert</w:t>
      </w:r>
      <w:r w:rsidRPr="006B4C26">
        <w:rPr>
          <w:sz w:val="22"/>
          <w:szCs w:val="22"/>
        </w:rPr>
        <w:t xml:space="preserve">, o której mowa w art. 86 ust. 5 ustawy PZP, </w:t>
      </w:r>
      <w:r w:rsidRPr="006B4C26">
        <w:rPr>
          <w:b/>
          <w:bCs/>
          <w:sz w:val="22"/>
          <w:szCs w:val="22"/>
        </w:rPr>
        <w:t>Wykonawca jest zobowiązany przekazać Zamawiającemu oświadczenie o przynależności lub braku przynależności do tej samej grupy kapitałowej</w:t>
      </w:r>
      <w:r w:rsidRPr="006B4C26">
        <w:rPr>
          <w:sz w:val="22"/>
          <w:szCs w:val="22"/>
        </w:rPr>
        <w:t xml:space="preserve">, o której mowa w art. 24 ust. 1 pkt 23 ustawy PZP. Wraz ze złożeniem oświadczenia, Wykonawca może przedstawić dowody, że powiązania z innym wykonawcą nie prowadzą do zakłócenia konkurencji w postępowaniu o udzielenie zamówienia. </w:t>
      </w:r>
    </w:p>
    <w:p w:rsidR="00B163D7" w:rsidRPr="00DF73BA" w:rsidRDefault="00561791" w:rsidP="00B163D7">
      <w:pPr>
        <w:widowControl w:val="0"/>
        <w:tabs>
          <w:tab w:val="left" w:pos="567"/>
        </w:tabs>
        <w:ind w:left="590"/>
        <w:jc w:val="both"/>
        <w:rPr>
          <w:b/>
          <w:sz w:val="22"/>
          <w:szCs w:val="22"/>
        </w:rPr>
      </w:pPr>
      <w:r w:rsidRPr="00561791">
        <w:rPr>
          <w:b/>
          <w:sz w:val="22"/>
          <w:szCs w:val="22"/>
        </w:rPr>
        <w:t>Wz</w:t>
      </w:r>
      <w:r w:rsidR="00FF766C" w:rsidRPr="00561791">
        <w:rPr>
          <w:b/>
          <w:sz w:val="22"/>
          <w:szCs w:val="22"/>
        </w:rPr>
        <w:t xml:space="preserve">ór oświadczenia stanowi załącznik nr </w:t>
      </w:r>
      <w:r w:rsidR="001D1509">
        <w:rPr>
          <w:b/>
          <w:sz w:val="22"/>
          <w:szCs w:val="22"/>
        </w:rPr>
        <w:t>6</w:t>
      </w:r>
      <w:r w:rsidRPr="00561791">
        <w:rPr>
          <w:b/>
          <w:sz w:val="22"/>
          <w:szCs w:val="22"/>
        </w:rPr>
        <w:t xml:space="preserve"> do SIWZ.</w:t>
      </w:r>
      <w:r w:rsidR="00A93A5F">
        <w:rPr>
          <w:b/>
          <w:sz w:val="22"/>
          <w:szCs w:val="22"/>
        </w:rPr>
        <w:t xml:space="preserve"> </w:t>
      </w:r>
      <w:r w:rsidR="00DF73BA" w:rsidRPr="00DF73BA">
        <w:rPr>
          <w:b/>
          <w:sz w:val="22"/>
          <w:szCs w:val="22"/>
        </w:rPr>
        <w:t xml:space="preserve">Wymagana forma złożenia </w:t>
      </w:r>
      <w:r w:rsidR="00DF73BA">
        <w:rPr>
          <w:b/>
          <w:sz w:val="22"/>
          <w:szCs w:val="22"/>
        </w:rPr>
        <w:t>oświadczenia</w:t>
      </w:r>
      <w:r w:rsidR="00DF73BA" w:rsidRPr="00DF73BA">
        <w:rPr>
          <w:b/>
          <w:sz w:val="22"/>
          <w:szCs w:val="22"/>
        </w:rPr>
        <w:t xml:space="preserve">: </w:t>
      </w:r>
      <w:r w:rsidR="00DF73BA" w:rsidRPr="00DF73BA">
        <w:rPr>
          <w:b/>
          <w:bCs/>
          <w:sz w:val="22"/>
          <w:szCs w:val="22"/>
        </w:rPr>
        <w:t>Oryginał</w:t>
      </w:r>
      <w:r w:rsidR="00DF73BA">
        <w:rPr>
          <w:b/>
          <w:bCs/>
          <w:sz w:val="22"/>
          <w:szCs w:val="22"/>
        </w:rPr>
        <w:t>.</w:t>
      </w:r>
    </w:p>
    <w:p w:rsidR="00561791" w:rsidRDefault="00561791" w:rsidP="00B163D7">
      <w:pPr>
        <w:widowControl w:val="0"/>
        <w:tabs>
          <w:tab w:val="left" w:pos="567"/>
        </w:tabs>
        <w:ind w:left="590"/>
        <w:jc w:val="both"/>
        <w:rPr>
          <w:sz w:val="22"/>
          <w:szCs w:val="22"/>
        </w:rPr>
      </w:pPr>
    </w:p>
    <w:p w:rsidR="00B163D7" w:rsidRDefault="00B163D7" w:rsidP="0042102B">
      <w:pPr>
        <w:widowControl w:val="0"/>
        <w:numPr>
          <w:ilvl w:val="0"/>
          <w:numId w:val="22"/>
        </w:numPr>
        <w:tabs>
          <w:tab w:val="left" w:pos="567"/>
        </w:tabs>
        <w:ind w:left="590" w:hanging="448"/>
        <w:jc w:val="both"/>
        <w:rPr>
          <w:sz w:val="22"/>
          <w:szCs w:val="22"/>
        </w:rPr>
      </w:pPr>
      <w:r>
        <w:rPr>
          <w:b/>
          <w:bCs/>
          <w:sz w:val="22"/>
          <w:szCs w:val="22"/>
        </w:rPr>
        <w:t>F</w:t>
      </w:r>
      <w:r w:rsidRPr="008C4B2B">
        <w:rPr>
          <w:b/>
          <w:bCs/>
          <w:sz w:val="22"/>
          <w:szCs w:val="22"/>
        </w:rPr>
        <w:t xml:space="preserve">akultatywne podstawy wykluczenia, o których mowa w art. 24 ust. 5 ustawy </w:t>
      </w:r>
      <w:r>
        <w:rPr>
          <w:b/>
          <w:bCs/>
          <w:sz w:val="22"/>
          <w:szCs w:val="22"/>
        </w:rPr>
        <w:t>PZP</w:t>
      </w:r>
      <w:r w:rsidRPr="008C4B2B">
        <w:rPr>
          <w:sz w:val="22"/>
          <w:szCs w:val="22"/>
        </w:rPr>
        <w:t xml:space="preserve">. </w:t>
      </w:r>
    </w:p>
    <w:p w:rsidR="00B163D7" w:rsidRPr="00561791" w:rsidRDefault="00B163D7" w:rsidP="00B163D7">
      <w:pPr>
        <w:widowControl w:val="0"/>
        <w:tabs>
          <w:tab w:val="left" w:pos="567"/>
        </w:tabs>
        <w:ind w:left="567"/>
        <w:jc w:val="both"/>
        <w:rPr>
          <w:b/>
          <w:sz w:val="22"/>
          <w:szCs w:val="22"/>
        </w:rPr>
      </w:pPr>
      <w:r w:rsidRPr="008C4B2B">
        <w:rPr>
          <w:sz w:val="22"/>
          <w:szCs w:val="22"/>
        </w:rPr>
        <w:t xml:space="preserve">Zamawiający wykluczy również z postępowania Wykonawcę: </w:t>
      </w:r>
      <w:r w:rsidRPr="00B163D7">
        <w:rPr>
          <w:sz w:val="22"/>
          <w:szCs w:val="22"/>
        </w:rPr>
        <w:t>w stosunku d</w:t>
      </w:r>
      <w:r>
        <w:rPr>
          <w:sz w:val="22"/>
          <w:szCs w:val="22"/>
        </w:rPr>
        <w:t>o którego otwarto likwidację, w </w:t>
      </w:r>
      <w:r w:rsidRPr="00B163D7">
        <w:rPr>
          <w:sz w:val="22"/>
          <w:szCs w:val="22"/>
        </w:rPr>
        <w:t>zatwierdzonym przez sąd układzie w postępowaniu restrukturyzacyjnym jest przewidziane zaspokojenie wierzycieli przez likwidację jego majątku lub sąd zarządził likwidację jego majątku w trybie art. 332 ust. 1 ustawy z dnia 15 maja 2015 r. – Prawo restrukturyzacyjne (tj. Dz. U. z 2016 poz. 1574)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(t</w:t>
      </w:r>
      <w:r w:rsidR="00561791">
        <w:rPr>
          <w:sz w:val="22"/>
          <w:szCs w:val="22"/>
        </w:rPr>
        <w:t xml:space="preserve">j. Dz. U. z 2016r. poz. 2171). </w:t>
      </w:r>
      <w:r w:rsidR="00561791" w:rsidRPr="00561791">
        <w:rPr>
          <w:b/>
          <w:sz w:val="22"/>
          <w:szCs w:val="22"/>
        </w:rPr>
        <w:t>W</w:t>
      </w:r>
      <w:r w:rsidRPr="00561791">
        <w:rPr>
          <w:b/>
          <w:sz w:val="22"/>
          <w:szCs w:val="22"/>
        </w:rPr>
        <w:t xml:space="preserve">zór oświadczenia </w:t>
      </w:r>
      <w:r w:rsidR="001D1509">
        <w:rPr>
          <w:b/>
          <w:sz w:val="22"/>
          <w:szCs w:val="22"/>
        </w:rPr>
        <w:t>stanowi załącznik nr 4</w:t>
      </w:r>
      <w:r w:rsidR="00561791">
        <w:rPr>
          <w:b/>
          <w:sz w:val="22"/>
          <w:szCs w:val="22"/>
        </w:rPr>
        <w:t xml:space="preserve"> do SIWZ.</w:t>
      </w:r>
    </w:p>
    <w:p w:rsidR="00B163D7" w:rsidRDefault="00B163D7" w:rsidP="00B163D7">
      <w:pPr>
        <w:pStyle w:val="Default"/>
      </w:pPr>
    </w:p>
    <w:p w:rsidR="00B163D7" w:rsidRDefault="00943F3A" w:rsidP="0042102B">
      <w:pPr>
        <w:widowControl w:val="0"/>
        <w:numPr>
          <w:ilvl w:val="0"/>
          <w:numId w:val="22"/>
        </w:numPr>
        <w:tabs>
          <w:tab w:val="left" w:pos="567"/>
        </w:tabs>
        <w:ind w:left="590" w:hanging="448"/>
        <w:jc w:val="both"/>
        <w:rPr>
          <w:sz w:val="22"/>
          <w:szCs w:val="22"/>
        </w:rPr>
      </w:pPr>
      <w:proofErr w:type="spellStart"/>
      <w:r>
        <w:rPr>
          <w:b/>
          <w:bCs/>
          <w:sz w:val="22"/>
          <w:szCs w:val="22"/>
        </w:rPr>
        <w:t>S</w:t>
      </w:r>
      <w:r w:rsidR="00B163D7" w:rsidRPr="008C4B2B">
        <w:rPr>
          <w:b/>
          <w:bCs/>
          <w:sz w:val="22"/>
          <w:szCs w:val="22"/>
        </w:rPr>
        <w:t>elf</w:t>
      </w:r>
      <w:proofErr w:type="spellEnd"/>
      <w:r w:rsidR="00B163D7" w:rsidRPr="008C4B2B">
        <w:rPr>
          <w:b/>
          <w:bCs/>
          <w:sz w:val="22"/>
          <w:szCs w:val="22"/>
        </w:rPr>
        <w:t xml:space="preserve"> – </w:t>
      </w:r>
      <w:proofErr w:type="spellStart"/>
      <w:r w:rsidR="00B163D7" w:rsidRPr="008C4B2B">
        <w:rPr>
          <w:b/>
          <w:bCs/>
          <w:sz w:val="22"/>
          <w:szCs w:val="22"/>
        </w:rPr>
        <w:t>cleaning</w:t>
      </w:r>
      <w:proofErr w:type="spellEnd"/>
      <w:r w:rsidR="00B163D7" w:rsidRPr="008C4B2B">
        <w:rPr>
          <w:sz w:val="22"/>
          <w:szCs w:val="22"/>
        </w:rPr>
        <w:t xml:space="preserve">. Wykonawca, który podlega wykluczeniu na podstawie art. 24 ust. 1 pkt 13 i 14 oraz 16–20 lub ust. 5 ustawy </w:t>
      </w:r>
      <w:r w:rsidR="00B163D7">
        <w:rPr>
          <w:sz w:val="22"/>
          <w:szCs w:val="22"/>
        </w:rPr>
        <w:t>PZP</w:t>
      </w:r>
      <w:r w:rsidR="00B163D7" w:rsidRPr="008C4B2B">
        <w:rPr>
          <w:sz w:val="22"/>
          <w:szCs w:val="22"/>
        </w:rPr>
        <w:t xml:space="preserve">, może przedstawić dowody na to, że podjęte przez niego środki są wystarczające do wykazania jego rzetelności, w szczególności udowodnić naprawienie szkody wyrządzonej przestępstwem lub przestępstwem skarbowym, zadośćuczynienie pieniężne za doznaną </w:t>
      </w:r>
      <w:r w:rsidR="00B163D7" w:rsidRPr="008C4B2B">
        <w:rPr>
          <w:sz w:val="22"/>
          <w:szCs w:val="22"/>
        </w:rPr>
        <w:lastRenderedPageBreak/>
        <w:t>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Przepisu zdania pierwszego nie stosuje się, jeżeli wobec wykonawcy, będącego podmiotem zbiorowym, orzeczono prawomocnym wyrokiem sądu zakaz ubiegania się o udzielenie zamówienia oraz nie upłynął określony w tym wyroku okres obowiązywania tego zakaz</w:t>
      </w:r>
      <w:r w:rsidR="00B163D7">
        <w:rPr>
          <w:sz w:val="22"/>
          <w:szCs w:val="22"/>
        </w:rPr>
        <w:t>u (instytucja samooczyszczenia),</w:t>
      </w:r>
    </w:p>
    <w:p w:rsidR="00B163D7" w:rsidRPr="008C4B2B" w:rsidRDefault="00B163D7" w:rsidP="00B163D7">
      <w:pPr>
        <w:widowControl w:val="0"/>
        <w:tabs>
          <w:tab w:val="left" w:pos="993"/>
        </w:tabs>
        <w:ind w:left="993"/>
        <w:jc w:val="both"/>
        <w:rPr>
          <w:sz w:val="22"/>
          <w:szCs w:val="22"/>
        </w:rPr>
      </w:pPr>
    </w:p>
    <w:p w:rsidR="00B163D7" w:rsidRPr="008C4B2B" w:rsidRDefault="00FC4BEE" w:rsidP="0042102B">
      <w:pPr>
        <w:widowControl w:val="0"/>
        <w:numPr>
          <w:ilvl w:val="0"/>
          <w:numId w:val="22"/>
        </w:numPr>
        <w:tabs>
          <w:tab w:val="left" w:pos="567"/>
        </w:tabs>
        <w:ind w:left="590" w:hanging="448"/>
        <w:jc w:val="both"/>
        <w:rPr>
          <w:sz w:val="22"/>
          <w:szCs w:val="22"/>
        </w:rPr>
      </w:pPr>
      <w:r>
        <w:rPr>
          <w:sz w:val="22"/>
          <w:szCs w:val="22"/>
        </w:rPr>
        <w:t>Zamawiający może wykluczyć W</w:t>
      </w:r>
      <w:r w:rsidR="00B163D7" w:rsidRPr="008C4B2B">
        <w:rPr>
          <w:sz w:val="22"/>
          <w:szCs w:val="22"/>
        </w:rPr>
        <w:t xml:space="preserve">ykonawcę na każdym etapie postępowania o udzielenie zamówienia. </w:t>
      </w:r>
    </w:p>
    <w:p w:rsidR="00B163D7" w:rsidRDefault="00B163D7" w:rsidP="00B163D7">
      <w:pPr>
        <w:pStyle w:val="Default"/>
      </w:pPr>
    </w:p>
    <w:p w:rsidR="00B163D7" w:rsidRDefault="00B163D7" w:rsidP="0042102B">
      <w:pPr>
        <w:widowControl w:val="0"/>
        <w:numPr>
          <w:ilvl w:val="0"/>
          <w:numId w:val="22"/>
        </w:numPr>
        <w:tabs>
          <w:tab w:val="left" w:pos="567"/>
        </w:tabs>
        <w:ind w:left="590" w:hanging="448"/>
        <w:jc w:val="both"/>
        <w:rPr>
          <w:sz w:val="22"/>
          <w:szCs w:val="22"/>
        </w:rPr>
      </w:pPr>
      <w:r w:rsidRPr="008C4B2B">
        <w:rPr>
          <w:b/>
          <w:bCs/>
          <w:sz w:val="22"/>
          <w:szCs w:val="22"/>
        </w:rPr>
        <w:t>Wykonawcy wspólnie ubiegający się o zamówienie</w:t>
      </w:r>
      <w:r w:rsidRPr="008C4B2B">
        <w:rPr>
          <w:sz w:val="22"/>
          <w:szCs w:val="22"/>
        </w:rPr>
        <w:t xml:space="preserve">. W przypadku Wykonawców wspólnie ubiegających się o udzielenie zamówienia, spełnienie wymogu dotyczącego braku podstaw do wykluczenia, </w:t>
      </w:r>
      <w:r>
        <w:rPr>
          <w:sz w:val="22"/>
          <w:szCs w:val="22"/>
        </w:rPr>
        <w:t>ma</w:t>
      </w:r>
      <w:r w:rsidRPr="008C4B2B">
        <w:rPr>
          <w:sz w:val="22"/>
          <w:szCs w:val="22"/>
        </w:rPr>
        <w:t xml:space="preserve"> zostać wykazane przez każdego z Wykonawców wspólnie ubiegających się o zamówienie. </w:t>
      </w:r>
    </w:p>
    <w:p w:rsidR="00943F3A" w:rsidRDefault="00943F3A" w:rsidP="00943F3A">
      <w:pPr>
        <w:widowControl w:val="0"/>
        <w:tabs>
          <w:tab w:val="left" w:pos="567"/>
        </w:tabs>
        <w:jc w:val="both"/>
        <w:rPr>
          <w:sz w:val="22"/>
          <w:szCs w:val="22"/>
        </w:rPr>
      </w:pPr>
    </w:p>
    <w:p w:rsidR="00943F3A" w:rsidRPr="00943F3A" w:rsidRDefault="00943F3A" w:rsidP="0042102B">
      <w:pPr>
        <w:widowControl w:val="0"/>
        <w:numPr>
          <w:ilvl w:val="0"/>
          <w:numId w:val="22"/>
        </w:numPr>
        <w:tabs>
          <w:tab w:val="left" w:pos="567"/>
        </w:tabs>
        <w:ind w:left="590" w:hanging="448"/>
        <w:jc w:val="both"/>
        <w:rPr>
          <w:rFonts w:ascii="Arial" w:hAnsi="Arial" w:cs="Arial"/>
          <w:snapToGrid w:val="0"/>
          <w:sz w:val="18"/>
          <w:szCs w:val="18"/>
        </w:rPr>
      </w:pPr>
      <w:r w:rsidRPr="00943F3A">
        <w:rPr>
          <w:b/>
          <w:bCs/>
          <w:sz w:val="22"/>
          <w:szCs w:val="22"/>
        </w:rPr>
        <w:t>Pełnomocnictwo – wymagane, jeżeli ofertę w postępowaniu składa w imieniu Wykonawcy</w:t>
      </w:r>
      <w:r w:rsidRPr="00943F3A">
        <w:rPr>
          <w:sz w:val="22"/>
          <w:szCs w:val="22"/>
        </w:rPr>
        <w:t xml:space="preserve"> pełnomocnik. Wykonawcy wspólnie ubiegający się o zamówienie zobowiązani są załączyć do oferty pełnomocnictwo do reprezentowania ich w postępowaniu o udzielenie zamówienia albo reprezentowania w postępowaniu i zawarcia umowy w sprawie zamówienia publicznego. Wymagana forma złożenia dokumentów: </w:t>
      </w:r>
      <w:r w:rsidRPr="00943F3A">
        <w:rPr>
          <w:bCs/>
          <w:sz w:val="22"/>
          <w:szCs w:val="22"/>
        </w:rPr>
        <w:t>Oryginał lub kopia poświadczona za zgodność z oryginałem przez Wykonawcę.</w:t>
      </w:r>
    </w:p>
    <w:p w:rsidR="00943F3A" w:rsidRDefault="00943F3A" w:rsidP="00943F3A">
      <w:pPr>
        <w:widowControl w:val="0"/>
        <w:tabs>
          <w:tab w:val="left" w:pos="567"/>
        </w:tabs>
        <w:jc w:val="both"/>
        <w:rPr>
          <w:sz w:val="22"/>
          <w:szCs w:val="22"/>
        </w:rPr>
      </w:pPr>
    </w:p>
    <w:p w:rsidR="0091125A" w:rsidRPr="005443A9" w:rsidRDefault="00943F3A" w:rsidP="0042102B">
      <w:pPr>
        <w:widowControl w:val="0"/>
        <w:numPr>
          <w:ilvl w:val="0"/>
          <w:numId w:val="22"/>
        </w:numPr>
        <w:tabs>
          <w:tab w:val="left" w:pos="567"/>
        </w:tabs>
        <w:ind w:left="590" w:hanging="448"/>
        <w:jc w:val="both"/>
        <w:rPr>
          <w:b/>
          <w:sz w:val="22"/>
          <w:szCs w:val="22"/>
          <w:u w:val="single"/>
        </w:rPr>
      </w:pPr>
      <w:r w:rsidRPr="00561791">
        <w:rPr>
          <w:bCs/>
          <w:sz w:val="22"/>
          <w:szCs w:val="22"/>
        </w:rPr>
        <w:t>Jeżeli</w:t>
      </w:r>
      <w:r w:rsidR="003E0F21">
        <w:rPr>
          <w:bCs/>
          <w:sz w:val="22"/>
          <w:szCs w:val="22"/>
        </w:rPr>
        <w:t xml:space="preserve"> </w:t>
      </w:r>
      <w:r w:rsidR="00FC4BEE" w:rsidRPr="00561791">
        <w:rPr>
          <w:sz w:val="22"/>
          <w:szCs w:val="22"/>
        </w:rPr>
        <w:t>W</w:t>
      </w:r>
      <w:r w:rsidRPr="00561791">
        <w:rPr>
          <w:sz w:val="22"/>
          <w:szCs w:val="22"/>
        </w:rPr>
        <w:t>ykonawca nie złożył oświadczeń, o których mowa w ust. 1, oświadczeń lub dokumentów potwierdzających okoliczności, o których mowa w art. 25 ust. 1 ustawy PZP, lub innych dokumentów niezbędnych do przeprowadzenia postępowania, oświadczenia lub dokumenty są niekompletne, zawierają błędy lub budzą wskazane przez Zamawiającego wątpliwości, Zamawiający wezwie do ich złożenia, uzupełnienia lub poprawienia lub do udzielania wyjaśnień w terminie przez siebie wskazanym, chyba że mimo ich złożenia, uzupełnienia lub poprawienia lub udzielenia wyjaśnień oferta Wykonawcy podlega odrzuceniu albo konieczne byłoby unieważnienie postępowania. Powyższa procedura dotyczy również brakujących lub wadliwych pełnomocnictw.</w:t>
      </w:r>
    </w:p>
    <w:p w:rsidR="005443A9" w:rsidRDefault="005443A9" w:rsidP="005443A9">
      <w:pPr>
        <w:pStyle w:val="Akapitzlist"/>
        <w:rPr>
          <w:b/>
          <w:sz w:val="22"/>
          <w:szCs w:val="22"/>
          <w:u w:val="single"/>
        </w:rPr>
      </w:pPr>
    </w:p>
    <w:p w:rsidR="00740138" w:rsidRPr="00740138" w:rsidRDefault="00616465" w:rsidP="00740138">
      <w:pPr>
        <w:pStyle w:val="Tekstpodstawowy"/>
        <w:spacing w:before="180" w:after="180"/>
        <w:rPr>
          <w:sz w:val="22"/>
          <w:szCs w:val="22"/>
        </w:rPr>
      </w:pPr>
      <w:r>
        <w:rPr>
          <w:sz w:val="22"/>
          <w:szCs w:val="22"/>
        </w:rPr>
        <w:t xml:space="preserve">Uwaga: </w:t>
      </w:r>
      <w:r w:rsidR="00740138" w:rsidRPr="00740138">
        <w:rPr>
          <w:sz w:val="22"/>
          <w:szCs w:val="22"/>
        </w:rPr>
        <w:t xml:space="preserve">Zgodnie z art. 24 aa ust. 1 ustawy </w:t>
      </w:r>
      <w:proofErr w:type="spellStart"/>
      <w:r w:rsidR="00740138" w:rsidRPr="00740138">
        <w:rPr>
          <w:sz w:val="22"/>
          <w:szCs w:val="22"/>
        </w:rPr>
        <w:t>pzp</w:t>
      </w:r>
      <w:proofErr w:type="spellEnd"/>
      <w:r w:rsidR="00740138" w:rsidRPr="00740138">
        <w:rPr>
          <w:sz w:val="22"/>
          <w:szCs w:val="22"/>
        </w:rPr>
        <w:t xml:space="preserve"> Zamawiający najpierw dokona oceny ofert, a następnie zbada, czy wykonawca, którego oferta </w:t>
      </w:r>
      <w:r w:rsidR="00591A5C" w:rsidRPr="00740138">
        <w:rPr>
          <w:sz w:val="22"/>
          <w:szCs w:val="22"/>
        </w:rPr>
        <w:t>została</w:t>
      </w:r>
      <w:r w:rsidR="00740138" w:rsidRPr="00740138">
        <w:rPr>
          <w:sz w:val="22"/>
          <w:szCs w:val="22"/>
        </w:rPr>
        <w:t xml:space="preserve"> oceniona jako najkorzystniejsza, nie podlega wykluczeniu oraz spełnia warunki udziału w postepowaniu.</w:t>
      </w:r>
    </w:p>
    <w:p w:rsidR="0091125A" w:rsidRPr="00740138" w:rsidRDefault="00EB75FC" w:rsidP="00561791">
      <w:pPr>
        <w:widowControl w:val="0"/>
        <w:tabs>
          <w:tab w:val="left" w:pos="567"/>
        </w:tabs>
        <w:jc w:val="both"/>
        <w:rPr>
          <w:b/>
          <w:sz w:val="22"/>
          <w:szCs w:val="22"/>
          <w:u w:val="single"/>
        </w:rPr>
      </w:pPr>
      <w:r w:rsidRPr="00740138">
        <w:rPr>
          <w:b/>
          <w:sz w:val="22"/>
          <w:szCs w:val="22"/>
          <w:u w:val="single"/>
        </w:rPr>
        <w:t xml:space="preserve">Zamawiający </w:t>
      </w:r>
      <w:r w:rsidR="006B4C26" w:rsidRPr="00740138">
        <w:rPr>
          <w:b/>
          <w:sz w:val="22"/>
          <w:szCs w:val="22"/>
          <w:u w:val="single"/>
        </w:rPr>
        <w:t xml:space="preserve">na podstawie powyżej złożonych dokumentów i oświadczeń </w:t>
      </w:r>
      <w:r w:rsidR="009C7DB8" w:rsidRPr="00740138">
        <w:rPr>
          <w:b/>
          <w:sz w:val="22"/>
          <w:szCs w:val="22"/>
          <w:u w:val="single"/>
        </w:rPr>
        <w:t xml:space="preserve">oraz kryteriów oceny ofert </w:t>
      </w:r>
      <w:r w:rsidR="0091125A" w:rsidRPr="00740138">
        <w:rPr>
          <w:b/>
          <w:sz w:val="22"/>
          <w:szCs w:val="22"/>
          <w:u w:val="single"/>
        </w:rPr>
        <w:t>ustali, która</w:t>
      </w:r>
      <w:r w:rsidRPr="00740138">
        <w:rPr>
          <w:b/>
          <w:sz w:val="22"/>
          <w:szCs w:val="22"/>
          <w:u w:val="single"/>
        </w:rPr>
        <w:t xml:space="preserve"> of</w:t>
      </w:r>
      <w:r w:rsidR="0091125A" w:rsidRPr="00740138">
        <w:rPr>
          <w:b/>
          <w:sz w:val="22"/>
          <w:szCs w:val="22"/>
          <w:u w:val="single"/>
        </w:rPr>
        <w:t>erta została najwyżej oceniona.</w:t>
      </w:r>
    </w:p>
    <w:p w:rsidR="00EB75FC" w:rsidRDefault="00EB75FC" w:rsidP="004041BE">
      <w:pPr>
        <w:widowControl w:val="0"/>
        <w:jc w:val="both"/>
        <w:rPr>
          <w:snapToGrid w:val="0"/>
          <w:color w:val="C00000"/>
          <w:sz w:val="22"/>
          <w:szCs w:val="22"/>
        </w:rPr>
      </w:pPr>
    </w:p>
    <w:p w:rsidR="00B92E9E" w:rsidRPr="00DD52DA" w:rsidRDefault="00B163D7" w:rsidP="0042102B">
      <w:pPr>
        <w:widowControl w:val="0"/>
        <w:numPr>
          <w:ilvl w:val="0"/>
          <w:numId w:val="11"/>
        </w:numPr>
        <w:tabs>
          <w:tab w:val="left" w:pos="567"/>
        </w:tabs>
        <w:ind w:left="567" w:hanging="425"/>
        <w:jc w:val="both"/>
        <w:rPr>
          <w:b/>
          <w:snapToGrid w:val="0"/>
        </w:rPr>
      </w:pPr>
      <w:r w:rsidRPr="00DD52DA">
        <w:rPr>
          <w:b/>
          <w:snapToGrid w:val="0"/>
        </w:rPr>
        <w:t>Wykaz dokumentów składanych na wezwanie Zamawiającego, przez Wykonawcę, którego oferta oceniona została najwyżej</w:t>
      </w:r>
      <w:r w:rsidR="008F7C92" w:rsidRPr="00DD52DA">
        <w:rPr>
          <w:b/>
          <w:snapToGrid w:val="0"/>
        </w:rPr>
        <w:t>.</w:t>
      </w:r>
    </w:p>
    <w:p w:rsidR="00B92E9E" w:rsidRDefault="00085345" w:rsidP="008F7C92">
      <w:pPr>
        <w:widowControl w:val="0"/>
        <w:tabs>
          <w:tab w:val="left" w:pos="567"/>
        </w:tabs>
        <w:ind w:left="1146"/>
        <w:jc w:val="both"/>
      </w:pPr>
      <w:r>
        <w:rPr>
          <w:b/>
          <w:noProof/>
          <w:color w:val="C00000"/>
          <w:lang w:eastAsia="pl-PL"/>
        </w:rPr>
        <w:pict w14:anchorId="3527FCF2">
          <v:shape id="AutoShape 9" o:spid="_x0000_s1041" type="#_x0000_t32" style="position:absolute;left:0;text-align:left;margin-left:-7.95pt;margin-top:.35pt;width:494.25pt;height:.05pt;z-index:2516628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"/>
        </w:pict>
      </w:r>
    </w:p>
    <w:p w:rsidR="0091125A" w:rsidRPr="00497780" w:rsidRDefault="006B4C26" w:rsidP="0042102B">
      <w:pPr>
        <w:widowControl w:val="0"/>
        <w:numPr>
          <w:ilvl w:val="0"/>
          <w:numId w:val="20"/>
        </w:numPr>
        <w:tabs>
          <w:tab w:val="left" w:pos="993"/>
        </w:tabs>
        <w:ind w:left="567" w:hanging="425"/>
        <w:jc w:val="both"/>
        <w:rPr>
          <w:sz w:val="22"/>
          <w:szCs w:val="22"/>
          <w:u w:val="single"/>
        </w:rPr>
      </w:pPr>
      <w:r w:rsidRPr="006B4C26">
        <w:rPr>
          <w:sz w:val="22"/>
          <w:szCs w:val="22"/>
        </w:rPr>
        <w:t xml:space="preserve">Zamawiający przed udzieleniem zamówienia, </w:t>
      </w:r>
      <w:r w:rsidR="00975BF5">
        <w:rPr>
          <w:sz w:val="22"/>
          <w:szCs w:val="22"/>
        </w:rPr>
        <w:t>może wezwać</w:t>
      </w:r>
      <w:r w:rsidRPr="006B4C26">
        <w:rPr>
          <w:sz w:val="22"/>
          <w:szCs w:val="22"/>
        </w:rPr>
        <w:t xml:space="preserve"> Wykonawcę, którego oferta została najwyżej oceniona, do złożenia w wyzna</w:t>
      </w:r>
      <w:r w:rsidR="009C7DB8">
        <w:rPr>
          <w:sz w:val="22"/>
          <w:szCs w:val="22"/>
        </w:rPr>
        <w:t xml:space="preserve">czonym, nie krótszym niż 5 dni </w:t>
      </w:r>
      <w:r w:rsidRPr="006B4C26">
        <w:rPr>
          <w:sz w:val="22"/>
          <w:szCs w:val="22"/>
        </w:rPr>
        <w:t>terminie aktualnych na dzień złoż</w:t>
      </w:r>
      <w:r>
        <w:rPr>
          <w:sz w:val="22"/>
          <w:szCs w:val="22"/>
        </w:rPr>
        <w:t>enia oświadczeń lub dokumentów</w:t>
      </w:r>
      <w:r w:rsidR="003E0F21">
        <w:rPr>
          <w:sz w:val="22"/>
          <w:szCs w:val="22"/>
        </w:rPr>
        <w:t xml:space="preserve"> </w:t>
      </w:r>
      <w:r w:rsidR="0091125A" w:rsidRPr="00497780">
        <w:rPr>
          <w:sz w:val="22"/>
          <w:szCs w:val="22"/>
          <w:u w:val="single"/>
        </w:rPr>
        <w:t>potwierdzających okoliczności, o których mowa w art. 25 ust. 1 ustawy PZP</w:t>
      </w:r>
      <w:r w:rsidR="00E502D6">
        <w:rPr>
          <w:sz w:val="22"/>
          <w:szCs w:val="22"/>
          <w:u w:val="single"/>
        </w:rPr>
        <w:t>.</w:t>
      </w:r>
    </w:p>
    <w:p w:rsidR="00800A9A" w:rsidRPr="00B92E9E" w:rsidRDefault="00800A9A" w:rsidP="00800A9A">
      <w:pPr>
        <w:pStyle w:val="Default"/>
        <w:rPr>
          <w:rFonts w:ascii="Times New Roman" w:hAnsi="Times New Roman" w:cs="Times New Roman"/>
          <w:sz w:val="22"/>
          <w:szCs w:val="22"/>
        </w:rPr>
      </w:pPr>
    </w:p>
    <w:p w:rsidR="00800A9A" w:rsidRPr="00E502D6" w:rsidRDefault="00800A9A" w:rsidP="00E502D6">
      <w:pPr>
        <w:widowControl w:val="0"/>
        <w:tabs>
          <w:tab w:val="left" w:pos="993"/>
        </w:tabs>
        <w:ind w:left="927"/>
        <w:jc w:val="both"/>
        <w:rPr>
          <w:b/>
          <w:color w:val="FF0000"/>
          <w:sz w:val="22"/>
          <w:szCs w:val="22"/>
          <w:u w:val="single"/>
        </w:rPr>
      </w:pPr>
      <w:r w:rsidRPr="00E502D6">
        <w:rPr>
          <w:sz w:val="22"/>
          <w:szCs w:val="22"/>
        </w:rPr>
        <w:t xml:space="preserve">Zamawiający określa następujące warunki udziału w postępowaniu dotyczące </w:t>
      </w:r>
      <w:r w:rsidRPr="00E502D6">
        <w:rPr>
          <w:b/>
          <w:bCs/>
          <w:sz w:val="22"/>
          <w:szCs w:val="22"/>
        </w:rPr>
        <w:t>zdolności zawodowej</w:t>
      </w:r>
      <w:r w:rsidRPr="00E502D6">
        <w:rPr>
          <w:sz w:val="22"/>
          <w:szCs w:val="22"/>
        </w:rPr>
        <w:t>, którymi Wykonawca jest zobowiązany się wykazać:</w:t>
      </w:r>
    </w:p>
    <w:p w:rsidR="00800A9A" w:rsidRPr="001F1B83" w:rsidRDefault="00800A9A" w:rsidP="00800A9A">
      <w:pPr>
        <w:tabs>
          <w:tab w:val="left" w:pos="1134"/>
        </w:tabs>
        <w:jc w:val="both"/>
        <w:outlineLvl w:val="0"/>
        <w:rPr>
          <w:b/>
          <w:sz w:val="22"/>
          <w:szCs w:val="22"/>
        </w:rPr>
      </w:pPr>
    </w:p>
    <w:tbl>
      <w:tblPr>
        <w:tblStyle w:val="Tabela-Siatka"/>
        <w:tblW w:w="9253" w:type="dxa"/>
        <w:tblInd w:w="675" w:type="dxa"/>
        <w:tblLook w:val="04A0" w:firstRow="1" w:lastRow="0" w:firstColumn="1" w:lastColumn="0" w:noHBand="0" w:noVBand="1"/>
      </w:tblPr>
      <w:tblGrid>
        <w:gridCol w:w="851"/>
        <w:gridCol w:w="8402"/>
      </w:tblGrid>
      <w:tr w:rsidR="00800A9A" w:rsidTr="00E93060">
        <w:tc>
          <w:tcPr>
            <w:tcW w:w="851" w:type="dxa"/>
            <w:vAlign w:val="center"/>
          </w:tcPr>
          <w:p w:rsidR="00800A9A" w:rsidRDefault="00800A9A" w:rsidP="00E93060">
            <w:pPr>
              <w:widowControl w:val="0"/>
              <w:jc w:val="center"/>
              <w:rPr>
                <w:snapToGrid w:val="0"/>
                <w:sz w:val="22"/>
                <w:szCs w:val="22"/>
              </w:rPr>
            </w:pPr>
            <w:r>
              <w:rPr>
                <w:snapToGrid w:val="0"/>
                <w:sz w:val="22"/>
                <w:szCs w:val="22"/>
              </w:rPr>
              <w:t>lit. a)</w:t>
            </w:r>
          </w:p>
        </w:tc>
        <w:tc>
          <w:tcPr>
            <w:tcW w:w="8402" w:type="dxa"/>
          </w:tcPr>
          <w:p w:rsidR="00800A9A" w:rsidRDefault="00800A9A" w:rsidP="00E93060">
            <w:pPr>
              <w:pStyle w:val="Default"/>
              <w:jc w:val="both"/>
              <w:rPr>
                <w:rFonts w:ascii="Times New Roman" w:hAnsi="Times New Roman" w:cs="Times New Roman"/>
                <w:sz w:val="18"/>
                <w:szCs w:val="18"/>
              </w:rPr>
            </w:pPr>
          </w:p>
          <w:p w:rsidR="004176E9" w:rsidRPr="007F0577" w:rsidRDefault="004176E9" w:rsidP="00E93060">
            <w:pPr>
              <w:pStyle w:val="Default"/>
              <w:jc w:val="both"/>
              <w:rPr>
                <w:rFonts w:ascii="Times New Roman" w:hAnsi="Times New Roman" w:cs="Times New Roman"/>
                <w:sz w:val="18"/>
                <w:szCs w:val="18"/>
              </w:rPr>
            </w:pPr>
          </w:p>
          <w:p w:rsidR="00800A9A" w:rsidRPr="00B37DB7" w:rsidRDefault="00CD6926" w:rsidP="00E93060">
            <w:pPr>
              <w:suppressAutoHyphens w:val="0"/>
              <w:autoSpaceDE w:val="0"/>
              <w:autoSpaceDN w:val="0"/>
              <w:adjustRightInd w:val="0"/>
              <w:ind w:left="34"/>
              <w:jc w:val="both"/>
              <w:rPr>
                <w:sz w:val="18"/>
                <w:szCs w:val="18"/>
                <w:lang w:eastAsia="pl-PL"/>
              </w:rPr>
            </w:pPr>
            <w:r w:rsidRPr="007838D1">
              <w:rPr>
                <w:sz w:val="18"/>
                <w:szCs w:val="18"/>
              </w:rPr>
              <w:t>O udzielenie zamówienia może ubiegać się Wykonawca, który wykaże</w:t>
            </w:r>
            <w:r w:rsidR="00B22584" w:rsidRPr="007838D1">
              <w:rPr>
                <w:sz w:val="18"/>
                <w:szCs w:val="18"/>
              </w:rPr>
              <w:t xml:space="preserve"> </w:t>
            </w:r>
            <w:r w:rsidRPr="007838D1">
              <w:rPr>
                <w:sz w:val="18"/>
                <w:szCs w:val="18"/>
              </w:rPr>
              <w:t xml:space="preserve">się </w:t>
            </w:r>
            <w:r w:rsidRPr="007838D1">
              <w:rPr>
                <w:sz w:val="18"/>
                <w:szCs w:val="18"/>
                <w:lang w:eastAsia="pl-PL"/>
              </w:rPr>
              <w:t xml:space="preserve">wykonaniem </w:t>
            </w:r>
            <w:r w:rsidR="00800A9A" w:rsidRPr="007838D1">
              <w:rPr>
                <w:sz w:val="18"/>
                <w:szCs w:val="18"/>
                <w:lang w:eastAsia="pl-PL"/>
              </w:rPr>
              <w:t>w okresie ostatnich 5 lat przed upływem terminu składania ofert, a jeżeli okres prowadzenia działalności jest krótszy – w tym okresie</w:t>
            </w:r>
            <w:r w:rsidR="00800A9A" w:rsidRPr="007838D1">
              <w:rPr>
                <w:sz w:val="18"/>
                <w:szCs w:val="18"/>
                <w:shd w:val="clear" w:color="auto" w:fill="FFFFFF" w:themeFill="background1"/>
                <w:lang w:eastAsia="pl-PL"/>
              </w:rPr>
              <w:t xml:space="preserve">, </w:t>
            </w:r>
            <w:r w:rsidR="00800A9A" w:rsidRPr="007838D1">
              <w:rPr>
                <w:b/>
                <w:sz w:val="18"/>
                <w:szCs w:val="18"/>
                <w:shd w:val="clear" w:color="auto" w:fill="FFFFFF" w:themeFill="background1"/>
                <w:lang w:eastAsia="pl-PL"/>
              </w:rPr>
              <w:t xml:space="preserve">co najmniej </w:t>
            </w:r>
            <w:r w:rsidR="005963BF" w:rsidRPr="007838D1">
              <w:rPr>
                <w:b/>
                <w:sz w:val="18"/>
                <w:szCs w:val="18"/>
                <w:shd w:val="clear" w:color="auto" w:fill="FFFFFF" w:themeFill="background1"/>
                <w:lang w:eastAsia="pl-PL"/>
              </w:rPr>
              <w:t>1 robot</w:t>
            </w:r>
            <w:r w:rsidR="00B22584" w:rsidRPr="007838D1">
              <w:rPr>
                <w:b/>
                <w:sz w:val="18"/>
                <w:szCs w:val="18"/>
                <w:shd w:val="clear" w:color="auto" w:fill="FFFFFF" w:themeFill="background1"/>
                <w:lang w:eastAsia="pl-PL"/>
              </w:rPr>
              <w:t>y budowlanej</w:t>
            </w:r>
            <w:r w:rsidR="005963BF" w:rsidRPr="007838D1">
              <w:rPr>
                <w:b/>
                <w:sz w:val="18"/>
                <w:szCs w:val="18"/>
                <w:shd w:val="clear" w:color="auto" w:fill="FFFFFF" w:themeFill="background1"/>
                <w:lang w:eastAsia="pl-PL"/>
              </w:rPr>
              <w:t xml:space="preserve"> </w:t>
            </w:r>
            <w:r w:rsidR="00800A9A" w:rsidRPr="007838D1">
              <w:rPr>
                <w:b/>
                <w:sz w:val="18"/>
                <w:szCs w:val="18"/>
                <w:shd w:val="clear" w:color="auto" w:fill="FFFFFF" w:themeFill="background1"/>
                <w:lang w:eastAsia="pl-PL"/>
              </w:rPr>
              <w:t xml:space="preserve">o wartości co najmniej </w:t>
            </w:r>
            <w:r w:rsidR="00083793" w:rsidRPr="007838D1">
              <w:rPr>
                <w:sz w:val="18"/>
                <w:szCs w:val="18"/>
                <w:shd w:val="clear" w:color="auto" w:fill="FFFFFF" w:themeFill="background1"/>
              </w:rPr>
              <w:t>15</w:t>
            </w:r>
            <w:r w:rsidR="00800A9A" w:rsidRPr="007838D1">
              <w:rPr>
                <w:sz w:val="18"/>
                <w:szCs w:val="18"/>
                <w:shd w:val="clear" w:color="auto" w:fill="FFFFFF" w:themeFill="background1"/>
              </w:rPr>
              <w:t>0 000 PLN brutto każda, polegając</w:t>
            </w:r>
            <w:r w:rsidR="00B22584" w:rsidRPr="007838D1">
              <w:rPr>
                <w:sz w:val="18"/>
                <w:szCs w:val="18"/>
                <w:shd w:val="clear" w:color="auto" w:fill="FFFFFF" w:themeFill="background1"/>
              </w:rPr>
              <w:t>ej</w:t>
            </w:r>
            <w:r w:rsidR="00800A9A" w:rsidRPr="007838D1">
              <w:rPr>
                <w:sz w:val="18"/>
                <w:szCs w:val="18"/>
                <w:shd w:val="clear" w:color="auto" w:fill="FFFFFF" w:themeFill="background1"/>
              </w:rPr>
              <w:t xml:space="preserve"> na</w:t>
            </w:r>
            <w:r w:rsidR="00D05B25" w:rsidRPr="007838D1">
              <w:rPr>
                <w:sz w:val="18"/>
                <w:szCs w:val="18"/>
                <w:shd w:val="clear" w:color="auto" w:fill="FFFFFF" w:themeFill="background1"/>
              </w:rPr>
              <w:t>:</w:t>
            </w:r>
            <w:r w:rsidR="00800A9A" w:rsidRPr="007838D1">
              <w:rPr>
                <w:sz w:val="18"/>
                <w:szCs w:val="18"/>
                <w:shd w:val="clear" w:color="auto" w:fill="FFFFFF" w:themeFill="background1"/>
              </w:rPr>
              <w:t xml:space="preserve"> wykonaniu</w:t>
            </w:r>
            <w:r w:rsidR="00083793" w:rsidRPr="007838D1">
              <w:rPr>
                <w:sz w:val="18"/>
                <w:szCs w:val="18"/>
                <w:shd w:val="clear" w:color="auto" w:fill="FFFFFF" w:themeFill="background1"/>
              </w:rPr>
              <w:t xml:space="preserve"> urządzonego terenu </w:t>
            </w:r>
            <w:r w:rsidR="008237F8" w:rsidRPr="007838D1">
              <w:rPr>
                <w:sz w:val="18"/>
                <w:szCs w:val="18"/>
                <w:shd w:val="clear" w:color="auto" w:fill="FFFFFF" w:themeFill="background1"/>
              </w:rPr>
              <w:t xml:space="preserve">zlokalizowanego </w:t>
            </w:r>
            <w:r w:rsidR="00083793" w:rsidRPr="007838D1">
              <w:rPr>
                <w:sz w:val="18"/>
                <w:szCs w:val="18"/>
                <w:shd w:val="clear" w:color="auto" w:fill="FFFFFF" w:themeFill="background1"/>
              </w:rPr>
              <w:t xml:space="preserve">w przestrzeni publicznej o podobnym charakterze do przedmiotu zamówienia tj. </w:t>
            </w:r>
            <w:r w:rsidR="00B37DB7" w:rsidRPr="007838D1">
              <w:rPr>
                <w:sz w:val="18"/>
                <w:szCs w:val="18"/>
                <w:shd w:val="clear" w:color="auto" w:fill="FFFFFF" w:themeFill="background1"/>
              </w:rPr>
              <w:t>urządzenia ter</w:t>
            </w:r>
            <w:r w:rsidR="00D05B25" w:rsidRPr="007838D1">
              <w:rPr>
                <w:sz w:val="18"/>
                <w:szCs w:val="18"/>
                <w:shd w:val="clear" w:color="auto" w:fill="FFFFFF" w:themeFill="background1"/>
              </w:rPr>
              <w:t>e</w:t>
            </w:r>
            <w:r w:rsidR="00B37DB7" w:rsidRPr="007838D1">
              <w:rPr>
                <w:sz w:val="18"/>
                <w:szCs w:val="18"/>
                <w:shd w:val="clear" w:color="auto" w:fill="FFFFFF" w:themeFill="background1"/>
              </w:rPr>
              <w:t xml:space="preserve">nu zielonego, wyposażenia terenu w małą architekturę np. ławki, </w:t>
            </w:r>
            <w:r w:rsidR="00B37DB7" w:rsidRPr="007838D1">
              <w:rPr>
                <w:sz w:val="18"/>
                <w:szCs w:val="18"/>
              </w:rPr>
              <w:t xml:space="preserve">ekspozytory stojące (z ekranem dotykowym, wykonanie </w:t>
            </w:r>
            <w:r w:rsidR="004176E9" w:rsidRPr="007838D1">
              <w:rPr>
                <w:sz w:val="18"/>
                <w:szCs w:val="18"/>
              </w:rPr>
              <w:t>oświetlenia</w:t>
            </w:r>
            <w:r w:rsidR="00B37DB7" w:rsidRPr="007838D1">
              <w:rPr>
                <w:sz w:val="18"/>
                <w:szCs w:val="18"/>
              </w:rPr>
              <w:t xml:space="preserve"> </w:t>
            </w:r>
            <w:r w:rsidR="004176E9" w:rsidRPr="007838D1">
              <w:rPr>
                <w:sz w:val="18"/>
                <w:szCs w:val="18"/>
              </w:rPr>
              <w:t>parkowego, położenia kostki betonowej.</w:t>
            </w:r>
            <w:r w:rsidR="00B37DB7" w:rsidRPr="007838D1">
              <w:rPr>
                <w:sz w:val="18"/>
                <w:szCs w:val="18"/>
                <w:shd w:val="clear" w:color="auto" w:fill="FFFFFF" w:themeFill="background1"/>
              </w:rPr>
              <w:t xml:space="preserve"> </w:t>
            </w:r>
            <w:r w:rsidR="00800A9A" w:rsidRPr="007838D1">
              <w:rPr>
                <w:sz w:val="18"/>
                <w:szCs w:val="18"/>
                <w:shd w:val="clear" w:color="auto" w:fill="FFFFFF" w:themeFill="background1"/>
              </w:rPr>
              <w:t xml:space="preserve"> </w:t>
            </w:r>
          </w:p>
          <w:p w:rsidR="00CD6926" w:rsidRDefault="00CD6926" w:rsidP="00E93060">
            <w:pPr>
              <w:suppressAutoHyphens w:val="0"/>
              <w:autoSpaceDE w:val="0"/>
              <w:autoSpaceDN w:val="0"/>
              <w:adjustRightInd w:val="0"/>
              <w:jc w:val="both"/>
              <w:rPr>
                <w:sz w:val="18"/>
                <w:szCs w:val="18"/>
                <w:lang w:eastAsia="pl-PL"/>
              </w:rPr>
            </w:pPr>
          </w:p>
          <w:p w:rsidR="004176E9" w:rsidRPr="007F0577" w:rsidRDefault="004176E9" w:rsidP="00E93060">
            <w:pPr>
              <w:suppressAutoHyphens w:val="0"/>
              <w:autoSpaceDE w:val="0"/>
              <w:autoSpaceDN w:val="0"/>
              <w:adjustRightInd w:val="0"/>
              <w:jc w:val="both"/>
              <w:rPr>
                <w:sz w:val="18"/>
                <w:szCs w:val="18"/>
                <w:lang w:eastAsia="pl-PL"/>
              </w:rPr>
            </w:pPr>
          </w:p>
          <w:p w:rsidR="00800A9A" w:rsidRPr="007F0577" w:rsidRDefault="00800A9A" w:rsidP="00E93060">
            <w:pPr>
              <w:pStyle w:val="Default"/>
              <w:jc w:val="both"/>
              <w:rPr>
                <w:rFonts w:ascii="Times New Roman" w:hAnsi="Times New Roman" w:cs="Times New Roman"/>
                <w:b/>
                <w:sz w:val="18"/>
                <w:szCs w:val="18"/>
              </w:rPr>
            </w:pPr>
            <w:r w:rsidRPr="007F0577">
              <w:rPr>
                <w:rFonts w:ascii="Times New Roman" w:hAnsi="Times New Roman" w:cs="Times New Roman"/>
                <w:b/>
                <w:sz w:val="18"/>
                <w:szCs w:val="18"/>
              </w:rPr>
              <w:t>Zamawiający dokona oceny spełniania powyższego warunku w oparciu o</w:t>
            </w:r>
            <w:r w:rsidR="003E0F21" w:rsidRPr="007F0577">
              <w:rPr>
                <w:rFonts w:ascii="Times New Roman" w:hAnsi="Times New Roman" w:cs="Times New Roman"/>
                <w:b/>
                <w:sz w:val="18"/>
                <w:szCs w:val="18"/>
              </w:rPr>
              <w:t xml:space="preserve"> </w:t>
            </w:r>
            <w:r w:rsidR="00B163D7" w:rsidRPr="007F0577">
              <w:rPr>
                <w:rFonts w:ascii="Times New Roman" w:hAnsi="Times New Roman" w:cs="Times New Roman"/>
                <w:b/>
                <w:sz w:val="18"/>
                <w:szCs w:val="18"/>
              </w:rPr>
              <w:t>złożone</w:t>
            </w:r>
            <w:r w:rsidR="00D953D3" w:rsidRPr="007F0577">
              <w:rPr>
                <w:rFonts w:ascii="Times New Roman" w:hAnsi="Times New Roman" w:cs="Times New Roman"/>
                <w:b/>
                <w:sz w:val="18"/>
                <w:szCs w:val="18"/>
              </w:rPr>
              <w:t xml:space="preserve"> przez Wykonawcę</w:t>
            </w:r>
            <w:r w:rsidRPr="007F0577">
              <w:rPr>
                <w:rFonts w:ascii="Times New Roman" w:hAnsi="Times New Roman" w:cs="Times New Roman"/>
                <w:b/>
                <w:sz w:val="18"/>
                <w:szCs w:val="18"/>
              </w:rPr>
              <w:t xml:space="preserve">: </w:t>
            </w:r>
          </w:p>
          <w:p w:rsidR="00800A9A" w:rsidRPr="007F0577" w:rsidRDefault="00800A9A" w:rsidP="00E93060">
            <w:pPr>
              <w:pStyle w:val="Default"/>
              <w:jc w:val="both"/>
              <w:rPr>
                <w:rFonts w:ascii="Times New Roman" w:hAnsi="Times New Roman" w:cs="Times New Roman"/>
                <w:b/>
                <w:sz w:val="18"/>
                <w:szCs w:val="18"/>
              </w:rPr>
            </w:pPr>
          </w:p>
          <w:p w:rsidR="00800A9A" w:rsidRPr="007F0577" w:rsidRDefault="00800A9A" w:rsidP="0042102B">
            <w:pPr>
              <w:pStyle w:val="Default"/>
              <w:numPr>
                <w:ilvl w:val="0"/>
                <w:numId w:val="39"/>
              </w:numPr>
              <w:ind w:left="321" w:hanging="321"/>
              <w:jc w:val="both"/>
              <w:rPr>
                <w:rFonts w:ascii="Times New Roman" w:hAnsi="Times New Roman" w:cs="Times New Roman"/>
                <w:sz w:val="18"/>
                <w:szCs w:val="18"/>
              </w:rPr>
            </w:pPr>
            <w:r w:rsidRPr="007F0577">
              <w:rPr>
                <w:rFonts w:ascii="Times New Roman" w:hAnsi="Times New Roman" w:cs="Times New Roman"/>
                <w:sz w:val="18"/>
                <w:szCs w:val="18"/>
              </w:rPr>
              <w:t xml:space="preserve">oświadczenie </w:t>
            </w:r>
            <w:r w:rsidR="00B163D7" w:rsidRPr="007F0577">
              <w:rPr>
                <w:rFonts w:ascii="Times New Roman" w:hAnsi="Times New Roman" w:cs="Times New Roman"/>
                <w:sz w:val="18"/>
                <w:szCs w:val="18"/>
              </w:rPr>
              <w:t xml:space="preserve">- </w:t>
            </w:r>
            <w:r w:rsidRPr="007F0577">
              <w:rPr>
                <w:rFonts w:ascii="Times New Roman" w:hAnsi="Times New Roman" w:cs="Times New Roman"/>
                <w:sz w:val="18"/>
                <w:szCs w:val="18"/>
              </w:rPr>
              <w:t xml:space="preserve">wykaz </w:t>
            </w:r>
            <w:r w:rsidR="00B163D7" w:rsidRPr="007F0577">
              <w:rPr>
                <w:rFonts w:ascii="Times New Roman" w:hAnsi="Times New Roman" w:cs="Times New Roman"/>
                <w:sz w:val="18"/>
                <w:szCs w:val="18"/>
              </w:rPr>
              <w:t xml:space="preserve">wykonanych </w:t>
            </w:r>
            <w:r w:rsidRPr="007F0577">
              <w:rPr>
                <w:rFonts w:ascii="Times New Roman" w:hAnsi="Times New Roman" w:cs="Times New Roman"/>
                <w:sz w:val="18"/>
                <w:szCs w:val="18"/>
              </w:rPr>
              <w:t xml:space="preserve">robót budowlanych. </w:t>
            </w:r>
            <w:r w:rsidRPr="007F0577">
              <w:rPr>
                <w:rFonts w:ascii="Times New Roman" w:hAnsi="Times New Roman" w:cs="Times New Roman"/>
                <w:b/>
                <w:sz w:val="18"/>
                <w:szCs w:val="18"/>
              </w:rPr>
              <w:t xml:space="preserve">Wzór załącznika stanowi </w:t>
            </w:r>
            <w:r w:rsidR="001D1509" w:rsidRPr="007F0577">
              <w:rPr>
                <w:rFonts w:ascii="Times New Roman" w:hAnsi="Times New Roman" w:cs="Times New Roman"/>
                <w:b/>
                <w:bCs/>
                <w:sz w:val="18"/>
                <w:szCs w:val="18"/>
              </w:rPr>
              <w:t>Załącznik nr 7</w:t>
            </w:r>
            <w:r w:rsidRPr="007F0577">
              <w:rPr>
                <w:rFonts w:ascii="Times New Roman" w:hAnsi="Times New Roman" w:cs="Times New Roman"/>
                <w:b/>
                <w:bCs/>
                <w:sz w:val="18"/>
                <w:szCs w:val="18"/>
              </w:rPr>
              <w:t xml:space="preserve"> </w:t>
            </w:r>
            <w:r w:rsidRPr="007F0577">
              <w:rPr>
                <w:rFonts w:ascii="Times New Roman" w:hAnsi="Times New Roman" w:cs="Times New Roman"/>
                <w:b/>
                <w:sz w:val="18"/>
                <w:szCs w:val="18"/>
              </w:rPr>
              <w:t>do SWIZ.</w:t>
            </w:r>
          </w:p>
          <w:p w:rsidR="00800A9A" w:rsidRPr="007F0577" w:rsidRDefault="00800A9A" w:rsidP="0042102B">
            <w:pPr>
              <w:pStyle w:val="Default"/>
              <w:numPr>
                <w:ilvl w:val="0"/>
                <w:numId w:val="39"/>
              </w:numPr>
              <w:ind w:left="321" w:hanging="321"/>
              <w:jc w:val="both"/>
              <w:rPr>
                <w:rFonts w:ascii="Times New Roman" w:hAnsi="Times New Roman" w:cs="Times New Roman"/>
                <w:sz w:val="18"/>
                <w:szCs w:val="18"/>
              </w:rPr>
            </w:pPr>
            <w:r w:rsidRPr="007F0577">
              <w:rPr>
                <w:rFonts w:ascii="Times New Roman" w:hAnsi="Times New Roman" w:cs="Times New Roman"/>
                <w:sz w:val="18"/>
                <w:szCs w:val="18"/>
              </w:rPr>
              <w:t>dowody określające czy te roboty budowlane zostały wykonane należycie, przy czym dowodami są referencje bądź inne dokumenty wystawione przez podmiot, na rzecz którego roboty budowlane były  wykonywane, a jeżeli z uzasadnionej przyczyny o obiektywnym charakterze Wykonawca nie jest w stanie uzyskać tych dokumentów – inne dokumenty.</w:t>
            </w:r>
          </w:p>
          <w:p w:rsidR="00800A9A" w:rsidRPr="007F0577" w:rsidRDefault="00800A9A" w:rsidP="00E93060">
            <w:pPr>
              <w:pStyle w:val="Default"/>
              <w:ind w:left="321"/>
              <w:jc w:val="both"/>
              <w:rPr>
                <w:rFonts w:ascii="Times New Roman" w:hAnsi="Times New Roman" w:cs="Times New Roman"/>
                <w:sz w:val="18"/>
                <w:szCs w:val="18"/>
              </w:rPr>
            </w:pPr>
          </w:p>
          <w:p w:rsidR="00943F3A" w:rsidRPr="007F0577" w:rsidRDefault="00943F3A" w:rsidP="00943F3A">
            <w:pPr>
              <w:pStyle w:val="Default"/>
              <w:jc w:val="both"/>
              <w:rPr>
                <w:rFonts w:ascii="Times New Roman" w:hAnsi="Times New Roman" w:cs="Times New Roman"/>
                <w:snapToGrid w:val="0"/>
                <w:sz w:val="18"/>
                <w:szCs w:val="18"/>
              </w:rPr>
            </w:pPr>
            <w:r w:rsidRPr="007F0577">
              <w:rPr>
                <w:rFonts w:ascii="Times New Roman" w:hAnsi="Times New Roman" w:cs="Times New Roman"/>
                <w:sz w:val="18"/>
                <w:szCs w:val="18"/>
              </w:rPr>
              <w:t xml:space="preserve">Wymagana forma złożenia dokumentów: </w:t>
            </w:r>
            <w:r w:rsidRPr="007F0577">
              <w:rPr>
                <w:rFonts w:ascii="Times New Roman" w:hAnsi="Times New Roman" w:cs="Times New Roman"/>
                <w:bCs/>
                <w:sz w:val="18"/>
                <w:szCs w:val="18"/>
              </w:rPr>
              <w:t>Oryginał lub kopia poświadczona za zgodność z oryginałem przez Wykonawcę.</w:t>
            </w:r>
          </w:p>
          <w:p w:rsidR="00943F3A" w:rsidRDefault="00943F3A" w:rsidP="00943F3A">
            <w:pPr>
              <w:pStyle w:val="Default"/>
              <w:jc w:val="both"/>
              <w:rPr>
                <w:rFonts w:ascii="Times New Roman" w:hAnsi="Times New Roman" w:cs="Times New Roman"/>
                <w:sz w:val="18"/>
                <w:szCs w:val="18"/>
              </w:rPr>
            </w:pPr>
          </w:p>
          <w:p w:rsidR="004176E9" w:rsidRDefault="004176E9" w:rsidP="00943F3A">
            <w:pPr>
              <w:pStyle w:val="Default"/>
              <w:jc w:val="both"/>
              <w:rPr>
                <w:rFonts w:ascii="Times New Roman" w:hAnsi="Times New Roman" w:cs="Times New Roman"/>
                <w:sz w:val="18"/>
                <w:szCs w:val="18"/>
              </w:rPr>
            </w:pPr>
          </w:p>
          <w:p w:rsidR="004176E9" w:rsidRDefault="004176E9" w:rsidP="00943F3A">
            <w:pPr>
              <w:pStyle w:val="Default"/>
              <w:jc w:val="both"/>
              <w:rPr>
                <w:rFonts w:ascii="Times New Roman" w:hAnsi="Times New Roman" w:cs="Times New Roman"/>
                <w:sz w:val="18"/>
                <w:szCs w:val="18"/>
              </w:rPr>
            </w:pPr>
          </w:p>
          <w:p w:rsidR="004176E9" w:rsidRPr="007F0577" w:rsidRDefault="004176E9" w:rsidP="00943F3A">
            <w:pPr>
              <w:pStyle w:val="Default"/>
              <w:jc w:val="both"/>
              <w:rPr>
                <w:rFonts w:ascii="Times New Roman" w:hAnsi="Times New Roman" w:cs="Times New Roman"/>
                <w:sz w:val="18"/>
                <w:szCs w:val="18"/>
              </w:rPr>
            </w:pPr>
          </w:p>
        </w:tc>
      </w:tr>
      <w:tr w:rsidR="00800A9A" w:rsidTr="00E93060">
        <w:tc>
          <w:tcPr>
            <w:tcW w:w="851" w:type="dxa"/>
            <w:vAlign w:val="center"/>
          </w:tcPr>
          <w:p w:rsidR="00800A9A" w:rsidRDefault="00800A9A" w:rsidP="00E93060">
            <w:pPr>
              <w:widowControl w:val="0"/>
              <w:jc w:val="center"/>
              <w:rPr>
                <w:snapToGrid w:val="0"/>
                <w:sz w:val="22"/>
                <w:szCs w:val="22"/>
              </w:rPr>
            </w:pPr>
            <w:r>
              <w:rPr>
                <w:snapToGrid w:val="0"/>
                <w:sz w:val="22"/>
                <w:szCs w:val="22"/>
              </w:rPr>
              <w:lastRenderedPageBreak/>
              <w:t>lit. b)</w:t>
            </w:r>
          </w:p>
        </w:tc>
        <w:tc>
          <w:tcPr>
            <w:tcW w:w="8402" w:type="dxa"/>
          </w:tcPr>
          <w:p w:rsidR="00800A9A" w:rsidRPr="00BE7DB6" w:rsidRDefault="00800A9A" w:rsidP="00E93060">
            <w:pPr>
              <w:pStyle w:val="Default"/>
              <w:jc w:val="both"/>
              <w:rPr>
                <w:sz w:val="18"/>
                <w:szCs w:val="18"/>
              </w:rPr>
            </w:pPr>
          </w:p>
          <w:p w:rsidR="00800A9A" w:rsidRDefault="00800A9A" w:rsidP="00E93060">
            <w:pPr>
              <w:pStyle w:val="Default"/>
              <w:jc w:val="both"/>
              <w:rPr>
                <w:sz w:val="18"/>
                <w:szCs w:val="18"/>
              </w:rPr>
            </w:pPr>
          </w:p>
          <w:p w:rsidR="00800A9A" w:rsidRPr="007F0577" w:rsidRDefault="00800A9A" w:rsidP="00E93060">
            <w:pPr>
              <w:pStyle w:val="Default"/>
              <w:jc w:val="both"/>
              <w:rPr>
                <w:rFonts w:ascii="Times New Roman" w:hAnsi="Times New Roman" w:cs="Times New Roman"/>
                <w:sz w:val="18"/>
                <w:szCs w:val="18"/>
              </w:rPr>
            </w:pPr>
            <w:r w:rsidRPr="007F0577">
              <w:rPr>
                <w:rFonts w:ascii="Times New Roman" w:hAnsi="Times New Roman" w:cs="Times New Roman"/>
                <w:sz w:val="18"/>
                <w:szCs w:val="18"/>
              </w:rPr>
              <w:t xml:space="preserve">O udzielenie zamówienia może ubiegać się Wykonawca, który wykaże, iż dysponuje lub będzie dysponował osobami zdolnymi do wykonania niniejszego zamówienia, posiadającymi prawo wykonywania zawodu oraz wymagane uprawnienia budowlane tj.: </w:t>
            </w:r>
          </w:p>
          <w:p w:rsidR="007F0577" w:rsidRPr="007F0577" w:rsidRDefault="007F0577" w:rsidP="007F0577">
            <w:pPr>
              <w:pStyle w:val="Tekstpodstawowy"/>
              <w:spacing w:before="180" w:after="180"/>
              <w:rPr>
                <w:sz w:val="18"/>
                <w:szCs w:val="18"/>
              </w:rPr>
            </w:pPr>
            <w:r w:rsidRPr="007F0577">
              <w:rPr>
                <w:sz w:val="18"/>
                <w:szCs w:val="18"/>
              </w:rPr>
              <w:t>Wykonawca skieruje osoby, do realizacji zamówienia w szczególności odpowiedzialne za:</w:t>
            </w:r>
          </w:p>
          <w:p w:rsidR="007F0577" w:rsidRPr="007F0577" w:rsidRDefault="007F0577" w:rsidP="00574188">
            <w:pPr>
              <w:pStyle w:val="Tekstpodstawowy"/>
              <w:spacing w:before="180" w:after="180"/>
              <w:rPr>
                <w:sz w:val="18"/>
                <w:szCs w:val="18"/>
              </w:rPr>
            </w:pPr>
            <w:r w:rsidRPr="007F0577">
              <w:rPr>
                <w:sz w:val="18"/>
                <w:szCs w:val="18"/>
              </w:rPr>
              <w:t>a) kierowanie robotami budowlanymi w specjalności sieci i instalacji elektrycznych (uprawnienia w zakresie kierowania, nadzorowania i kontrolowania budowy bez ograniczeń),</w:t>
            </w:r>
          </w:p>
          <w:p w:rsidR="007F0577" w:rsidRPr="007F0577" w:rsidRDefault="007F0577" w:rsidP="007F0577">
            <w:pPr>
              <w:pStyle w:val="Tekstpodstawowy"/>
              <w:spacing w:before="180" w:after="180"/>
              <w:rPr>
                <w:sz w:val="18"/>
                <w:szCs w:val="18"/>
              </w:rPr>
            </w:pPr>
            <w:r w:rsidRPr="007F0577">
              <w:rPr>
                <w:sz w:val="18"/>
                <w:szCs w:val="18"/>
              </w:rPr>
              <w:t xml:space="preserve">b) kierowanie robotami budowlanymi w specjalności instalacyjnej w zakresie sieci, instalacji i urządzeń wodociągowych </w:t>
            </w:r>
            <w:r w:rsidRPr="007838D1">
              <w:rPr>
                <w:sz w:val="18"/>
                <w:szCs w:val="18"/>
              </w:rPr>
              <w:t>i kanalizacyjnych</w:t>
            </w:r>
            <w:r w:rsidRPr="007F0577">
              <w:rPr>
                <w:sz w:val="18"/>
                <w:szCs w:val="18"/>
              </w:rPr>
              <w:t xml:space="preserve"> (uprawnienia w zakresie kierowania, nadzorowania i kontrolowania budowy bez ograniczeń),</w:t>
            </w:r>
          </w:p>
          <w:p w:rsidR="004176E9" w:rsidRDefault="007F0577" w:rsidP="007F0577">
            <w:pPr>
              <w:pStyle w:val="Tekstpodstawowy"/>
              <w:spacing w:before="180" w:after="180"/>
              <w:rPr>
                <w:sz w:val="18"/>
                <w:szCs w:val="18"/>
              </w:rPr>
            </w:pPr>
            <w:r w:rsidRPr="007F0577">
              <w:rPr>
                <w:sz w:val="18"/>
                <w:szCs w:val="18"/>
              </w:rPr>
              <w:t>c) kierowanie robotami budowlanymi w specjalności konstrukcyjno- budowlanej (uprawnienia w zakresie kierowania, nadzorowania i kontrolowania budowy bez ograniczeń)</w:t>
            </w:r>
            <w:r w:rsidR="004176E9">
              <w:rPr>
                <w:sz w:val="18"/>
                <w:szCs w:val="18"/>
              </w:rPr>
              <w:t>,</w:t>
            </w:r>
          </w:p>
          <w:p w:rsidR="007F0577" w:rsidRPr="004176E9" w:rsidRDefault="004176E9" w:rsidP="007F0577">
            <w:pPr>
              <w:pStyle w:val="Tekstpodstawowy"/>
              <w:spacing w:before="180" w:after="180"/>
              <w:rPr>
                <w:sz w:val="18"/>
                <w:szCs w:val="18"/>
              </w:rPr>
            </w:pPr>
            <w:r>
              <w:rPr>
                <w:sz w:val="18"/>
                <w:szCs w:val="18"/>
              </w:rPr>
              <w:t xml:space="preserve">d) wykonanie dokumentacji </w:t>
            </w:r>
            <w:r w:rsidRPr="004176E9">
              <w:rPr>
                <w:sz w:val="18"/>
                <w:szCs w:val="18"/>
              </w:rPr>
              <w:t>projektow</w:t>
            </w:r>
            <w:r>
              <w:rPr>
                <w:sz w:val="18"/>
                <w:szCs w:val="18"/>
              </w:rPr>
              <w:t>ej</w:t>
            </w:r>
            <w:r w:rsidRPr="004176E9">
              <w:rPr>
                <w:sz w:val="18"/>
                <w:szCs w:val="18"/>
              </w:rPr>
              <w:t xml:space="preserve"> zgodnie z obowiązującymi przepisami</w:t>
            </w:r>
            <w:r>
              <w:rPr>
                <w:sz w:val="18"/>
                <w:szCs w:val="18"/>
              </w:rPr>
              <w:t>,</w:t>
            </w:r>
          </w:p>
          <w:p w:rsidR="007F0577" w:rsidRPr="007F0577" w:rsidRDefault="007F0577" w:rsidP="007F0577">
            <w:pPr>
              <w:pStyle w:val="Tekstpodstawowy"/>
              <w:spacing w:before="180" w:after="180"/>
              <w:rPr>
                <w:sz w:val="18"/>
                <w:szCs w:val="18"/>
              </w:rPr>
            </w:pPr>
            <w:r w:rsidRPr="007F0577">
              <w:rPr>
                <w:sz w:val="18"/>
                <w:szCs w:val="18"/>
              </w:rPr>
              <w:t>wraz z informacjami na temat ich kwaliﬁkacji zawodowych niezbędnych do wykonania zamówienia publicznego, a także zakresu wykonywanych przez nich czynności, oraz informacją o podstawie do dysponowania tymi osobami.</w:t>
            </w:r>
          </w:p>
          <w:p w:rsidR="007F0577" w:rsidRPr="007F0577" w:rsidRDefault="007F0577" w:rsidP="007F0577">
            <w:pPr>
              <w:pStyle w:val="Tekstpodstawowy"/>
              <w:spacing w:before="180" w:after="180"/>
              <w:rPr>
                <w:b w:val="0"/>
                <w:sz w:val="18"/>
                <w:szCs w:val="18"/>
              </w:rPr>
            </w:pPr>
            <w:r w:rsidRPr="007F0577">
              <w:rPr>
                <w:b w:val="0"/>
                <w:sz w:val="18"/>
                <w:szCs w:val="18"/>
              </w:rPr>
              <w:t>Zamawiający dopuszcza łączenie funkcji kierowników robót i sprawowanie ich przez jedną osobę pod warunkiem posiadania przez tę osobę odpowiednich uprawnień.</w:t>
            </w:r>
          </w:p>
          <w:p w:rsidR="007F0577" w:rsidRPr="007F0577" w:rsidRDefault="007F0577" w:rsidP="007F0577">
            <w:pPr>
              <w:pStyle w:val="Tekstpodstawowy"/>
              <w:spacing w:before="180" w:after="180"/>
              <w:rPr>
                <w:sz w:val="18"/>
                <w:szCs w:val="18"/>
              </w:rPr>
            </w:pPr>
            <w:r w:rsidRPr="007F0577">
              <w:rPr>
                <w:sz w:val="18"/>
                <w:szCs w:val="18"/>
              </w:rPr>
              <w:t xml:space="preserve">Przez uprawnienia ,,bez ograniczeń” wydane pod rządami aktualnie obowiązujących przepisów rozumie się uprawnienia w zakresie określonym przez te przepisy, natomiast uprawnienia wydane uprzednio mogą zawierać ograniczenia występujące ówcześnie w porządku prawno-administracyjnym pod warunkiem, że nie są to ograniczenia odpowiadające dokładnie ograniczeniom obecnym (kubaturowym), lub ograniczenia te nie są ograniczeniami uniemożliwiającymi </w:t>
            </w:r>
            <w:r w:rsidR="007838D1" w:rsidRPr="007F0577">
              <w:rPr>
                <w:sz w:val="18"/>
                <w:szCs w:val="18"/>
              </w:rPr>
              <w:t>posiadającej</w:t>
            </w:r>
            <w:r w:rsidRPr="007F0577">
              <w:rPr>
                <w:sz w:val="18"/>
                <w:szCs w:val="18"/>
              </w:rPr>
              <w:t xml:space="preserve"> je osobie sprawowanie funkcji technicznych w budownictwie w zakresie umożliwiającym wykonanie prac objętych przedmiotem zamówienia.</w:t>
            </w:r>
          </w:p>
          <w:p w:rsidR="00800A9A" w:rsidRPr="00DE4476" w:rsidRDefault="00800A9A" w:rsidP="00E93060">
            <w:pPr>
              <w:pStyle w:val="Default"/>
              <w:jc w:val="both"/>
              <w:rPr>
                <w:rFonts w:ascii="Times New Roman" w:hAnsi="Times New Roman" w:cs="Times New Roman"/>
                <w:sz w:val="18"/>
                <w:szCs w:val="18"/>
              </w:rPr>
            </w:pPr>
            <w:r w:rsidRPr="00DE4476">
              <w:rPr>
                <w:rFonts w:ascii="Times New Roman" w:hAnsi="Times New Roman" w:cs="Times New Roman"/>
                <w:sz w:val="18"/>
                <w:szCs w:val="18"/>
              </w:rPr>
              <w:t>W przypadku specjalistów zagranicznych posiadających uprawnienia wydane poza terytorium RP wymaga się od Wykonawcy, aby osoby te spełniały odpowiednie warunki opisane w art. 12a ustawy Prawo budowlane (</w:t>
            </w:r>
            <w:proofErr w:type="spellStart"/>
            <w:r w:rsidRPr="00DE4476">
              <w:rPr>
                <w:rFonts w:ascii="Times New Roman" w:hAnsi="Times New Roman" w:cs="Times New Roman"/>
                <w:sz w:val="18"/>
                <w:szCs w:val="18"/>
              </w:rPr>
              <w:t>t.j</w:t>
            </w:r>
            <w:proofErr w:type="spellEnd"/>
            <w:r w:rsidRPr="00DE4476">
              <w:rPr>
                <w:rFonts w:ascii="Times New Roman" w:hAnsi="Times New Roman" w:cs="Times New Roman"/>
                <w:sz w:val="18"/>
                <w:szCs w:val="18"/>
              </w:rPr>
              <w:t xml:space="preserve">. Dz. U. z 2016r., poz. 290 z </w:t>
            </w:r>
            <w:proofErr w:type="spellStart"/>
            <w:r w:rsidRPr="00DE4476">
              <w:rPr>
                <w:rFonts w:ascii="Times New Roman" w:hAnsi="Times New Roman" w:cs="Times New Roman"/>
                <w:sz w:val="18"/>
                <w:szCs w:val="18"/>
              </w:rPr>
              <w:t>późn</w:t>
            </w:r>
            <w:proofErr w:type="spellEnd"/>
            <w:r w:rsidRPr="00DE4476">
              <w:rPr>
                <w:rFonts w:ascii="Times New Roman" w:hAnsi="Times New Roman" w:cs="Times New Roman"/>
                <w:sz w:val="18"/>
                <w:szCs w:val="18"/>
              </w:rPr>
              <w:t>. zm.) oraz pozostałych przepisów ww. ustawy Prawo budowlane oraz ustawy o zasadach uznawania kwalifikacji zawodowych nabytych w państwach członkowskich Unii Europejskiej (Dz. U. z 2016r., nr 65) oraz art. 20a ustawy z dn. 15.12.2000 r. o samorządach zawodowych architektów, inżynierów budownictwa oraz urbanistów (</w:t>
            </w:r>
            <w:proofErr w:type="spellStart"/>
            <w:r w:rsidRPr="00DE4476">
              <w:rPr>
                <w:rFonts w:ascii="Times New Roman" w:hAnsi="Times New Roman" w:cs="Times New Roman"/>
                <w:sz w:val="18"/>
                <w:szCs w:val="18"/>
              </w:rPr>
              <w:t>t.j</w:t>
            </w:r>
            <w:proofErr w:type="spellEnd"/>
            <w:r w:rsidRPr="00DE4476">
              <w:rPr>
                <w:rFonts w:ascii="Times New Roman" w:hAnsi="Times New Roman" w:cs="Times New Roman"/>
                <w:sz w:val="18"/>
                <w:szCs w:val="18"/>
              </w:rPr>
              <w:t xml:space="preserve">. Dz. U. z 2016r., poz. 1725) </w:t>
            </w:r>
          </w:p>
          <w:p w:rsidR="00800A9A" w:rsidRPr="00DE4476" w:rsidRDefault="00800A9A" w:rsidP="00E93060">
            <w:pPr>
              <w:pStyle w:val="Default"/>
              <w:jc w:val="both"/>
              <w:rPr>
                <w:rFonts w:ascii="Times New Roman" w:hAnsi="Times New Roman" w:cs="Times New Roman"/>
                <w:b/>
                <w:sz w:val="18"/>
                <w:szCs w:val="18"/>
              </w:rPr>
            </w:pPr>
          </w:p>
          <w:p w:rsidR="00800A9A" w:rsidRPr="00DE4476" w:rsidRDefault="00800A9A" w:rsidP="00E93060">
            <w:pPr>
              <w:pStyle w:val="Default"/>
              <w:jc w:val="both"/>
              <w:rPr>
                <w:rFonts w:ascii="Times New Roman" w:hAnsi="Times New Roman" w:cs="Times New Roman"/>
                <w:b/>
                <w:sz w:val="18"/>
                <w:szCs w:val="18"/>
              </w:rPr>
            </w:pPr>
            <w:r w:rsidRPr="00DE4476">
              <w:rPr>
                <w:rFonts w:ascii="Times New Roman" w:hAnsi="Times New Roman" w:cs="Times New Roman"/>
                <w:b/>
                <w:sz w:val="18"/>
                <w:szCs w:val="18"/>
              </w:rPr>
              <w:t xml:space="preserve">Zamawiający dokona oceny spełniania powyższego warunku w oparciu o: </w:t>
            </w:r>
          </w:p>
          <w:p w:rsidR="00800A9A" w:rsidRPr="00DE4476" w:rsidRDefault="00800A9A" w:rsidP="00E93060">
            <w:pPr>
              <w:pStyle w:val="Default"/>
              <w:jc w:val="both"/>
              <w:rPr>
                <w:rFonts w:ascii="Times New Roman" w:hAnsi="Times New Roman" w:cs="Times New Roman"/>
                <w:b/>
                <w:sz w:val="18"/>
                <w:szCs w:val="18"/>
              </w:rPr>
            </w:pPr>
          </w:p>
          <w:p w:rsidR="00800A9A" w:rsidRPr="00DE4476" w:rsidRDefault="00800A9A" w:rsidP="0042102B">
            <w:pPr>
              <w:pStyle w:val="Default"/>
              <w:numPr>
                <w:ilvl w:val="0"/>
                <w:numId w:val="39"/>
              </w:numPr>
              <w:ind w:left="317" w:hanging="321"/>
              <w:jc w:val="both"/>
              <w:rPr>
                <w:rFonts w:ascii="Times New Roman" w:hAnsi="Times New Roman" w:cs="Times New Roman"/>
                <w:b/>
                <w:sz w:val="18"/>
                <w:szCs w:val="18"/>
              </w:rPr>
            </w:pPr>
            <w:r w:rsidRPr="00DE4476">
              <w:rPr>
                <w:rFonts w:ascii="Times New Roman" w:hAnsi="Times New Roman" w:cs="Times New Roman"/>
                <w:sz w:val="18"/>
                <w:szCs w:val="18"/>
              </w:rPr>
              <w:t xml:space="preserve">oświadczenie - wykaz osób, skierowanych przez wykonawcę do realizacji zamówienia publicznego. </w:t>
            </w:r>
            <w:r w:rsidRPr="00DE4476">
              <w:rPr>
                <w:rFonts w:ascii="Times New Roman" w:hAnsi="Times New Roman" w:cs="Times New Roman"/>
                <w:b/>
                <w:sz w:val="18"/>
                <w:szCs w:val="18"/>
              </w:rPr>
              <w:t xml:space="preserve">Wzór załącznika stanowi </w:t>
            </w:r>
            <w:r w:rsidRPr="00DE4476">
              <w:rPr>
                <w:rFonts w:ascii="Times New Roman" w:hAnsi="Times New Roman" w:cs="Times New Roman"/>
                <w:b/>
                <w:bCs/>
                <w:sz w:val="18"/>
                <w:szCs w:val="18"/>
              </w:rPr>
              <w:t>Załąc</w:t>
            </w:r>
            <w:r w:rsidR="001D1509" w:rsidRPr="00DE4476">
              <w:rPr>
                <w:rFonts w:ascii="Times New Roman" w:hAnsi="Times New Roman" w:cs="Times New Roman"/>
                <w:b/>
                <w:bCs/>
                <w:sz w:val="18"/>
                <w:szCs w:val="18"/>
              </w:rPr>
              <w:t>znik nr 8</w:t>
            </w:r>
            <w:r w:rsidRPr="00DE4476">
              <w:rPr>
                <w:rFonts w:ascii="Times New Roman" w:hAnsi="Times New Roman" w:cs="Times New Roman"/>
                <w:b/>
                <w:bCs/>
                <w:sz w:val="18"/>
                <w:szCs w:val="18"/>
              </w:rPr>
              <w:t xml:space="preserve"> </w:t>
            </w:r>
            <w:r w:rsidRPr="00DE4476">
              <w:rPr>
                <w:rFonts w:ascii="Times New Roman" w:hAnsi="Times New Roman" w:cs="Times New Roman"/>
                <w:b/>
                <w:sz w:val="18"/>
                <w:szCs w:val="18"/>
              </w:rPr>
              <w:t>do SWIZ.</w:t>
            </w:r>
            <w:r w:rsidR="003E0F21" w:rsidRPr="00DE4476">
              <w:rPr>
                <w:rFonts w:ascii="Times New Roman" w:hAnsi="Times New Roman" w:cs="Times New Roman"/>
                <w:b/>
                <w:sz w:val="18"/>
                <w:szCs w:val="18"/>
              </w:rPr>
              <w:t xml:space="preserve"> </w:t>
            </w:r>
            <w:r w:rsidR="00943F3A" w:rsidRPr="00DE4476">
              <w:rPr>
                <w:rFonts w:ascii="Times New Roman" w:hAnsi="Times New Roman" w:cs="Times New Roman"/>
                <w:sz w:val="18"/>
                <w:szCs w:val="18"/>
              </w:rPr>
              <w:t xml:space="preserve">Wymagana forma złożenia oświadczenia: </w:t>
            </w:r>
            <w:r w:rsidR="00943F3A" w:rsidRPr="00DE4476">
              <w:rPr>
                <w:rFonts w:ascii="Times New Roman" w:hAnsi="Times New Roman" w:cs="Times New Roman"/>
                <w:bCs/>
                <w:sz w:val="18"/>
                <w:szCs w:val="18"/>
              </w:rPr>
              <w:t>Oryginał lub kopia poświadczona za zgodność z oryginałem przez Wykonawcę.</w:t>
            </w:r>
          </w:p>
          <w:p w:rsidR="00943F3A" w:rsidRPr="0077135E" w:rsidRDefault="00943F3A" w:rsidP="00943F3A">
            <w:pPr>
              <w:pStyle w:val="Default"/>
              <w:ind w:left="317"/>
              <w:jc w:val="both"/>
              <w:rPr>
                <w:b/>
                <w:sz w:val="18"/>
                <w:szCs w:val="18"/>
              </w:rPr>
            </w:pPr>
          </w:p>
          <w:p w:rsidR="00800A9A" w:rsidRPr="00BE7DB6" w:rsidRDefault="00800A9A" w:rsidP="00E93060">
            <w:pPr>
              <w:pStyle w:val="Default"/>
              <w:jc w:val="both"/>
              <w:rPr>
                <w:snapToGrid w:val="0"/>
                <w:sz w:val="18"/>
                <w:szCs w:val="18"/>
              </w:rPr>
            </w:pPr>
          </w:p>
        </w:tc>
      </w:tr>
    </w:tbl>
    <w:p w:rsidR="00792FB7" w:rsidRDefault="00792FB7" w:rsidP="00800A9A">
      <w:pPr>
        <w:spacing w:after="120" w:line="276" w:lineRule="auto"/>
        <w:contextualSpacing/>
        <w:jc w:val="both"/>
        <w:rPr>
          <w:sz w:val="22"/>
          <w:szCs w:val="22"/>
          <w:u w:val="single"/>
        </w:rPr>
      </w:pPr>
    </w:p>
    <w:p w:rsidR="00800A9A" w:rsidRPr="004D5D81" w:rsidRDefault="00800A9A" w:rsidP="00800A9A">
      <w:pPr>
        <w:widowControl w:val="0"/>
        <w:tabs>
          <w:tab w:val="left" w:pos="993"/>
        </w:tabs>
        <w:jc w:val="both"/>
        <w:rPr>
          <w:sz w:val="22"/>
          <w:szCs w:val="22"/>
        </w:rPr>
      </w:pPr>
    </w:p>
    <w:p w:rsidR="00800A9A" w:rsidRDefault="00800A9A" w:rsidP="00800A9A">
      <w:pPr>
        <w:widowControl w:val="0"/>
        <w:tabs>
          <w:tab w:val="left" w:pos="567"/>
        </w:tabs>
        <w:ind w:left="567"/>
        <w:jc w:val="both"/>
        <w:rPr>
          <w:sz w:val="22"/>
          <w:szCs w:val="22"/>
        </w:rPr>
      </w:pPr>
      <w:r w:rsidRPr="002B5CB8">
        <w:rPr>
          <w:sz w:val="22"/>
          <w:szCs w:val="22"/>
        </w:rPr>
        <w:t>Ocena spełniania warunków udziału w postępowaniu zostanie dokonana na podstawie oświadcze</w:t>
      </w:r>
      <w:r w:rsidR="00B163D7">
        <w:rPr>
          <w:sz w:val="22"/>
          <w:szCs w:val="22"/>
        </w:rPr>
        <w:t>ń i dokumentów złożonych przez W</w:t>
      </w:r>
      <w:r w:rsidRPr="002B5CB8">
        <w:rPr>
          <w:sz w:val="22"/>
          <w:szCs w:val="22"/>
        </w:rPr>
        <w:t>ykonawców na zasadzie SPEŁNIA/NIE SPEŁNIA.</w:t>
      </w:r>
    </w:p>
    <w:p w:rsidR="00800A9A" w:rsidRPr="001958E3" w:rsidRDefault="00800A9A" w:rsidP="00800A9A">
      <w:pPr>
        <w:spacing w:after="120" w:line="276" w:lineRule="auto"/>
        <w:contextualSpacing/>
        <w:jc w:val="both"/>
        <w:rPr>
          <w:sz w:val="22"/>
          <w:szCs w:val="22"/>
          <w:u w:val="single"/>
        </w:rPr>
      </w:pPr>
    </w:p>
    <w:p w:rsidR="00800A9A" w:rsidRPr="00273187" w:rsidRDefault="00800A9A" w:rsidP="0042102B">
      <w:pPr>
        <w:widowControl w:val="0"/>
        <w:numPr>
          <w:ilvl w:val="0"/>
          <w:numId w:val="20"/>
        </w:numPr>
        <w:tabs>
          <w:tab w:val="left" w:pos="993"/>
        </w:tabs>
        <w:ind w:left="567" w:hanging="425"/>
        <w:jc w:val="both"/>
        <w:rPr>
          <w:sz w:val="22"/>
          <w:szCs w:val="22"/>
        </w:rPr>
      </w:pPr>
      <w:r>
        <w:rPr>
          <w:b/>
          <w:bCs/>
          <w:sz w:val="22"/>
          <w:szCs w:val="22"/>
        </w:rPr>
        <w:t>P</w:t>
      </w:r>
      <w:r w:rsidRPr="00893CEF">
        <w:rPr>
          <w:b/>
          <w:bCs/>
          <w:sz w:val="22"/>
          <w:szCs w:val="22"/>
        </w:rPr>
        <w:t>oleganie na potencjale podmiotu trzeciego</w:t>
      </w:r>
      <w:r w:rsidRPr="00893CEF">
        <w:rPr>
          <w:sz w:val="22"/>
          <w:szCs w:val="22"/>
        </w:rPr>
        <w:t xml:space="preserve">. Wykonawca może w celu potwierdzenia spełniania warunku udziału w postępowaniu w odniesieniu do zamówienia lub jego części, polegać na zasobach (zdolnościach technicznych lub zawodowych) innych podmiotów, niezależnie od charakteru prawnego </w:t>
      </w:r>
      <w:r w:rsidRPr="00893CEF">
        <w:rPr>
          <w:sz w:val="22"/>
          <w:szCs w:val="22"/>
        </w:rPr>
        <w:lastRenderedPageBreak/>
        <w:t>łączący</w:t>
      </w:r>
      <w:r>
        <w:rPr>
          <w:sz w:val="22"/>
          <w:szCs w:val="22"/>
        </w:rPr>
        <w:t>ch go z nim stosunków prawnych:</w:t>
      </w:r>
    </w:p>
    <w:p w:rsidR="00800A9A" w:rsidRPr="00893CEF" w:rsidRDefault="00800A9A" w:rsidP="0042102B">
      <w:pPr>
        <w:pStyle w:val="Akapitzlist"/>
        <w:widowControl w:val="0"/>
        <w:numPr>
          <w:ilvl w:val="0"/>
          <w:numId w:val="21"/>
        </w:numPr>
        <w:tabs>
          <w:tab w:val="left" w:pos="993"/>
        </w:tabs>
        <w:ind w:left="1417" w:hanging="425"/>
        <w:jc w:val="both"/>
        <w:rPr>
          <w:sz w:val="22"/>
          <w:szCs w:val="22"/>
        </w:rPr>
      </w:pPr>
      <w:r w:rsidRPr="00893CEF">
        <w:rPr>
          <w:sz w:val="22"/>
          <w:szCs w:val="22"/>
        </w:rPr>
        <w:t xml:space="preserve">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w:t>
      </w:r>
      <w:r>
        <w:rPr>
          <w:sz w:val="22"/>
          <w:szCs w:val="22"/>
        </w:rPr>
        <w:t>potrzeby realizacji zamówienia,</w:t>
      </w:r>
    </w:p>
    <w:p w:rsidR="00800A9A" w:rsidRPr="00893CEF" w:rsidRDefault="00800A9A" w:rsidP="0042102B">
      <w:pPr>
        <w:pStyle w:val="Akapitzlist"/>
        <w:widowControl w:val="0"/>
        <w:numPr>
          <w:ilvl w:val="0"/>
          <w:numId w:val="21"/>
        </w:numPr>
        <w:tabs>
          <w:tab w:val="left" w:pos="993"/>
        </w:tabs>
        <w:ind w:left="1417" w:hanging="425"/>
        <w:jc w:val="both"/>
        <w:rPr>
          <w:sz w:val="22"/>
          <w:szCs w:val="22"/>
        </w:rPr>
      </w:pPr>
      <w:r w:rsidRPr="00893CEF">
        <w:rPr>
          <w:sz w:val="22"/>
          <w:szCs w:val="22"/>
        </w:rPr>
        <w:t xml:space="preserve">Zamawiający oceni czy udostępniane Wykonawcy przez inne podmioty </w:t>
      </w:r>
      <w:r w:rsidRPr="002D26D5">
        <w:rPr>
          <w:sz w:val="22"/>
          <w:szCs w:val="22"/>
        </w:rPr>
        <w:t>zdolności</w:t>
      </w:r>
      <w:r w:rsidR="003E0F21">
        <w:rPr>
          <w:sz w:val="22"/>
          <w:szCs w:val="22"/>
        </w:rPr>
        <w:t xml:space="preserve"> </w:t>
      </w:r>
      <w:r w:rsidRPr="00893CEF">
        <w:rPr>
          <w:sz w:val="22"/>
          <w:szCs w:val="22"/>
        </w:rPr>
        <w:t>zawodowe, pozwalają na wykazanie przez Wykonawc</w:t>
      </w:r>
      <w:r>
        <w:rPr>
          <w:sz w:val="22"/>
          <w:szCs w:val="22"/>
        </w:rPr>
        <w:t>ę spełniania warunków udziału w </w:t>
      </w:r>
      <w:r w:rsidRPr="00893CEF">
        <w:rPr>
          <w:sz w:val="22"/>
          <w:szCs w:val="22"/>
        </w:rPr>
        <w:t xml:space="preserve">postępowaniu, o których mowa w ust. </w:t>
      </w:r>
      <w:r w:rsidR="00742F96">
        <w:rPr>
          <w:sz w:val="22"/>
          <w:szCs w:val="22"/>
        </w:rPr>
        <w:t>1</w:t>
      </w:r>
      <w:r w:rsidRPr="00893CEF">
        <w:rPr>
          <w:sz w:val="22"/>
          <w:szCs w:val="22"/>
        </w:rPr>
        <w:t xml:space="preserve"> pkt 1</w:t>
      </w:r>
      <w:r w:rsidR="00742F96">
        <w:rPr>
          <w:sz w:val="22"/>
          <w:szCs w:val="22"/>
        </w:rPr>
        <w:t>)</w:t>
      </w:r>
      <w:r w:rsidRPr="00893CEF">
        <w:rPr>
          <w:sz w:val="22"/>
          <w:szCs w:val="22"/>
        </w:rPr>
        <w:t xml:space="preserve"> lit. a) </w:t>
      </w:r>
      <w:r w:rsidR="0016721F">
        <w:rPr>
          <w:sz w:val="22"/>
          <w:szCs w:val="22"/>
        </w:rPr>
        <w:t>- b</w:t>
      </w:r>
      <w:r>
        <w:rPr>
          <w:sz w:val="22"/>
          <w:szCs w:val="22"/>
        </w:rPr>
        <w:t xml:space="preserve">)  </w:t>
      </w:r>
      <w:r w:rsidRPr="00893CEF">
        <w:rPr>
          <w:sz w:val="22"/>
          <w:szCs w:val="22"/>
        </w:rPr>
        <w:t>oraz zbada czy nie zachodzą wobec tego podmiotu podstawy wykluczenia, o których mo</w:t>
      </w:r>
      <w:r>
        <w:rPr>
          <w:sz w:val="22"/>
          <w:szCs w:val="22"/>
        </w:rPr>
        <w:t xml:space="preserve">wa w art. 24 ust. 1 pkt 13-22 i ust. 5 pkt 1 </w:t>
      </w:r>
      <w:r w:rsidRPr="00893CEF">
        <w:rPr>
          <w:sz w:val="22"/>
          <w:szCs w:val="22"/>
        </w:rPr>
        <w:t xml:space="preserve">ustawy </w:t>
      </w:r>
      <w:r>
        <w:rPr>
          <w:sz w:val="22"/>
          <w:szCs w:val="22"/>
        </w:rPr>
        <w:t>PZP,</w:t>
      </w:r>
    </w:p>
    <w:p w:rsidR="00800A9A" w:rsidRPr="00AE6D12" w:rsidRDefault="00800A9A" w:rsidP="0042102B">
      <w:pPr>
        <w:pStyle w:val="Akapitzlist"/>
        <w:widowControl w:val="0"/>
        <w:numPr>
          <w:ilvl w:val="0"/>
          <w:numId w:val="21"/>
        </w:numPr>
        <w:tabs>
          <w:tab w:val="left" w:pos="993"/>
        </w:tabs>
        <w:ind w:left="1417" w:hanging="425"/>
        <w:jc w:val="both"/>
        <w:rPr>
          <w:snapToGrid w:val="0"/>
          <w:sz w:val="22"/>
          <w:szCs w:val="22"/>
        </w:rPr>
      </w:pPr>
      <w:r>
        <w:rPr>
          <w:sz w:val="22"/>
          <w:szCs w:val="22"/>
        </w:rPr>
        <w:t>w</w:t>
      </w:r>
      <w:r w:rsidRPr="00893CEF">
        <w:rPr>
          <w:sz w:val="22"/>
          <w:szCs w:val="22"/>
        </w:rPr>
        <w:t xml:space="preserve"> odniesieniu do warunków dotyczących wykształcenia, kwalifikacji zawodowych lub </w:t>
      </w:r>
      <w:r w:rsidRPr="003E2F27">
        <w:rPr>
          <w:sz w:val="22"/>
          <w:szCs w:val="22"/>
        </w:rPr>
        <w:t>doświadczenia, wykonawcy mogą polegać na zdolnościach innych podmiotów, jeśli</w:t>
      </w:r>
      <w:r w:rsidRPr="00893CEF">
        <w:rPr>
          <w:sz w:val="22"/>
          <w:szCs w:val="22"/>
        </w:rPr>
        <w:t xml:space="preserve"> podmioty te zrealizują roboty budowlane, do realizacji których te zdolności są wymagane</w:t>
      </w:r>
      <w:r>
        <w:rPr>
          <w:sz w:val="22"/>
          <w:szCs w:val="22"/>
        </w:rPr>
        <w:t>,</w:t>
      </w:r>
    </w:p>
    <w:p w:rsidR="00800A9A" w:rsidRPr="00B41D6E" w:rsidRDefault="00800A9A" w:rsidP="0042102B">
      <w:pPr>
        <w:pStyle w:val="Akapitzlist"/>
        <w:widowControl w:val="0"/>
        <w:numPr>
          <w:ilvl w:val="0"/>
          <w:numId w:val="21"/>
        </w:numPr>
        <w:tabs>
          <w:tab w:val="left" w:pos="993"/>
        </w:tabs>
        <w:ind w:left="1417" w:hanging="425"/>
        <w:jc w:val="both"/>
        <w:rPr>
          <w:snapToGrid w:val="0"/>
          <w:sz w:val="22"/>
          <w:szCs w:val="22"/>
        </w:rPr>
      </w:pPr>
      <w:r w:rsidRPr="00B41D6E">
        <w:rPr>
          <w:sz w:val="22"/>
          <w:szCs w:val="22"/>
        </w:rPr>
        <w:t>jeżeli zdolności zawodowe, o których mowa w niniejszym punkcie nie potwierdzą spełnienia przez Wykonawcę warunków udziału w postępowaniu lub zajdą wobec tego podmiotu podstawy wykluczenia, Zamawiający zażąda, aby Wykonawca w wyznaczonym terminie zastąpił ten podmiot innym podmiotem lub innymi podmiotami, lub aby zobowiązał się do osobistego wykonania odpowiedniej części zamówienia, jeżeli wykaże odpowiednie zdolności</w:t>
      </w:r>
      <w:r>
        <w:rPr>
          <w:sz w:val="22"/>
          <w:szCs w:val="22"/>
        </w:rPr>
        <w:t>.</w:t>
      </w:r>
    </w:p>
    <w:p w:rsidR="00800A9A" w:rsidRPr="00273187" w:rsidRDefault="00800A9A" w:rsidP="00800A9A">
      <w:pPr>
        <w:pStyle w:val="Akapitzlist"/>
        <w:ind w:left="851"/>
        <w:contextualSpacing/>
        <w:jc w:val="both"/>
        <w:rPr>
          <w:b/>
          <w:bCs/>
          <w:sz w:val="22"/>
          <w:szCs w:val="22"/>
        </w:rPr>
      </w:pPr>
    </w:p>
    <w:p w:rsidR="00AF06B0" w:rsidRPr="00AF06B0" w:rsidRDefault="00800A9A" w:rsidP="0042102B">
      <w:pPr>
        <w:widowControl w:val="0"/>
        <w:numPr>
          <w:ilvl w:val="0"/>
          <w:numId w:val="20"/>
        </w:numPr>
        <w:tabs>
          <w:tab w:val="left" w:pos="993"/>
        </w:tabs>
        <w:ind w:left="567" w:hanging="425"/>
        <w:jc w:val="both"/>
        <w:rPr>
          <w:sz w:val="22"/>
          <w:szCs w:val="22"/>
        </w:rPr>
      </w:pPr>
      <w:r w:rsidRPr="004D5D81">
        <w:rPr>
          <w:b/>
          <w:bCs/>
          <w:sz w:val="22"/>
          <w:szCs w:val="22"/>
        </w:rPr>
        <w:t xml:space="preserve">Wykonawcy wspólnie ubiegający się o zamówienie. </w:t>
      </w:r>
    </w:p>
    <w:p w:rsidR="00800A9A" w:rsidRDefault="00800A9A" w:rsidP="00AF06B0">
      <w:pPr>
        <w:widowControl w:val="0"/>
        <w:tabs>
          <w:tab w:val="left" w:pos="993"/>
        </w:tabs>
        <w:ind w:left="567"/>
        <w:jc w:val="both"/>
        <w:rPr>
          <w:sz w:val="22"/>
          <w:szCs w:val="22"/>
        </w:rPr>
      </w:pPr>
      <w:r>
        <w:rPr>
          <w:sz w:val="22"/>
          <w:szCs w:val="22"/>
        </w:rPr>
        <w:t>W przypadku Wykonawców wspólnie </w:t>
      </w:r>
      <w:r w:rsidRPr="004D5D81">
        <w:rPr>
          <w:sz w:val="22"/>
          <w:szCs w:val="22"/>
        </w:rPr>
        <w:t xml:space="preserve">ubiegających się o udzielenie zamówienia, </w:t>
      </w:r>
      <w:r w:rsidR="00B163D7">
        <w:rPr>
          <w:sz w:val="22"/>
          <w:szCs w:val="22"/>
        </w:rPr>
        <w:t>warun</w:t>
      </w:r>
      <w:r>
        <w:rPr>
          <w:sz w:val="22"/>
          <w:szCs w:val="22"/>
        </w:rPr>
        <w:t>k</w:t>
      </w:r>
      <w:r w:rsidR="00B163D7">
        <w:rPr>
          <w:sz w:val="22"/>
          <w:szCs w:val="22"/>
        </w:rPr>
        <w:t>i</w:t>
      </w:r>
      <w:r w:rsidR="003E0F21">
        <w:rPr>
          <w:sz w:val="22"/>
          <w:szCs w:val="22"/>
        </w:rPr>
        <w:t xml:space="preserve"> </w:t>
      </w:r>
      <w:r w:rsidRPr="004D5D81">
        <w:rPr>
          <w:sz w:val="22"/>
          <w:szCs w:val="22"/>
        </w:rPr>
        <w:t>w</w:t>
      </w:r>
      <w:r w:rsidR="00B163D7">
        <w:rPr>
          <w:sz w:val="22"/>
          <w:szCs w:val="22"/>
        </w:rPr>
        <w:t>ymienione</w:t>
      </w:r>
      <w:r>
        <w:rPr>
          <w:sz w:val="22"/>
          <w:szCs w:val="22"/>
        </w:rPr>
        <w:t xml:space="preserve"> w ust. </w:t>
      </w:r>
      <w:r w:rsidR="00B163D7">
        <w:rPr>
          <w:sz w:val="22"/>
          <w:szCs w:val="22"/>
        </w:rPr>
        <w:t>1</w:t>
      </w:r>
      <w:r>
        <w:rPr>
          <w:sz w:val="22"/>
          <w:szCs w:val="22"/>
        </w:rPr>
        <w:t> pkt 1</w:t>
      </w:r>
      <w:r w:rsidR="00B163D7">
        <w:rPr>
          <w:sz w:val="22"/>
          <w:szCs w:val="22"/>
        </w:rPr>
        <w:t xml:space="preserve">) </w:t>
      </w:r>
      <w:r>
        <w:rPr>
          <w:sz w:val="22"/>
          <w:szCs w:val="22"/>
        </w:rPr>
        <w:t>lit. </w:t>
      </w:r>
      <w:r w:rsidRPr="004D5D81">
        <w:rPr>
          <w:sz w:val="22"/>
          <w:szCs w:val="22"/>
        </w:rPr>
        <w:t>a)</w:t>
      </w:r>
      <w:r w:rsidR="00B163D7">
        <w:rPr>
          <w:sz w:val="22"/>
          <w:szCs w:val="22"/>
        </w:rPr>
        <w:t xml:space="preserve"> – </w:t>
      </w:r>
      <w:r w:rsidR="003E0F21">
        <w:rPr>
          <w:sz w:val="22"/>
          <w:szCs w:val="22"/>
        </w:rPr>
        <w:t>b</w:t>
      </w:r>
      <w:r w:rsidR="00AF06B0">
        <w:rPr>
          <w:sz w:val="22"/>
          <w:szCs w:val="22"/>
        </w:rPr>
        <w:t>)</w:t>
      </w:r>
      <w:r w:rsidR="00644D7E">
        <w:rPr>
          <w:sz w:val="22"/>
          <w:szCs w:val="22"/>
        </w:rPr>
        <w:t>,</w:t>
      </w:r>
      <w:r w:rsidR="00B163D7">
        <w:rPr>
          <w:sz w:val="22"/>
          <w:szCs w:val="22"/>
        </w:rPr>
        <w:t xml:space="preserve"> mogą</w:t>
      </w:r>
      <w:r>
        <w:rPr>
          <w:sz w:val="22"/>
          <w:szCs w:val="22"/>
        </w:rPr>
        <w:t xml:space="preserve"> być </w:t>
      </w:r>
      <w:r w:rsidR="00B163D7">
        <w:rPr>
          <w:sz w:val="22"/>
          <w:szCs w:val="22"/>
        </w:rPr>
        <w:t>spełnione łącznie.</w:t>
      </w:r>
    </w:p>
    <w:p w:rsidR="00800A9A" w:rsidRPr="004D5D81" w:rsidRDefault="00800A9A" w:rsidP="00800A9A">
      <w:pPr>
        <w:widowControl w:val="0"/>
        <w:tabs>
          <w:tab w:val="left" w:pos="993"/>
        </w:tabs>
        <w:ind w:left="993"/>
        <w:jc w:val="both"/>
        <w:rPr>
          <w:sz w:val="22"/>
          <w:szCs w:val="22"/>
        </w:rPr>
      </w:pPr>
    </w:p>
    <w:p w:rsidR="00800A9A" w:rsidRDefault="00800A9A" w:rsidP="0042102B">
      <w:pPr>
        <w:widowControl w:val="0"/>
        <w:numPr>
          <w:ilvl w:val="0"/>
          <w:numId w:val="20"/>
        </w:numPr>
        <w:tabs>
          <w:tab w:val="left" w:pos="993"/>
        </w:tabs>
        <w:ind w:left="567" w:hanging="425"/>
        <w:jc w:val="both"/>
        <w:rPr>
          <w:sz w:val="22"/>
          <w:szCs w:val="22"/>
        </w:rPr>
      </w:pPr>
      <w:r w:rsidRPr="004D5D81">
        <w:rPr>
          <w:sz w:val="22"/>
          <w:szCs w:val="22"/>
        </w:rPr>
        <w:t xml:space="preserve">Zamawiający może, na każdym etapie postępowania, uznać, że Wykonawca nie posiada wymaganych zdolności, jeżeli zaangażowanie zasobów technicznych lub zawodowych wykonawcy w inne przedsięwzięcia gospodarcze wykonawcy może mieć negatywny wpływ na realizację zamówienia. </w:t>
      </w:r>
    </w:p>
    <w:p w:rsidR="00E93060" w:rsidRDefault="00E93060" w:rsidP="00E93060">
      <w:pPr>
        <w:pStyle w:val="Akapitzlist"/>
        <w:rPr>
          <w:sz w:val="22"/>
          <w:szCs w:val="22"/>
        </w:rPr>
      </w:pPr>
    </w:p>
    <w:p w:rsidR="00E93060" w:rsidRPr="00AF06B0" w:rsidRDefault="00E93060" w:rsidP="0042102B">
      <w:pPr>
        <w:widowControl w:val="0"/>
        <w:numPr>
          <w:ilvl w:val="0"/>
          <w:numId w:val="11"/>
        </w:numPr>
        <w:tabs>
          <w:tab w:val="left" w:pos="567"/>
        </w:tabs>
        <w:ind w:left="567" w:hanging="425"/>
        <w:jc w:val="both"/>
        <w:rPr>
          <w:b/>
          <w:snapToGrid w:val="0"/>
          <w:sz w:val="28"/>
          <w:szCs w:val="28"/>
        </w:rPr>
      </w:pPr>
      <w:r w:rsidRPr="00AF06B0">
        <w:rPr>
          <w:b/>
          <w:snapToGrid w:val="0"/>
          <w:sz w:val="28"/>
          <w:szCs w:val="28"/>
        </w:rPr>
        <w:t>Pozostałe postanowienia.</w:t>
      </w:r>
    </w:p>
    <w:p w:rsidR="00E93060" w:rsidRPr="008C4B2B" w:rsidRDefault="00085345" w:rsidP="00E93060">
      <w:pPr>
        <w:widowControl w:val="0"/>
        <w:tabs>
          <w:tab w:val="left" w:pos="567"/>
          <w:tab w:val="left" w:pos="1545"/>
        </w:tabs>
        <w:ind w:left="1146"/>
        <w:jc w:val="both"/>
      </w:pPr>
      <w:r>
        <w:rPr>
          <w:b/>
          <w:noProof/>
          <w:color w:val="C00000"/>
          <w:lang w:eastAsia="pl-PL"/>
        </w:rPr>
        <w:pict w14:anchorId="1F6986D9">
          <v:shape id="AutoShape 35" o:spid="_x0000_s1040" type="#_x0000_t32" style="position:absolute;left:0;text-align:left;margin-left:-9.45pt;margin-top:.4pt;width:495.75pt;height:0;z-index:251706880;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"/>
        </w:pict>
      </w:r>
      <w:r w:rsidR="00E93060">
        <w:tab/>
      </w:r>
    </w:p>
    <w:p w:rsidR="00FC4BEE" w:rsidRDefault="00800A9A" w:rsidP="00C93F79">
      <w:pPr>
        <w:widowControl w:val="0"/>
        <w:numPr>
          <w:ilvl w:val="0"/>
          <w:numId w:val="47"/>
        </w:numPr>
        <w:tabs>
          <w:tab w:val="left" w:pos="993"/>
        </w:tabs>
        <w:ind w:left="567" w:hanging="425"/>
        <w:jc w:val="both"/>
        <w:rPr>
          <w:sz w:val="22"/>
          <w:szCs w:val="22"/>
        </w:rPr>
      </w:pPr>
      <w:r w:rsidRPr="00FC4BEE">
        <w:rPr>
          <w:b/>
          <w:bCs/>
          <w:sz w:val="22"/>
          <w:szCs w:val="22"/>
        </w:rPr>
        <w:t>Klauzula zastrzeżona</w:t>
      </w:r>
      <w:r w:rsidRPr="00893CEF">
        <w:rPr>
          <w:sz w:val="22"/>
          <w:szCs w:val="22"/>
        </w:rPr>
        <w:t>, o której mo</w:t>
      </w:r>
      <w:r>
        <w:rPr>
          <w:sz w:val="22"/>
          <w:szCs w:val="22"/>
        </w:rPr>
        <w:t xml:space="preserve">wa w art. 22 ust. 2 ustawy PZP. </w:t>
      </w:r>
    </w:p>
    <w:p w:rsidR="00800A9A" w:rsidRPr="00893CEF" w:rsidRDefault="00800A9A" w:rsidP="00FC4BEE">
      <w:pPr>
        <w:widowControl w:val="0"/>
        <w:tabs>
          <w:tab w:val="left" w:pos="993"/>
        </w:tabs>
        <w:ind w:left="567"/>
        <w:jc w:val="both"/>
        <w:rPr>
          <w:sz w:val="22"/>
          <w:szCs w:val="22"/>
        </w:rPr>
      </w:pPr>
      <w:r w:rsidRPr="00893CEF">
        <w:rPr>
          <w:sz w:val="22"/>
          <w:szCs w:val="22"/>
        </w:rPr>
        <w:t xml:space="preserve">Zamawiający </w:t>
      </w:r>
      <w:r w:rsidRPr="00893CEF">
        <w:rPr>
          <w:b/>
          <w:bCs/>
          <w:sz w:val="22"/>
          <w:szCs w:val="22"/>
        </w:rPr>
        <w:t>nie zastrzega</w:t>
      </w:r>
      <w:r w:rsidRPr="00893CEF">
        <w:rPr>
          <w:sz w:val="22"/>
          <w:szCs w:val="22"/>
        </w:rPr>
        <w:t>, ż</w:t>
      </w:r>
      <w:r>
        <w:rPr>
          <w:sz w:val="22"/>
          <w:szCs w:val="22"/>
        </w:rPr>
        <w:t>e o </w:t>
      </w:r>
      <w:r w:rsidRPr="00893CEF">
        <w:rPr>
          <w:sz w:val="22"/>
          <w:szCs w:val="22"/>
        </w:rPr>
        <w:t xml:space="preserve">udzielenie zamówienia mogą ubiegać się wyłącznie zakłady pracy chronionej oraz inni wykonawcy, których działalność, lub działalność ich wyodrębnionych organizacyjnie jednostek, obejmuje społeczną i zawodową integrację osób będących członkami grup społecznie marginalizowanych. </w:t>
      </w:r>
    </w:p>
    <w:p w:rsidR="002F0071" w:rsidRDefault="002F0071" w:rsidP="008C5C82">
      <w:pPr>
        <w:widowControl w:val="0"/>
        <w:jc w:val="both"/>
        <w:rPr>
          <w:snapToGrid w:val="0"/>
          <w:sz w:val="22"/>
          <w:szCs w:val="22"/>
        </w:rPr>
      </w:pPr>
    </w:p>
    <w:p w:rsidR="003E0F21" w:rsidRDefault="003E0F21" w:rsidP="008C5C82">
      <w:pPr>
        <w:widowControl w:val="0"/>
        <w:jc w:val="both"/>
        <w:rPr>
          <w:snapToGrid w:val="0"/>
          <w:sz w:val="22"/>
          <w:szCs w:val="22"/>
        </w:rPr>
      </w:pPr>
    </w:p>
    <w:p w:rsidR="00540108" w:rsidRPr="00FC4BEE" w:rsidRDefault="00540108" w:rsidP="00C93F79">
      <w:pPr>
        <w:widowControl w:val="0"/>
        <w:numPr>
          <w:ilvl w:val="0"/>
          <w:numId w:val="47"/>
        </w:numPr>
        <w:tabs>
          <w:tab w:val="left" w:pos="993"/>
        </w:tabs>
        <w:ind w:left="567" w:hanging="425"/>
        <w:jc w:val="both"/>
        <w:rPr>
          <w:b/>
          <w:bCs/>
          <w:sz w:val="22"/>
          <w:szCs w:val="22"/>
        </w:rPr>
      </w:pPr>
      <w:r w:rsidRPr="00540108">
        <w:rPr>
          <w:b/>
          <w:bCs/>
          <w:sz w:val="22"/>
          <w:szCs w:val="22"/>
        </w:rPr>
        <w:t>Wykonawcy zagraniczni</w:t>
      </w:r>
      <w:r w:rsidR="009B2D9B">
        <w:rPr>
          <w:b/>
          <w:bCs/>
          <w:sz w:val="22"/>
          <w:szCs w:val="22"/>
        </w:rPr>
        <w:t>,</w:t>
      </w:r>
    </w:p>
    <w:p w:rsidR="008C4B2B" w:rsidRPr="00540108" w:rsidRDefault="00D5054A" w:rsidP="0042102B">
      <w:pPr>
        <w:pStyle w:val="Akapitzlist"/>
        <w:widowControl w:val="0"/>
        <w:numPr>
          <w:ilvl w:val="0"/>
          <w:numId w:val="24"/>
        </w:numPr>
        <w:tabs>
          <w:tab w:val="left" w:pos="993"/>
        </w:tabs>
        <w:ind w:left="851" w:hanging="284"/>
        <w:jc w:val="both"/>
        <w:rPr>
          <w:b/>
          <w:bCs/>
          <w:sz w:val="22"/>
          <w:szCs w:val="22"/>
        </w:rPr>
      </w:pPr>
      <w:r>
        <w:rPr>
          <w:sz w:val="22"/>
          <w:szCs w:val="22"/>
        </w:rPr>
        <w:t>j</w:t>
      </w:r>
      <w:r w:rsidR="00FC4BEE">
        <w:rPr>
          <w:sz w:val="22"/>
          <w:szCs w:val="22"/>
        </w:rPr>
        <w:t>eżeli W</w:t>
      </w:r>
      <w:r w:rsidR="00540108" w:rsidRPr="00540108">
        <w:rPr>
          <w:sz w:val="22"/>
          <w:szCs w:val="22"/>
        </w:rPr>
        <w:t xml:space="preserve">ykonawca ma siedzibę lub miejsce zamieszkania poza terytorium Rzeczypospolitej Polskiej, zamiast dokumentu, o którym mowa w </w:t>
      </w:r>
      <w:r w:rsidR="00641F54">
        <w:rPr>
          <w:sz w:val="22"/>
          <w:szCs w:val="22"/>
        </w:rPr>
        <w:t>rodz. III ust</w:t>
      </w:r>
      <w:r w:rsidR="009B08A4">
        <w:rPr>
          <w:sz w:val="22"/>
          <w:szCs w:val="22"/>
        </w:rPr>
        <w:t xml:space="preserve"> 1 SIWZ</w:t>
      </w:r>
      <w:r w:rsidR="00540108" w:rsidRPr="00641F54">
        <w:rPr>
          <w:sz w:val="22"/>
          <w:szCs w:val="22"/>
        </w:rPr>
        <w:t>, składa</w:t>
      </w:r>
      <w:r w:rsidR="00540108" w:rsidRPr="00540108">
        <w:rPr>
          <w:sz w:val="22"/>
          <w:szCs w:val="22"/>
        </w:rPr>
        <w:t xml:space="preserve"> dokument lub dokumenty wystawione w kraju, w którym ma siedzibę lub miejsce zamieszkania, potwierdzające, że nie otwarto jego likwidacji ani nie ogłoszono upadłości. Dokumenty powinny być wystawione nie wcześniej niż 6 miesięcy przed upływem terminu składania ofert,</w:t>
      </w:r>
    </w:p>
    <w:p w:rsidR="00540108" w:rsidRPr="00540108" w:rsidRDefault="00D5054A" w:rsidP="0042102B">
      <w:pPr>
        <w:pStyle w:val="Akapitzlist"/>
        <w:widowControl w:val="0"/>
        <w:numPr>
          <w:ilvl w:val="0"/>
          <w:numId w:val="24"/>
        </w:numPr>
        <w:tabs>
          <w:tab w:val="left" w:pos="993"/>
        </w:tabs>
        <w:ind w:left="851" w:hanging="284"/>
        <w:jc w:val="both"/>
        <w:rPr>
          <w:b/>
          <w:bCs/>
          <w:sz w:val="22"/>
          <w:szCs w:val="22"/>
        </w:rPr>
      </w:pPr>
      <w:r>
        <w:rPr>
          <w:sz w:val="22"/>
          <w:szCs w:val="22"/>
        </w:rPr>
        <w:t>j</w:t>
      </w:r>
      <w:r w:rsidR="00540108" w:rsidRPr="00540108">
        <w:rPr>
          <w:sz w:val="22"/>
          <w:szCs w:val="22"/>
        </w:rPr>
        <w:t xml:space="preserve">eżeli w kraju, w którym wykonawca ma siedzibę lub miejsce zamieszkania lub miejsce zamieszkania ma osoba, której dokument dotyczy, nie wydaje się dokumentów, o których mowa w pkt 1,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w:t>
      </w:r>
    </w:p>
    <w:p w:rsidR="00F070C7" w:rsidRDefault="00F070C7" w:rsidP="00E93060">
      <w:pPr>
        <w:pStyle w:val="Default"/>
      </w:pPr>
    </w:p>
    <w:p w:rsidR="004F51C2" w:rsidRPr="004F51C2" w:rsidRDefault="004F51C2" w:rsidP="00C93F79">
      <w:pPr>
        <w:widowControl w:val="0"/>
        <w:numPr>
          <w:ilvl w:val="0"/>
          <w:numId w:val="47"/>
        </w:numPr>
        <w:tabs>
          <w:tab w:val="left" w:pos="993"/>
        </w:tabs>
        <w:ind w:left="567" w:hanging="425"/>
        <w:jc w:val="both"/>
        <w:rPr>
          <w:sz w:val="22"/>
          <w:szCs w:val="22"/>
        </w:rPr>
      </w:pPr>
      <w:r w:rsidRPr="00725CD6">
        <w:rPr>
          <w:b/>
          <w:bCs/>
          <w:sz w:val="22"/>
          <w:szCs w:val="22"/>
        </w:rPr>
        <w:t>Dostępność dokumentów</w:t>
      </w:r>
      <w:r w:rsidRPr="00725CD6">
        <w:rPr>
          <w:sz w:val="22"/>
          <w:szCs w:val="22"/>
        </w:rPr>
        <w:t>.</w:t>
      </w:r>
    </w:p>
    <w:p w:rsidR="004F51C2" w:rsidRDefault="004F51C2" w:rsidP="00C93F79">
      <w:pPr>
        <w:pStyle w:val="Akapitzlist"/>
        <w:widowControl w:val="0"/>
        <w:numPr>
          <w:ilvl w:val="0"/>
          <w:numId w:val="51"/>
        </w:numPr>
        <w:tabs>
          <w:tab w:val="left" w:pos="567"/>
        </w:tabs>
        <w:ind w:left="993" w:hanging="426"/>
        <w:jc w:val="both"/>
        <w:rPr>
          <w:sz w:val="22"/>
          <w:szCs w:val="22"/>
        </w:rPr>
      </w:pPr>
      <w:r w:rsidRPr="00725CD6">
        <w:rPr>
          <w:sz w:val="22"/>
          <w:szCs w:val="22"/>
        </w:rPr>
        <w:t xml:space="preserve">Wykonawca nie jest obowiązany do złożenia oświadczeń lub dokumentów potwierdzających okoliczności, o których mowa w art. 25 ust. 1 pkt 1 i 3 ustawy </w:t>
      </w:r>
      <w:r>
        <w:rPr>
          <w:sz w:val="22"/>
          <w:szCs w:val="22"/>
        </w:rPr>
        <w:t>PZP</w:t>
      </w:r>
      <w:r w:rsidRPr="00725CD6">
        <w:rPr>
          <w:sz w:val="22"/>
          <w:szCs w:val="22"/>
        </w:rPr>
        <w:t>, jeżeli Zamawiający posiada oświadczenia lub dokumenty dotyczące tego Wykonawcy lub może je uzyskać za pomocą bezpłatnych i ogólnodostępnych baz danych, w szczeg</w:t>
      </w:r>
      <w:r>
        <w:rPr>
          <w:sz w:val="22"/>
          <w:szCs w:val="22"/>
        </w:rPr>
        <w:t>ólności rejestrów publicznych w </w:t>
      </w:r>
      <w:r w:rsidRPr="00725CD6">
        <w:rPr>
          <w:sz w:val="22"/>
          <w:szCs w:val="22"/>
        </w:rPr>
        <w:t>rozumieniu ustawy z dnia 17 lutego 2005 r. o informatyzacji działalności podmiotów realizujących zadania publiczne (</w:t>
      </w:r>
      <w:r>
        <w:rPr>
          <w:sz w:val="22"/>
          <w:szCs w:val="22"/>
        </w:rPr>
        <w:t>tj. Dz. U. z 2017</w:t>
      </w:r>
      <w:r w:rsidRPr="00725CD6">
        <w:rPr>
          <w:sz w:val="22"/>
          <w:szCs w:val="22"/>
        </w:rPr>
        <w:t xml:space="preserve"> r. poz.</w:t>
      </w:r>
      <w:r>
        <w:rPr>
          <w:sz w:val="22"/>
          <w:szCs w:val="22"/>
        </w:rPr>
        <w:t xml:space="preserve"> 570),</w:t>
      </w:r>
    </w:p>
    <w:p w:rsidR="004F51C2" w:rsidRPr="00725CD6" w:rsidRDefault="004F51C2" w:rsidP="004F51C2">
      <w:pPr>
        <w:pStyle w:val="Akapitzlist"/>
        <w:widowControl w:val="0"/>
        <w:tabs>
          <w:tab w:val="left" w:pos="567"/>
        </w:tabs>
        <w:ind w:left="993"/>
        <w:jc w:val="both"/>
        <w:rPr>
          <w:sz w:val="22"/>
          <w:szCs w:val="22"/>
        </w:rPr>
      </w:pPr>
    </w:p>
    <w:p w:rsidR="004F51C2" w:rsidRDefault="004F51C2" w:rsidP="00C93F79">
      <w:pPr>
        <w:pStyle w:val="Akapitzlist"/>
        <w:widowControl w:val="0"/>
        <w:numPr>
          <w:ilvl w:val="0"/>
          <w:numId w:val="51"/>
        </w:numPr>
        <w:tabs>
          <w:tab w:val="left" w:pos="567"/>
        </w:tabs>
        <w:ind w:left="993" w:hanging="426"/>
        <w:jc w:val="both"/>
        <w:rPr>
          <w:sz w:val="22"/>
          <w:szCs w:val="22"/>
        </w:rPr>
      </w:pPr>
      <w:r>
        <w:rPr>
          <w:sz w:val="22"/>
          <w:szCs w:val="22"/>
        </w:rPr>
        <w:t>w</w:t>
      </w:r>
      <w:r w:rsidRPr="00725CD6">
        <w:rPr>
          <w:sz w:val="22"/>
          <w:szCs w:val="22"/>
        </w:rPr>
        <w:t xml:space="preserve"> przypadku wskazania przez Wykonawcę dostępności oświadczeń lub dokumentów, o których mowa w pkt 1, w formie elektronicznej pod określonymi adresami internetowymi ogólnodostępnych i bezpłatnych baz danych, Zamawiający pobiera samodzielnie z tych baz danych wskazane przez wykonawcę oświadczenia lub dokumenty. </w:t>
      </w:r>
    </w:p>
    <w:p w:rsidR="004F51C2" w:rsidRDefault="004F51C2" w:rsidP="00E93060">
      <w:pPr>
        <w:pStyle w:val="Default"/>
      </w:pPr>
    </w:p>
    <w:p w:rsidR="00914632" w:rsidRDefault="00914632" w:rsidP="00E93060">
      <w:pPr>
        <w:pStyle w:val="Default"/>
      </w:pPr>
    </w:p>
    <w:p w:rsidR="00482427" w:rsidRPr="004F51C2" w:rsidRDefault="00725CD6" w:rsidP="00C93F79">
      <w:pPr>
        <w:widowControl w:val="0"/>
        <w:numPr>
          <w:ilvl w:val="0"/>
          <w:numId w:val="47"/>
        </w:numPr>
        <w:tabs>
          <w:tab w:val="left" w:pos="993"/>
        </w:tabs>
        <w:ind w:left="567" w:hanging="425"/>
        <w:jc w:val="both"/>
        <w:rPr>
          <w:sz w:val="22"/>
          <w:szCs w:val="22"/>
        </w:rPr>
      </w:pPr>
      <w:r w:rsidRPr="00725CD6">
        <w:rPr>
          <w:b/>
          <w:bCs/>
          <w:sz w:val="22"/>
          <w:szCs w:val="22"/>
        </w:rPr>
        <w:t>Forma dokumentów</w:t>
      </w:r>
      <w:r w:rsidRPr="00725CD6">
        <w:rPr>
          <w:sz w:val="22"/>
          <w:szCs w:val="22"/>
        </w:rPr>
        <w:t xml:space="preserve">: </w:t>
      </w:r>
    </w:p>
    <w:p w:rsidR="00725CD6" w:rsidRPr="00725CD6" w:rsidRDefault="00D5054A" w:rsidP="0042102B">
      <w:pPr>
        <w:pStyle w:val="Akapitzlist"/>
        <w:widowControl w:val="0"/>
        <w:numPr>
          <w:ilvl w:val="0"/>
          <w:numId w:val="25"/>
        </w:numPr>
        <w:tabs>
          <w:tab w:val="left" w:pos="567"/>
        </w:tabs>
        <w:ind w:left="993" w:hanging="426"/>
        <w:jc w:val="both"/>
        <w:rPr>
          <w:sz w:val="22"/>
          <w:szCs w:val="22"/>
        </w:rPr>
      </w:pPr>
      <w:r>
        <w:rPr>
          <w:sz w:val="22"/>
          <w:szCs w:val="22"/>
        </w:rPr>
        <w:t>o</w:t>
      </w:r>
      <w:r w:rsidR="00725CD6" w:rsidRPr="00725CD6">
        <w:rPr>
          <w:sz w:val="22"/>
          <w:szCs w:val="22"/>
        </w:rPr>
        <w:t xml:space="preserve">świadczenia, o których mowa w niniejszej SIWZ dotyczące Wykonawcy i innych podmiotów, na których zdolnościach lub sytuacji polega Wykonawca na zasadach określonych w art. 22a ustawy </w:t>
      </w:r>
      <w:r w:rsidR="00A930F5">
        <w:rPr>
          <w:sz w:val="22"/>
          <w:szCs w:val="22"/>
        </w:rPr>
        <w:t>PZP</w:t>
      </w:r>
      <w:r w:rsidR="00482427">
        <w:rPr>
          <w:sz w:val="22"/>
          <w:szCs w:val="22"/>
        </w:rPr>
        <w:t>, składane są w oryginale</w:t>
      </w:r>
      <w:r w:rsidR="009B2D9B">
        <w:rPr>
          <w:sz w:val="22"/>
          <w:szCs w:val="22"/>
        </w:rPr>
        <w:t>,</w:t>
      </w:r>
    </w:p>
    <w:p w:rsidR="00725CD6" w:rsidRPr="00725CD6" w:rsidRDefault="00D5054A" w:rsidP="0042102B">
      <w:pPr>
        <w:pStyle w:val="Akapitzlist"/>
        <w:widowControl w:val="0"/>
        <w:numPr>
          <w:ilvl w:val="0"/>
          <w:numId w:val="25"/>
        </w:numPr>
        <w:tabs>
          <w:tab w:val="left" w:pos="567"/>
        </w:tabs>
        <w:ind w:left="993" w:hanging="426"/>
        <w:jc w:val="both"/>
        <w:rPr>
          <w:sz w:val="22"/>
          <w:szCs w:val="22"/>
        </w:rPr>
      </w:pPr>
      <w:r>
        <w:rPr>
          <w:sz w:val="22"/>
          <w:szCs w:val="22"/>
        </w:rPr>
        <w:t>d</w:t>
      </w:r>
      <w:r w:rsidR="00725CD6" w:rsidRPr="00725CD6">
        <w:rPr>
          <w:sz w:val="22"/>
          <w:szCs w:val="22"/>
        </w:rPr>
        <w:t xml:space="preserve">okumenty inne niż oświadczenia, o których mowa </w:t>
      </w:r>
      <w:r w:rsidR="00725CD6" w:rsidRPr="009B08A4">
        <w:rPr>
          <w:sz w:val="22"/>
          <w:szCs w:val="22"/>
        </w:rPr>
        <w:t>w pkt 1,</w:t>
      </w:r>
      <w:r w:rsidR="00725CD6" w:rsidRPr="00725CD6">
        <w:rPr>
          <w:sz w:val="22"/>
          <w:szCs w:val="22"/>
        </w:rPr>
        <w:t xml:space="preserve"> składane są w oryginale lub kopii poświadc</w:t>
      </w:r>
      <w:r w:rsidR="00482427">
        <w:rPr>
          <w:sz w:val="22"/>
          <w:szCs w:val="22"/>
        </w:rPr>
        <w:t>zonej za zgodność z oryginałem</w:t>
      </w:r>
      <w:r w:rsidR="009B2D9B">
        <w:rPr>
          <w:sz w:val="22"/>
          <w:szCs w:val="22"/>
        </w:rPr>
        <w:t>,</w:t>
      </w:r>
    </w:p>
    <w:p w:rsidR="00725CD6" w:rsidRPr="00725CD6" w:rsidRDefault="00D5054A" w:rsidP="0042102B">
      <w:pPr>
        <w:pStyle w:val="Akapitzlist"/>
        <w:widowControl w:val="0"/>
        <w:numPr>
          <w:ilvl w:val="0"/>
          <w:numId w:val="25"/>
        </w:numPr>
        <w:tabs>
          <w:tab w:val="left" w:pos="567"/>
        </w:tabs>
        <w:ind w:left="993" w:hanging="426"/>
        <w:jc w:val="both"/>
        <w:rPr>
          <w:sz w:val="22"/>
          <w:szCs w:val="22"/>
        </w:rPr>
      </w:pPr>
      <w:r>
        <w:rPr>
          <w:sz w:val="22"/>
          <w:szCs w:val="22"/>
        </w:rPr>
        <w:t>p</w:t>
      </w:r>
      <w:r w:rsidR="00725CD6" w:rsidRPr="00725CD6">
        <w:rPr>
          <w:sz w:val="22"/>
          <w:szCs w:val="22"/>
        </w:rPr>
        <w:t>oświadczenia za zgodność z oryginałem dokonuje odp</w:t>
      </w:r>
      <w:r w:rsidR="008554CD">
        <w:rPr>
          <w:sz w:val="22"/>
          <w:szCs w:val="22"/>
        </w:rPr>
        <w:t>owiednio Wykonawca, podmiot, na </w:t>
      </w:r>
      <w:r w:rsidR="00725CD6" w:rsidRPr="00725CD6">
        <w:rPr>
          <w:sz w:val="22"/>
          <w:szCs w:val="22"/>
        </w:rPr>
        <w:t xml:space="preserve">którego zdolnościach lub sytuacji polega Wykonawca lub Wykonawcy wspólnie ubiegający się o udzielenie zamówienia publicznego, w zakresie dokumentów, które każdego z nich dotyczą. </w:t>
      </w:r>
    </w:p>
    <w:p w:rsidR="00725CD6" w:rsidRDefault="00725CD6" w:rsidP="00725CD6">
      <w:pPr>
        <w:pStyle w:val="Default"/>
      </w:pPr>
    </w:p>
    <w:p w:rsidR="00725CD6" w:rsidRDefault="00725CD6" w:rsidP="00C93F79">
      <w:pPr>
        <w:widowControl w:val="0"/>
        <w:numPr>
          <w:ilvl w:val="0"/>
          <w:numId w:val="47"/>
        </w:numPr>
        <w:tabs>
          <w:tab w:val="left" w:pos="993"/>
        </w:tabs>
        <w:ind w:left="567" w:hanging="425"/>
        <w:jc w:val="both"/>
        <w:rPr>
          <w:sz w:val="22"/>
          <w:szCs w:val="22"/>
        </w:rPr>
      </w:pPr>
      <w:r w:rsidRPr="00725CD6">
        <w:rPr>
          <w:bCs/>
          <w:sz w:val="22"/>
          <w:szCs w:val="22"/>
        </w:rPr>
        <w:t>Zamawiający</w:t>
      </w:r>
      <w:r w:rsidRPr="00725CD6">
        <w:rPr>
          <w:sz w:val="22"/>
          <w:szCs w:val="22"/>
        </w:rPr>
        <w:t xml:space="preserve"> wymaga, aby dokumenty sporządzone w języku obcym były składane wraz z ich tłumaczeniem na język polski. W przypadku, o którym mowa w us</w:t>
      </w:r>
      <w:r w:rsidR="008554CD">
        <w:rPr>
          <w:sz w:val="22"/>
          <w:szCs w:val="22"/>
        </w:rPr>
        <w:t xml:space="preserve">t. </w:t>
      </w:r>
      <w:r w:rsidR="004F51C2">
        <w:rPr>
          <w:sz w:val="22"/>
          <w:szCs w:val="22"/>
        </w:rPr>
        <w:t>3</w:t>
      </w:r>
      <w:r w:rsidR="008554CD">
        <w:rPr>
          <w:sz w:val="22"/>
          <w:szCs w:val="22"/>
        </w:rPr>
        <w:t>, Zamawiający może żądać od </w:t>
      </w:r>
      <w:r w:rsidRPr="00725CD6">
        <w:rPr>
          <w:sz w:val="22"/>
          <w:szCs w:val="22"/>
        </w:rPr>
        <w:t>Wykonawcy przedstawienia tłumaczenia na język pols</w:t>
      </w:r>
      <w:r w:rsidR="008554CD">
        <w:rPr>
          <w:sz w:val="22"/>
          <w:szCs w:val="22"/>
        </w:rPr>
        <w:t>ki wskazanych przez Wykonawcę i </w:t>
      </w:r>
      <w:r w:rsidRPr="00725CD6">
        <w:rPr>
          <w:sz w:val="22"/>
          <w:szCs w:val="22"/>
        </w:rPr>
        <w:t xml:space="preserve">pobranych samodzielnie przez Zamawiającego dokumentów. </w:t>
      </w:r>
    </w:p>
    <w:p w:rsidR="00560AAE" w:rsidRPr="00560AAE" w:rsidRDefault="00560AAE" w:rsidP="00560AAE">
      <w:pPr>
        <w:widowControl w:val="0"/>
        <w:tabs>
          <w:tab w:val="left" w:pos="567"/>
        </w:tabs>
        <w:ind w:left="590"/>
        <w:jc w:val="both"/>
        <w:rPr>
          <w:sz w:val="22"/>
          <w:szCs w:val="22"/>
        </w:rPr>
      </w:pPr>
    </w:p>
    <w:p w:rsidR="00725CD6" w:rsidRDefault="00725CD6" w:rsidP="00C93F79">
      <w:pPr>
        <w:widowControl w:val="0"/>
        <w:numPr>
          <w:ilvl w:val="0"/>
          <w:numId w:val="47"/>
        </w:numPr>
        <w:tabs>
          <w:tab w:val="left" w:pos="993"/>
        </w:tabs>
        <w:ind w:left="567" w:hanging="425"/>
        <w:jc w:val="both"/>
        <w:rPr>
          <w:sz w:val="22"/>
          <w:szCs w:val="22"/>
        </w:rPr>
      </w:pPr>
      <w:r w:rsidRPr="00725CD6">
        <w:rPr>
          <w:sz w:val="22"/>
          <w:szCs w:val="22"/>
        </w:rPr>
        <w:t xml:space="preserve">W sprawach nieuregulowanych postanowieniami niniejszego rozdziału, zastosowanie znajdą przepisy Rozporządzenia Ministra Rozwoju z dnia 26 lipca 2016 r. w sprawie rodzajów dokumentów, jakich może żądać zamawiający od wykonawcy w postępowaniu o udzielenie zamówienia. </w:t>
      </w:r>
    </w:p>
    <w:p w:rsidR="00313CF4" w:rsidRDefault="00313CF4" w:rsidP="00313CF4">
      <w:pPr>
        <w:pStyle w:val="Akapitzlist"/>
        <w:rPr>
          <w:sz w:val="22"/>
          <w:szCs w:val="22"/>
        </w:rPr>
      </w:pPr>
    </w:p>
    <w:p w:rsidR="00313CF4" w:rsidRPr="007838D1" w:rsidRDefault="00313CF4" w:rsidP="00313CF4">
      <w:pPr>
        <w:widowControl w:val="0"/>
        <w:numPr>
          <w:ilvl w:val="0"/>
          <w:numId w:val="11"/>
        </w:numPr>
        <w:tabs>
          <w:tab w:val="left" w:pos="567"/>
        </w:tabs>
        <w:ind w:left="567" w:hanging="425"/>
        <w:jc w:val="both"/>
        <w:rPr>
          <w:b/>
          <w:snapToGrid w:val="0"/>
        </w:rPr>
      </w:pPr>
      <w:r w:rsidRPr="007838D1">
        <w:rPr>
          <w:b/>
          <w:snapToGrid w:val="0"/>
        </w:rPr>
        <w:t>Wymagania dotyczące wadium.</w:t>
      </w:r>
    </w:p>
    <w:p w:rsidR="00313CF4" w:rsidRPr="007838D1" w:rsidRDefault="00085345" w:rsidP="00313CF4">
      <w:pPr>
        <w:widowControl w:val="0"/>
        <w:tabs>
          <w:tab w:val="left" w:pos="567"/>
        </w:tabs>
        <w:ind w:left="1146"/>
        <w:jc w:val="both"/>
      </w:pPr>
      <w:r>
        <w:rPr>
          <w:b/>
          <w:noProof/>
          <w:color w:val="C00000"/>
          <w:lang w:eastAsia="pl-PL"/>
        </w:rPr>
        <w:pict w14:anchorId="63951F9D">
          <v:shape id="AutoShape 12" o:spid="_x0000_s1039" type="#_x0000_t32" style="position:absolute;left:0;text-align:left;margin-left:-9.45pt;margin-top:.4pt;width:495.75pt;height:0;z-index:251708928;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"/>
        </w:pict>
      </w:r>
    </w:p>
    <w:p w:rsidR="00313CF4" w:rsidRPr="007838D1" w:rsidRDefault="00313CF4" w:rsidP="002B0867">
      <w:pPr>
        <w:widowControl w:val="0"/>
        <w:numPr>
          <w:ilvl w:val="0"/>
          <w:numId w:val="26"/>
        </w:numPr>
        <w:tabs>
          <w:tab w:val="left" w:pos="567"/>
        </w:tabs>
        <w:ind w:left="590" w:hanging="448"/>
        <w:jc w:val="both"/>
        <w:rPr>
          <w:b/>
          <w:sz w:val="22"/>
          <w:szCs w:val="22"/>
        </w:rPr>
      </w:pPr>
      <w:r w:rsidRPr="007838D1">
        <w:rPr>
          <w:b/>
          <w:sz w:val="22"/>
          <w:szCs w:val="22"/>
        </w:rPr>
        <w:t xml:space="preserve">Wykonawca, </w:t>
      </w:r>
      <w:r w:rsidRPr="007838D1">
        <w:rPr>
          <w:b/>
          <w:sz w:val="22"/>
          <w:szCs w:val="22"/>
          <w:u w:val="single"/>
        </w:rPr>
        <w:t>pod rygorem odrzucenia oferty</w:t>
      </w:r>
      <w:r w:rsidRPr="007838D1">
        <w:rPr>
          <w:b/>
          <w:sz w:val="22"/>
          <w:szCs w:val="22"/>
        </w:rPr>
        <w:t>, zobowiązany jest wnieść wadium</w:t>
      </w:r>
      <w:r w:rsidRPr="007838D1">
        <w:rPr>
          <w:b/>
          <w:snapToGrid w:val="0"/>
          <w:sz w:val="22"/>
          <w:szCs w:val="22"/>
        </w:rPr>
        <w:t xml:space="preserve"> w wysokości: </w:t>
      </w:r>
      <w:r w:rsidRPr="007838D1">
        <w:rPr>
          <w:snapToGrid w:val="0"/>
          <w:sz w:val="22"/>
          <w:szCs w:val="22"/>
        </w:rPr>
        <w:t> </w:t>
      </w:r>
      <w:r w:rsidR="002B0867" w:rsidRPr="007838D1">
        <w:rPr>
          <w:snapToGrid w:val="0"/>
          <w:sz w:val="22"/>
          <w:szCs w:val="22"/>
        </w:rPr>
        <w:t xml:space="preserve">     </w:t>
      </w:r>
      <w:r w:rsidR="008059C0" w:rsidRPr="007838D1">
        <w:rPr>
          <w:snapToGrid w:val="0"/>
          <w:sz w:val="22"/>
          <w:szCs w:val="22"/>
        </w:rPr>
        <w:t xml:space="preserve">            </w:t>
      </w:r>
      <w:r w:rsidR="00553171" w:rsidRPr="007838D1">
        <w:rPr>
          <w:b/>
          <w:snapToGrid w:val="0"/>
          <w:sz w:val="22"/>
          <w:szCs w:val="22"/>
        </w:rPr>
        <w:t>4</w:t>
      </w:r>
      <w:r w:rsidR="00C60468" w:rsidRPr="007838D1">
        <w:rPr>
          <w:b/>
          <w:snapToGrid w:val="0"/>
          <w:sz w:val="22"/>
          <w:szCs w:val="22"/>
        </w:rPr>
        <w:t>.5</w:t>
      </w:r>
      <w:r w:rsidR="00553171" w:rsidRPr="007838D1">
        <w:rPr>
          <w:b/>
          <w:snapToGrid w:val="0"/>
          <w:sz w:val="22"/>
          <w:szCs w:val="22"/>
        </w:rPr>
        <w:t xml:space="preserve">00,00 </w:t>
      </w:r>
      <w:r w:rsidRPr="007838D1">
        <w:rPr>
          <w:b/>
          <w:snapToGrid w:val="0"/>
          <w:sz w:val="22"/>
          <w:szCs w:val="22"/>
        </w:rPr>
        <w:t>zł</w:t>
      </w:r>
      <w:r w:rsidRPr="007838D1">
        <w:rPr>
          <w:snapToGrid w:val="0"/>
          <w:sz w:val="22"/>
          <w:szCs w:val="22"/>
        </w:rPr>
        <w:t xml:space="preserve"> (słownie złotych: </w:t>
      </w:r>
      <w:r w:rsidR="00C60468" w:rsidRPr="007838D1">
        <w:rPr>
          <w:snapToGrid w:val="0"/>
          <w:sz w:val="22"/>
          <w:szCs w:val="22"/>
        </w:rPr>
        <w:t>cztery tysiące pięćset złotych</w:t>
      </w:r>
      <w:r w:rsidR="00553171" w:rsidRPr="007838D1">
        <w:rPr>
          <w:snapToGrid w:val="0"/>
          <w:sz w:val="22"/>
          <w:szCs w:val="22"/>
        </w:rPr>
        <w:t xml:space="preserve"> </w:t>
      </w:r>
      <w:r w:rsidRPr="007838D1">
        <w:rPr>
          <w:snapToGrid w:val="0"/>
          <w:sz w:val="22"/>
          <w:szCs w:val="22"/>
        </w:rPr>
        <w:t>00/100)</w:t>
      </w:r>
      <w:r w:rsidR="00D953D3" w:rsidRPr="007838D1">
        <w:rPr>
          <w:b/>
          <w:snapToGrid w:val="0"/>
          <w:sz w:val="22"/>
          <w:szCs w:val="22"/>
        </w:rPr>
        <w:t>.</w:t>
      </w:r>
    </w:p>
    <w:p w:rsidR="00313CF4" w:rsidRPr="007838D1" w:rsidRDefault="00313CF4" w:rsidP="00313CF4">
      <w:pPr>
        <w:widowControl w:val="0"/>
        <w:numPr>
          <w:ilvl w:val="0"/>
          <w:numId w:val="26"/>
        </w:numPr>
        <w:tabs>
          <w:tab w:val="num" w:pos="142"/>
          <w:tab w:val="left" w:pos="567"/>
        </w:tabs>
        <w:ind w:left="590" w:hanging="448"/>
        <w:jc w:val="both"/>
        <w:rPr>
          <w:sz w:val="22"/>
          <w:szCs w:val="22"/>
        </w:rPr>
      </w:pPr>
      <w:r w:rsidRPr="007838D1">
        <w:rPr>
          <w:b/>
          <w:sz w:val="22"/>
          <w:szCs w:val="22"/>
        </w:rPr>
        <w:t>Wadium</w:t>
      </w:r>
      <w:r w:rsidRPr="007838D1">
        <w:rPr>
          <w:b/>
          <w:snapToGrid w:val="0"/>
          <w:sz w:val="22"/>
          <w:szCs w:val="22"/>
        </w:rPr>
        <w:t xml:space="preserve"> powinno być wniesione na podstawie art. 45 ustawy PZP przed upływem terminu</w:t>
      </w:r>
      <w:r w:rsidRPr="007838D1">
        <w:rPr>
          <w:snapToGrid w:val="0"/>
          <w:sz w:val="22"/>
          <w:szCs w:val="22"/>
        </w:rPr>
        <w:t xml:space="preserve"> składania ofert, tj.: </w:t>
      </w:r>
      <w:r w:rsidRPr="007838D1">
        <w:rPr>
          <w:b/>
          <w:snapToGrid w:val="0"/>
          <w:sz w:val="22"/>
          <w:szCs w:val="22"/>
        </w:rPr>
        <w:t xml:space="preserve">do dnia </w:t>
      </w:r>
      <w:r w:rsidR="004C16A9">
        <w:rPr>
          <w:b/>
          <w:snapToGrid w:val="0"/>
          <w:sz w:val="22"/>
          <w:szCs w:val="22"/>
        </w:rPr>
        <w:t>1</w:t>
      </w:r>
      <w:r w:rsidR="00FA7D3E">
        <w:rPr>
          <w:b/>
          <w:snapToGrid w:val="0"/>
          <w:sz w:val="22"/>
          <w:szCs w:val="22"/>
        </w:rPr>
        <w:t>6</w:t>
      </w:r>
      <w:r w:rsidR="00740138" w:rsidRPr="007838D1">
        <w:rPr>
          <w:b/>
          <w:snapToGrid w:val="0"/>
          <w:sz w:val="22"/>
          <w:szCs w:val="22"/>
        </w:rPr>
        <w:t>.0</w:t>
      </w:r>
      <w:r w:rsidR="004C16A9">
        <w:rPr>
          <w:b/>
          <w:snapToGrid w:val="0"/>
          <w:sz w:val="22"/>
          <w:szCs w:val="22"/>
        </w:rPr>
        <w:t>5</w:t>
      </w:r>
      <w:r w:rsidR="00740138" w:rsidRPr="007838D1">
        <w:rPr>
          <w:b/>
          <w:snapToGrid w:val="0"/>
          <w:sz w:val="22"/>
          <w:szCs w:val="22"/>
        </w:rPr>
        <w:t>.</w:t>
      </w:r>
      <w:r w:rsidR="00AF06B0" w:rsidRPr="007838D1">
        <w:rPr>
          <w:b/>
          <w:snapToGrid w:val="0"/>
          <w:sz w:val="22"/>
          <w:szCs w:val="22"/>
        </w:rPr>
        <w:t>2018</w:t>
      </w:r>
      <w:r w:rsidR="008E6712" w:rsidRPr="007838D1">
        <w:rPr>
          <w:b/>
          <w:snapToGrid w:val="0"/>
          <w:sz w:val="22"/>
          <w:szCs w:val="22"/>
        </w:rPr>
        <w:t>r.</w:t>
      </w:r>
      <w:r w:rsidRPr="007838D1">
        <w:rPr>
          <w:b/>
          <w:snapToGrid w:val="0"/>
          <w:sz w:val="22"/>
          <w:szCs w:val="22"/>
        </w:rPr>
        <w:t xml:space="preserve"> do godz. </w:t>
      </w:r>
      <w:r w:rsidR="008E6712" w:rsidRPr="007838D1">
        <w:rPr>
          <w:b/>
          <w:snapToGrid w:val="0"/>
          <w:sz w:val="22"/>
          <w:szCs w:val="22"/>
        </w:rPr>
        <w:t>10:</w:t>
      </w:r>
      <w:r w:rsidR="00912BAA" w:rsidRPr="007838D1">
        <w:rPr>
          <w:b/>
          <w:snapToGrid w:val="0"/>
          <w:sz w:val="22"/>
          <w:szCs w:val="22"/>
        </w:rPr>
        <w:t>0</w:t>
      </w:r>
      <w:r w:rsidR="008E6712" w:rsidRPr="007838D1">
        <w:rPr>
          <w:b/>
          <w:snapToGrid w:val="0"/>
          <w:sz w:val="22"/>
          <w:szCs w:val="22"/>
        </w:rPr>
        <w:t>0</w:t>
      </w:r>
    </w:p>
    <w:p w:rsidR="00313CF4" w:rsidRPr="004D018A" w:rsidRDefault="00313CF4" w:rsidP="00313CF4">
      <w:pPr>
        <w:widowControl w:val="0"/>
        <w:numPr>
          <w:ilvl w:val="0"/>
          <w:numId w:val="26"/>
        </w:numPr>
        <w:tabs>
          <w:tab w:val="num" w:pos="142"/>
          <w:tab w:val="left" w:pos="567"/>
        </w:tabs>
        <w:ind w:left="590" w:hanging="448"/>
        <w:jc w:val="both"/>
        <w:rPr>
          <w:snapToGrid w:val="0"/>
          <w:sz w:val="22"/>
          <w:szCs w:val="22"/>
        </w:rPr>
      </w:pPr>
      <w:r w:rsidRPr="004D018A">
        <w:rPr>
          <w:snapToGrid w:val="0"/>
          <w:sz w:val="22"/>
          <w:szCs w:val="22"/>
        </w:rPr>
        <w:t>Wadium może być wniesione w jednej lub kilku  następujących formach:</w:t>
      </w:r>
    </w:p>
    <w:p w:rsidR="00313CF4" w:rsidRPr="004D018A" w:rsidRDefault="00313CF4" w:rsidP="00313CF4">
      <w:pPr>
        <w:widowControl w:val="0"/>
        <w:numPr>
          <w:ilvl w:val="0"/>
          <w:numId w:val="7"/>
        </w:numPr>
        <w:tabs>
          <w:tab w:val="clear" w:pos="1800"/>
          <w:tab w:val="num" w:pos="567"/>
          <w:tab w:val="num" w:pos="709"/>
        </w:tabs>
        <w:ind w:left="993" w:hanging="426"/>
        <w:jc w:val="both"/>
        <w:rPr>
          <w:snapToGrid w:val="0"/>
          <w:sz w:val="22"/>
          <w:szCs w:val="22"/>
        </w:rPr>
      </w:pPr>
      <w:r w:rsidRPr="004D018A">
        <w:rPr>
          <w:snapToGrid w:val="0"/>
          <w:sz w:val="22"/>
          <w:szCs w:val="22"/>
        </w:rPr>
        <w:t>w pieniądzu,</w:t>
      </w:r>
    </w:p>
    <w:p w:rsidR="00313CF4" w:rsidRPr="004D018A" w:rsidRDefault="00313CF4" w:rsidP="00313CF4">
      <w:pPr>
        <w:widowControl w:val="0"/>
        <w:numPr>
          <w:ilvl w:val="0"/>
          <w:numId w:val="7"/>
        </w:numPr>
        <w:tabs>
          <w:tab w:val="clear" w:pos="1800"/>
          <w:tab w:val="num" w:pos="567"/>
          <w:tab w:val="num" w:pos="709"/>
        </w:tabs>
        <w:ind w:left="993" w:hanging="426"/>
        <w:jc w:val="both"/>
        <w:rPr>
          <w:snapToGrid w:val="0"/>
          <w:sz w:val="22"/>
          <w:szCs w:val="22"/>
        </w:rPr>
      </w:pPr>
      <w:r w:rsidRPr="004D018A">
        <w:rPr>
          <w:snapToGrid w:val="0"/>
          <w:sz w:val="22"/>
          <w:szCs w:val="22"/>
        </w:rPr>
        <w:t>w poręczeniach bankowych lub poręczeniach spółdzielczej kasy oszczędnościowo – kredytowej, z tym że poręczenie kasy jest zawsze poręczeniem pieniężnym,</w:t>
      </w:r>
    </w:p>
    <w:p w:rsidR="00313CF4" w:rsidRPr="004D018A" w:rsidRDefault="00313CF4" w:rsidP="00313CF4">
      <w:pPr>
        <w:widowControl w:val="0"/>
        <w:numPr>
          <w:ilvl w:val="0"/>
          <w:numId w:val="7"/>
        </w:numPr>
        <w:tabs>
          <w:tab w:val="clear" w:pos="1800"/>
          <w:tab w:val="num" w:pos="567"/>
          <w:tab w:val="num" w:pos="709"/>
        </w:tabs>
        <w:ind w:left="993" w:hanging="426"/>
        <w:jc w:val="both"/>
        <w:rPr>
          <w:snapToGrid w:val="0"/>
          <w:sz w:val="22"/>
          <w:szCs w:val="22"/>
        </w:rPr>
      </w:pPr>
      <w:r w:rsidRPr="004D018A">
        <w:rPr>
          <w:snapToGrid w:val="0"/>
          <w:sz w:val="22"/>
          <w:szCs w:val="22"/>
        </w:rPr>
        <w:t>w gwarancjach bankowych,</w:t>
      </w:r>
    </w:p>
    <w:p w:rsidR="00313CF4" w:rsidRPr="004D018A" w:rsidRDefault="00313CF4" w:rsidP="00313CF4">
      <w:pPr>
        <w:widowControl w:val="0"/>
        <w:numPr>
          <w:ilvl w:val="0"/>
          <w:numId w:val="7"/>
        </w:numPr>
        <w:tabs>
          <w:tab w:val="clear" w:pos="1800"/>
          <w:tab w:val="num" w:pos="567"/>
          <w:tab w:val="num" w:pos="709"/>
        </w:tabs>
        <w:ind w:left="993" w:hanging="426"/>
        <w:jc w:val="both"/>
        <w:rPr>
          <w:snapToGrid w:val="0"/>
          <w:sz w:val="22"/>
          <w:szCs w:val="22"/>
        </w:rPr>
      </w:pPr>
      <w:r w:rsidRPr="004D018A">
        <w:rPr>
          <w:snapToGrid w:val="0"/>
          <w:sz w:val="22"/>
          <w:szCs w:val="22"/>
        </w:rPr>
        <w:t>w gwarancjach ubezpieczeniowych,</w:t>
      </w:r>
    </w:p>
    <w:p w:rsidR="00313CF4" w:rsidRPr="004D018A" w:rsidRDefault="00313CF4" w:rsidP="00313CF4">
      <w:pPr>
        <w:widowControl w:val="0"/>
        <w:numPr>
          <w:ilvl w:val="0"/>
          <w:numId w:val="7"/>
        </w:numPr>
        <w:tabs>
          <w:tab w:val="clear" w:pos="1800"/>
          <w:tab w:val="num" w:pos="567"/>
          <w:tab w:val="num" w:pos="709"/>
        </w:tabs>
        <w:ind w:left="993" w:hanging="426"/>
        <w:jc w:val="both"/>
        <w:rPr>
          <w:snapToGrid w:val="0"/>
          <w:sz w:val="22"/>
          <w:szCs w:val="22"/>
        </w:rPr>
      </w:pPr>
      <w:r w:rsidRPr="004D018A">
        <w:rPr>
          <w:snapToGrid w:val="0"/>
          <w:sz w:val="22"/>
          <w:szCs w:val="22"/>
        </w:rPr>
        <w:t>w poręczeniach udzielanych przez podmioty, o których mowa w art. 6b ust. 5 pkt 2 ustawy z dnia 09 listopada 2000r. o utworzeniu Polskiej Agencji Rozwoju Przedsiębiorczości (</w:t>
      </w:r>
      <w:r>
        <w:rPr>
          <w:snapToGrid w:val="0"/>
          <w:sz w:val="22"/>
          <w:szCs w:val="22"/>
        </w:rPr>
        <w:t xml:space="preserve">tj. </w:t>
      </w:r>
      <w:r w:rsidRPr="004D018A">
        <w:rPr>
          <w:snapToGrid w:val="0"/>
          <w:sz w:val="22"/>
          <w:szCs w:val="22"/>
        </w:rPr>
        <w:t>Dz. U. z 20</w:t>
      </w:r>
      <w:r>
        <w:rPr>
          <w:snapToGrid w:val="0"/>
          <w:sz w:val="22"/>
          <w:szCs w:val="22"/>
        </w:rPr>
        <w:t>16</w:t>
      </w:r>
      <w:r w:rsidRPr="004D018A">
        <w:rPr>
          <w:snapToGrid w:val="0"/>
          <w:sz w:val="22"/>
          <w:szCs w:val="22"/>
        </w:rPr>
        <w:t xml:space="preserve">, poz. </w:t>
      </w:r>
      <w:r>
        <w:rPr>
          <w:snapToGrid w:val="0"/>
          <w:sz w:val="22"/>
          <w:szCs w:val="22"/>
        </w:rPr>
        <w:t>359</w:t>
      </w:r>
      <w:r w:rsidRPr="004D018A">
        <w:rPr>
          <w:snapToGrid w:val="0"/>
          <w:sz w:val="22"/>
          <w:szCs w:val="22"/>
        </w:rPr>
        <w:t>).</w:t>
      </w:r>
    </w:p>
    <w:p w:rsidR="00313CF4" w:rsidRPr="004D018A" w:rsidRDefault="00313CF4" w:rsidP="00313CF4">
      <w:pPr>
        <w:widowControl w:val="0"/>
        <w:numPr>
          <w:ilvl w:val="0"/>
          <w:numId w:val="26"/>
        </w:numPr>
        <w:tabs>
          <w:tab w:val="num" w:pos="142"/>
          <w:tab w:val="left" w:pos="567"/>
        </w:tabs>
        <w:ind w:left="590" w:hanging="448"/>
        <w:jc w:val="both"/>
        <w:rPr>
          <w:snapToGrid w:val="0"/>
          <w:sz w:val="22"/>
          <w:szCs w:val="22"/>
        </w:rPr>
      </w:pPr>
      <w:r w:rsidRPr="004D018A">
        <w:rPr>
          <w:snapToGrid w:val="0"/>
          <w:sz w:val="22"/>
          <w:szCs w:val="22"/>
        </w:rPr>
        <w:t xml:space="preserve">Wadium wnoszone w pieniądzu wpłaca się przelewem na rachunek Zamawiającego na konto </w:t>
      </w:r>
      <w:r w:rsidRPr="004D7793">
        <w:rPr>
          <w:b/>
          <w:snapToGrid w:val="0"/>
          <w:sz w:val="22"/>
          <w:szCs w:val="22"/>
        </w:rPr>
        <w:t>podane w ro</w:t>
      </w:r>
      <w:r w:rsidR="008059C0" w:rsidRPr="004D7793">
        <w:rPr>
          <w:b/>
          <w:snapToGrid w:val="0"/>
          <w:sz w:val="22"/>
          <w:szCs w:val="22"/>
        </w:rPr>
        <w:t>z</w:t>
      </w:r>
      <w:r w:rsidRPr="004D7793">
        <w:rPr>
          <w:b/>
          <w:snapToGrid w:val="0"/>
          <w:sz w:val="22"/>
          <w:szCs w:val="22"/>
        </w:rPr>
        <w:t>dz. I pkt 1 SIWZ</w:t>
      </w:r>
      <w:r w:rsidRPr="004D018A">
        <w:rPr>
          <w:snapToGrid w:val="0"/>
          <w:sz w:val="22"/>
          <w:szCs w:val="22"/>
        </w:rPr>
        <w:t xml:space="preserve"> z adnotacją: </w:t>
      </w:r>
      <w:r w:rsidRPr="004D018A">
        <w:rPr>
          <w:b/>
          <w:snapToGrid w:val="0"/>
          <w:sz w:val="22"/>
          <w:szCs w:val="22"/>
        </w:rPr>
        <w:t>„Wadium - nr sprawy</w:t>
      </w:r>
      <w:r w:rsidRPr="007838D1">
        <w:rPr>
          <w:b/>
          <w:snapToGrid w:val="0"/>
          <w:sz w:val="22"/>
          <w:szCs w:val="22"/>
        </w:rPr>
        <w:t xml:space="preserve">: </w:t>
      </w:r>
      <w:r w:rsidR="00AF06B0" w:rsidRPr="007838D1">
        <w:rPr>
          <w:b/>
          <w:snapToGrid w:val="0"/>
          <w:sz w:val="22"/>
          <w:szCs w:val="22"/>
        </w:rPr>
        <w:t>GKM.271</w:t>
      </w:r>
      <w:r w:rsidR="004D079D" w:rsidRPr="007838D1">
        <w:rPr>
          <w:b/>
          <w:snapToGrid w:val="0"/>
          <w:sz w:val="22"/>
          <w:szCs w:val="22"/>
        </w:rPr>
        <w:t>.1.</w:t>
      </w:r>
      <w:r w:rsidR="004D7793" w:rsidRPr="007838D1">
        <w:rPr>
          <w:b/>
          <w:snapToGrid w:val="0"/>
          <w:sz w:val="22"/>
          <w:szCs w:val="22"/>
        </w:rPr>
        <w:t>10</w:t>
      </w:r>
      <w:r w:rsidR="00025EAE" w:rsidRPr="007838D1">
        <w:rPr>
          <w:b/>
          <w:snapToGrid w:val="0"/>
          <w:sz w:val="22"/>
          <w:szCs w:val="22"/>
        </w:rPr>
        <w:t>.201</w:t>
      </w:r>
      <w:r w:rsidR="004D079D" w:rsidRPr="007838D1">
        <w:rPr>
          <w:b/>
          <w:snapToGrid w:val="0"/>
          <w:sz w:val="22"/>
          <w:szCs w:val="22"/>
        </w:rPr>
        <w:t>8</w:t>
      </w:r>
      <w:r w:rsidRPr="007838D1">
        <w:rPr>
          <w:b/>
          <w:snapToGrid w:val="0"/>
          <w:sz w:val="22"/>
          <w:szCs w:val="22"/>
        </w:rPr>
        <w:t>”</w:t>
      </w:r>
      <w:r w:rsidRPr="007838D1">
        <w:rPr>
          <w:snapToGrid w:val="0"/>
          <w:sz w:val="22"/>
          <w:szCs w:val="22"/>
        </w:rPr>
        <w:t>.</w:t>
      </w:r>
      <w:r w:rsidRPr="001041C4">
        <w:rPr>
          <w:snapToGrid w:val="0"/>
          <w:sz w:val="22"/>
          <w:szCs w:val="22"/>
        </w:rPr>
        <w:t xml:space="preserve"> Zamawiający</w:t>
      </w:r>
      <w:r w:rsidRPr="004D018A">
        <w:rPr>
          <w:snapToGrid w:val="0"/>
          <w:sz w:val="22"/>
          <w:szCs w:val="22"/>
        </w:rPr>
        <w:t xml:space="preserve"> uzna, że termin wpłaty wadium został dotrzymany, jeżeli przed jego upływem </w:t>
      </w:r>
      <w:r w:rsidRPr="00445C10">
        <w:rPr>
          <w:snapToGrid w:val="0"/>
          <w:sz w:val="22"/>
          <w:szCs w:val="22"/>
        </w:rPr>
        <w:t>zostało uznane konto</w:t>
      </w:r>
      <w:r w:rsidRPr="004D018A">
        <w:rPr>
          <w:snapToGrid w:val="0"/>
          <w:sz w:val="22"/>
          <w:szCs w:val="22"/>
        </w:rPr>
        <w:t xml:space="preserve"> bankowe Zamawiającego.  </w:t>
      </w:r>
    </w:p>
    <w:p w:rsidR="00313CF4" w:rsidRPr="004D018A" w:rsidRDefault="00313CF4" w:rsidP="00313CF4">
      <w:pPr>
        <w:widowControl w:val="0"/>
        <w:numPr>
          <w:ilvl w:val="0"/>
          <w:numId w:val="26"/>
        </w:numPr>
        <w:tabs>
          <w:tab w:val="num" w:pos="142"/>
          <w:tab w:val="left" w:pos="567"/>
        </w:tabs>
        <w:ind w:left="590" w:hanging="448"/>
        <w:jc w:val="both"/>
        <w:rPr>
          <w:snapToGrid w:val="0"/>
          <w:sz w:val="22"/>
          <w:szCs w:val="22"/>
        </w:rPr>
      </w:pPr>
      <w:r w:rsidRPr="004D018A">
        <w:rPr>
          <w:snapToGrid w:val="0"/>
          <w:sz w:val="22"/>
          <w:szCs w:val="22"/>
        </w:rPr>
        <w:t xml:space="preserve">Wadium wniesione w formie poręczeń lub (i) gwarancji należy złożyć w formie </w:t>
      </w:r>
      <w:r w:rsidRPr="004D018A">
        <w:rPr>
          <w:b/>
          <w:snapToGrid w:val="0"/>
          <w:sz w:val="22"/>
          <w:szCs w:val="22"/>
        </w:rPr>
        <w:t>oryginału przed upływem terminu składania ofert tj.: do dnia</w:t>
      </w:r>
      <w:r w:rsidR="00445C10">
        <w:rPr>
          <w:b/>
          <w:snapToGrid w:val="0"/>
          <w:sz w:val="22"/>
          <w:szCs w:val="22"/>
        </w:rPr>
        <w:t xml:space="preserve"> </w:t>
      </w:r>
      <w:r w:rsidR="002A0541">
        <w:rPr>
          <w:b/>
          <w:snapToGrid w:val="0"/>
          <w:sz w:val="22"/>
          <w:szCs w:val="22"/>
        </w:rPr>
        <w:t>1</w:t>
      </w:r>
      <w:r w:rsidR="00BF51B2">
        <w:rPr>
          <w:b/>
          <w:snapToGrid w:val="0"/>
          <w:sz w:val="22"/>
          <w:szCs w:val="22"/>
        </w:rPr>
        <w:t>6</w:t>
      </w:r>
      <w:r w:rsidR="004D079D" w:rsidRPr="007838D1">
        <w:rPr>
          <w:b/>
          <w:snapToGrid w:val="0"/>
          <w:sz w:val="22"/>
          <w:szCs w:val="22"/>
        </w:rPr>
        <w:t>.0</w:t>
      </w:r>
      <w:r w:rsidR="002A0541">
        <w:rPr>
          <w:b/>
          <w:snapToGrid w:val="0"/>
          <w:sz w:val="22"/>
          <w:szCs w:val="22"/>
        </w:rPr>
        <w:t>5</w:t>
      </w:r>
      <w:r w:rsidR="004D079D" w:rsidRPr="007838D1">
        <w:rPr>
          <w:b/>
          <w:snapToGrid w:val="0"/>
          <w:sz w:val="22"/>
          <w:szCs w:val="22"/>
        </w:rPr>
        <w:t>.</w:t>
      </w:r>
      <w:r w:rsidR="00AF06B0" w:rsidRPr="007838D1">
        <w:rPr>
          <w:b/>
          <w:snapToGrid w:val="0"/>
          <w:sz w:val="22"/>
          <w:szCs w:val="22"/>
        </w:rPr>
        <w:t>2018</w:t>
      </w:r>
      <w:r w:rsidRPr="007838D1">
        <w:rPr>
          <w:b/>
          <w:snapToGrid w:val="0"/>
          <w:sz w:val="22"/>
          <w:szCs w:val="22"/>
        </w:rPr>
        <w:t xml:space="preserve"> d</w:t>
      </w:r>
      <w:r w:rsidR="007D04AD" w:rsidRPr="007838D1">
        <w:rPr>
          <w:b/>
          <w:snapToGrid w:val="0"/>
          <w:sz w:val="22"/>
          <w:szCs w:val="22"/>
        </w:rPr>
        <w:t>o godz. 10</w:t>
      </w:r>
      <w:r w:rsidR="00107E55" w:rsidRPr="007838D1">
        <w:rPr>
          <w:b/>
          <w:snapToGrid w:val="0"/>
          <w:sz w:val="22"/>
          <w:szCs w:val="22"/>
        </w:rPr>
        <w:t>:</w:t>
      </w:r>
      <w:r w:rsidR="004D079D" w:rsidRPr="007838D1">
        <w:rPr>
          <w:b/>
          <w:snapToGrid w:val="0"/>
          <w:sz w:val="22"/>
          <w:szCs w:val="22"/>
        </w:rPr>
        <w:t>0</w:t>
      </w:r>
      <w:r w:rsidR="00107E55" w:rsidRPr="007838D1">
        <w:rPr>
          <w:b/>
          <w:snapToGrid w:val="0"/>
          <w:sz w:val="22"/>
          <w:szCs w:val="22"/>
        </w:rPr>
        <w:t>0</w:t>
      </w:r>
      <w:r w:rsidR="00107E55">
        <w:rPr>
          <w:b/>
          <w:snapToGrid w:val="0"/>
          <w:sz w:val="22"/>
          <w:szCs w:val="22"/>
        </w:rPr>
        <w:t xml:space="preserve">  w</w:t>
      </w:r>
      <w:r w:rsidRPr="004D018A">
        <w:rPr>
          <w:snapToGrid w:val="0"/>
          <w:sz w:val="22"/>
          <w:szCs w:val="22"/>
        </w:rPr>
        <w:t xml:space="preserve"> siedzibie Zamawiającego, adres jak  w </w:t>
      </w:r>
      <w:r>
        <w:rPr>
          <w:snapToGrid w:val="0"/>
          <w:sz w:val="22"/>
          <w:szCs w:val="22"/>
        </w:rPr>
        <w:t>ro</w:t>
      </w:r>
      <w:r w:rsidR="00107E55">
        <w:rPr>
          <w:snapToGrid w:val="0"/>
          <w:sz w:val="22"/>
          <w:szCs w:val="22"/>
        </w:rPr>
        <w:t>z</w:t>
      </w:r>
      <w:r>
        <w:rPr>
          <w:snapToGrid w:val="0"/>
          <w:sz w:val="22"/>
          <w:szCs w:val="22"/>
        </w:rPr>
        <w:t>dz.</w:t>
      </w:r>
      <w:r w:rsidRPr="004D018A">
        <w:rPr>
          <w:snapToGrid w:val="0"/>
          <w:sz w:val="22"/>
          <w:szCs w:val="22"/>
        </w:rPr>
        <w:t xml:space="preserve"> I </w:t>
      </w:r>
      <w:r>
        <w:rPr>
          <w:snapToGrid w:val="0"/>
          <w:sz w:val="22"/>
          <w:szCs w:val="22"/>
        </w:rPr>
        <w:t>ust. 1</w:t>
      </w:r>
      <w:r w:rsidRPr="004D018A">
        <w:rPr>
          <w:snapToGrid w:val="0"/>
          <w:sz w:val="22"/>
          <w:szCs w:val="22"/>
        </w:rPr>
        <w:t xml:space="preserve"> SIWZ </w:t>
      </w:r>
      <w:r w:rsidR="00553171">
        <w:rPr>
          <w:snapToGrid w:val="0"/>
          <w:sz w:val="22"/>
          <w:szCs w:val="22"/>
        </w:rPr>
        <w:t>w sekretariacie</w:t>
      </w:r>
      <w:r w:rsidRPr="004D018A">
        <w:rPr>
          <w:snapToGrid w:val="0"/>
          <w:sz w:val="22"/>
          <w:szCs w:val="22"/>
        </w:rPr>
        <w:t>. Prosimy nie załączać oryginału gwarancji ani poręczenia do oferty.</w:t>
      </w:r>
    </w:p>
    <w:p w:rsidR="00313CF4" w:rsidRPr="004D018A" w:rsidRDefault="00313CF4" w:rsidP="00313CF4">
      <w:pPr>
        <w:widowControl w:val="0"/>
        <w:numPr>
          <w:ilvl w:val="0"/>
          <w:numId w:val="26"/>
        </w:numPr>
        <w:tabs>
          <w:tab w:val="num" w:pos="142"/>
          <w:tab w:val="left" w:pos="567"/>
        </w:tabs>
        <w:ind w:left="590" w:hanging="448"/>
        <w:jc w:val="both"/>
        <w:rPr>
          <w:b/>
          <w:snapToGrid w:val="0"/>
          <w:sz w:val="22"/>
          <w:szCs w:val="22"/>
          <w:u w:val="single"/>
        </w:rPr>
      </w:pPr>
      <w:r w:rsidRPr="004D018A">
        <w:rPr>
          <w:snapToGrid w:val="0"/>
          <w:sz w:val="22"/>
          <w:szCs w:val="22"/>
        </w:rPr>
        <w:t xml:space="preserve">Wadium wniesione w formie poręczeń lub (i) gwarancji będzie akceptowane przez Zamawiającego, jeżeli będzie zawierać wszystkie określone ustawą </w:t>
      </w:r>
      <w:r>
        <w:rPr>
          <w:snapToGrid w:val="0"/>
          <w:sz w:val="22"/>
          <w:szCs w:val="22"/>
        </w:rPr>
        <w:t>PZP</w:t>
      </w:r>
      <w:r w:rsidRPr="004D018A">
        <w:rPr>
          <w:snapToGrid w:val="0"/>
          <w:sz w:val="22"/>
          <w:szCs w:val="22"/>
        </w:rPr>
        <w:t xml:space="preserve"> przypadki utraty wadium przez Wykonawcę, którego oferta została wybrana, </w:t>
      </w:r>
      <w:r w:rsidRPr="004D018A">
        <w:rPr>
          <w:b/>
          <w:snapToGrid w:val="0"/>
          <w:sz w:val="22"/>
          <w:szCs w:val="22"/>
          <w:u w:val="single"/>
        </w:rPr>
        <w:t xml:space="preserve">klauzulę o nieodwołalności oraz zapewnienie bezwarunkowej wypłaty przez Gwaranta na pierwsze pisemne żądanie Zamawiającego pełnej kwoty wadium w przypadkach wymienionych w art. 46 ustawy </w:t>
      </w:r>
      <w:r>
        <w:rPr>
          <w:b/>
          <w:snapToGrid w:val="0"/>
          <w:sz w:val="22"/>
          <w:szCs w:val="22"/>
          <w:u w:val="single"/>
        </w:rPr>
        <w:t>PZP</w:t>
      </w:r>
      <w:r w:rsidRPr="004D018A">
        <w:rPr>
          <w:b/>
          <w:snapToGrid w:val="0"/>
          <w:sz w:val="22"/>
          <w:szCs w:val="22"/>
          <w:u w:val="single"/>
        </w:rPr>
        <w:t xml:space="preserve">, </w:t>
      </w:r>
      <w:proofErr w:type="spellStart"/>
      <w:r w:rsidRPr="004D018A">
        <w:rPr>
          <w:b/>
          <w:snapToGrid w:val="0"/>
          <w:sz w:val="22"/>
          <w:szCs w:val="22"/>
          <w:u w:val="single"/>
        </w:rPr>
        <w:t>tj</w:t>
      </w:r>
      <w:proofErr w:type="spellEnd"/>
      <w:r w:rsidRPr="004D018A">
        <w:rPr>
          <w:b/>
          <w:snapToGrid w:val="0"/>
          <w:sz w:val="22"/>
          <w:szCs w:val="22"/>
          <w:u w:val="single"/>
        </w:rPr>
        <w:t>:</w:t>
      </w:r>
    </w:p>
    <w:p w:rsidR="00313CF4" w:rsidRPr="004D018A" w:rsidRDefault="00313CF4" w:rsidP="00313CF4">
      <w:pPr>
        <w:widowControl w:val="0"/>
        <w:numPr>
          <w:ilvl w:val="0"/>
          <w:numId w:val="27"/>
        </w:numPr>
        <w:tabs>
          <w:tab w:val="clear" w:pos="1800"/>
          <w:tab w:val="num" w:pos="993"/>
        </w:tabs>
        <w:ind w:left="993" w:hanging="426"/>
        <w:jc w:val="both"/>
        <w:rPr>
          <w:sz w:val="22"/>
          <w:szCs w:val="22"/>
          <w:lang w:eastAsia="pl-PL"/>
        </w:rPr>
      </w:pPr>
      <w:r w:rsidRPr="004D018A">
        <w:rPr>
          <w:sz w:val="22"/>
          <w:szCs w:val="22"/>
          <w:lang w:eastAsia="pl-PL"/>
        </w:rPr>
        <w:t>jeżeli Wykonawca, którego oferta została wybrana odmówił podpisania umowy w sprawie zamówienia publicznego na warunkach określonych w ofercie,</w:t>
      </w:r>
    </w:p>
    <w:p w:rsidR="00313CF4" w:rsidRPr="004D018A" w:rsidRDefault="00313CF4" w:rsidP="00313CF4">
      <w:pPr>
        <w:widowControl w:val="0"/>
        <w:numPr>
          <w:ilvl w:val="0"/>
          <w:numId w:val="27"/>
        </w:numPr>
        <w:tabs>
          <w:tab w:val="clear" w:pos="1800"/>
          <w:tab w:val="num" w:pos="567"/>
          <w:tab w:val="num" w:pos="993"/>
        </w:tabs>
        <w:ind w:left="993" w:hanging="426"/>
        <w:jc w:val="both"/>
        <w:rPr>
          <w:sz w:val="22"/>
          <w:szCs w:val="22"/>
          <w:lang w:eastAsia="pl-PL"/>
        </w:rPr>
      </w:pPr>
      <w:r w:rsidRPr="004D018A">
        <w:rPr>
          <w:sz w:val="22"/>
          <w:szCs w:val="22"/>
          <w:lang w:eastAsia="pl-PL"/>
        </w:rPr>
        <w:t>jeżeli Wykonawca, którego oferta została wybrana nie wniósł wymaganego zabezpieczenia należytego wykonania umowy,</w:t>
      </w:r>
    </w:p>
    <w:p w:rsidR="00313CF4" w:rsidRPr="004D018A" w:rsidRDefault="00313CF4" w:rsidP="00313CF4">
      <w:pPr>
        <w:widowControl w:val="0"/>
        <w:numPr>
          <w:ilvl w:val="0"/>
          <w:numId w:val="27"/>
        </w:numPr>
        <w:tabs>
          <w:tab w:val="clear" w:pos="1800"/>
          <w:tab w:val="num" w:pos="567"/>
          <w:tab w:val="num" w:pos="993"/>
        </w:tabs>
        <w:ind w:left="993" w:hanging="426"/>
        <w:jc w:val="both"/>
        <w:rPr>
          <w:sz w:val="22"/>
          <w:szCs w:val="22"/>
        </w:rPr>
      </w:pPr>
      <w:r w:rsidRPr="004D018A">
        <w:rPr>
          <w:sz w:val="22"/>
          <w:szCs w:val="22"/>
          <w:lang w:eastAsia="pl-PL"/>
        </w:rPr>
        <w:lastRenderedPageBreak/>
        <w:t>zawarcie umowy w sprawie zamówienia publicznego stało się niemożliwe z przyczyn leżących po stronie Wykonawcy,</w:t>
      </w:r>
    </w:p>
    <w:p w:rsidR="00313CF4" w:rsidRPr="004D018A" w:rsidRDefault="00313CF4" w:rsidP="00313CF4">
      <w:pPr>
        <w:widowControl w:val="0"/>
        <w:numPr>
          <w:ilvl w:val="0"/>
          <w:numId w:val="26"/>
        </w:numPr>
        <w:tabs>
          <w:tab w:val="num" w:pos="142"/>
          <w:tab w:val="left" w:pos="567"/>
        </w:tabs>
        <w:ind w:left="590" w:hanging="448"/>
        <w:jc w:val="both"/>
        <w:rPr>
          <w:snapToGrid w:val="0"/>
          <w:sz w:val="22"/>
          <w:szCs w:val="22"/>
        </w:rPr>
      </w:pPr>
      <w:r w:rsidRPr="004D018A">
        <w:rPr>
          <w:snapToGrid w:val="0"/>
          <w:sz w:val="22"/>
          <w:szCs w:val="22"/>
        </w:rPr>
        <w:t>Zamawiający w dowolnym czasie, jednak nie później niż na 3 dni przed upływem ważności wadiów, wzywa Wykonawców, pod rygorem wykluczenia z postępowania, do przedłużenia ważności wadium albo wniesienia nowego wadium na okres niezbędny do zabezpieczenia postępowania do zawarcia umowy.</w:t>
      </w:r>
    </w:p>
    <w:p w:rsidR="00313CF4" w:rsidRPr="004D018A" w:rsidRDefault="00313CF4" w:rsidP="00313CF4">
      <w:pPr>
        <w:widowControl w:val="0"/>
        <w:numPr>
          <w:ilvl w:val="0"/>
          <w:numId w:val="26"/>
        </w:numPr>
        <w:tabs>
          <w:tab w:val="num" w:pos="142"/>
          <w:tab w:val="left" w:pos="567"/>
        </w:tabs>
        <w:ind w:left="590" w:hanging="448"/>
        <w:jc w:val="both"/>
        <w:rPr>
          <w:snapToGrid w:val="0"/>
          <w:sz w:val="22"/>
          <w:szCs w:val="22"/>
        </w:rPr>
      </w:pPr>
      <w:r w:rsidRPr="004D018A">
        <w:rPr>
          <w:snapToGrid w:val="0"/>
          <w:sz w:val="22"/>
          <w:szCs w:val="22"/>
        </w:rPr>
        <w:t xml:space="preserve">Zwrot lub zatrzymanie wadium nastąpi zgodnie z zasadami art. 46 ustawy </w:t>
      </w:r>
      <w:r>
        <w:rPr>
          <w:snapToGrid w:val="0"/>
          <w:sz w:val="22"/>
          <w:szCs w:val="22"/>
        </w:rPr>
        <w:t>PZP</w:t>
      </w:r>
      <w:r w:rsidRPr="004D018A">
        <w:rPr>
          <w:snapToGrid w:val="0"/>
          <w:sz w:val="22"/>
          <w:szCs w:val="22"/>
        </w:rPr>
        <w:t>.</w:t>
      </w:r>
    </w:p>
    <w:p w:rsidR="00313CF4" w:rsidRPr="00313CF4" w:rsidRDefault="00313CF4" w:rsidP="00313CF4">
      <w:pPr>
        <w:widowControl w:val="0"/>
        <w:numPr>
          <w:ilvl w:val="0"/>
          <w:numId w:val="26"/>
        </w:numPr>
        <w:tabs>
          <w:tab w:val="num" w:pos="142"/>
          <w:tab w:val="left" w:pos="567"/>
        </w:tabs>
        <w:ind w:left="590" w:hanging="448"/>
        <w:jc w:val="both"/>
        <w:rPr>
          <w:sz w:val="22"/>
          <w:szCs w:val="22"/>
          <w:lang w:eastAsia="pl-PL"/>
        </w:rPr>
      </w:pPr>
      <w:r w:rsidRPr="00631782">
        <w:rPr>
          <w:snapToGrid w:val="0"/>
          <w:sz w:val="22"/>
          <w:szCs w:val="22"/>
        </w:rPr>
        <w:t xml:space="preserve">Zamawiający </w:t>
      </w:r>
      <w:r w:rsidRPr="00631782">
        <w:rPr>
          <w:bCs/>
          <w:snapToGrid w:val="0"/>
          <w:sz w:val="22"/>
          <w:szCs w:val="22"/>
        </w:rPr>
        <w:t xml:space="preserve">zatrzymuje wadium wraz z odsetkami, </w:t>
      </w:r>
      <w:r w:rsidRPr="00631782">
        <w:rPr>
          <w:sz w:val="22"/>
          <w:szCs w:val="22"/>
          <w:lang w:eastAsia="pl-PL"/>
        </w:rPr>
        <w:t xml:space="preserve">jeżeli Wykonawca w odpowiedzi na </w:t>
      </w:r>
      <w:r w:rsidRPr="00560AAE">
        <w:rPr>
          <w:snapToGrid w:val="0"/>
          <w:sz w:val="22"/>
          <w:szCs w:val="22"/>
        </w:rPr>
        <w:t>wezwanie</w:t>
      </w:r>
      <w:r w:rsidRPr="00631782">
        <w:rPr>
          <w:sz w:val="22"/>
          <w:szCs w:val="22"/>
          <w:lang w:eastAsia="pl-PL"/>
        </w:rPr>
        <w:t xml:space="preserve">, o którym mowa w art. 26 ust. 3 i 3a ustawy </w:t>
      </w:r>
      <w:r>
        <w:rPr>
          <w:sz w:val="22"/>
          <w:szCs w:val="22"/>
          <w:lang w:eastAsia="pl-PL"/>
        </w:rPr>
        <w:t>PZP</w:t>
      </w:r>
      <w:r w:rsidRPr="00631782">
        <w:rPr>
          <w:sz w:val="22"/>
          <w:szCs w:val="22"/>
          <w:lang w:eastAsia="pl-PL"/>
        </w:rPr>
        <w:t xml:space="preserve">,  </w:t>
      </w:r>
      <w:r w:rsidRPr="00631782">
        <w:rPr>
          <w:bCs/>
          <w:snapToGrid w:val="0"/>
          <w:sz w:val="22"/>
          <w:szCs w:val="22"/>
        </w:rPr>
        <w:t xml:space="preserve">z przyczyn leżących po jego stronie, nie złożył oświadczeń lub dokumentów potwierdzających okoliczności, o których mowa art. 25 ust. 1 ustawy </w:t>
      </w:r>
      <w:r>
        <w:rPr>
          <w:bCs/>
          <w:snapToGrid w:val="0"/>
          <w:sz w:val="22"/>
          <w:szCs w:val="22"/>
        </w:rPr>
        <w:t>PZP</w:t>
      </w:r>
      <w:r w:rsidRPr="00631782">
        <w:rPr>
          <w:bCs/>
          <w:snapToGrid w:val="0"/>
          <w:sz w:val="22"/>
          <w:szCs w:val="22"/>
        </w:rPr>
        <w:t>, oświadczenia, o którym mowa w art. 25a ust.1, pełnomocnictw, lub nie wyraził zgody na poprawienie omyłki, o której mowa w art. 87 ust 2 pkt 3, co powodowało brak możliwości wybrania oferty złożonej przez Wykonawcę jako najkorzystniejszej.</w:t>
      </w:r>
    </w:p>
    <w:p w:rsidR="00897A5E" w:rsidRDefault="00897A5E" w:rsidP="00560AAE">
      <w:pPr>
        <w:widowControl w:val="0"/>
        <w:jc w:val="both"/>
        <w:rPr>
          <w:snapToGrid w:val="0"/>
          <w:sz w:val="22"/>
          <w:szCs w:val="22"/>
        </w:rPr>
      </w:pPr>
    </w:p>
    <w:p w:rsidR="00560AAE" w:rsidRPr="007A7B16" w:rsidRDefault="00560AAE" w:rsidP="0042102B">
      <w:pPr>
        <w:widowControl w:val="0"/>
        <w:numPr>
          <w:ilvl w:val="0"/>
          <w:numId w:val="11"/>
        </w:numPr>
        <w:tabs>
          <w:tab w:val="left" w:pos="567"/>
        </w:tabs>
        <w:ind w:left="567" w:hanging="425"/>
        <w:jc w:val="both"/>
        <w:rPr>
          <w:b/>
          <w:snapToGrid w:val="0"/>
        </w:rPr>
      </w:pPr>
      <w:r w:rsidRPr="007A7B16">
        <w:rPr>
          <w:b/>
          <w:snapToGrid w:val="0"/>
        </w:rPr>
        <w:t>Termin związania ofertą.</w:t>
      </w:r>
    </w:p>
    <w:p w:rsidR="00560AAE" w:rsidRPr="006C0873" w:rsidRDefault="00085345" w:rsidP="006C0873">
      <w:pPr>
        <w:widowControl w:val="0"/>
        <w:tabs>
          <w:tab w:val="left" w:pos="567"/>
        </w:tabs>
        <w:ind w:left="1146"/>
        <w:jc w:val="both"/>
      </w:pPr>
      <w:r>
        <w:rPr>
          <w:b/>
          <w:noProof/>
          <w:color w:val="C00000"/>
          <w:lang w:eastAsia="pl-PL"/>
        </w:rPr>
        <w:pict w14:anchorId="6C082369">
          <v:shape id="AutoShape 14" o:spid="_x0000_s1038" type="#_x0000_t32" style="position:absolute;left:0;text-align:left;margin-left:-9.45pt;margin-top:.4pt;width:495.75pt;height:0;z-index:251668992;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"/>
        </w:pict>
      </w:r>
    </w:p>
    <w:p w:rsidR="00560AAE" w:rsidRPr="004D018A" w:rsidRDefault="00560AAE" w:rsidP="00A2791B">
      <w:pPr>
        <w:widowControl w:val="0"/>
        <w:numPr>
          <w:ilvl w:val="0"/>
          <w:numId w:val="3"/>
        </w:numPr>
        <w:tabs>
          <w:tab w:val="clear" w:pos="502"/>
          <w:tab w:val="num" w:pos="709"/>
        </w:tabs>
        <w:ind w:left="567" w:hanging="425"/>
        <w:jc w:val="both"/>
        <w:rPr>
          <w:snapToGrid w:val="0"/>
          <w:sz w:val="22"/>
          <w:szCs w:val="22"/>
        </w:rPr>
      </w:pPr>
      <w:r w:rsidRPr="004D018A">
        <w:rPr>
          <w:snapToGrid w:val="0"/>
          <w:sz w:val="22"/>
          <w:szCs w:val="22"/>
        </w:rPr>
        <w:t>Wykonawca jest związany ofertą przez okres 30 dni.</w:t>
      </w:r>
    </w:p>
    <w:p w:rsidR="00560AAE" w:rsidRPr="004D018A" w:rsidRDefault="00560AAE" w:rsidP="00A2791B">
      <w:pPr>
        <w:widowControl w:val="0"/>
        <w:numPr>
          <w:ilvl w:val="0"/>
          <w:numId w:val="3"/>
        </w:numPr>
        <w:tabs>
          <w:tab w:val="clear" w:pos="502"/>
          <w:tab w:val="num" w:pos="709"/>
        </w:tabs>
        <w:ind w:left="567" w:hanging="425"/>
        <w:jc w:val="both"/>
        <w:rPr>
          <w:snapToGrid w:val="0"/>
          <w:sz w:val="22"/>
          <w:szCs w:val="22"/>
        </w:rPr>
      </w:pPr>
      <w:r w:rsidRPr="004D018A">
        <w:rPr>
          <w:snapToGrid w:val="0"/>
          <w:sz w:val="22"/>
          <w:szCs w:val="22"/>
        </w:rPr>
        <w:t>Bieg terminu związania z ofertą rozpoczyna się wraz z upływem terminu składania ofert.</w:t>
      </w:r>
    </w:p>
    <w:p w:rsidR="00560AAE" w:rsidRPr="004D018A" w:rsidRDefault="00560AAE" w:rsidP="00A2791B">
      <w:pPr>
        <w:widowControl w:val="0"/>
        <w:numPr>
          <w:ilvl w:val="0"/>
          <w:numId w:val="3"/>
        </w:numPr>
        <w:tabs>
          <w:tab w:val="clear" w:pos="502"/>
          <w:tab w:val="num" w:pos="709"/>
        </w:tabs>
        <w:ind w:left="567" w:hanging="425"/>
        <w:jc w:val="both"/>
        <w:rPr>
          <w:snapToGrid w:val="0"/>
          <w:sz w:val="22"/>
          <w:szCs w:val="22"/>
        </w:rPr>
      </w:pPr>
      <w:r w:rsidRPr="004D018A">
        <w:rPr>
          <w:sz w:val="22"/>
          <w:szCs w:val="22"/>
          <w:lang w:eastAsia="pl-PL"/>
        </w:rPr>
        <w:t>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60 dni. Przedłużenie terminu związania ofertą jest dopuszczalne tylko z jednoczesnym przedłużeniem okresu ważności wadium albo, jeżeli nie jest to możliwe, z wniesieniem nowego wadium na przedłużony okres związania ofertą. Jeżeli przedłużenie terminu związania ofertą dokonywane jest po wyborze oferty najkorzystniejszej, obowiązek wniesienia nowego wadium lub jego przedłużenia dotyczy jedynie wykonawcy, którego oferta została wybrana jako najkorzystniejsza.</w:t>
      </w:r>
    </w:p>
    <w:p w:rsidR="00B723D5" w:rsidRDefault="00560AAE" w:rsidP="00D5054A">
      <w:pPr>
        <w:widowControl w:val="0"/>
        <w:numPr>
          <w:ilvl w:val="0"/>
          <w:numId w:val="3"/>
        </w:numPr>
        <w:tabs>
          <w:tab w:val="clear" w:pos="502"/>
          <w:tab w:val="num" w:pos="709"/>
        </w:tabs>
        <w:ind w:left="567" w:hanging="425"/>
        <w:jc w:val="both"/>
        <w:rPr>
          <w:sz w:val="22"/>
          <w:szCs w:val="22"/>
        </w:rPr>
      </w:pPr>
      <w:r w:rsidRPr="004D018A">
        <w:rPr>
          <w:snapToGrid w:val="0"/>
          <w:sz w:val="22"/>
          <w:szCs w:val="22"/>
        </w:rPr>
        <w:t xml:space="preserve">W przypadku wniesienia odwołania  po upływie terminu składania ofert bieg terminu związania ofertą ulega zawieszeniu do czasu ogłoszenia przez Izbę orzeczenia. </w:t>
      </w:r>
    </w:p>
    <w:p w:rsidR="0098781E" w:rsidRPr="0098781E" w:rsidRDefault="0098781E" w:rsidP="0098781E">
      <w:pPr>
        <w:widowControl w:val="0"/>
        <w:ind w:left="567"/>
        <w:jc w:val="both"/>
        <w:rPr>
          <w:sz w:val="22"/>
          <w:szCs w:val="22"/>
        </w:rPr>
      </w:pPr>
    </w:p>
    <w:p w:rsidR="00560AAE" w:rsidRPr="00AF06B0" w:rsidRDefault="00560AAE" w:rsidP="0042102B">
      <w:pPr>
        <w:widowControl w:val="0"/>
        <w:numPr>
          <w:ilvl w:val="0"/>
          <w:numId w:val="11"/>
        </w:numPr>
        <w:tabs>
          <w:tab w:val="left" w:pos="567"/>
        </w:tabs>
        <w:ind w:left="567" w:hanging="425"/>
        <w:jc w:val="both"/>
        <w:rPr>
          <w:b/>
          <w:snapToGrid w:val="0"/>
          <w:sz w:val="28"/>
          <w:szCs w:val="28"/>
        </w:rPr>
      </w:pPr>
      <w:r w:rsidRPr="007A7B16">
        <w:rPr>
          <w:b/>
          <w:bCs/>
        </w:rPr>
        <w:t>Informacje o sposobie porozumiewania się Zamawiającego z Wykonawcami oraz przekazywania oświadczeń i dokumentów, a także wskazanie osób uprawnionych do porozumiewania się z Wykonawcami</w:t>
      </w:r>
      <w:r w:rsidRPr="00AF06B0">
        <w:rPr>
          <w:b/>
          <w:bCs/>
          <w:sz w:val="28"/>
          <w:szCs w:val="28"/>
        </w:rPr>
        <w:t xml:space="preserve">. </w:t>
      </w:r>
    </w:p>
    <w:p w:rsidR="00560AAE" w:rsidRPr="006C0873" w:rsidRDefault="00085345" w:rsidP="006C0873">
      <w:pPr>
        <w:widowControl w:val="0"/>
        <w:tabs>
          <w:tab w:val="left" w:pos="567"/>
        </w:tabs>
        <w:ind w:left="1146"/>
        <w:jc w:val="both"/>
        <w:rPr>
          <w:color w:val="FF0000"/>
        </w:rPr>
      </w:pPr>
      <w:r>
        <w:rPr>
          <w:b/>
          <w:noProof/>
          <w:color w:val="FF0000"/>
          <w:lang w:eastAsia="pl-PL"/>
        </w:rPr>
        <w:pict w14:anchorId="3C02928A">
          <v:shape id="AutoShape 15" o:spid="_x0000_s1037" type="#_x0000_t32" style="position:absolute;left:0;text-align:left;margin-left:-9.45pt;margin-top:.4pt;width:495.75pt;height:0;z-index:251671040;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"/>
        </w:pict>
      </w:r>
    </w:p>
    <w:p w:rsidR="00560AAE" w:rsidRPr="004D018A" w:rsidRDefault="00560AAE" w:rsidP="0042102B">
      <w:pPr>
        <w:widowControl w:val="0"/>
        <w:numPr>
          <w:ilvl w:val="0"/>
          <w:numId w:val="28"/>
        </w:numPr>
        <w:tabs>
          <w:tab w:val="clear" w:pos="502"/>
          <w:tab w:val="num" w:pos="709"/>
        </w:tabs>
        <w:ind w:left="567" w:hanging="425"/>
        <w:jc w:val="both"/>
        <w:rPr>
          <w:sz w:val="22"/>
          <w:szCs w:val="22"/>
        </w:rPr>
      </w:pPr>
      <w:r w:rsidRPr="004D018A">
        <w:rPr>
          <w:sz w:val="22"/>
          <w:szCs w:val="22"/>
        </w:rPr>
        <w:t>Postępowanie, którego dotyczy niniejszy dokument, oznaczone jest znakiem</w:t>
      </w:r>
      <w:r w:rsidRPr="007838D1">
        <w:rPr>
          <w:sz w:val="22"/>
          <w:szCs w:val="22"/>
        </w:rPr>
        <w:t>:</w:t>
      </w:r>
      <w:r w:rsidR="00AF06B0" w:rsidRPr="007838D1">
        <w:rPr>
          <w:b/>
          <w:bCs/>
          <w:sz w:val="22"/>
          <w:szCs w:val="22"/>
        </w:rPr>
        <w:t>GKM.271.1.</w:t>
      </w:r>
      <w:r w:rsidR="008D0C79" w:rsidRPr="007838D1">
        <w:rPr>
          <w:b/>
          <w:bCs/>
          <w:sz w:val="22"/>
          <w:szCs w:val="22"/>
        </w:rPr>
        <w:t>10</w:t>
      </w:r>
      <w:r w:rsidR="00BA1FBB" w:rsidRPr="007838D1">
        <w:rPr>
          <w:b/>
          <w:bCs/>
          <w:sz w:val="22"/>
          <w:szCs w:val="22"/>
        </w:rPr>
        <w:t>.201</w:t>
      </w:r>
      <w:r w:rsidR="004D079D" w:rsidRPr="007838D1">
        <w:rPr>
          <w:b/>
          <w:bCs/>
          <w:sz w:val="22"/>
          <w:szCs w:val="22"/>
        </w:rPr>
        <w:t>8</w:t>
      </w:r>
      <w:r w:rsidRPr="007838D1">
        <w:rPr>
          <w:bCs/>
          <w:sz w:val="22"/>
          <w:szCs w:val="22"/>
        </w:rPr>
        <w:t>.</w:t>
      </w:r>
      <w:r w:rsidRPr="004D018A">
        <w:rPr>
          <w:bCs/>
          <w:sz w:val="22"/>
          <w:szCs w:val="22"/>
        </w:rPr>
        <w:t xml:space="preserve"> </w:t>
      </w:r>
      <w:r w:rsidRPr="004D018A">
        <w:rPr>
          <w:sz w:val="22"/>
          <w:szCs w:val="22"/>
        </w:rPr>
        <w:t>Wykonawcy we wszelkich kontaktach z Zamawiającym powinni powoływać się na ten znak.</w:t>
      </w:r>
    </w:p>
    <w:p w:rsidR="00560AAE" w:rsidRPr="000E357C" w:rsidRDefault="00560AAE" w:rsidP="0042102B">
      <w:pPr>
        <w:widowControl w:val="0"/>
        <w:numPr>
          <w:ilvl w:val="0"/>
          <w:numId w:val="28"/>
        </w:numPr>
        <w:tabs>
          <w:tab w:val="clear" w:pos="502"/>
          <w:tab w:val="num" w:pos="709"/>
        </w:tabs>
        <w:ind w:left="567" w:hanging="425"/>
        <w:jc w:val="both"/>
        <w:rPr>
          <w:sz w:val="22"/>
          <w:szCs w:val="22"/>
        </w:rPr>
      </w:pPr>
      <w:r w:rsidRPr="000E357C">
        <w:rPr>
          <w:sz w:val="22"/>
          <w:szCs w:val="22"/>
        </w:rPr>
        <w:t xml:space="preserve">Wszelkie oświadczenia, wnioski, zawiadomienia oraz informacje Zamawiający i Wykonawcy przekazują </w:t>
      </w:r>
      <w:r w:rsidR="006C0873" w:rsidRPr="000E357C">
        <w:rPr>
          <w:sz w:val="22"/>
          <w:szCs w:val="22"/>
        </w:rPr>
        <w:t xml:space="preserve">faksem lub </w:t>
      </w:r>
      <w:r w:rsidRPr="000E357C">
        <w:rPr>
          <w:bCs/>
          <w:sz w:val="22"/>
          <w:szCs w:val="22"/>
        </w:rPr>
        <w:t xml:space="preserve">e-mailem (z zastrzeżeniem, że forma pisemna jest zawsze dopuszczalna) w dniach urzędowania </w:t>
      </w:r>
      <w:r w:rsidR="00E93060" w:rsidRPr="000E357C">
        <w:rPr>
          <w:sz w:val="22"/>
          <w:szCs w:val="22"/>
        </w:rPr>
        <w:t>: poniedziałek – piątek w godz. 7:00-15:00 za wyjątkiem wtorku  8:00-16:00</w:t>
      </w:r>
      <w:r w:rsidRPr="000E357C">
        <w:rPr>
          <w:bCs/>
          <w:sz w:val="22"/>
          <w:szCs w:val="22"/>
        </w:rPr>
        <w:t xml:space="preserve"> na numer </w:t>
      </w:r>
      <w:r w:rsidR="00573ECF" w:rsidRPr="000E357C">
        <w:rPr>
          <w:sz w:val="22"/>
          <w:szCs w:val="22"/>
        </w:rPr>
        <w:t xml:space="preserve">56 675-22-91 lub 56 639-23-35, </w:t>
      </w:r>
      <w:r w:rsidR="00E93060" w:rsidRPr="000E357C">
        <w:rPr>
          <w:bCs/>
          <w:sz w:val="22"/>
          <w:szCs w:val="22"/>
        </w:rPr>
        <w:t xml:space="preserve">lub adres </w:t>
      </w:r>
      <w:r w:rsidR="00573ECF" w:rsidRPr="000E357C">
        <w:rPr>
          <w:bCs/>
          <w:sz w:val="22"/>
          <w:szCs w:val="22"/>
        </w:rPr>
        <w:t xml:space="preserve">e-mail </w:t>
      </w:r>
      <w:r w:rsidR="00BA1FBB">
        <w:rPr>
          <w:sz w:val="22"/>
          <w:szCs w:val="22"/>
        </w:rPr>
        <w:t>gkmum</w:t>
      </w:r>
      <w:r w:rsidR="00573ECF" w:rsidRPr="000E357C">
        <w:rPr>
          <w:sz w:val="22"/>
          <w:szCs w:val="22"/>
        </w:rPr>
        <w:t>@</w:t>
      </w:r>
      <w:r w:rsidR="00BA1FBB">
        <w:rPr>
          <w:sz w:val="22"/>
          <w:szCs w:val="22"/>
        </w:rPr>
        <w:t>post.</w:t>
      </w:r>
      <w:r w:rsidR="00573ECF" w:rsidRPr="000E357C">
        <w:rPr>
          <w:sz w:val="22"/>
          <w:szCs w:val="22"/>
        </w:rPr>
        <w:t>pl.</w:t>
      </w:r>
    </w:p>
    <w:p w:rsidR="006C0873" w:rsidRPr="00385B05" w:rsidRDefault="00560AAE" w:rsidP="0042102B">
      <w:pPr>
        <w:widowControl w:val="0"/>
        <w:numPr>
          <w:ilvl w:val="0"/>
          <w:numId w:val="28"/>
        </w:numPr>
        <w:tabs>
          <w:tab w:val="clear" w:pos="502"/>
          <w:tab w:val="num" w:pos="709"/>
        </w:tabs>
        <w:ind w:left="567" w:hanging="425"/>
        <w:jc w:val="both"/>
        <w:rPr>
          <w:sz w:val="22"/>
          <w:szCs w:val="22"/>
        </w:rPr>
      </w:pPr>
      <w:r w:rsidRPr="004D018A">
        <w:rPr>
          <w:b/>
          <w:sz w:val="22"/>
          <w:szCs w:val="22"/>
        </w:rPr>
        <w:t>Zamawiający wymaga, aby Wykonawcy potwierdzali każdorazowo fakt otrzymania informacji, przesyłany</w:t>
      </w:r>
      <w:r>
        <w:rPr>
          <w:b/>
          <w:sz w:val="22"/>
          <w:szCs w:val="22"/>
        </w:rPr>
        <w:t xml:space="preserve">ch </w:t>
      </w:r>
      <w:r w:rsidR="001C755E">
        <w:rPr>
          <w:b/>
          <w:sz w:val="22"/>
          <w:szCs w:val="22"/>
        </w:rPr>
        <w:t xml:space="preserve">faksem lub </w:t>
      </w:r>
      <w:r>
        <w:rPr>
          <w:b/>
          <w:sz w:val="22"/>
          <w:szCs w:val="22"/>
        </w:rPr>
        <w:t>e-mailem</w:t>
      </w:r>
      <w:r w:rsidRPr="004D018A">
        <w:rPr>
          <w:b/>
          <w:sz w:val="22"/>
          <w:szCs w:val="22"/>
        </w:rPr>
        <w:t xml:space="preserve"> – bezzwłocznie po ich otrzymaniu.</w:t>
      </w:r>
    </w:p>
    <w:p w:rsidR="00573ECF" w:rsidRPr="000E357C" w:rsidRDefault="00560AAE" w:rsidP="0042102B">
      <w:pPr>
        <w:widowControl w:val="0"/>
        <w:numPr>
          <w:ilvl w:val="0"/>
          <w:numId w:val="28"/>
        </w:numPr>
        <w:tabs>
          <w:tab w:val="clear" w:pos="502"/>
          <w:tab w:val="num" w:pos="709"/>
        </w:tabs>
        <w:ind w:left="567" w:hanging="425"/>
        <w:jc w:val="both"/>
        <w:rPr>
          <w:sz w:val="22"/>
          <w:szCs w:val="22"/>
        </w:rPr>
      </w:pPr>
      <w:r w:rsidRPr="000E357C">
        <w:rPr>
          <w:snapToGrid w:val="0"/>
          <w:sz w:val="22"/>
          <w:szCs w:val="22"/>
        </w:rPr>
        <w:t>Osob</w:t>
      </w:r>
      <w:r w:rsidR="00574188">
        <w:rPr>
          <w:snapToGrid w:val="0"/>
          <w:sz w:val="22"/>
          <w:szCs w:val="22"/>
        </w:rPr>
        <w:t>ami</w:t>
      </w:r>
      <w:r w:rsidRPr="000E357C">
        <w:rPr>
          <w:snapToGrid w:val="0"/>
          <w:sz w:val="22"/>
          <w:szCs w:val="22"/>
        </w:rPr>
        <w:t xml:space="preserve"> uprawnion</w:t>
      </w:r>
      <w:r w:rsidR="00574188">
        <w:rPr>
          <w:snapToGrid w:val="0"/>
          <w:sz w:val="22"/>
          <w:szCs w:val="22"/>
        </w:rPr>
        <w:t>ym</w:t>
      </w:r>
      <w:r w:rsidRPr="000E357C">
        <w:rPr>
          <w:snapToGrid w:val="0"/>
          <w:sz w:val="22"/>
          <w:szCs w:val="22"/>
        </w:rPr>
        <w:t xml:space="preserve"> do bezpośredniego kontaktowania się z Wykonawcami </w:t>
      </w:r>
      <w:r w:rsidR="00574188">
        <w:rPr>
          <w:snapToGrid w:val="0"/>
          <w:sz w:val="22"/>
          <w:szCs w:val="22"/>
        </w:rPr>
        <w:t>są</w:t>
      </w:r>
      <w:r w:rsidR="00203216">
        <w:rPr>
          <w:snapToGrid w:val="0"/>
          <w:sz w:val="22"/>
          <w:szCs w:val="22"/>
        </w:rPr>
        <w:t xml:space="preserve"> </w:t>
      </w:r>
      <w:r w:rsidRPr="000E357C">
        <w:rPr>
          <w:snapToGrid w:val="0"/>
          <w:sz w:val="22"/>
          <w:szCs w:val="22"/>
        </w:rPr>
        <w:t xml:space="preserve">: </w:t>
      </w:r>
      <w:r w:rsidR="00553171" w:rsidRPr="000E357C">
        <w:rPr>
          <w:snapToGrid w:val="0"/>
          <w:sz w:val="22"/>
          <w:szCs w:val="22"/>
        </w:rPr>
        <w:t>Zdzisław Stasik</w:t>
      </w:r>
      <w:r w:rsidRPr="000E357C">
        <w:rPr>
          <w:snapToGrid w:val="0"/>
          <w:sz w:val="22"/>
          <w:szCs w:val="22"/>
        </w:rPr>
        <w:t>, tel.: </w:t>
      </w:r>
      <w:r w:rsidR="00573ECF" w:rsidRPr="000E357C">
        <w:rPr>
          <w:sz w:val="22"/>
          <w:szCs w:val="22"/>
        </w:rPr>
        <w:t>56 675-22-91 lub 56 639-23-35</w:t>
      </w:r>
      <w:r w:rsidRPr="000E357C">
        <w:rPr>
          <w:snapToGrid w:val="0"/>
          <w:sz w:val="22"/>
          <w:szCs w:val="22"/>
        </w:rPr>
        <w:t>,</w:t>
      </w:r>
      <w:r w:rsidR="008D0C79">
        <w:rPr>
          <w:snapToGrid w:val="0"/>
          <w:sz w:val="22"/>
          <w:szCs w:val="22"/>
        </w:rPr>
        <w:t xml:space="preserve"> Krzysztof Kubera tel</w:t>
      </w:r>
      <w:r w:rsidR="00054BE0">
        <w:rPr>
          <w:snapToGrid w:val="0"/>
          <w:sz w:val="22"/>
          <w:szCs w:val="22"/>
        </w:rPr>
        <w:t>.</w:t>
      </w:r>
      <w:r w:rsidR="008D0C79">
        <w:rPr>
          <w:snapToGrid w:val="0"/>
          <w:sz w:val="22"/>
          <w:szCs w:val="22"/>
        </w:rPr>
        <w:t>: 56 639-23-48</w:t>
      </w:r>
    </w:p>
    <w:p w:rsidR="00560AAE" w:rsidRPr="009B08A4" w:rsidRDefault="00560AAE" w:rsidP="0042102B">
      <w:pPr>
        <w:widowControl w:val="0"/>
        <w:numPr>
          <w:ilvl w:val="0"/>
          <w:numId w:val="28"/>
        </w:numPr>
        <w:tabs>
          <w:tab w:val="clear" w:pos="502"/>
          <w:tab w:val="num" w:pos="709"/>
        </w:tabs>
        <w:ind w:left="567" w:hanging="425"/>
        <w:jc w:val="both"/>
        <w:rPr>
          <w:sz w:val="22"/>
          <w:szCs w:val="22"/>
        </w:rPr>
      </w:pPr>
      <w:r w:rsidRPr="009B08A4">
        <w:rPr>
          <w:sz w:val="22"/>
          <w:szCs w:val="22"/>
        </w:rPr>
        <w:t>Wykonawca może zwrócić się do Zamawiającego o wyjaśnienie treści SIWZ. Zamawiający jest obowiązany udzielić wyjaśnień niezwłocznie, jednak nie później niż na 2 dni przed upływem terminu składania ofert pod warunkiem, że wniosek o wyjaśnienie treści SIWZ wpłynął do Zamawiającego nie później niż do końca dnia, w którym upływa połowa wyznaczonego terminu składania ofert. Ewentualne przedłużenie terminu składania ofert nie wpływa na bieg terminu składania wniosku Wykonawcy o wyjaśnienie treści SIWZ.</w:t>
      </w:r>
    </w:p>
    <w:p w:rsidR="00560AAE" w:rsidRPr="004D018A" w:rsidRDefault="00560AAE" w:rsidP="0042102B">
      <w:pPr>
        <w:widowControl w:val="0"/>
        <w:numPr>
          <w:ilvl w:val="0"/>
          <w:numId w:val="28"/>
        </w:numPr>
        <w:tabs>
          <w:tab w:val="clear" w:pos="502"/>
          <w:tab w:val="num" w:pos="709"/>
        </w:tabs>
        <w:ind w:left="567" w:hanging="425"/>
        <w:jc w:val="both"/>
        <w:rPr>
          <w:sz w:val="22"/>
          <w:szCs w:val="22"/>
        </w:rPr>
      </w:pPr>
      <w:r w:rsidRPr="004D018A">
        <w:rPr>
          <w:snapToGrid w:val="0"/>
          <w:sz w:val="22"/>
          <w:szCs w:val="22"/>
        </w:rPr>
        <w:t xml:space="preserve">Zamawiający jednocześnie przekazuje treść zapytań wraz z wyjaśnieniami wszystkim Wykonawcom, którym przekazano SIWZ, bez ujawniania źródeł zapytania, oraz zamieszcza na swojej stronie internetowej. </w:t>
      </w:r>
    </w:p>
    <w:p w:rsidR="00560AAE" w:rsidRPr="00987001" w:rsidRDefault="00560AAE" w:rsidP="0042102B">
      <w:pPr>
        <w:widowControl w:val="0"/>
        <w:numPr>
          <w:ilvl w:val="0"/>
          <w:numId w:val="28"/>
        </w:numPr>
        <w:tabs>
          <w:tab w:val="clear" w:pos="502"/>
          <w:tab w:val="num" w:pos="709"/>
        </w:tabs>
        <w:ind w:left="567" w:hanging="425"/>
        <w:jc w:val="both"/>
        <w:rPr>
          <w:bCs/>
          <w:sz w:val="22"/>
          <w:szCs w:val="22"/>
        </w:rPr>
      </w:pPr>
      <w:r w:rsidRPr="00987001">
        <w:rPr>
          <w:bCs/>
          <w:sz w:val="22"/>
          <w:szCs w:val="22"/>
        </w:rPr>
        <w:t xml:space="preserve">W uzasadnionych przypadkach Zamawiający </w:t>
      </w:r>
      <w:r w:rsidRPr="00987001">
        <w:rPr>
          <w:sz w:val="22"/>
          <w:szCs w:val="22"/>
          <w:lang w:eastAsia="pl-PL"/>
        </w:rPr>
        <w:t>mo</w:t>
      </w:r>
      <w:r w:rsidRPr="00987001">
        <w:rPr>
          <w:rFonts w:eastAsia="TimesNewRoman"/>
          <w:sz w:val="22"/>
          <w:szCs w:val="22"/>
          <w:lang w:eastAsia="pl-PL"/>
        </w:rPr>
        <w:t>ż</w:t>
      </w:r>
      <w:r w:rsidRPr="00987001">
        <w:rPr>
          <w:sz w:val="22"/>
          <w:szCs w:val="22"/>
          <w:lang w:eastAsia="pl-PL"/>
        </w:rPr>
        <w:t>e przed upływem terminu składania</w:t>
      </w:r>
      <w:r w:rsidR="003E0F21">
        <w:rPr>
          <w:sz w:val="22"/>
          <w:szCs w:val="22"/>
          <w:lang w:eastAsia="pl-PL"/>
        </w:rPr>
        <w:t xml:space="preserve"> </w:t>
      </w:r>
      <w:r w:rsidRPr="00987001">
        <w:rPr>
          <w:sz w:val="22"/>
          <w:szCs w:val="22"/>
          <w:lang w:eastAsia="pl-PL"/>
        </w:rPr>
        <w:t>ofert zmieni</w:t>
      </w:r>
      <w:r w:rsidRPr="00987001">
        <w:rPr>
          <w:rFonts w:eastAsia="TimesNewRoman"/>
          <w:sz w:val="22"/>
          <w:szCs w:val="22"/>
          <w:lang w:eastAsia="pl-PL"/>
        </w:rPr>
        <w:t xml:space="preserve">ć </w:t>
      </w:r>
      <w:r w:rsidRPr="00987001">
        <w:rPr>
          <w:sz w:val="22"/>
          <w:szCs w:val="22"/>
          <w:lang w:eastAsia="pl-PL"/>
        </w:rPr>
        <w:t>tre</w:t>
      </w:r>
      <w:r w:rsidRPr="00987001">
        <w:rPr>
          <w:rFonts w:eastAsia="TimesNewRoman"/>
          <w:sz w:val="22"/>
          <w:szCs w:val="22"/>
          <w:lang w:eastAsia="pl-PL"/>
        </w:rPr>
        <w:t xml:space="preserve">ść </w:t>
      </w:r>
      <w:r w:rsidRPr="00987001">
        <w:rPr>
          <w:sz w:val="22"/>
          <w:szCs w:val="22"/>
          <w:lang w:eastAsia="pl-PL"/>
        </w:rPr>
        <w:t>SIWZ. Dokonan</w:t>
      </w:r>
      <w:r w:rsidRPr="00987001">
        <w:rPr>
          <w:rFonts w:eastAsia="TimesNewRoman"/>
          <w:sz w:val="22"/>
          <w:szCs w:val="22"/>
          <w:lang w:eastAsia="pl-PL"/>
        </w:rPr>
        <w:t xml:space="preserve">ą </w:t>
      </w:r>
      <w:r w:rsidRPr="00987001">
        <w:rPr>
          <w:sz w:val="22"/>
          <w:szCs w:val="22"/>
          <w:lang w:eastAsia="pl-PL"/>
        </w:rPr>
        <w:t>zmian</w:t>
      </w:r>
      <w:r w:rsidRPr="00987001">
        <w:rPr>
          <w:rFonts w:eastAsia="TimesNewRoman"/>
          <w:sz w:val="22"/>
          <w:szCs w:val="22"/>
          <w:lang w:eastAsia="pl-PL"/>
        </w:rPr>
        <w:t>ę treści</w:t>
      </w:r>
      <w:r w:rsidR="003E0F21">
        <w:rPr>
          <w:rFonts w:eastAsia="TimesNewRoman"/>
          <w:sz w:val="22"/>
          <w:szCs w:val="22"/>
          <w:lang w:eastAsia="pl-PL"/>
        </w:rPr>
        <w:t xml:space="preserve"> </w:t>
      </w:r>
      <w:r w:rsidRPr="00987001">
        <w:rPr>
          <w:sz w:val="22"/>
          <w:szCs w:val="22"/>
          <w:lang w:eastAsia="pl-PL"/>
        </w:rPr>
        <w:t>SIWZ udostępnia na stronie internetowej</w:t>
      </w:r>
      <w:r>
        <w:rPr>
          <w:sz w:val="22"/>
          <w:szCs w:val="22"/>
          <w:lang w:eastAsia="pl-PL"/>
        </w:rPr>
        <w:t>.</w:t>
      </w:r>
    </w:p>
    <w:p w:rsidR="00560AAE" w:rsidRPr="00987001" w:rsidRDefault="00560AAE" w:rsidP="0042102B">
      <w:pPr>
        <w:widowControl w:val="0"/>
        <w:numPr>
          <w:ilvl w:val="0"/>
          <w:numId w:val="28"/>
        </w:numPr>
        <w:tabs>
          <w:tab w:val="clear" w:pos="502"/>
          <w:tab w:val="num" w:pos="709"/>
        </w:tabs>
        <w:ind w:left="567" w:hanging="425"/>
        <w:jc w:val="both"/>
        <w:rPr>
          <w:bCs/>
          <w:sz w:val="22"/>
          <w:szCs w:val="22"/>
        </w:rPr>
      </w:pPr>
      <w:r w:rsidRPr="006C0873">
        <w:rPr>
          <w:bCs/>
          <w:sz w:val="22"/>
          <w:szCs w:val="22"/>
        </w:rPr>
        <w:t xml:space="preserve">Zamawiający nie przewiduje zorganizowania zebrania informacyjnego Wykonawców. </w:t>
      </w:r>
    </w:p>
    <w:p w:rsidR="00560AAE" w:rsidRPr="004D018A" w:rsidRDefault="00560AAE" w:rsidP="0042102B">
      <w:pPr>
        <w:widowControl w:val="0"/>
        <w:numPr>
          <w:ilvl w:val="0"/>
          <w:numId w:val="28"/>
        </w:numPr>
        <w:tabs>
          <w:tab w:val="clear" w:pos="502"/>
          <w:tab w:val="num" w:pos="709"/>
        </w:tabs>
        <w:ind w:left="567" w:hanging="425"/>
        <w:jc w:val="both"/>
        <w:rPr>
          <w:bCs/>
          <w:sz w:val="22"/>
          <w:szCs w:val="22"/>
        </w:rPr>
      </w:pPr>
      <w:r w:rsidRPr="006C0873">
        <w:rPr>
          <w:bCs/>
          <w:sz w:val="22"/>
          <w:szCs w:val="22"/>
        </w:rPr>
        <w:t xml:space="preserve">Zamawiający poprawia w ofercie oczywiste omyłki pisarskie, oczywiste omyłki rachunkowe z uwzględnieniem konsekwencji rachunkowych dokonanych poprawek oraz inne omyłki polegające </w:t>
      </w:r>
      <w:r w:rsidRPr="006C0873">
        <w:rPr>
          <w:bCs/>
          <w:sz w:val="22"/>
          <w:szCs w:val="22"/>
        </w:rPr>
        <w:lastRenderedPageBreak/>
        <w:t xml:space="preserve">na niezgodności oferty z SIWZ, niepowodujące istotnych zmian w treści oferty, niezwłocznie zawiadamiając o tym Wykonawcę, którego oferta została poprawiona (art. 87 ust. 2 ustawy </w:t>
      </w:r>
      <w:r w:rsidR="00A930F5">
        <w:rPr>
          <w:bCs/>
          <w:sz w:val="22"/>
          <w:szCs w:val="22"/>
        </w:rPr>
        <w:t>PZP</w:t>
      </w:r>
      <w:r w:rsidRPr="006C0873">
        <w:rPr>
          <w:bCs/>
          <w:sz w:val="22"/>
          <w:szCs w:val="22"/>
        </w:rPr>
        <w:t>).</w:t>
      </w:r>
    </w:p>
    <w:p w:rsidR="00560AAE" w:rsidRPr="00013724" w:rsidRDefault="00560AAE" w:rsidP="0042102B">
      <w:pPr>
        <w:widowControl w:val="0"/>
        <w:numPr>
          <w:ilvl w:val="0"/>
          <w:numId w:val="28"/>
        </w:numPr>
        <w:tabs>
          <w:tab w:val="clear" w:pos="502"/>
          <w:tab w:val="num" w:pos="709"/>
        </w:tabs>
        <w:ind w:left="567" w:hanging="425"/>
        <w:jc w:val="both"/>
        <w:rPr>
          <w:bCs/>
          <w:sz w:val="22"/>
          <w:szCs w:val="22"/>
        </w:rPr>
      </w:pPr>
      <w:r w:rsidRPr="00013724">
        <w:rPr>
          <w:bCs/>
          <w:sz w:val="22"/>
          <w:szCs w:val="22"/>
        </w:rPr>
        <w:t xml:space="preserve">W toku oceny i badania ofert Zamawiający może żądać wyjaśnień, dotyczących treści złożonych oświadczeń i dokumentów oraz ofert (zgodnie z art. 26 ust. 4 i art. 87 ust. 1 ustawy </w:t>
      </w:r>
      <w:r w:rsidR="00A930F5" w:rsidRPr="00013724">
        <w:rPr>
          <w:bCs/>
          <w:sz w:val="22"/>
          <w:szCs w:val="22"/>
        </w:rPr>
        <w:t>PZP</w:t>
      </w:r>
      <w:r w:rsidRPr="00013724">
        <w:rPr>
          <w:bCs/>
          <w:sz w:val="22"/>
          <w:szCs w:val="22"/>
        </w:rPr>
        <w:t>).</w:t>
      </w:r>
    </w:p>
    <w:p w:rsidR="00573ECF" w:rsidRPr="00573ECF" w:rsidRDefault="00560AAE" w:rsidP="0042102B">
      <w:pPr>
        <w:widowControl w:val="0"/>
        <w:numPr>
          <w:ilvl w:val="0"/>
          <w:numId w:val="28"/>
        </w:numPr>
        <w:tabs>
          <w:tab w:val="clear" w:pos="502"/>
          <w:tab w:val="num" w:pos="709"/>
        </w:tabs>
        <w:ind w:left="567" w:hanging="425"/>
        <w:jc w:val="both"/>
        <w:rPr>
          <w:bCs/>
          <w:sz w:val="22"/>
          <w:szCs w:val="22"/>
        </w:rPr>
      </w:pPr>
      <w:r w:rsidRPr="00573ECF">
        <w:rPr>
          <w:bCs/>
          <w:sz w:val="22"/>
          <w:szCs w:val="22"/>
        </w:rPr>
        <w:t xml:space="preserve">Zawiadomienie o wyborze najkorzystniejszej oferty zostanie wysłane </w:t>
      </w:r>
      <w:r w:rsidR="001C755E" w:rsidRPr="00573ECF">
        <w:rPr>
          <w:bCs/>
          <w:sz w:val="22"/>
          <w:szCs w:val="22"/>
        </w:rPr>
        <w:t xml:space="preserve">faksem lub </w:t>
      </w:r>
      <w:r w:rsidRPr="00573ECF">
        <w:rPr>
          <w:bCs/>
          <w:sz w:val="22"/>
          <w:szCs w:val="22"/>
        </w:rPr>
        <w:t xml:space="preserve">e-mailem niezwłocznie wszystkim Wykonawcom po rozstrzygnięciu postępowania, a informacja o powyższym zostanie umieszczona również na stronie internetowej </w:t>
      </w:r>
      <w:r w:rsidR="00573ECF" w:rsidRPr="00573ECF">
        <w:rPr>
          <w:sz w:val="22"/>
          <w:szCs w:val="22"/>
        </w:rPr>
        <w:t>http://www.bip.chelmza.pl/</w:t>
      </w:r>
    </w:p>
    <w:p w:rsidR="00560AAE" w:rsidRPr="00573ECF" w:rsidRDefault="00560AAE" w:rsidP="0042102B">
      <w:pPr>
        <w:widowControl w:val="0"/>
        <w:numPr>
          <w:ilvl w:val="0"/>
          <w:numId w:val="28"/>
        </w:numPr>
        <w:tabs>
          <w:tab w:val="clear" w:pos="502"/>
          <w:tab w:val="num" w:pos="709"/>
        </w:tabs>
        <w:ind w:left="567" w:hanging="425"/>
        <w:jc w:val="both"/>
        <w:rPr>
          <w:bCs/>
          <w:sz w:val="22"/>
          <w:szCs w:val="22"/>
        </w:rPr>
      </w:pPr>
      <w:r w:rsidRPr="00573ECF">
        <w:rPr>
          <w:bCs/>
          <w:sz w:val="22"/>
          <w:szCs w:val="22"/>
        </w:rPr>
        <w:t xml:space="preserve">W przypadku unieważnienia postępowania Zamawiający informuje Wykonawców zgodnie z art. 93 ust. 3 ustawy </w:t>
      </w:r>
      <w:r w:rsidR="00A930F5" w:rsidRPr="00573ECF">
        <w:rPr>
          <w:bCs/>
          <w:sz w:val="22"/>
          <w:szCs w:val="22"/>
        </w:rPr>
        <w:t>PZP</w:t>
      </w:r>
      <w:r w:rsidRPr="00573ECF">
        <w:rPr>
          <w:bCs/>
          <w:sz w:val="22"/>
          <w:szCs w:val="22"/>
        </w:rPr>
        <w:t>.</w:t>
      </w:r>
    </w:p>
    <w:p w:rsidR="006C0873" w:rsidRPr="00013724" w:rsidRDefault="006C0873" w:rsidP="006C0873">
      <w:pPr>
        <w:widowControl w:val="0"/>
        <w:jc w:val="both"/>
        <w:rPr>
          <w:bCs/>
          <w:sz w:val="22"/>
          <w:szCs w:val="22"/>
        </w:rPr>
      </w:pPr>
    </w:p>
    <w:p w:rsidR="006C0873" w:rsidRPr="00E678E6" w:rsidRDefault="006C0873" w:rsidP="0042102B">
      <w:pPr>
        <w:widowControl w:val="0"/>
        <w:numPr>
          <w:ilvl w:val="0"/>
          <w:numId w:val="11"/>
        </w:numPr>
        <w:tabs>
          <w:tab w:val="left" w:pos="567"/>
        </w:tabs>
        <w:ind w:left="567" w:hanging="425"/>
        <w:jc w:val="both"/>
        <w:rPr>
          <w:b/>
          <w:snapToGrid w:val="0"/>
        </w:rPr>
      </w:pPr>
      <w:r w:rsidRPr="00E678E6">
        <w:rPr>
          <w:b/>
          <w:bCs/>
        </w:rPr>
        <w:t xml:space="preserve">Opis sposobu przygotowywania ofert. </w:t>
      </w:r>
    </w:p>
    <w:p w:rsidR="00897A5E" w:rsidRPr="006C0873" w:rsidRDefault="00085345" w:rsidP="006C0873">
      <w:pPr>
        <w:widowControl w:val="0"/>
        <w:tabs>
          <w:tab w:val="left" w:pos="567"/>
        </w:tabs>
        <w:ind w:left="1146"/>
        <w:jc w:val="both"/>
        <w:rPr>
          <w:color w:val="FF0000"/>
        </w:rPr>
      </w:pPr>
      <w:r>
        <w:rPr>
          <w:b/>
          <w:noProof/>
          <w:color w:val="FF0000"/>
          <w:lang w:eastAsia="pl-PL"/>
        </w:rPr>
        <w:pict w14:anchorId="777DB451">
          <v:shape id="AutoShape 16" o:spid="_x0000_s1036" type="#_x0000_t32" style="position:absolute;left:0;text-align:left;margin-left:-9.45pt;margin-top:.4pt;width:495.75pt;height:0;z-index:251673088;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"/>
        </w:pict>
      </w:r>
    </w:p>
    <w:p w:rsidR="006C0873" w:rsidRPr="00147A32" w:rsidRDefault="006C0873" w:rsidP="00A2791B">
      <w:pPr>
        <w:numPr>
          <w:ilvl w:val="0"/>
          <w:numId w:val="2"/>
        </w:numPr>
        <w:tabs>
          <w:tab w:val="clear" w:pos="720"/>
          <w:tab w:val="num" w:pos="567"/>
        </w:tabs>
        <w:ind w:hanging="578"/>
        <w:jc w:val="both"/>
        <w:rPr>
          <w:b/>
          <w:bCs/>
          <w:sz w:val="22"/>
          <w:szCs w:val="22"/>
        </w:rPr>
      </w:pPr>
      <w:r w:rsidRPr="004D018A">
        <w:rPr>
          <w:b/>
          <w:sz w:val="22"/>
          <w:szCs w:val="22"/>
        </w:rPr>
        <w:t>Postanowienia ogólne.</w:t>
      </w:r>
    </w:p>
    <w:p w:rsidR="00147A32" w:rsidRPr="004D018A" w:rsidRDefault="00147A32" w:rsidP="00147A32">
      <w:pPr>
        <w:ind w:left="720"/>
        <w:jc w:val="both"/>
        <w:rPr>
          <w:b/>
          <w:bCs/>
          <w:sz w:val="22"/>
          <w:szCs w:val="22"/>
        </w:rPr>
      </w:pPr>
    </w:p>
    <w:p w:rsidR="006C0873" w:rsidRPr="004D018A" w:rsidRDefault="006C0873" w:rsidP="00A2791B">
      <w:pPr>
        <w:widowControl w:val="0"/>
        <w:numPr>
          <w:ilvl w:val="0"/>
          <w:numId w:val="4"/>
        </w:numPr>
        <w:tabs>
          <w:tab w:val="clear" w:pos="502"/>
          <w:tab w:val="num" w:pos="709"/>
        </w:tabs>
        <w:ind w:left="993" w:hanging="426"/>
        <w:jc w:val="both"/>
        <w:rPr>
          <w:sz w:val="22"/>
          <w:szCs w:val="22"/>
        </w:rPr>
      </w:pPr>
      <w:r w:rsidRPr="004D018A">
        <w:rPr>
          <w:sz w:val="22"/>
          <w:szCs w:val="22"/>
        </w:rPr>
        <w:t>Wykonawca może złożyć tylko jedną ofertę</w:t>
      </w:r>
      <w:r w:rsidR="009B2D9B">
        <w:rPr>
          <w:sz w:val="22"/>
          <w:szCs w:val="22"/>
        </w:rPr>
        <w:t>,</w:t>
      </w:r>
    </w:p>
    <w:p w:rsidR="006C0873" w:rsidRPr="004D018A" w:rsidRDefault="00D5054A" w:rsidP="00A2791B">
      <w:pPr>
        <w:widowControl w:val="0"/>
        <w:numPr>
          <w:ilvl w:val="0"/>
          <w:numId w:val="4"/>
        </w:numPr>
        <w:tabs>
          <w:tab w:val="clear" w:pos="502"/>
          <w:tab w:val="num" w:pos="709"/>
        </w:tabs>
        <w:ind w:left="993" w:hanging="426"/>
        <w:jc w:val="both"/>
        <w:rPr>
          <w:sz w:val="22"/>
          <w:szCs w:val="22"/>
        </w:rPr>
      </w:pPr>
      <w:r>
        <w:rPr>
          <w:sz w:val="22"/>
          <w:szCs w:val="22"/>
        </w:rPr>
        <w:t>o</w:t>
      </w:r>
      <w:r w:rsidR="006C0873" w:rsidRPr="004D018A">
        <w:rPr>
          <w:sz w:val="22"/>
          <w:szCs w:val="22"/>
        </w:rPr>
        <w:t>fertę składa się, pod rygorem nieważności, w formie pisemnej zapewniającej pełną czytelność.</w:t>
      </w:r>
    </w:p>
    <w:p w:rsidR="006C0873" w:rsidRPr="004D018A" w:rsidRDefault="00D5054A" w:rsidP="00A2791B">
      <w:pPr>
        <w:widowControl w:val="0"/>
        <w:numPr>
          <w:ilvl w:val="0"/>
          <w:numId w:val="4"/>
        </w:numPr>
        <w:tabs>
          <w:tab w:val="clear" w:pos="502"/>
          <w:tab w:val="num" w:pos="709"/>
        </w:tabs>
        <w:ind w:left="993" w:hanging="426"/>
        <w:jc w:val="both"/>
        <w:rPr>
          <w:sz w:val="22"/>
          <w:szCs w:val="22"/>
        </w:rPr>
      </w:pPr>
      <w:r>
        <w:rPr>
          <w:sz w:val="22"/>
          <w:szCs w:val="22"/>
        </w:rPr>
        <w:t>o</w:t>
      </w:r>
      <w:r w:rsidR="006C0873" w:rsidRPr="004D018A">
        <w:rPr>
          <w:sz w:val="22"/>
          <w:szCs w:val="22"/>
        </w:rPr>
        <w:t>fertę</w:t>
      </w:r>
      <w:r w:rsidR="006C0873" w:rsidRPr="00147A32">
        <w:rPr>
          <w:sz w:val="22"/>
          <w:szCs w:val="22"/>
        </w:rPr>
        <w:t xml:space="preserve"> należy sporządzić w języku polskim zgodnie z art. 9 ust. 2 ustawy </w:t>
      </w:r>
      <w:r w:rsidR="00A930F5">
        <w:rPr>
          <w:sz w:val="22"/>
          <w:szCs w:val="22"/>
        </w:rPr>
        <w:t>PZP</w:t>
      </w:r>
      <w:r w:rsidR="009B2D9B">
        <w:rPr>
          <w:sz w:val="22"/>
          <w:szCs w:val="22"/>
        </w:rPr>
        <w:t>,</w:t>
      </w:r>
    </w:p>
    <w:p w:rsidR="006C0873" w:rsidRPr="004D018A" w:rsidRDefault="003D6586" w:rsidP="00A2791B">
      <w:pPr>
        <w:widowControl w:val="0"/>
        <w:numPr>
          <w:ilvl w:val="0"/>
          <w:numId w:val="4"/>
        </w:numPr>
        <w:tabs>
          <w:tab w:val="clear" w:pos="502"/>
          <w:tab w:val="num" w:pos="709"/>
        </w:tabs>
        <w:ind w:left="993" w:hanging="426"/>
        <w:jc w:val="both"/>
        <w:rPr>
          <w:sz w:val="22"/>
          <w:szCs w:val="22"/>
        </w:rPr>
      </w:pPr>
      <w:r>
        <w:rPr>
          <w:sz w:val="22"/>
          <w:szCs w:val="22"/>
        </w:rPr>
        <w:t>t</w:t>
      </w:r>
      <w:r w:rsidR="006C0873" w:rsidRPr="004D018A">
        <w:rPr>
          <w:sz w:val="22"/>
          <w:szCs w:val="22"/>
        </w:rPr>
        <w:t>reść ofe</w:t>
      </w:r>
      <w:r w:rsidR="009B2D9B">
        <w:rPr>
          <w:sz w:val="22"/>
          <w:szCs w:val="22"/>
        </w:rPr>
        <w:t>rty musi odpowiadać treści SIWZ,</w:t>
      </w:r>
    </w:p>
    <w:p w:rsidR="006C0873" w:rsidRPr="004D018A" w:rsidRDefault="00D5054A" w:rsidP="00A2791B">
      <w:pPr>
        <w:widowControl w:val="0"/>
        <w:numPr>
          <w:ilvl w:val="0"/>
          <w:numId w:val="4"/>
        </w:numPr>
        <w:tabs>
          <w:tab w:val="clear" w:pos="502"/>
          <w:tab w:val="num" w:pos="709"/>
        </w:tabs>
        <w:ind w:left="993" w:hanging="426"/>
        <w:jc w:val="both"/>
        <w:rPr>
          <w:sz w:val="22"/>
          <w:szCs w:val="22"/>
        </w:rPr>
      </w:pPr>
      <w:r>
        <w:rPr>
          <w:sz w:val="22"/>
          <w:szCs w:val="22"/>
        </w:rPr>
        <w:t>o</w:t>
      </w:r>
      <w:r w:rsidR="006C0873" w:rsidRPr="00147A32">
        <w:rPr>
          <w:sz w:val="22"/>
          <w:szCs w:val="22"/>
        </w:rPr>
        <w:t>ferta oraz złożone do niej załączniki mają być podpisane przez osobę uprawnioną do zaciągania zobowiązań w imieniu Wykonawcy</w:t>
      </w:r>
      <w:r w:rsidR="006C0873" w:rsidRPr="004D018A">
        <w:rPr>
          <w:sz w:val="22"/>
          <w:szCs w:val="22"/>
        </w:rPr>
        <w:t xml:space="preserve"> (uczestników konsorcj</w:t>
      </w:r>
      <w:r w:rsidR="00D63CEC">
        <w:rPr>
          <w:sz w:val="22"/>
          <w:szCs w:val="22"/>
        </w:rPr>
        <w:t>um) wraz z pieczątką imienną (w </w:t>
      </w:r>
      <w:r w:rsidR="006C0873" w:rsidRPr="004D018A">
        <w:rPr>
          <w:sz w:val="22"/>
          <w:szCs w:val="22"/>
        </w:rPr>
        <w:t>zastępstwie pieczątki imiennej wymagany czytelny podpis). W przypadku, gdy Wykonawcę reprezentuje pełnomocnik, do oferty musi być dołączone pełnomocnictwo w formie oryginału lub kopii poświadczonej notarialnie za zgodność z oryginałem</w:t>
      </w:r>
      <w:r w:rsidR="009B2D9B">
        <w:rPr>
          <w:sz w:val="22"/>
          <w:szCs w:val="22"/>
        </w:rPr>
        <w:t>,</w:t>
      </w:r>
    </w:p>
    <w:p w:rsidR="006C0873" w:rsidRPr="004D018A" w:rsidRDefault="00D5054A" w:rsidP="00A2791B">
      <w:pPr>
        <w:widowControl w:val="0"/>
        <w:numPr>
          <w:ilvl w:val="0"/>
          <w:numId w:val="4"/>
        </w:numPr>
        <w:tabs>
          <w:tab w:val="clear" w:pos="502"/>
          <w:tab w:val="num" w:pos="709"/>
        </w:tabs>
        <w:ind w:left="993" w:hanging="426"/>
        <w:jc w:val="both"/>
        <w:rPr>
          <w:sz w:val="22"/>
          <w:szCs w:val="22"/>
        </w:rPr>
      </w:pPr>
      <w:r>
        <w:rPr>
          <w:sz w:val="22"/>
          <w:szCs w:val="22"/>
        </w:rPr>
        <w:t>w</w:t>
      </w:r>
      <w:r w:rsidR="006C0873" w:rsidRPr="004D018A">
        <w:rPr>
          <w:sz w:val="22"/>
          <w:szCs w:val="22"/>
        </w:rPr>
        <w:t>szelkie poprawki winny być dokonane w sposób czytelny i dodatkowo opatrzone datą dokonania poprawki oraz parafowane przez osobę podpisującą ofertę</w:t>
      </w:r>
      <w:r w:rsidR="009B2D9B">
        <w:rPr>
          <w:sz w:val="22"/>
          <w:szCs w:val="22"/>
        </w:rPr>
        <w:t>,</w:t>
      </w:r>
    </w:p>
    <w:p w:rsidR="006C0873" w:rsidRPr="004D018A" w:rsidRDefault="00D5054A" w:rsidP="00A2791B">
      <w:pPr>
        <w:widowControl w:val="0"/>
        <w:numPr>
          <w:ilvl w:val="0"/>
          <w:numId w:val="4"/>
        </w:numPr>
        <w:tabs>
          <w:tab w:val="clear" w:pos="502"/>
          <w:tab w:val="num" w:pos="709"/>
        </w:tabs>
        <w:ind w:left="993" w:hanging="426"/>
        <w:jc w:val="both"/>
        <w:rPr>
          <w:sz w:val="22"/>
          <w:szCs w:val="22"/>
        </w:rPr>
      </w:pPr>
      <w:r>
        <w:rPr>
          <w:sz w:val="22"/>
          <w:szCs w:val="22"/>
        </w:rPr>
        <w:t>w</w:t>
      </w:r>
      <w:r w:rsidR="006C0873" w:rsidRPr="004D018A">
        <w:rPr>
          <w:sz w:val="22"/>
          <w:szCs w:val="22"/>
        </w:rPr>
        <w:t>szelkie dokumenty złożone na papierze światłoczułym uznane zostaną za nieważne.</w:t>
      </w:r>
    </w:p>
    <w:p w:rsidR="006C0873" w:rsidRPr="004D018A" w:rsidRDefault="00D5054A" w:rsidP="00A2791B">
      <w:pPr>
        <w:widowControl w:val="0"/>
        <w:numPr>
          <w:ilvl w:val="0"/>
          <w:numId w:val="4"/>
        </w:numPr>
        <w:tabs>
          <w:tab w:val="clear" w:pos="502"/>
          <w:tab w:val="num" w:pos="709"/>
        </w:tabs>
        <w:ind w:left="993" w:hanging="426"/>
        <w:jc w:val="both"/>
        <w:rPr>
          <w:sz w:val="22"/>
          <w:szCs w:val="22"/>
        </w:rPr>
      </w:pPr>
      <w:r>
        <w:rPr>
          <w:sz w:val="22"/>
          <w:szCs w:val="22"/>
        </w:rPr>
        <w:t>z</w:t>
      </w:r>
      <w:r w:rsidR="006C0873" w:rsidRPr="004D018A">
        <w:rPr>
          <w:sz w:val="22"/>
          <w:szCs w:val="22"/>
        </w:rPr>
        <w:t>aleca się, aby wszystkie strony oferty były ponumerowane i złączone w sposób uniemożliwiający wysunięcie się którejkolwiek z kartek</w:t>
      </w:r>
      <w:r w:rsidR="009B2D9B">
        <w:rPr>
          <w:sz w:val="22"/>
          <w:szCs w:val="22"/>
        </w:rPr>
        <w:t>,</w:t>
      </w:r>
    </w:p>
    <w:p w:rsidR="006C0873" w:rsidRPr="00147A32" w:rsidRDefault="00D5054A" w:rsidP="00A2791B">
      <w:pPr>
        <w:widowControl w:val="0"/>
        <w:numPr>
          <w:ilvl w:val="0"/>
          <w:numId w:val="4"/>
        </w:numPr>
        <w:tabs>
          <w:tab w:val="clear" w:pos="502"/>
          <w:tab w:val="num" w:pos="709"/>
        </w:tabs>
        <w:ind w:left="993" w:hanging="426"/>
        <w:jc w:val="both"/>
        <w:rPr>
          <w:sz w:val="22"/>
          <w:szCs w:val="22"/>
        </w:rPr>
      </w:pPr>
      <w:r>
        <w:rPr>
          <w:sz w:val="22"/>
          <w:szCs w:val="22"/>
        </w:rPr>
        <w:t>p</w:t>
      </w:r>
      <w:r w:rsidR="006C0873" w:rsidRPr="004D018A">
        <w:rPr>
          <w:sz w:val="22"/>
          <w:szCs w:val="22"/>
        </w:rPr>
        <w:t>ostępowanie jest jawne. Ochrona informacji stanowiący</w:t>
      </w:r>
      <w:r w:rsidR="00D63CEC">
        <w:rPr>
          <w:sz w:val="22"/>
          <w:szCs w:val="22"/>
        </w:rPr>
        <w:t>ch tajemnicę przedsiębiorstwa w </w:t>
      </w:r>
      <w:r w:rsidR="006C0873" w:rsidRPr="004D018A">
        <w:rPr>
          <w:sz w:val="22"/>
          <w:szCs w:val="22"/>
        </w:rPr>
        <w:t>rozumieniu art.11 ust.4 ustawy o </w:t>
      </w:r>
      <w:proofErr w:type="spellStart"/>
      <w:r w:rsidR="006C0873" w:rsidRPr="004D018A">
        <w:rPr>
          <w:sz w:val="22"/>
          <w:szCs w:val="22"/>
        </w:rPr>
        <w:t>z.n.k</w:t>
      </w:r>
      <w:proofErr w:type="spellEnd"/>
      <w:r w:rsidR="006C0873" w:rsidRPr="004D018A">
        <w:rPr>
          <w:sz w:val="22"/>
          <w:szCs w:val="22"/>
        </w:rPr>
        <w:t xml:space="preserve">.: Wykonawca,  nie później niż w terminie składania ofert, winien zastrzec, które informacje nie mogą być udostępniane w myśl zasady jawności protokołu wraz z załącznikami w trybie art. 96 ust. 3 ustawy </w:t>
      </w:r>
      <w:r w:rsidR="00A930F5">
        <w:rPr>
          <w:sz w:val="22"/>
          <w:szCs w:val="22"/>
        </w:rPr>
        <w:t>PZP</w:t>
      </w:r>
      <w:r w:rsidR="00D63CEC">
        <w:rPr>
          <w:sz w:val="22"/>
          <w:szCs w:val="22"/>
        </w:rPr>
        <w:t>, wraz z wykazaniem, iż </w:t>
      </w:r>
      <w:r w:rsidR="006C0873" w:rsidRPr="004D018A">
        <w:rPr>
          <w:sz w:val="22"/>
          <w:szCs w:val="22"/>
        </w:rPr>
        <w:t xml:space="preserve">zastrzeżone informacje stanowią tajemnice przedsiębiorstwa. Zaleca się, aby informacje zastrzeżone jako tajemnica przedsiębiorstwa były przez Wykonawcę złożone w oddzielnej wewnętrznej kopercie z oznaczeniem „tajemnica przedsiębiorstwa” lub spięte (w sposób trwały) w zbiorze dokumentów oznaczonych podobnym opisem. Wykonawca nie może zastrzec informacji, o których mowa w art. 86 ust. 4 ustawy </w:t>
      </w:r>
      <w:r w:rsidR="00A930F5">
        <w:rPr>
          <w:sz w:val="22"/>
          <w:szCs w:val="22"/>
        </w:rPr>
        <w:t>PZP</w:t>
      </w:r>
      <w:r w:rsidR="009B2D9B">
        <w:rPr>
          <w:sz w:val="22"/>
          <w:szCs w:val="22"/>
        </w:rPr>
        <w:t>,</w:t>
      </w:r>
    </w:p>
    <w:p w:rsidR="0098781E" w:rsidRPr="00147A32" w:rsidRDefault="0098781E" w:rsidP="00D5054A">
      <w:pPr>
        <w:widowControl w:val="0"/>
        <w:tabs>
          <w:tab w:val="num" w:pos="709"/>
        </w:tabs>
        <w:jc w:val="both"/>
        <w:rPr>
          <w:sz w:val="22"/>
          <w:szCs w:val="22"/>
        </w:rPr>
      </w:pPr>
    </w:p>
    <w:p w:rsidR="00147A32" w:rsidRDefault="00147A32" w:rsidP="00A2791B">
      <w:pPr>
        <w:numPr>
          <w:ilvl w:val="0"/>
          <w:numId w:val="2"/>
        </w:numPr>
        <w:tabs>
          <w:tab w:val="clear" w:pos="720"/>
          <w:tab w:val="num" w:pos="567"/>
        </w:tabs>
        <w:ind w:hanging="578"/>
        <w:jc w:val="both"/>
        <w:rPr>
          <w:b/>
          <w:sz w:val="22"/>
          <w:szCs w:val="22"/>
        </w:rPr>
      </w:pPr>
      <w:r w:rsidRPr="004D018A">
        <w:rPr>
          <w:b/>
          <w:sz w:val="22"/>
          <w:szCs w:val="22"/>
        </w:rPr>
        <w:t>Ofertę stanowią:</w:t>
      </w:r>
    </w:p>
    <w:p w:rsidR="00147A32" w:rsidRPr="00147A32" w:rsidRDefault="00D5054A" w:rsidP="0042102B">
      <w:pPr>
        <w:pStyle w:val="Akapitzlist"/>
        <w:numPr>
          <w:ilvl w:val="0"/>
          <w:numId w:val="30"/>
        </w:numPr>
        <w:ind w:left="993" w:hanging="426"/>
        <w:jc w:val="both"/>
        <w:rPr>
          <w:b/>
          <w:sz w:val="22"/>
          <w:szCs w:val="22"/>
        </w:rPr>
      </w:pPr>
      <w:r>
        <w:rPr>
          <w:sz w:val="22"/>
          <w:szCs w:val="22"/>
        </w:rPr>
        <w:t>w</w:t>
      </w:r>
      <w:r w:rsidR="00147A32" w:rsidRPr="00147A32">
        <w:rPr>
          <w:sz w:val="22"/>
          <w:szCs w:val="22"/>
        </w:rPr>
        <w:t>ypełniony i podpisany załącznik nr 1</w:t>
      </w:r>
      <w:r w:rsidR="009B2D9B">
        <w:rPr>
          <w:sz w:val="22"/>
          <w:szCs w:val="22"/>
        </w:rPr>
        <w:t xml:space="preserve"> do SIWZ "FORMULARZ  OFERTOWY",</w:t>
      </w:r>
    </w:p>
    <w:p w:rsidR="002A2E00" w:rsidRDefault="00147A32" w:rsidP="002A2E00">
      <w:pPr>
        <w:pStyle w:val="Tekstpodstawowywcity"/>
        <w:tabs>
          <w:tab w:val="left" w:pos="993"/>
        </w:tabs>
        <w:ind w:firstLine="0"/>
        <w:rPr>
          <w:sz w:val="22"/>
          <w:szCs w:val="22"/>
        </w:rPr>
      </w:pPr>
      <w:r w:rsidRPr="004D018A">
        <w:rPr>
          <w:sz w:val="22"/>
          <w:szCs w:val="22"/>
        </w:rPr>
        <w:t>Formularz ofertowy zawiera m.in. oświadczenie Wykonawcy o okresie, na jaki zostanie udzielona gwarancja oraz oświadczenie o zapoznaniu się ze „wzorem umowy” i pełnej akceptacji postanowień w nim zawartych</w:t>
      </w:r>
      <w:r w:rsidR="009B2D9B">
        <w:rPr>
          <w:sz w:val="22"/>
          <w:szCs w:val="22"/>
        </w:rPr>
        <w:t>,</w:t>
      </w:r>
    </w:p>
    <w:p w:rsidR="00DD353F" w:rsidRPr="003D6586" w:rsidRDefault="00D5054A" w:rsidP="0042102B">
      <w:pPr>
        <w:pStyle w:val="Akapitzlist"/>
        <w:numPr>
          <w:ilvl w:val="0"/>
          <w:numId w:val="30"/>
        </w:numPr>
        <w:ind w:left="993" w:hanging="426"/>
        <w:jc w:val="both"/>
        <w:rPr>
          <w:sz w:val="22"/>
          <w:szCs w:val="22"/>
        </w:rPr>
      </w:pPr>
      <w:r w:rsidRPr="003D6586">
        <w:rPr>
          <w:sz w:val="22"/>
          <w:szCs w:val="22"/>
        </w:rPr>
        <w:t>d</w:t>
      </w:r>
      <w:r w:rsidR="00147A32" w:rsidRPr="003D6586">
        <w:rPr>
          <w:sz w:val="22"/>
          <w:szCs w:val="22"/>
        </w:rPr>
        <w:t xml:space="preserve">okumenty i oświadczenia wymienione w </w:t>
      </w:r>
      <w:r w:rsidR="007B1806" w:rsidRPr="003D6586">
        <w:rPr>
          <w:sz w:val="22"/>
          <w:szCs w:val="22"/>
        </w:rPr>
        <w:t>rodz.</w:t>
      </w:r>
      <w:r w:rsidR="003E0F21">
        <w:rPr>
          <w:sz w:val="22"/>
          <w:szCs w:val="22"/>
        </w:rPr>
        <w:t xml:space="preserve"> </w:t>
      </w:r>
      <w:r w:rsidR="003D6586" w:rsidRPr="003D6586">
        <w:rPr>
          <w:sz w:val="22"/>
          <w:szCs w:val="22"/>
        </w:rPr>
        <w:t>III</w:t>
      </w:r>
      <w:r w:rsidR="00AA3D15" w:rsidRPr="003D6586">
        <w:rPr>
          <w:sz w:val="22"/>
          <w:szCs w:val="22"/>
        </w:rPr>
        <w:t xml:space="preserve"> SI</w:t>
      </w:r>
      <w:r w:rsidR="00F7465E">
        <w:rPr>
          <w:sz w:val="22"/>
          <w:szCs w:val="22"/>
        </w:rPr>
        <w:t>WZ.</w:t>
      </w:r>
    </w:p>
    <w:p w:rsidR="003D6586" w:rsidRPr="004D018A" w:rsidRDefault="003D6586" w:rsidP="00147A32">
      <w:pPr>
        <w:tabs>
          <w:tab w:val="left" w:pos="426"/>
          <w:tab w:val="left" w:pos="993"/>
        </w:tabs>
        <w:suppressAutoHyphens w:val="0"/>
        <w:ind w:left="1080"/>
        <w:jc w:val="both"/>
        <w:rPr>
          <w:sz w:val="22"/>
          <w:szCs w:val="22"/>
        </w:rPr>
      </w:pPr>
    </w:p>
    <w:p w:rsidR="00F607BE" w:rsidRDefault="00147A32" w:rsidP="00A2791B">
      <w:pPr>
        <w:numPr>
          <w:ilvl w:val="0"/>
          <w:numId w:val="2"/>
        </w:numPr>
        <w:tabs>
          <w:tab w:val="clear" w:pos="720"/>
          <w:tab w:val="num" w:pos="567"/>
        </w:tabs>
        <w:ind w:hanging="578"/>
        <w:jc w:val="both"/>
        <w:rPr>
          <w:b/>
          <w:sz w:val="22"/>
          <w:szCs w:val="22"/>
        </w:rPr>
      </w:pPr>
      <w:r w:rsidRPr="004D018A">
        <w:rPr>
          <w:b/>
          <w:snapToGrid w:val="0"/>
          <w:sz w:val="22"/>
          <w:szCs w:val="22"/>
        </w:rPr>
        <w:t>Zmiana lub wycofanie oferty.</w:t>
      </w:r>
    </w:p>
    <w:p w:rsidR="00147A32" w:rsidRPr="00F607BE" w:rsidRDefault="00D63CEC" w:rsidP="0042102B">
      <w:pPr>
        <w:pStyle w:val="Akapitzlist"/>
        <w:numPr>
          <w:ilvl w:val="0"/>
          <w:numId w:val="31"/>
        </w:numPr>
        <w:ind w:left="993" w:hanging="426"/>
        <w:jc w:val="both"/>
        <w:rPr>
          <w:b/>
          <w:sz w:val="22"/>
          <w:szCs w:val="22"/>
        </w:rPr>
      </w:pPr>
      <w:r>
        <w:rPr>
          <w:sz w:val="22"/>
          <w:szCs w:val="22"/>
        </w:rPr>
        <w:t>Wykonawca może dokonać zmiany w</w:t>
      </w:r>
      <w:r w:rsidR="00147A32" w:rsidRPr="00F607BE">
        <w:rPr>
          <w:sz w:val="22"/>
          <w:szCs w:val="22"/>
        </w:rPr>
        <w:t xml:space="preserve"> złożonej ofercie lub ją wycofać, pod warunkiem, że uczyni to przed</w:t>
      </w:r>
      <w:r w:rsidR="00147A32" w:rsidRPr="00F607BE">
        <w:rPr>
          <w:snapToGrid w:val="0"/>
          <w:sz w:val="22"/>
          <w:szCs w:val="22"/>
        </w:rPr>
        <w:t xml:space="preserve"> terminem składania ofert. Zarówno zmiana jak i wycofanie oferty wymagają zachowania formy pisemnej</w:t>
      </w:r>
      <w:r w:rsidR="009B2D9B">
        <w:rPr>
          <w:snapToGrid w:val="0"/>
          <w:sz w:val="22"/>
          <w:szCs w:val="22"/>
        </w:rPr>
        <w:t>,</w:t>
      </w:r>
    </w:p>
    <w:p w:rsidR="00147A32" w:rsidRDefault="00D5054A" w:rsidP="0042102B">
      <w:pPr>
        <w:pStyle w:val="Akapitzlist"/>
        <w:numPr>
          <w:ilvl w:val="0"/>
          <w:numId w:val="31"/>
        </w:numPr>
        <w:ind w:left="993" w:hanging="426"/>
        <w:jc w:val="both"/>
        <w:rPr>
          <w:snapToGrid w:val="0"/>
          <w:sz w:val="22"/>
          <w:szCs w:val="22"/>
        </w:rPr>
      </w:pPr>
      <w:r>
        <w:rPr>
          <w:snapToGrid w:val="0"/>
          <w:sz w:val="22"/>
          <w:szCs w:val="22"/>
        </w:rPr>
        <w:t>z</w:t>
      </w:r>
      <w:r w:rsidR="00147A32" w:rsidRPr="004D018A">
        <w:rPr>
          <w:snapToGrid w:val="0"/>
          <w:sz w:val="22"/>
          <w:szCs w:val="22"/>
        </w:rPr>
        <w:t xml:space="preserve">miany oferty (lub powiadomienie </w:t>
      </w:r>
      <w:r w:rsidR="00147A32" w:rsidRPr="004D018A">
        <w:rPr>
          <w:sz w:val="22"/>
          <w:szCs w:val="22"/>
        </w:rPr>
        <w:t xml:space="preserve">o wycofaniu oferty) </w:t>
      </w:r>
      <w:r w:rsidR="00147A32" w:rsidRPr="004D018A">
        <w:rPr>
          <w:snapToGrid w:val="0"/>
          <w:sz w:val="22"/>
          <w:szCs w:val="22"/>
        </w:rPr>
        <w:t xml:space="preserve">winny być przygotowane, opakowane i zaadresowane w ten sam sposób co oferta. Dodatkowo opakowanie, w którym jest przekazywana zmieniona oferta (lub </w:t>
      </w:r>
      <w:r w:rsidR="00147A32" w:rsidRPr="004D018A">
        <w:rPr>
          <w:sz w:val="22"/>
          <w:szCs w:val="22"/>
        </w:rPr>
        <w:t>powiadomienie</w:t>
      </w:r>
      <w:r w:rsidR="00147A32" w:rsidRPr="004D018A">
        <w:rPr>
          <w:snapToGrid w:val="0"/>
          <w:sz w:val="22"/>
          <w:szCs w:val="22"/>
        </w:rPr>
        <w:t xml:space="preserve"> o wycofaniu), należy odpowiednio opatrzyć napisem ZMIANA OFERTY (lub </w:t>
      </w:r>
      <w:r w:rsidR="00147A32" w:rsidRPr="004D018A">
        <w:rPr>
          <w:sz w:val="22"/>
          <w:szCs w:val="22"/>
        </w:rPr>
        <w:t>WYCOFANIE OFERTY)</w:t>
      </w:r>
      <w:r w:rsidR="00147A32" w:rsidRPr="004D018A">
        <w:rPr>
          <w:snapToGrid w:val="0"/>
          <w:sz w:val="22"/>
          <w:szCs w:val="22"/>
        </w:rPr>
        <w:t xml:space="preserve">. </w:t>
      </w:r>
    </w:p>
    <w:p w:rsidR="00893D35" w:rsidRDefault="00893D35" w:rsidP="00AA0101">
      <w:pPr>
        <w:jc w:val="both"/>
        <w:rPr>
          <w:snapToGrid w:val="0"/>
          <w:sz w:val="22"/>
          <w:szCs w:val="22"/>
        </w:rPr>
      </w:pPr>
    </w:p>
    <w:p w:rsidR="00FC4BEE" w:rsidRDefault="00FC4BEE" w:rsidP="00AA0101">
      <w:pPr>
        <w:jc w:val="both"/>
        <w:rPr>
          <w:snapToGrid w:val="0"/>
          <w:sz w:val="22"/>
          <w:szCs w:val="22"/>
        </w:rPr>
      </w:pPr>
    </w:p>
    <w:p w:rsidR="00AA0101" w:rsidRPr="00E678E6" w:rsidRDefault="00AA0101" w:rsidP="0042102B">
      <w:pPr>
        <w:widowControl w:val="0"/>
        <w:numPr>
          <w:ilvl w:val="0"/>
          <w:numId w:val="11"/>
        </w:numPr>
        <w:tabs>
          <w:tab w:val="left" w:pos="567"/>
        </w:tabs>
        <w:ind w:left="567" w:hanging="425"/>
        <w:jc w:val="both"/>
        <w:rPr>
          <w:b/>
          <w:snapToGrid w:val="0"/>
        </w:rPr>
      </w:pPr>
      <w:r w:rsidRPr="00E678E6">
        <w:rPr>
          <w:b/>
          <w:bCs/>
        </w:rPr>
        <w:t xml:space="preserve">Miejsce oraz termin składania i otwarcia ofert. </w:t>
      </w:r>
    </w:p>
    <w:p w:rsidR="00AA0101" w:rsidRPr="00AA0101" w:rsidRDefault="00085345" w:rsidP="00AA0101">
      <w:pPr>
        <w:widowControl w:val="0"/>
        <w:tabs>
          <w:tab w:val="left" w:pos="567"/>
        </w:tabs>
        <w:ind w:left="1146"/>
        <w:jc w:val="both"/>
        <w:rPr>
          <w:color w:val="FF0000"/>
        </w:rPr>
      </w:pPr>
      <w:r>
        <w:rPr>
          <w:b/>
          <w:noProof/>
          <w:color w:val="FF0000"/>
          <w:lang w:eastAsia="pl-PL"/>
        </w:rPr>
        <w:pict w14:anchorId="657DD169">
          <v:shape id="AutoShape 18" o:spid="_x0000_s1035" type="#_x0000_t32" style="position:absolute;left:0;text-align:left;margin-left:-9.45pt;margin-top:.4pt;width:495.75pt;height:0;z-index:251677184;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"/>
        </w:pict>
      </w:r>
    </w:p>
    <w:p w:rsidR="00AA0101" w:rsidRPr="007838D1" w:rsidRDefault="00AA0101" w:rsidP="0042102B">
      <w:pPr>
        <w:numPr>
          <w:ilvl w:val="0"/>
          <w:numId w:val="32"/>
        </w:numPr>
        <w:tabs>
          <w:tab w:val="clear" w:pos="720"/>
          <w:tab w:val="num" w:pos="567"/>
        </w:tabs>
        <w:ind w:left="567" w:hanging="425"/>
        <w:jc w:val="both"/>
        <w:rPr>
          <w:snapToGrid w:val="0"/>
          <w:sz w:val="22"/>
          <w:szCs w:val="22"/>
        </w:rPr>
      </w:pPr>
      <w:r w:rsidRPr="007838D1">
        <w:rPr>
          <w:snapToGrid w:val="0"/>
          <w:sz w:val="22"/>
          <w:szCs w:val="22"/>
        </w:rPr>
        <w:lastRenderedPageBreak/>
        <w:t xml:space="preserve">Oferty należy złożyć w siedzibie Zamawiającego </w:t>
      </w:r>
      <w:r w:rsidR="00CB5E07" w:rsidRPr="007838D1">
        <w:rPr>
          <w:snapToGrid w:val="0"/>
          <w:sz w:val="22"/>
          <w:szCs w:val="22"/>
        </w:rPr>
        <w:t>osobiście</w:t>
      </w:r>
      <w:r w:rsidR="00841F17" w:rsidRPr="007838D1">
        <w:rPr>
          <w:snapToGrid w:val="0"/>
          <w:sz w:val="22"/>
          <w:szCs w:val="22"/>
        </w:rPr>
        <w:t xml:space="preserve"> - </w:t>
      </w:r>
      <w:r w:rsidR="00E93060" w:rsidRPr="007838D1">
        <w:rPr>
          <w:sz w:val="22"/>
          <w:szCs w:val="22"/>
        </w:rPr>
        <w:t>Urząd Miasta Chełmży, ul. Gen. J. Hallera 2, 87-140 Chełmża</w:t>
      </w:r>
      <w:r w:rsidRPr="007838D1">
        <w:rPr>
          <w:snapToGrid w:val="0"/>
          <w:sz w:val="22"/>
          <w:szCs w:val="22"/>
        </w:rPr>
        <w:t>, pokój nr </w:t>
      </w:r>
      <w:r w:rsidR="00553171" w:rsidRPr="007838D1">
        <w:rPr>
          <w:b/>
          <w:snapToGrid w:val="0"/>
          <w:sz w:val="22"/>
          <w:szCs w:val="22"/>
        </w:rPr>
        <w:t xml:space="preserve">2 </w:t>
      </w:r>
      <w:r w:rsidRPr="007838D1">
        <w:rPr>
          <w:bCs/>
          <w:sz w:val="22"/>
          <w:szCs w:val="22"/>
        </w:rPr>
        <w:t>w nieprzekraczalnym terminie</w:t>
      </w:r>
      <w:r w:rsidR="0016721F" w:rsidRPr="007838D1">
        <w:rPr>
          <w:bCs/>
          <w:sz w:val="22"/>
          <w:szCs w:val="22"/>
        </w:rPr>
        <w:t xml:space="preserve"> </w:t>
      </w:r>
      <w:r w:rsidRPr="007838D1">
        <w:rPr>
          <w:b/>
          <w:snapToGrid w:val="0"/>
          <w:sz w:val="22"/>
          <w:szCs w:val="22"/>
        </w:rPr>
        <w:t>do dnia</w:t>
      </w:r>
      <w:r w:rsidR="004D079D" w:rsidRPr="007838D1">
        <w:rPr>
          <w:b/>
          <w:snapToGrid w:val="0"/>
          <w:sz w:val="22"/>
          <w:szCs w:val="22"/>
        </w:rPr>
        <w:t xml:space="preserve"> </w:t>
      </w:r>
      <w:r w:rsidR="004864C0">
        <w:rPr>
          <w:b/>
          <w:snapToGrid w:val="0"/>
          <w:sz w:val="22"/>
          <w:szCs w:val="22"/>
        </w:rPr>
        <w:t>1</w:t>
      </w:r>
      <w:r w:rsidR="00BF51B2">
        <w:rPr>
          <w:b/>
          <w:snapToGrid w:val="0"/>
          <w:sz w:val="22"/>
          <w:szCs w:val="22"/>
        </w:rPr>
        <w:t>6</w:t>
      </w:r>
      <w:r w:rsidR="004D079D" w:rsidRPr="007838D1">
        <w:rPr>
          <w:b/>
          <w:snapToGrid w:val="0"/>
          <w:sz w:val="22"/>
          <w:szCs w:val="22"/>
        </w:rPr>
        <w:t>.0</w:t>
      </w:r>
      <w:r w:rsidR="004864C0">
        <w:rPr>
          <w:b/>
          <w:snapToGrid w:val="0"/>
          <w:sz w:val="22"/>
          <w:szCs w:val="22"/>
        </w:rPr>
        <w:t>5</w:t>
      </w:r>
      <w:r w:rsidR="004D079D" w:rsidRPr="007838D1">
        <w:rPr>
          <w:b/>
          <w:snapToGrid w:val="0"/>
          <w:sz w:val="22"/>
          <w:szCs w:val="22"/>
        </w:rPr>
        <w:t>.</w:t>
      </w:r>
      <w:r w:rsidR="00C86D5A" w:rsidRPr="007838D1">
        <w:rPr>
          <w:b/>
          <w:snapToGrid w:val="0"/>
          <w:sz w:val="22"/>
          <w:szCs w:val="22"/>
        </w:rPr>
        <w:t>2018</w:t>
      </w:r>
      <w:r w:rsidR="00553171" w:rsidRPr="007838D1">
        <w:rPr>
          <w:b/>
          <w:snapToGrid w:val="0"/>
          <w:sz w:val="22"/>
          <w:szCs w:val="22"/>
        </w:rPr>
        <w:t xml:space="preserve"> r. </w:t>
      </w:r>
      <w:r w:rsidRPr="007838D1">
        <w:rPr>
          <w:b/>
          <w:snapToGrid w:val="0"/>
          <w:sz w:val="22"/>
          <w:szCs w:val="22"/>
        </w:rPr>
        <w:t xml:space="preserve">do godziny </w:t>
      </w:r>
      <w:r w:rsidR="00553171" w:rsidRPr="007838D1">
        <w:rPr>
          <w:b/>
          <w:snapToGrid w:val="0"/>
          <w:sz w:val="22"/>
          <w:szCs w:val="22"/>
        </w:rPr>
        <w:t>10</w:t>
      </w:r>
      <w:r w:rsidR="004D079D" w:rsidRPr="007838D1">
        <w:rPr>
          <w:b/>
          <w:snapToGrid w:val="0"/>
          <w:sz w:val="22"/>
          <w:szCs w:val="22"/>
        </w:rPr>
        <w:t>:00</w:t>
      </w:r>
      <w:r w:rsidR="00E93060" w:rsidRPr="007838D1">
        <w:rPr>
          <w:b/>
          <w:snapToGrid w:val="0"/>
          <w:sz w:val="22"/>
          <w:szCs w:val="22"/>
        </w:rPr>
        <w:t>.</w:t>
      </w:r>
    </w:p>
    <w:p w:rsidR="00CB5E07" w:rsidRPr="0016721F" w:rsidRDefault="00CB5E07" w:rsidP="0042102B">
      <w:pPr>
        <w:numPr>
          <w:ilvl w:val="0"/>
          <w:numId w:val="32"/>
        </w:numPr>
        <w:tabs>
          <w:tab w:val="clear" w:pos="720"/>
          <w:tab w:val="num" w:pos="567"/>
        </w:tabs>
        <w:ind w:left="567" w:hanging="425"/>
        <w:jc w:val="both"/>
        <w:rPr>
          <w:snapToGrid w:val="0"/>
          <w:sz w:val="22"/>
          <w:szCs w:val="22"/>
        </w:rPr>
      </w:pPr>
      <w:r>
        <w:rPr>
          <w:snapToGrid w:val="0"/>
          <w:sz w:val="22"/>
          <w:szCs w:val="22"/>
        </w:rPr>
        <w:t>Oferty nadesłane pocz</w:t>
      </w:r>
      <w:r w:rsidR="00C86D5A">
        <w:rPr>
          <w:snapToGrid w:val="0"/>
          <w:sz w:val="22"/>
          <w:szCs w:val="22"/>
        </w:rPr>
        <w:t xml:space="preserve">tą </w:t>
      </w:r>
      <w:r w:rsidR="00731B4D">
        <w:rPr>
          <w:snapToGrid w:val="0"/>
          <w:sz w:val="22"/>
          <w:szCs w:val="22"/>
        </w:rPr>
        <w:t xml:space="preserve">lub dostarczone przez kuriera </w:t>
      </w:r>
      <w:r w:rsidR="00C86D5A">
        <w:rPr>
          <w:snapToGrid w:val="0"/>
          <w:sz w:val="22"/>
          <w:szCs w:val="22"/>
        </w:rPr>
        <w:t>będą zakwalifikowane do postę</w:t>
      </w:r>
      <w:r>
        <w:rPr>
          <w:snapToGrid w:val="0"/>
          <w:sz w:val="22"/>
          <w:szCs w:val="22"/>
        </w:rPr>
        <w:t>powania przetargowego pod warunkiem ich dostarczenia do terminu określonego w pkt.1.</w:t>
      </w:r>
    </w:p>
    <w:p w:rsidR="00AA0101" w:rsidRPr="0016721F" w:rsidRDefault="00AA0101" w:rsidP="0042102B">
      <w:pPr>
        <w:numPr>
          <w:ilvl w:val="0"/>
          <w:numId w:val="32"/>
        </w:numPr>
        <w:tabs>
          <w:tab w:val="clear" w:pos="720"/>
          <w:tab w:val="num" w:pos="567"/>
        </w:tabs>
        <w:ind w:left="567" w:hanging="425"/>
        <w:jc w:val="both"/>
        <w:rPr>
          <w:b/>
          <w:snapToGrid w:val="0"/>
          <w:sz w:val="22"/>
          <w:szCs w:val="22"/>
        </w:rPr>
      </w:pPr>
      <w:r w:rsidRPr="0016721F">
        <w:rPr>
          <w:b/>
          <w:snapToGrid w:val="0"/>
          <w:sz w:val="22"/>
          <w:szCs w:val="22"/>
        </w:rPr>
        <w:t xml:space="preserve">Ofertę należy dostarczyć w </w:t>
      </w:r>
      <w:r w:rsidRPr="0016721F">
        <w:rPr>
          <w:b/>
          <w:sz w:val="22"/>
          <w:szCs w:val="22"/>
        </w:rPr>
        <w:t xml:space="preserve">zamkniętej, zabezpieczonej kopercie (kopertach: </w:t>
      </w:r>
      <w:r w:rsidRPr="0016721F">
        <w:rPr>
          <w:b/>
          <w:sz w:val="22"/>
          <w:szCs w:val="22"/>
          <w:u w:val="single"/>
        </w:rPr>
        <w:t>wewnętrznej</w:t>
      </w:r>
      <w:r w:rsidRPr="0016721F">
        <w:rPr>
          <w:b/>
          <w:sz w:val="22"/>
          <w:szCs w:val="22"/>
        </w:rPr>
        <w:t xml:space="preserve">, zawierającej informacje o </w:t>
      </w:r>
      <w:r w:rsidRPr="0016721F">
        <w:rPr>
          <w:b/>
          <w:snapToGrid w:val="0"/>
          <w:sz w:val="22"/>
          <w:szCs w:val="22"/>
        </w:rPr>
        <w:t xml:space="preserve">firmie/nazwie lub imieniu i nazwisku Wykonawcy, jego adresie oraz </w:t>
      </w:r>
      <w:r w:rsidRPr="0016721F">
        <w:rPr>
          <w:b/>
          <w:snapToGrid w:val="0"/>
          <w:sz w:val="22"/>
          <w:szCs w:val="22"/>
          <w:u w:val="single"/>
        </w:rPr>
        <w:t xml:space="preserve">zewnętrznej, zaadresowanej jak poniżej w </w:t>
      </w:r>
      <w:r w:rsidR="004B4ED7" w:rsidRPr="0016721F">
        <w:rPr>
          <w:b/>
          <w:snapToGrid w:val="0"/>
          <w:sz w:val="22"/>
          <w:szCs w:val="22"/>
          <w:u w:val="single"/>
        </w:rPr>
        <w:t>ro</w:t>
      </w:r>
      <w:r w:rsidR="00C86D5A">
        <w:rPr>
          <w:b/>
          <w:snapToGrid w:val="0"/>
          <w:sz w:val="22"/>
          <w:szCs w:val="22"/>
          <w:u w:val="single"/>
        </w:rPr>
        <w:t>z</w:t>
      </w:r>
      <w:r w:rsidR="004B4ED7" w:rsidRPr="0016721F">
        <w:rPr>
          <w:b/>
          <w:snapToGrid w:val="0"/>
          <w:sz w:val="22"/>
          <w:szCs w:val="22"/>
          <w:u w:val="single"/>
        </w:rPr>
        <w:t>dz.</w:t>
      </w:r>
      <w:r w:rsidR="003E0F21">
        <w:rPr>
          <w:b/>
          <w:snapToGrid w:val="0"/>
          <w:sz w:val="22"/>
          <w:szCs w:val="22"/>
          <w:u w:val="single"/>
        </w:rPr>
        <w:t xml:space="preserve"> </w:t>
      </w:r>
      <w:r w:rsidR="00AE6D12" w:rsidRPr="0016721F">
        <w:rPr>
          <w:b/>
          <w:snapToGrid w:val="0"/>
          <w:sz w:val="22"/>
          <w:szCs w:val="22"/>
          <w:u w:val="single"/>
        </w:rPr>
        <w:t>X</w:t>
      </w:r>
      <w:r w:rsidR="0016721F">
        <w:rPr>
          <w:b/>
          <w:snapToGrid w:val="0"/>
          <w:sz w:val="22"/>
          <w:szCs w:val="22"/>
          <w:u w:val="single"/>
        </w:rPr>
        <w:t xml:space="preserve"> </w:t>
      </w:r>
      <w:r w:rsidR="00873212" w:rsidRPr="0016721F">
        <w:rPr>
          <w:b/>
          <w:snapToGrid w:val="0"/>
          <w:sz w:val="22"/>
          <w:szCs w:val="22"/>
          <w:u w:val="single"/>
        </w:rPr>
        <w:t>us</w:t>
      </w:r>
      <w:r w:rsidRPr="0016721F">
        <w:rPr>
          <w:b/>
          <w:snapToGrid w:val="0"/>
          <w:sz w:val="22"/>
          <w:szCs w:val="22"/>
          <w:u w:val="single"/>
        </w:rPr>
        <w:t>t</w:t>
      </w:r>
      <w:r w:rsidR="00873212" w:rsidRPr="0016721F">
        <w:rPr>
          <w:b/>
          <w:snapToGrid w:val="0"/>
          <w:sz w:val="22"/>
          <w:szCs w:val="22"/>
          <w:u w:val="single"/>
        </w:rPr>
        <w:t>.</w:t>
      </w:r>
      <w:r w:rsidRPr="0016721F">
        <w:rPr>
          <w:b/>
          <w:snapToGrid w:val="0"/>
          <w:sz w:val="22"/>
          <w:szCs w:val="22"/>
          <w:u w:val="single"/>
        </w:rPr>
        <w:t xml:space="preserve"> 3 SIWZ, uniemożliwiającej odczytanie jej zawartości bez uszkodzenia opakowania.</w:t>
      </w:r>
      <w:r w:rsidRPr="0016721F">
        <w:rPr>
          <w:b/>
          <w:snapToGrid w:val="0"/>
          <w:sz w:val="22"/>
          <w:szCs w:val="22"/>
        </w:rPr>
        <w:t xml:space="preserve"> Za </w:t>
      </w:r>
      <w:r w:rsidRPr="0016721F">
        <w:rPr>
          <w:b/>
          <w:sz w:val="22"/>
          <w:szCs w:val="22"/>
        </w:rPr>
        <w:t xml:space="preserve">sposób zabezpieczenia kopert/y odpowiada Wykonawca. Złe oznakowanie koperty może być przyczyną otwarcia jej przed upływem terminu otwarcia ofert, co spowoduje, że oferta taka nie będzie traktowana jako złożona w ramach niniejszego postępowania. </w:t>
      </w:r>
    </w:p>
    <w:p w:rsidR="00AA0101" w:rsidRPr="0016721F" w:rsidRDefault="00AA0101" w:rsidP="0042102B">
      <w:pPr>
        <w:numPr>
          <w:ilvl w:val="0"/>
          <w:numId w:val="32"/>
        </w:numPr>
        <w:tabs>
          <w:tab w:val="clear" w:pos="720"/>
          <w:tab w:val="num" w:pos="567"/>
        </w:tabs>
        <w:ind w:left="567" w:hanging="425"/>
        <w:jc w:val="both"/>
        <w:rPr>
          <w:snapToGrid w:val="0"/>
          <w:sz w:val="22"/>
          <w:szCs w:val="22"/>
        </w:rPr>
      </w:pPr>
      <w:r w:rsidRPr="0016721F">
        <w:rPr>
          <w:bCs/>
          <w:sz w:val="22"/>
          <w:szCs w:val="22"/>
        </w:rPr>
        <w:t xml:space="preserve">Koperta ma być zaadresowana i oznaczona w następujący sposób: </w:t>
      </w:r>
    </w:p>
    <w:p w:rsidR="00AA0101" w:rsidRPr="004D018A" w:rsidRDefault="00AA0101" w:rsidP="00AA0101">
      <w:pPr>
        <w:widowControl w:val="0"/>
        <w:tabs>
          <w:tab w:val="num" w:pos="284"/>
        </w:tabs>
        <w:ind w:left="284" w:hanging="284"/>
        <w:rPr>
          <w:b/>
          <w:bCs/>
          <w:sz w:val="22"/>
          <w:szCs w:val="22"/>
        </w:rPr>
      </w:pPr>
    </w:p>
    <w:p w:rsidR="00AA0101" w:rsidRPr="004D018A" w:rsidRDefault="00085345" w:rsidP="00AA0101">
      <w:pPr>
        <w:pStyle w:val="Tekstpodstawowy"/>
        <w:tabs>
          <w:tab w:val="num" w:pos="284"/>
        </w:tabs>
        <w:ind w:left="284" w:hanging="284"/>
        <w:jc w:val="center"/>
        <w:rPr>
          <w:bCs/>
          <w:sz w:val="22"/>
          <w:szCs w:val="22"/>
          <w:u w:val="none"/>
        </w:rPr>
      </w:pPr>
      <w:r>
        <w:rPr>
          <w:bCs/>
          <w:noProof/>
          <w:sz w:val="22"/>
          <w:szCs w:val="22"/>
          <w:lang w:eastAsia="pl-PL"/>
        </w:rPr>
        <w:pict w14:anchorId="68D64AE4">
          <v:shapetype id="_x0000_t202" coordsize="21600,21600" o:spt="202" path="m,l,21600r21600,l21600,xe">
            <v:stroke joinstyle="miter"/>
            <v:path gradientshapeok="t" o:connecttype="rect"/>
          </v:shapetype>
          <v:shape id="Text Box 17" o:spid="_x0000_s1034" type="#_x0000_t202" style="position:absolute;left:0;text-align:left;margin-left:29.55pt;margin-top:3.3pt;width:450.75pt;height:232.4pt;z-index:2516751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" filled="f" strokeweight="1.5pt">
            <v:textbox>
              <w:txbxContent>
                <w:p w:rsidR="00C2191B" w:rsidRDefault="00C2191B" w:rsidP="00841F17">
                  <w:pPr>
                    <w:pStyle w:val="Akapitzlist"/>
                    <w:spacing w:line="276" w:lineRule="auto"/>
                    <w:ind w:left="6356"/>
                    <w:rPr>
                      <w:b/>
                      <w:sz w:val="18"/>
                      <w:szCs w:val="18"/>
                    </w:rPr>
                  </w:pPr>
                  <w:r w:rsidRPr="00841F17">
                    <w:rPr>
                      <w:b/>
                    </w:rPr>
                    <w:t>Urząd Miasta Chełmży</w:t>
                  </w:r>
                </w:p>
                <w:p w:rsidR="00C2191B" w:rsidRPr="00765896" w:rsidRDefault="00C2191B" w:rsidP="00841F17">
                  <w:pPr>
                    <w:pStyle w:val="Akapitzlist"/>
                    <w:spacing w:line="276" w:lineRule="auto"/>
                    <w:ind w:left="6356"/>
                    <w:rPr>
                      <w:b/>
                      <w:sz w:val="18"/>
                      <w:szCs w:val="18"/>
                    </w:rPr>
                  </w:pPr>
                  <w:r w:rsidRPr="00765896">
                    <w:rPr>
                      <w:b/>
                      <w:sz w:val="18"/>
                      <w:szCs w:val="18"/>
                    </w:rPr>
                    <w:t>ul. Gen. J. Hallera 2</w:t>
                  </w:r>
                </w:p>
                <w:p w:rsidR="00C2191B" w:rsidRPr="00765896" w:rsidRDefault="00C2191B" w:rsidP="00E93060">
                  <w:pPr>
                    <w:pStyle w:val="Akapitzlist"/>
                    <w:spacing w:line="276" w:lineRule="auto"/>
                    <w:ind w:left="6015" w:firstLine="341"/>
                    <w:rPr>
                      <w:b/>
                      <w:sz w:val="18"/>
                      <w:szCs w:val="18"/>
                    </w:rPr>
                  </w:pPr>
                  <w:r w:rsidRPr="00765896">
                    <w:rPr>
                      <w:b/>
                      <w:sz w:val="18"/>
                      <w:szCs w:val="18"/>
                    </w:rPr>
                    <w:t>87-140 Chełmż</w:t>
                  </w:r>
                </w:p>
                <w:p w:rsidR="00C2191B" w:rsidRPr="008D0C79" w:rsidRDefault="00C2191B" w:rsidP="005C1B1B">
                  <w:pPr>
                    <w:widowControl w:val="0"/>
                    <w:tabs>
                      <w:tab w:val="num" w:pos="284"/>
                    </w:tabs>
                    <w:ind w:left="284" w:hanging="284"/>
                    <w:jc w:val="center"/>
                    <w:rPr>
                      <w:b/>
                      <w:snapToGrid w:val="0"/>
                      <w:sz w:val="22"/>
                      <w:szCs w:val="22"/>
                    </w:rPr>
                  </w:pPr>
                </w:p>
                <w:p w:rsidR="00C2191B" w:rsidRPr="008D0C79" w:rsidRDefault="00C2191B" w:rsidP="005C1B1B">
                  <w:pPr>
                    <w:widowControl w:val="0"/>
                    <w:tabs>
                      <w:tab w:val="num" w:pos="284"/>
                    </w:tabs>
                    <w:ind w:left="284" w:hanging="284"/>
                    <w:jc w:val="center"/>
                    <w:rPr>
                      <w:b/>
                      <w:snapToGrid w:val="0"/>
                      <w:sz w:val="22"/>
                      <w:szCs w:val="22"/>
                    </w:rPr>
                  </w:pPr>
                  <w:r w:rsidRPr="008D0C79">
                    <w:rPr>
                      <w:b/>
                      <w:snapToGrid w:val="0"/>
                      <w:sz w:val="22"/>
                      <w:szCs w:val="22"/>
                    </w:rPr>
                    <w:t xml:space="preserve">Nr sprawy: </w:t>
                  </w:r>
                  <w:r w:rsidRPr="008D0C79">
                    <w:rPr>
                      <w:b/>
                      <w:snapToGrid w:val="0"/>
                      <w:color w:val="000000" w:themeColor="text1"/>
                      <w:sz w:val="22"/>
                      <w:szCs w:val="22"/>
                    </w:rPr>
                    <w:t>GKM.271.1.10.2018</w:t>
                  </w:r>
                </w:p>
                <w:p w:rsidR="00C2191B" w:rsidRDefault="00C2191B" w:rsidP="005C1B1B">
                  <w:pPr>
                    <w:widowControl w:val="0"/>
                    <w:tabs>
                      <w:tab w:val="num" w:pos="284"/>
                    </w:tabs>
                    <w:ind w:left="284" w:hanging="284"/>
                    <w:jc w:val="center"/>
                    <w:rPr>
                      <w:b/>
                      <w:snapToGrid w:val="0"/>
                      <w:sz w:val="22"/>
                      <w:szCs w:val="22"/>
                    </w:rPr>
                  </w:pPr>
                  <w:r w:rsidRPr="008D0C79">
                    <w:rPr>
                      <w:b/>
                      <w:snapToGrid w:val="0"/>
                      <w:sz w:val="22"/>
                      <w:szCs w:val="22"/>
                    </w:rPr>
                    <w:t>OFERTA</w:t>
                  </w:r>
                  <w:r>
                    <w:rPr>
                      <w:b/>
                      <w:snapToGrid w:val="0"/>
                      <w:sz w:val="22"/>
                      <w:szCs w:val="22"/>
                    </w:rPr>
                    <w:t xml:space="preserve"> NA</w:t>
                  </w:r>
                </w:p>
                <w:p w:rsidR="00C2191B" w:rsidRPr="008D0C79" w:rsidRDefault="00C2191B" w:rsidP="005C1B1B">
                  <w:pPr>
                    <w:widowControl w:val="0"/>
                    <w:tabs>
                      <w:tab w:val="num" w:pos="284"/>
                    </w:tabs>
                    <w:ind w:left="284" w:hanging="284"/>
                    <w:jc w:val="center"/>
                    <w:rPr>
                      <w:b/>
                      <w:snapToGrid w:val="0"/>
                      <w:sz w:val="22"/>
                      <w:szCs w:val="22"/>
                    </w:rPr>
                  </w:pPr>
                </w:p>
                <w:p w:rsidR="00C2191B" w:rsidRDefault="00C2191B" w:rsidP="008D0C79">
                  <w:pPr>
                    <w:pStyle w:val="Standard"/>
                    <w:spacing w:after="0"/>
                    <w:ind w:left="-142"/>
                    <w:jc w:val="center"/>
                    <w:rPr>
                      <w:rFonts w:ascii="Times New Roman" w:hAnsi="Times New Roman" w:cs="Times New Roman"/>
                      <w:b/>
                      <w:color w:val="000000" w:themeColor="text1"/>
                    </w:rPr>
                  </w:pPr>
                  <w:r w:rsidRPr="008D0C79">
                    <w:rPr>
                      <w:rFonts w:ascii="Times New Roman" w:hAnsi="Times New Roman" w:cs="Times New Roman"/>
                      <w:b/>
                      <w:color w:val="000000" w:themeColor="text1"/>
                    </w:rPr>
                    <w:t>Wykonanie projektu rozbiórki szaletu zlokalizowanego przy ul. Gen.</w:t>
                  </w:r>
                  <w:r w:rsidRPr="008D0C79">
                    <w:rPr>
                      <w:b/>
                      <w:color w:val="000000" w:themeColor="text1"/>
                    </w:rPr>
                    <w:t xml:space="preserve"> </w:t>
                  </w:r>
                  <w:r w:rsidRPr="008D0C79">
                    <w:rPr>
                      <w:rFonts w:ascii="Times New Roman" w:hAnsi="Times New Roman" w:cs="Times New Roman"/>
                      <w:b/>
                      <w:color w:val="000000" w:themeColor="text1"/>
                    </w:rPr>
                    <w:t>W.</w:t>
                  </w:r>
                  <w:r w:rsidRPr="008D0C79">
                    <w:rPr>
                      <w:b/>
                      <w:color w:val="000000" w:themeColor="text1"/>
                    </w:rPr>
                    <w:t xml:space="preserve"> </w:t>
                  </w:r>
                  <w:r w:rsidRPr="008D0C79">
                    <w:rPr>
                      <w:rFonts w:ascii="Times New Roman" w:hAnsi="Times New Roman" w:cs="Times New Roman"/>
                      <w:b/>
                      <w:color w:val="000000" w:themeColor="text1"/>
                    </w:rPr>
                    <w:t>Sikorskiego na działce nr 1/6 z obrębu 4 wraz z jego rozbiórką oraz wykonanie projektu budowlanego zagospodarowanie terenu zlokalizowanego na działce 1/6 oraz częściowo na działkach 1/2, 1/7, 56 i 162 z obrębu 4 z wraz z jego realizacją</w:t>
                  </w:r>
                </w:p>
                <w:p w:rsidR="00C2191B" w:rsidRPr="008D0C79" w:rsidRDefault="00C2191B" w:rsidP="005C1B1B">
                  <w:pPr>
                    <w:pStyle w:val="Standard"/>
                    <w:spacing w:after="0"/>
                    <w:ind w:left="-142"/>
                    <w:jc w:val="center"/>
                    <w:rPr>
                      <w:rFonts w:ascii="Times New Roman" w:hAnsi="Times New Roman" w:cs="Times New Roman"/>
                      <w:i/>
                    </w:rPr>
                  </w:pPr>
                </w:p>
                <w:p w:rsidR="00C2191B" w:rsidRPr="008D0C79" w:rsidRDefault="00C2191B" w:rsidP="00AA0101">
                  <w:pPr>
                    <w:pStyle w:val="Tekstpodstawowy"/>
                    <w:tabs>
                      <w:tab w:val="num" w:pos="284"/>
                    </w:tabs>
                    <w:ind w:left="284" w:hanging="284"/>
                    <w:jc w:val="center"/>
                    <w:rPr>
                      <w:bCs/>
                      <w:sz w:val="22"/>
                      <w:szCs w:val="22"/>
                      <w:u w:val="none"/>
                    </w:rPr>
                  </w:pPr>
                  <w:r w:rsidRPr="008D0C79">
                    <w:rPr>
                      <w:bCs/>
                      <w:sz w:val="22"/>
                      <w:szCs w:val="22"/>
                      <w:u w:val="none"/>
                    </w:rPr>
                    <w:t>NIE OTWIERAĆ PRZED KOMISYJNYM OTWARCIEM OFERT</w:t>
                  </w:r>
                </w:p>
              </w:txbxContent>
            </v:textbox>
          </v:shape>
        </w:pict>
      </w:r>
    </w:p>
    <w:p w:rsidR="00AA0101" w:rsidRPr="004D018A" w:rsidRDefault="00AA0101" w:rsidP="00AA0101">
      <w:pPr>
        <w:pStyle w:val="Tekstpodstawowy"/>
        <w:tabs>
          <w:tab w:val="num" w:pos="284"/>
        </w:tabs>
        <w:ind w:left="284" w:hanging="284"/>
        <w:jc w:val="center"/>
        <w:rPr>
          <w:bCs/>
          <w:sz w:val="22"/>
          <w:szCs w:val="22"/>
          <w:u w:val="none"/>
        </w:rPr>
      </w:pPr>
    </w:p>
    <w:p w:rsidR="00AA0101" w:rsidRPr="004D018A" w:rsidRDefault="00AA0101" w:rsidP="00AA0101">
      <w:pPr>
        <w:pStyle w:val="Tekstpodstawowy"/>
        <w:tabs>
          <w:tab w:val="num" w:pos="284"/>
        </w:tabs>
        <w:ind w:left="284" w:hanging="284"/>
        <w:jc w:val="center"/>
        <w:rPr>
          <w:bCs/>
          <w:sz w:val="22"/>
          <w:szCs w:val="22"/>
          <w:u w:val="none"/>
        </w:rPr>
      </w:pPr>
    </w:p>
    <w:p w:rsidR="00AA0101" w:rsidRPr="004D018A" w:rsidRDefault="00AA0101" w:rsidP="00AA0101">
      <w:pPr>
        <w:pStyle w:val="Tekstpodstawowy"/>
        <w:tabs>
          <w:tab w:val="num" w:pos="284"/>
        </w:tabs>
        <w:ind w:left="284" w:hanging="284"/>
        <w:jc w:val="center"/>
        <w:rPr>
          <w:bCs/>
          <w:sz w:val="22"/>
          <w:szCs w:val="22"/>
          <w:u w:val="none"/>
        </w:rPr>
      </w:pPr>
    </w:p>
    <w:p w:rsidR="00AA0101" w:rsidRPr="004D018A" w:rsidRDefault="00AA0101" w:rsidP="00AA0101">
      <w:pPr>
        <w:pStyle w:val="Tekstpodstawowy"/>
        <w:tabs>
          <w:tab w:val="num" w:pos="284"/>
        </w:tabs>
        <w:ind w:left="284" w:hanging="284"/>
        <w:jc w:val="center"/>
        <w:rPr>
          <w:bCs/>
          <w:sz w:val="22"/>
          <w:szCs w:val="22"/>
          <w:u w:val="none"/>
        </w:rPr>
      </w:pPr>
    </w:p>
    <w:p w:rsidR="00AA0101" w:rsidRPr="004D018A" w:rsidRDefault="00AA0101" w:rsidP="00AA0101">
      <w:pPr>
        <w:pStyle w:val="Tekstpodstawowy"/>
        <w:tabs>
          <w:tab w:val="num" w:pos="284"/>
        </w:tabs>
        <w:ind w:left="284" w:hanging="284"/>
        <w:jc w:val="center"/>
        <w:rPr>
          <w:bCs/>
          <w:sz w:val="22"/>
          <w:szCs w:val="22"/>
          <w:u w:val="none"/>
        </w:rPr>
      </w:pPr>
    </w:p>
    <w:p w:rsidR="00AA0101" w:rsidRPr="004D018A" w:rsidRDefault="00AA0101" w:rsidP="00AA0101">
      <w:pPr>
        <w:pStyle w:val="Tekstpodstawowy"/>
        <w:tabs>
          <w:tab w:val="num" w:pos="284"/>
        </w:tabs>
        <w:ind w:left="284" w:hanging="284"/>
        <w:jc w:val="center"/>
        <w:rPr>
          <w:bCs/>
          <w:sz w:val="22"/>
          <w:szCs w:val="22"/>
          <w:u w:val="none"/>
        </w:rPr>
      </w:pPr>
    </w:p>
    <w:p w:rsidR="00AA0101" w:rsidRPr="004D018A" w:rsidRDefault="00AA0101" w:rsidP="00AA0101">
      <w:pPr>
        <w:pStyle w:val="Tekstpodstawowy"/>
        <w:tabs>
          <w:tab w:val="num" w:pos="284"/>
        </w:tabs>
        <w:ind w:left="284" w:hanging="284"/>
        <w:jc w:val="center"/>
        <w:rPr>
          <w:bCs/>
          <w:sz w:val="22"/>
          <w:szCs w:val="22"/>
          <w:u w:val="none"/>
        </w:rPr>
      </w:pPr>
    </w:p>
    <w:p w:rsidR="00AA0101" w:rsidRDefault="00AA0101" w:rsidP="00AA0101">
      <w:pPr>
        <w:widowControl w:val="0"/>
        <w:jc w:val="both"/>
        <w:rPr>
          <w:b/>
          <w:bCs/>
          <w:sz w:val="22"/>
          <w:szCs w:val="22"/>
        </w:rPr>
      </w:pPr>
    </w:p>
    <w:p w:rsidR="00D63CEC" w:rsidRDefault="00D63CEC" w:rsidP="00AA0101">
      <w:pPr>
        <w:widowControl w:val="0"/>
        <w:jc w:val="both"/>
        <w:rPr>
          <w:b/>
          <w:bCs/>
          <w:sz w:val="22"/>
          <w:szCs w:val="22"/>
        </w:rPr>
      </w:pPr>
    </w:p>
    <w:p w:rsidR="00AA0101" w:rsidRDefault="00AA0101" w:rsidP="00AA0101">
      <w:pPr>
        <w:widowControl w:val="0"/>
        <w:jc w:val="both"/>
        <w:rPr>
          <w:snapToGrid w:val="0"/>
          <w:sz w:val="22"/>
          <w:szCs w:val="22"/>
        </w:rPr>
      </w:pPr>
    </w:p>
    <w:p w:rsidR="00765896" w:rsidRDefault="00765896" w:rsidP="00AA0101">
      <w:pPr>
        <w:widowControl w:val="0"/>
        <w:jc w:val="both"/>
        <w:rPr>
          <w:snapToGrid w:val="0"/>
          <w:sz w:val="22"/>
          <w:szCs w:val="22"/>
        </w:rPr>
      </w:pPr>
    </w:p>
    <w:p w:rsidR="00765896" w:rsidRDefault="00765896" w:rsidP="00AA0101">
      <w:pPr>
        <w:widowControl w:val="0"/>
        <w:jc w:val="both"/>
        <w:rPr>
          <w:snapToGrid w:val="0"/>
          <w:sz w:val="22"/>
          <w:szCs w:val="22"/>
        </w:rPr>
      </w:pPr>
    </w:p>
    <w:p w:rsidR="00765896" w:rsidRDefault="00765896" w:rsidP="00AA0101">
      <w:pPr>
        <w:widowControl w:val="0"/>
        <w:jc w:val="both"/>
        <w:rPr>
          <w:snapToGrid w:val="0"/>
          <w:sz w:val="22"/>
          <w:szCs w:val="22"/>
        </w:rPr>
      </w:pPr>
    </w:p>
    <w:p w:rsidR="00765896" w:rsidRDefault="00765896" w:rsidP="00AA0101">
      <w:pPr>
        <w:widowControl w:val="0"/>
        <w:jc w:val="both"/>
        <w:rPr>
          <w:snapToGrid w:val="0"/>
          <w:sz w:val="22"/>
          <w:szCs w:val="22"/>
        </w:rPr>
      </w:pPr>
    </w:p>
    <w:p w:rsidR="00765896" w:rsidRDefault="00765896" w:rsidP="00AA0101">
      <w:pPr>
        <w:widowControl w:val="0"/>
        <w:jc w:val="both"/>
        <w:rPr>
          <w:snapToGrid w:val="0"/>
          <w:sz w:val="22"/>
          <w:szCs w:val="22"/>
        </w:rPr>
      </w:pPr>
    </w:p>
    <w:p w:rsidR="00765896" w:rsidRDefault="00765896" w:rsidP="00AA0101">
      <w:pPr>
        <w:widowControl w:val="0"/>
        <w:jc w:val="both"/>
        <w:rPr>
          <w:snapToGrid w:val="0"/>
          <w:sz w:val="22"/>
          <w:szCs w:val="22"/>
        </w:rPr>
      </w:pPr>
    </w:p>
    <w:p w:rsidR="00765896" w:rsidRDefault="00765896" w:rsidP="00AA0101">
      <w:pPr>
        <w:widowControl w:val="0"/>
        <w:jc w:val="both"/>
        <w:rPr>
          <w:snapToGrid w:val="0"/>
          <w:sz w:val="22"/>
          <w:szCs w:val="22"/>
        </w:rPr>
      </w:pPr>
    </w:p>
    <w:p w:rsidR="00765896" w:rsidRDefault="00765896" w:rsidP="00AA0101">
      <w:pPr>
        <w:widowControl w:val="0"/>
        <w:jc w:val="both"/>
        <w:rPr>
          <w:snapToGrid w:val="0"/>
          <w:sz w:val="22"/>
          <w:szCs w:val="22"/>
        </w:rPr>
      </w:pPr>
    </w:p>
    <w:p w:rsidR="00FC4BEE" w:rsidRPr="004D018A" w:rsidRDefault="00FC4BEE" w:rsidP="00AA0101">
      <w:pPr>
        <w:widowControl w:val="0"/>
        <w:jc w:val="both"/>
        <w:rPr>
          <w:snapToGrid w:val="0"/>
          <w:sz w:val="22"/>
          <w:szCs w:val="22"/>
        </w:rPr>
      </w:pPr>
    </w:p>
    <w:p w:rsidR="00AA0101" w:rsidRPr="00AA0101" w:rsidRDefault="00AA0101" w:rsidP="0042102B">
      <w:pPr>
        <w:numPr>
          <w:ilvl w:val="0"/>
          <w:numId w:val="32"/>
        </w:numPr>
        <w:tabs>
          <w:tab w:val="clear" w:pos="720"/>
          <w:tab w:val="num" w:pos="567"/>
        </w:tabs>
        <w:ind w:left="567" w:hanging="425"/>
        <w:jc w:val="both"/>
        <w:rPr>
          <w:bCs/>
          <w:sz w:val="22"/>
          <w:szCs w:val="22"/>
        </w:rPr>
      </w:pPr>
      <w:r w:rsidRPr="00AA0101">
        <w:rPr>
          <w:bCs/>
          <w:sz w:val="22"/>
          <w:szCs w:val="22"/>
        </w:rPr>
        <w:t xml:space="preserve">Publiczne otwarcie ofert odbędzie się w </w:t>
      </w:r>
      <w:r w:rsidRPr="007838D1">
        <w:rPr>
          <w:b/>
          <w:bCs/>
          <w:sz w:val="22"/>
          <w:szCs w:val="22"/>
          <w:shd w:val="clear" w:color="auto" w:fill="FFFFFF" w:themeFill="background1"/>
        </w:rPr>
        <w:t xml:space="preserve">dniu </w:t>
      </w:r>
      <w:r w:rsidR="005130C8">
        <w:rPr>
          <w:b/>
          <w:bCs/>
          <w:sz w:val="22"/>
          <w:szCs w:val="22"/>
          <w:shd w:val="clear" w:color="auto" w:fill="FFFFFF" w:themeFill="background1"/>
        </w:rPr>
        <w:t>1</w:t>
      </w:r>
      <w:r w:rsidR="00BF51B2">
        <w:rPr>
          <w:b/>
          <w:bCs/>
          <w:sz w:val="22"/>
          <w:szCs w:val="22"/>
          <w:shd w:val="clear" w:color="auto" w:fill="FFFFFF" w:themeFill="background1"/>
        </w:rPr>
        <w:t>6</w:t>
      </w:r>
      <w:bookmarkStart w:id="0" w:name="_GoBack"/>
      <w:bookmarkEnd w:id="0"/>
      <w:r w:rsidR="0059228E" w:rsidRPr="007838D1">
        <w:rPr>
          <w:b/>
          <w:bCs/>
          <w:sz w:val="22"/>
          <w:szCs w:val="22"/>
          <w:shd w:val="clear" w:color="auto" w:fill="FFFFFF" w:themeFill="background1"/>
        </w:rPr>
        <w:t>.0</w:t>
      </w:r>
      <w:r w:rsidR="005130C8">
        <w:rPr>
          <w:b/>
          <w:bCs/>
          <w:sz w:val="22"/>
          <w:szCs w:val="22"/>
          <w:shd w:val="clear" w:color="auto" w:fill="FFFFFF" w:themeFill="background1"/>
        </w:rPr>
        <w:t>5</w:t>
      </w:r>
      <w:r w:rsidR="0059228E" w:rsidRPr="007838D1">
        <w:rPr>
          <w:b/>
          <w:bCs/>
          <w:sz w:val="22"/>
          <w:szCs w:val="22"/>
          <w:shd w:val="clear" w:color="auto" w:fill="FFFFFF" w:themeFill="background1"/>
        </w:rPr>
        <w:t>.</w:t>
      </w:r>
      <w:r w:rsidR="00C86D5A" w:rsidRPr="007838D1">
        <w:rPr>
          <w:b/>
          <w:bCs/>
          <w:sz w:val="22"/>
          <w:szCs w:val="22"/>
          <w:shd w:val="clear" w:color="auto" w:fill="FFFFFF" w:themeFill="background1"/>
        </w:rPr>
        <w:t>2018</w:t>
      </w:r>
      <w:r w:rsidRPr="007838D1">
        <w:rPr>
          <w:b/>
          <w:bCs/>
          <w:sz w:val="22"/>
          <w:szCs w:val="22"/>
          <w:shd w:val="clear" w:color="auto" w:fill="FFFFFF" w:themeFill="background1"/>
        </w:rPr>
        <w:t xml:space="preserve"> o godzinie </w:t>
      </w:r>
      <w:r w:rsidR="00553171" w:rsidRPr="007838D1">
        <w:rPr>
          <w:b/>
          <w:bCs/>
          <w:sz w:val="22"/>
          <w:szCs w:val="22"/>
          <w:shd w:val="clear" w:color="auto" w:fill="FFFFFF" w:themeFill="background1"/>
        </w:rPr>
        <w:t>1</w:t>
      </w:r>
      <w:r w:rsidR="0059228E" w:rsidRPr="007838D1">
        <w:rPr>
          <w:b/>
          <w:bCs/>
          <w:sz w:val="22"/>
          <w:szCs w:val="22"/>
          <w:shd w:val="clear" w:color="auto" w:fill="FFFFFF" w:themeFill="background1"/>
        </w:rPr>
        <w:t>0:30</w:t>
      </w:r>
      <w:r w:rsidRPr="00AA0101">
        <w:rPr>
          <w:bCs/>
          <w:sz w:val="22"/>
          <w:szCs w:val="22"/>
        </w:rPr>
        <w:t xml:space="preserve"> w siedzibie Zamawiającego, adres jak w </w:t>
      </w:r>
      <w:r w:rsidR="00873212">
        <w:rPr>
          <w:bCs/>
          <w:sz w:val="22"/>
          <w:szCs w:val="22"/>
        </w:rPr>
        <w:t>rozdz.</w:t>
      </w:r>
      <w:r w:rsidRPr="00AA0101">
        <w:rPr>
          <w:bCs/>
          <w:sz w:val="22"/>
          <w:szCs w:val="22"/>
        </w:rPr>
        <w:t xml:space="preserve"> I </w:t>
      </w:r>
      <w:r w:rsidR="00873212">
        <w:rPr>
          <w:bCs/>
          <w:sz w:val="22"/>
          <w:szCs w:val="22"/>
        </w:rPr>
        <w:t xml:space="preserve">ust. 1 </w:t>
      </w:r>
      <w:r w:rsidR="00553171">
        <w:rPr>
          <w:bCs/>
          <w:sz w:val="22"/>
          <w:szCs w:val="22"/>
        </w:rPr>
        <w:t>SIWZ  w pokoju nr 8.</w:t>
      </w:r>
    </w:p>
    <w:p w:rsidR="00027402" w:rsidRPr="00635DC4" w:rsidRDefault="00AA0101" w:rsidP="0042102B">
      <w:pPr>
        <w:numPr>
          <w:ilvl w:val="0"/>
          <w:numId w:val="32"/>
        </w:numPr>
        <w:tabs>
          <w:tab w:val="clear" w:pos="720"/>
          <w:tab w:val="num" w:pos="567"/>
        </w:tabs>
        <w:ind w:left="567" w:hanging="425"/>
        <w:jc w:val="both"/>
        <w:rPr>
          <w:bCs/>
          <w:sz w:val="22"/>
          <w:szCs w:val="22"/>
        </w:rPr>
      </w:pPr>
      <w:r w:rsidRPr="00AA0101">
        <w:rPr>
          <w:bCs/>
          <w:sz w:val="22"/>
          <w:szCs w:val="22"/>
        </w:rPr>
        <w:t>Bezpośrednio przed otwarciem ofert Zamawiający poda kwotę, jaką zamierza przeznaczyć na sfinansowanie zamówienia.</w:t>
      </w:r>
    </w:p>
    <w:p w:rsidR="00635DC4" w:rsidRDefault="00027402" w:rsidP="0042102B">
      <w:pPr>
        <w:numPr>
          <w:ilvl w:val="0"/>
          <w:numId w:val="32"/>
        </w:numPr>
        <w:tabs>
          <w:tab w:val="clear" w:pos="720"/>
          <w:tab w:val="num" w:pos="567"/>
        </w:tabs>
        <w:ind w:left="567" w:hanging="425"/>
        <w:jc w:val="both"/>
        <w:rPr>
          <w:sz w:val="22"/>
          <w:szCs w:val="22"/>
        </w:rPr>
      </w:pPr>
      <w:r w:rsidRPr="00635DC4">
        <w:rPr>
          <w:sz w:val="22"/>
          <w:szCs w:val="22"/>
        </w:rPr>
        <w:t>Otwarcie ofert obejmuje:</w:t>
      </w:r>
    </w:p>
    <w:p w:rsidR="00635DC4" w:rsidRDefault="00027402" w:rsidP="0042102B">
      <w:pPr>
        <w:pStyle w:val="Akapitzlist"/>
        <w:numPr>
          <w:ilvl w:val="0"/>
          <w:numId w:val="33"/>
        </w:numPr>
        <w:ind w:left="993" w:hanging="426"/>
        <w:jc w:val="both"/>
        <w:rPr>
          <w:sz w:val="22"/>
          <w:szCs w:val="22"/>
        </w:rPr>
      </w:pPr>
      <w:r w:rsidRPr="00635DC4">
        <w:rPr>
          <w:b/>
          <w:bCs/>
          <w:sz w:val="22"/>
          <w:szCs w:val="22"/>
        </w:rPr>
        <w:t>część jawną</w:t>
      </w:r>
      <w:r w:rsidRPr="00635DC4">
        <w:rPr>
          <w:sz w:val="22"/>
          <w:szCs w:val="22"/>
        </w:rPr>
        <w:t xml:space="preserve">, podczas której mogą być obecni Wykonawcy oraz inne zainteresowane osoby; </w:t>
      </w:r>
    </w:p>
    <w:p w:rsidR="00027402" w:rsidRPr="00635DC4" w:rsidRDefault="00027402" w:rsidP="0042102B">
      <w:pPr>
        <w:pStyle w:val="Akapitzlist"/>
        <w:numPr>
          <w:ilvl w:val="0"/>
          <w:numId w:val="34"/>
        </w:numPr>
        <w:ind w:left="1418" w:hanging="425"/>
        <w:jc w:val="both"/>
        <w:rPr>
          <w:sz w:val="22"/>
          <w:szCs w:val="22"/>
        </w:rPr>
      </w:pPr>
      <w:r w:rsidRPr="00635DC4">
        <w:rPr>
          <w:sz w:val="22"/>
          <w:szCs w:val="22"/>
        </w:rPr>
        <w:t xml:space="preserve">w części jawnej Zamawiający podaje nazwy (firmy) oraz adresy Wykonawców, a także informacje dotyczące ceny, terminu wykonania zamówienia, okresu gwarancji i warunków płatności zawartych w ofertach, </w:t>
      </w:r>
    </w:p>
    <w:p w:rsidR="00027402" w:rsidRPr="00AE6D12" w:rsidRDefault="00027402" w:rsidP="0042102B">
      <w:pPr>
        <w:pStyle w:val="Akapitzlist"/>
        <w:numPr>
          <w:ilvl w:val="0"/>
          <w:numId w:val="33"/>
        </w:numPr>
        <w:ind w:left="993" w:hanging="426"/>
        <w:jc w:val="both"/>
        <w:rPr>
          <w:sz w:val="22"/>
          <w:szCs w:val="22"/>
        </w:rPr>
      </w:pPr>
      <w:r w:rsidRPr="00AE6D12">
        <w:rPr>
          <w:b/>
          <w:bCs/>
          <w:sz w:val="22"/>
          <w:szCs w:val="22"/>
        </w:rPr>
        <w:t>część niejawną</w:t>
      </w:r>
      <w:r w:rsidRPr="00AE6D12">
        <w:rPr>
          <w:sz w:val="22"/>
          <w:szCs w:val="22"/>
        </w:rPr>
        <w:t xml:space="preserve">; w części niejawnej Zamawiający dokonuje oceny merytorycznej i formalnej złożonych ofert na podstawie </w:t>
      </w:r>
      <w:r w:rsidR="00B76885">
        <w:rPr>
          <w:sz w:val="22"/>
          <w:szCs w:val="22"/>
        </w:rPr>
        <w:t xml:space="preserve">warunków udziału w postępowaniu oraz </w:t>
      </w:r>
      <w:r w:rsidRPr="00AE6D12">
        <w:rPr>
          <w:sz w:val="22"/>
          <w:szCs w:val="22"/>
        </w:rPr>
        <w:t xml:space="preserve">kryteriów wymienionych w rozdziale XI SIWZ. </w:t>
      </w:r>
    </w:p>
    <w:p w:rsidR="00AA0101" w:rsidRPr="004D018A" w:rsidRDefault="00AA0101" w:rsidP="0042102B">
      <w:pPr>
        <w:numPr>
          <w:ilvl w:val="0"/>
          <w:numId w:val="32"/>
        </w:numPr>
        <w:tabs>
          <w:tab w:val="clear" w:pos="720"/>
          <w:tab w:val="num" w:pos="567"/>
        </w:tabs>
        <w:ind w:left="567" w:hanging="425"/>
        <w:jc w:val="both"/>
        <w:rPr>
          <w:bCs/>
          <w:sz w:val="22"/>
          <w:szCs w:val="22"/>
        </w:rPr>
      </w:pPr>
      <w:r w:rsidRPr="004D018A">
        <w:rPr>
          <w:bCs/>
          <w:sz w:val="22"/>
          <w:szCs w:val="22"/>
        </w:rPr>
        <w:t xml:space="preserve">Nie ujawnia się informacji stanowiących tajemnicę przedsiębiorstwa w rozumieniu przepisów o zwalczaniu nieuczciwej konkurencji, jeżeli Wykonawca, nie później niż w terminie składania ofert, zastrzegł, że nie mogą być one udostępniane oraz wykazał, że zastrzeżone informacje stanowią tajemnicę przedsiębiorstwa. </w:t>
      </w:r>
    </w:p>
    <w:p w:rsidR="00AA0101" w:rsidRPr="00AA0101" w:rsidRDefault="00AA0101" w:rsidP="0042102B">
      <w:pPr>
        <w:numPr>
          <w:ilvl w:val="0"/>
          <w:numId w:val="32"/>
        </w:numPr>
        <w:tabs>
          <w:tab w:val="clear" w:pos="720"/>
          <w:tab w:val="num" w:pos="567"/>
        </w:tabs>
        <w:ind w:left="567" w:hanging="425"/>
        <w:jc w:val="both"/>
        <w:rPr>
          <w:bCs/>
          <w:sz w:val="22"/>
          <w:szCs w:val="22"/>
        </w:rPr>
      </w:pPr>
      <w:r w:rsidRPr="00AA0101">
        <w:rPr>
          <w:bCs/>
          <w:sz w:val="22"/>
          <w:szCs w:val="22"/>
        </w:rPr>
        <w:t xml:space="preserve">Zamawiający, zgodnie z art. 84 ust. 2 </w:t>
      </w:r>
      <w:r w:rsidR="00A930F5">
        <w:rPr>
          <w:bCs/>
          <w:sz w:val="22"/>
          <w:szCs w:val="22"/>
        </w:rPr>
        <w:t>PZP</w:t>
      </w:r>
      <w:r w:rsidRPr="00AA0101">
        <w:rPr>
          <w:bCs/>
          <w:sz w:val="22"/>
          <w:szCs w:val="22"/>
        </w:rPr>
        <w:t>, niezwłocznie zwraca oferty, które zostały złożone po terminie.</w:t>
      </w:r>
    </w:p>
    <w:p w:rsidR="009C5374" w:rsidRDefault="009C5374" w:rsidP="00384A23">
      <w:pPr>
        <w:widowControl w:val="0"/>
        <w:ind w:firstLine="426"/>
        <w:jc w:val="both"/>
        <w:rPr>
          <w:snapToGrid w:val="0"/>
          <w:sz w:val="22"/>
          <w:szCs w:val="22"/>
        </w:rPr>
      </w:pPr>
    </w:p>
    <w:p w:rsidR="00635DC4" w:rsidRPr="007A7B16" w:rsidRDefault="00635DC4" w:rsidP="0042102B">
      <w:pPr>
        <w:widowControl w:val="0"/>
        <w:numPr>
          <w:ilvl w:val="0"/>
          <w:numId w:val="11"/>
        </w:numPr>
        <w:tabs>
          <w:tab w:val="left" w:pos="567"/>
        </w:tabs>
        <w:ind w:left="567" w:hanging="425"/>
        <w:jc w:val="both"/>
        <w:rPr>
          <w:b/>
          <w:snapToGrid w:val="0"/>
        </w:rPr>
      </w:pPr>
      <w:r w:rsidRPr="007A7B16">
        <w:rPr>
          <w:b/>
          <w:bCs/>
        </w:rPr>
        <w:t xml:space="preserve">Opis sposobu obliczenia ceny. </w:t>
      </w:r>
    </w:p>
    <w:p w:rsidR="00635DC4" w:rsidRPr="00AA0101" w:rsidRDefault="00085345" w:rsidP="00635DC4">
      <w:pPr>
        <w:widowControl w:val="0"/>
        <w:tabs>
          <w:tab w:val="left" w:pos="567"/>
        </w:tabs>
        <w:ind w:left="1146"/>
        <w:jc w:val="both"/>
        <w:rPr>
          <w:color w:val="FF0000"/>
        </w:rPr>
      </w:pPr>
      <w:r>
        <w:rPr>
          <w:b/>
          <w:noProof/>
          <w:color w:val="FF0000"/>
          <w:lang w:eastAsia="pl-PL"/>
        </w:rPr>
        <w:pict w14:anchorId="3B75B177">
          <v:shape id="AutoShape 19" o:spid="_x0000_s1033" type="#_x0000_t32" style="position:absolute;left:0;text-align:left;margin-left:-9.45pt;margin-top:.4pt;width:495.75pt;height:0;z-index:251679232;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"/>
        </w:pict>
      </w:r>
    </w:p>
    <w:p w:rsidR="00635DC4" w:rsidRPr="004D018A" w:rsidRDefault="00635DC4" w:rsidP="00A2791B">
      <w:pPr>
        <w:widowControl w:val="0"/>
        <w:numPr>
          <w:ilvl w:val="0"/>
          <w:numId w:val="5"/>
        </w:numPr>
        <w:tabs>
          <w:tab w:val="clear" w:pos="502"/>
          <w:tab w:val="num" w:pos="567"/>
        </w:tabs>
        <w:ind w:left="567" w:hanging="425"/>
        <w:jc w:val="both"/>
        <w:rPr>
          <w:sz w:val="22"/>
          <w:szCs w:val="22"/>
        </w:rPr>
      </w:pPr>
      <w:r w:rsidRPr="004D018A">
        <w:rPr>
          <w:sz w:val="22"/>
          <w:szCs w:val="22"/>
        </w:rPr>
        <w:t xml:space="preserve">Wykonawca określi cenę realizacji zamówienia poprzez podanie ceny, </w:t>
      </w:r>
      <w:r w:rsidR="00D63CEC">
        <w:rPr>
          <w:sz w:val="22"/>
          <w:szCs w:val="22"/>
        </w:rPr>
        <w:t>zgodnie z art. 3 ust. 1 pkt 1 i </w:t>
      </w:r>
      <w:r w:rsidRPr="004D018A">
        <w:rPr>
          <w:sz w:val="22"/>
          <w:szCs w:val="22"/>
        </w:rPr>
        <w:t>ust. 2 ustawy z dnia 9 maja 2014r. o informowaniu o cenach towa</w:t>
      </w:r>
      <w:r w:rsidR="00D63CEC">
        <w:rPr>
          <w:sz w:val="22"/>
          <w:szCs w:val="22"/>
        </w:rPr>
        <w:t xml:space="preserve">rów i usług (Dz. U. </w:t>
      </w:r>
      <w:r w:rsidR="00873212">
        <w:rPr>
          <w:sz w:val="22"/>
          <w:szCs w:val="22"/>
        </w:rPr>
        <w:t xml:space="preserve">z 2014r. </w:t>
      </w:r>
      <w:r w:rsidR="00D63CEC">
        <w:rPr>
          <w:sz w:val="22"/>
          <w:szCs w:val="22"/>
        </w:rPr>
        <w:t>poz. 915) w </w:t>
      </w:r>
      <w:r w:rsidRPr="004D018A">
        <w:rPr>
          <w:sz w:val="22"/>
          <w:szCs w:val="22"/>
        </w:rPr>
        <w:t>złotych polskich z dokładnością do jednego grosza.</w:t>
      </w:r>
    </w:p>
    <w:p w:rsidR="00635DC4" w:rsidRPr="004D018A" w:rsidRDefault="00635DC4" w:rsidP="00A2791B">
      <w:pPr>
        <w:numPr>
          <w:ilvl w:val="0"/>
          <w:numId w:val="5"/>
        </w:numPr>
        <w:tabs>
          <w:tab w:val="clear" w:pos="502"/>
          <w:tab w:val="num" w:pos="567"/>
        </w:tabs>
        <w:suppressAutoHyphens w:val="0"/>
        <w:ind w:left="567" w:hanging="425"/>
        <w:jc w:val="both"/>
        <w:rPr>
          <w:sz w:val="22"/>
          <w:szCs w:val="22"/>
        </w:rPr>
      </w:pPr>
      <w:r w:rsidRPr="004D018A">
        <w:rPr>
          <w:sz w:val="22"/>
          <w:szCs w:val="22"/>
        </w:rPr>
        <w:lastRenderedPageBreak/>
        <w:t>Zamawiający wymaga, aby Wykonawca podał w Formularzu ofertowym cenę całkowitą ryczałtową</w:t>
      </w:r>
      <w:r w:rsidR="003E0F21">
        <w:rPr>
          <w:sz w:val="22"/>
          <w:szCs w:val="22"/>
        </w:rPr>
        <w:t xml:space="preserve"> </w:t>
      </w:r>
      <w:r w:rsidRPr="004D018A">
        <w:rPr>
          <w:sz w:val="22"/>
          <w:szCs w:val="22"/>
        </w:rPr>
        <w:t>za wykonanie przedmiotu zamówienia.</w:t>
      </w:r>
    </w:p>
    <w:p w:rsidR="00635DC4" w:rsidRPr="004D018A" w:rsidRDefault="00635DC4" w:rsidP="00A2791B">
      <w:pPr>
        <w:numPr>
          <w:ilvl w:val="0"/>
          <w:numId w:val="5"/>
        </w:numPr>
        <w:tabs>
          <w:tab w:val="clear" w:pos="502"/>
          <w:tab w:val="num" w:pos="567"/>
        </w:tabs>
        <w:suppressAutoHyphens w:val="0"/>
        <w:ind w:left="567" w:hanging="425"/>
        <w:jc w:val="both"/>
        <w:rPr>
          <w:b/>
          <w:sz w:val="22"/>
          <w:szCs w:val="22"/>
          <w:u w:val="single"/>
        </w:rPr>
      </w:pPr>
      <w:r w:rsidRPr="004D018A">
        <w:rPr>
          <w:sz w:val="22"/>
          <w:szCs w:val="22"/>
        </w:rPr>
        <w:t>Cenę ofertową brutto należy wyliczyć przez dodanie wartości netto zamówienia oraz wyl</w:t>
      </w:r>
      <w:r w:rsidR="00D63CEC">
        <w:rPr>
          <w:sz w:val="22"/>
          <w:szCs w:val="22"/>
        </w:rPr>
        <w:t>iczonej od </w:t>
      </w:r>
      <w:r w:rsidRPr="004D018A">
        <w:rPr>
          <w:sz w:val="22"/>
          <w:szCs w:val="22"/>
        </w:rPr>
        <w:t>niej wartości podatku od towarów i usług (VAT). Wartości te należy wpisać w Formularzu ofertowym.</w:t>
      </w:r>
    </w:p>
    <w:p w:rsidR="00635DC4" w:rsidRPr="004D018A" w:rsidRDefault="00635DC4" w:rsidP="00A2791B">
      <w:pPr>
        <w:numPr>
          <w:ilvl w:val="0"/>
          <w:numId w:val="5"/>
        </w:numPr>
        <w:tabs>
          <w:tab w:val="clear" w:pos="502"/>
          <w:tab w:val="num" w:pos="567"/>
        </w:tabs>
        <w:suppressAutoHyphens w:val="0"/>
        <w:ind w:left="567" w:hanging="425"/>
        <w:jc w:val="both"/>
        <w:rPr>
          <w:sz w:val="22"/>
          <w:szCs w:val="22"/>
        </w:rPr>
      </w:pPr>
      <w:r w:rsidRPr="004D018A">
        <w:rPr>
          <w:sz w:val="22"/>
          <w:szCs w:val="22"/>
        </w:rPr>
        <w:t>Cena ofertowa uwzględnia wszystkie koszty, narzuty i upusty związane z wykonaniem przedmiotu umowy.</w:t>
      </w:r>
    </w:p>
    <w:p w:rsidR="00635DC4" w:rsidRPr="004D018A" w:rsidRDefault="00635DC4" w:rsidP="00A2791B">
      <w:pPr>
        <w:numPr>
          <w:ilvl w:val="0"/>
          <w:numId w:val="5"/>
        </w:numPr>
        <w:tabs>
          <w:tab w:val="clear" w:pos="502"/>
          <w:tab w:val="num" w:pos="567"/>
        </w:tabs>
        <w:suppressAutoHyphens w:val="0"/>
        <w:ind w:left="567" w:hanging="425"/>
        <w:jc w:val="both"/>
        <w:rPr>
          <w:sz w:val="22"/>
          <w:szCs w:val="22"/>
        </w:rPr>
      </w:pPr>
      <w:r w:rsidRPr="004D018A">
        <w:rPr>
          <w:sz w:val="22"/>
          <w:szCs w:val="22"/>
        </w:rPr>
        <w:t xml:space="preserve">Oferta zawierająca omyłki inne niż te, o których mowa w art. 87 ust. 2 ustawy </w:t>
      </w:r>
      <w:r w:rsidR="00A930F5">
        <w:rPr>
          <w:sz w:val="22"/>
          <w:szCs w:val="22"/>
        </w:rPr>
        <w:t>PZP</w:t>
      </w:r>
      <w:r w:rsidRPr="004D018A">
        <w:rPr>
          <w:sz w:val="22"/>
          <w:szCs w:val="22"/>
        </w:rPr>
        <w:t xml:space="preserve">, zostanie odrzucona na podstawie art. 89 ustawy </w:t>
      </w:r>
      <w:r w:rsidR="00A930F5">
        <w:rPr>
          <w:sz w:val="22"/>
          <w:szCs w:val="22"/>
        </w:rPr>
        <w:t>PZP</w:t>
      </w:r>
      <w:r w:rsidRPr="004D018A">
        <w:rPr>
          <w:sz w:val="22"/>
          <w:szCs w:val="22"/>
        </w:rPr>
        <w:t>.</w:t>
      </w:r>
    </w:p>
    <w:p w:rsidR="00635DC4" w:rsidRPr="004D018A" w:rsidRDefault="00635DC4" w:rsidP="00A2791B">
      <w:pPr>
        <w:numPr>
          <w:ilvl w:val="0"/>
          <w:numId w:val="5"/>
        </w:numPr>
        <w:tabs>
          <w:tab w:val="clear" w:pos="502"/>
          <w:tab w:val="num" w:pos="567"/>
        </w:tabs>
        <w:suppressAutoHyphens w:val="0"/>
        <w:ind w:left="567" w:hanging="425"/>
        <w:jc w:val="both"/>
        <w:rPr>
          <w:bCs/>
          <w:sz w:val="22"/>
          <w:szCs w:val="22"/>
        </w:rPr>
      </w:pPr>
      <w:r w:rsidRPr="004D018A">
        <w:rPr>
          <w:sz w:val="22"/>
          <w:szCs w:val="22"/>
        </w:rPr>
        <w:t>Podanie błędnej stawki podatku od towarów i usług spowoduje odrzucenie oferty, jako zawierającej błąd nie dający się poprawić.</w:t>
      </w:r>
    </w:p>
    <w:p w:rsidR="002F0071" w:rsidRDefault="002F0071" w:rsidP="0017616B">
      <w:pPr>
        <w:widowControl w:val="0"/>
        <w:jc w:val="both"/>
        <w:rPr>
          <w:sz w:val="22"/>
          <w:szCs w:val="22"/>
        </w:rPr>
      </w:pPr>
    </w:p>
    <w:p w:rsidR="0017616B" w:rsidRPr="007A7B16" w:rsidRDefault="0017616B" w:rsidP="0042102B">
      <w:pPr>
        <w:widowControl w:val="0"/>
        <w:numPr>
          <w:ilvl w:val="0"/>
          <w:numId w:val="11"/>
        </w:numPr>
        <w:tabs>
          <w:tab w:val="left" w:pos="567"/>
        </w:tabs>
        <w:ind w:left="567" w:hanging="425"/>
        <w:jc w:val="both"/>
        <w:rPr>
          <w:b/>
          <w:snapToGrid w:val="0"/>
        </w:rPr>
      </w:pPr>
      <w:r w:rsidRPr="007A7B16">
        <w:rPr>
          <w:b/>
          <w:bCs/>
        </w:rPr>
        <w:t xml:space="preserve">Opis kryteriów, którymi Zamawiający będzie się kierował przy wyborze oferty, wraz z podaniem znaczenia tych kryteriów i sposobu oceny ofert. </w:t>
      </w:r>
    </w:p>
    <w:p w:rsidR="0017616B" w:rsidRPr="0017616B" w:rsidRDefault="00085345" w:rsidP="0017616B">
      <w:pPr>
        <w:widowControl w:val="0"/>
        <w:tabs>
          <w:tab w:val="left" w:pos="567"/>
        </w:tabs>
        <w:ind w:left="1146"/>
        <w:jc w:val="both"/>
        <w:rPr>
          <w:color w:val="FF0000"/>
        </w:rPr>
      </w:pPr>
      <w:r>
        <w:rPr>
          <w:b/>
          <w:noProof/>
          <w:color w:val="FF0000"/>
          <w:lang w:eastAsia="pl-PL"/>
        </w:rPr>
        <w:pict w14:anchorId="0EE21829">
          <v:shape id="AutoShape 20" o:spid="_x0000_s1032" type="#_x0000_t32" style="position:absolute;left:0;text-align:left;margin-left:-9.45pt;margin-top:.4pt;width:495.75pt;height:0;z-index:251681280;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"/>
        </w:pict>
      </w:r>
    </w:p>
    <w:p w:rsidR="00E853B7" w:rsidRDefault="00635DC4" w:rsidP="0042102B">
      <w:pPr>
        <w:numPr>
          <w:ilvl w:val="0"/>
          <w:numId w:val="9"/>
        </w:numPr>
        <w:tabs>
          <w:tab w:val="left" w:pos="567"/>
          <w:tab w:val="left" w:pos="709"/>
        </w:tabs>
        <w:ind w:left="567" w:hanging="425"/>
        <w:jc w:val="both"/>
        <w:rPr>
          <w:sz w:val="22"/>
          <w:szCs w:val="22"/>
        </w:rPr>
      </w:pPr>
      <w:r w:rsidRPr="004D018A">
        <w:rPr>
          <w:sz w:val="22"/>
          <w:szCs w:val="22"/>
        </w:rPr>
        <w:t>Oferta może uzyskać maksymalnie 100 pkt. O wyborze najkorzystniejszej oferty decydować bę</w:t>
      </w:r>
      <w:r w:rsidR="00301E63">
        <w:rPr>
          <w:sz w:val="22"/>
          <w:szCs w:val="22"/>
        </w:rPr>
        <w:t xml:space="preserve">dą przedstawione niżej kryteria </w:t>
      </w:r>
    </w:p>
    <w:p w:rsidR="00E853B7" w:rsidRDefault="00E853B7" w:rsidP="00E853B7">
      <w:pPr>
        <w:tabs>
          <w:tab w:val="left" w:pos="567"/>
          <w:tab w:val="left" w:pos="709"/>
        </w:tabs>
        <w:ind w:left="567"/>
        <w:jc w:val="both"/>
        <w:rPr>
          <w:b/>
          <w:sz w:val="22"/>
          <w:szCs w:val="22"/>
        </w:rPr>
      </w:pPr>
    </w:p>
    <w:p w:rsidR="00E246BA" w:rsidRDefault="00E246BA" w:rsidP="00E246BA">
      <w:pPr>
        <w:tabs>
          <w:tab w:val="left" w:pos="567"/>
          <w:tab w:val="left" w:pos="709"/>
        </w:tabs>
        <w:ind w:left="567"/>
        <w:jc w:val="both"/>
        <w:rPr>
          <w:sz w:val="22"/>
          <w:szCs w:val="22"/>
        </w:rPr>
      </w:pPr>
    </w:p>
    <w:tbl>
      <w:tblPr>
        <w:tblStyle w:val="Tabela-Siatka"/>
        <w:tblW w:w="0" w:type="auto"/>
        <w:tblInd w:w="567" w:type="dxa"/>
        <w:tblLook w:val="04A0" w:firstRow="1" w:lastRow="0" w:firstColumn="1" w:lastColumn="0" w:noHBand="0" w:noVBand="1"/>
      </w:tblPr>
      <w:tblGrid>
        <w:gridCol w:w="392"/>
        <w:gridCol w:w="4241"/>
        <w:gridCol w:w="2318"/>
        <w:gridCol w:w="2337"/>
      </w:tblGrid>
      <w:tr w:rsidR="002A2E00" w:rsidTr="00E246BA">
        <w:trPr>
          <w:trHeight w:val="418"/>
        </w:trPr>
        <w:tc>
          <w:tcPr>
            <w:tcW w:w="392" w:type="dxa"/>
          </w:tcPr>
          <w:p w:rsidR="002A2E00" w:rsidRDefault="002A2E00" w:rsidP="0017616B">
            <w:pPr>
              <w:tabs>
                <w:tab w:val="left" w:pos="567"/>
                <w:tab w:val="left" w:pos="709"/>
              </w:tabs>
              <w:jc w:val="both"/>
              <w:rPr>
                <w:sz w:val="22"/>
                <w:szCs w:val="22"/>
              </w:rPr>
            </w:pPr>
          </w:p>
        </w:tc>
        <w:tc>
          <w:tcPr>
            <w:tcW w:w="4241" w:type="dxa"/>
            <w:vAlign w:val="center"/>
          </w:tcPr>
          <w:p w:rsidR="002A2E00" w:rsidRPr="00E246BA" w:rsidRDefault="002A2E00" w:rsidP="00E246BA">
            <w:pPr>
              <w:tabs>
                <w:tab w:val="left" w:pos="567"/>
                <w:tab w:val="left" w:pos="709"/>
              </w:tabs>
              <w:jc w:val="center"/>
              <w:rPr>
                <w:b/>
                <w:sz w:val="22"/>
                <w:szCs w:val="22"/>
              </w:rPr>
            </w:pPr>
            <w:r w:rsidRPr="00E246BA">
              <w:rPr>
                <w:b/>
                <w:sz w:val="22"/>
                <w:szCs w:val="22"/>
              </w:rPr>
              <w:t>Kryterium</w:t>
            </w:r>
          </w:p>
        </w:tc>
        <w:tc>
          <w:tcPr>
            <w:tcW w:w="2318" w:type="dxa"/>
            <w:vAlign w:val="center"/>
          </w:tcPr>
          <w:p w:rsidR="002A2E00" w:rsidRPr="00E246BA" w:rsidRDefault="002A2E00" w:rsidP="00E246BA">
            <w:pPr>
              <w:tabs>
                <w:tab w:val="left" w:pos="567"/>
                <w:tab w:val="left" w:pos="709"/>
              </w:tabs>
              <w:jc w:val="center"/>
              <w:rPr>
                <w:b/>
                <w:sz w:val="22"/>
                <w:szCs w:val="22"/>
              </w:rPr>
            </w:pPr>
            <w:r w:rsidRPr="00E246BA">
              <w:rPr>
                <w:b/>
                <w:sz w:val="22"/>
                <w:szCs w:val="22"/>
              </w:rPr>
              <w:t>Waga</w:t>
            </w:r>
          </w:p>
        </w:tc>
        <w:tc>
          <w:tcPr>
            <w:tcW w:w="2337" w:type="dxa"/>
            <w:vAlign w:val="center"/>
          </w:tcPr>
          <w:p w:rsidR="002A2E00" w:rsidRPr="00E246BA" w:rsidRDefault="002A2E00" w:rsidP="00E246BA">
            <w:pPr>
              <w:tabs>
                <w:tab w:val="left" w:pos="567"/>
                <w:tab w:val="left" w:pos="709"/>
              </w:tabs>
              <w:jc w:val="center"/>
              <w:rPr>
                <w:b/>
                <w:sz w:val="22"/>
                <w:szCs w:val="22"/>
              </w:rPr>
            </w:pPr>
            <w:r w:rsidRPr="00E246BA">
              <w:rPr>
                <w:b/>
                <w:sz w:val="22"/>
                <w:szCs w:val="22"/>
              </w:rPr>
              <w:t>Liczba punktów</w:t>
            </w:r>
          </w:p>
        </w:tc>
      </w:tr>
      <w:tr w:rsidR="002A2E00" w:rsidTr="00E246BA">
        <w:trPr>
          <w:trHeight w:val="425"/>
        </w:trPr>
        <w:tc>
          <w:tcPr>
            <w:tcW w:w="392" w:type="dxa"/>
          </w:tcPr>
          <w:p w:rsidR="002A2E00" w:rsidRDefault="00E246BA" w:rsidP="0017616B">
            <w:pPr>
              <w:tabs>
                <w:tab w:val="left" w:pos="567"/>
                <w:tab w:val="left" w:pos="709"/>
              </w:tabs>
              <w:jc w:val="both"/>
              <w:rPr>
                <w:sz w:val="22"/>
                <w:szCs w:val="22"/>
              </w:rPr>
            </w:pPr>
            <w:r>
              <w:rPr>
                <w:sz w:val="22"/>
                <w:szCs w:val="22"/>
              </w:rPr>
              <w:t>1</w:t>
            </w:r>
          </w:p>
        </w:tc>
        <w:tc>
          <w:tcPr>
            <w:tcW w:w="4241" w:type="dxa"/>
            <w:vAlign w:val="center"/>
          </w:tcPr>
          <w:p w:rsidR="002A2E00" w:rsidRDefault="00E246BA" w:rsidP="00E246BA">
            <w:pPr>
              <w:tabs>
                <w:tab w:val="left" w:pos="567"/>
                <w:tab w:val="left" w:pos="709"/>
              </w:tabs>
              <w:rPr>
                <w:sz w:val="22"/>
                <w:szCs w:val="22"/>
              </w:rPr>
            </w:pPr>
            <w:r>
              <w:rPr>
                <w:sz w:val="22"/>
                <w:szCs w:val="22"/>
              </w:rPr>
              <w:t>Cena</w:t>
            </w:r>
          </w:p>
        </w:tc>
        <w:tc>
          <w:tcPr>
            <w:tcW w:w="2318" w:type="dxa"/>
            <w:vAlign w:val="center"/>
          </w:tcPr>
          <w:p w:rsidR="002A2E00" w:rsidRDefault="002A2E00" w:rsidP="00E246BA">
            <w:pPr>
              <w:tabs>
                <w:tab w:val="left" w:pos="567"/>
                <w:tab w:val="left" w:pos="709"/>
              </w:tabs>
              <w:jc w:val="center"/>
              <w:rPr>
                <w:sz w:val="22"/>
                <w:szCs w:val="22"/>
              </w:rPr>
            </w:pPr>
            <w:r>
              <w:rPr>
                <w:sz w:val="22"/>
                <w:szCs w:val="22"/>
              </w:rPr>
              <w:t>60%</w:t>
            </w:r>
          </w:p>
        </w:tc>
        <w:tc>
          <w:tcPr>
            <w:tcW w:w="2337" w:type="dxa"/>
            <w:vAlign w:val="center"/>
          </w:tcPr>
          <w:p w:rsidR="002A2E00" w:rsidRDefault="00E246BA" w:rsidP="00E246BA">
            <w:pPr>
              <w:tabs>
                <w:tab w:val="left" w:pos="567"/>
                <w:tab w:val="left" w:pos="709"/>
              </w:tabs>
              <w:jc w:val="center"/>
              <w:rPr>
                <w:sz w:val="22"/>
                <w:szCs w:val="22"/>
              </w:rPr>
            </w:pPr>
            <w:r>
              <w:rPr>
                <w:sz w:val="22"/>
                <w:szCs w:val="22"/>
              </w:rPr>
              <w:t>60</w:t>
            </w:r>
          </w:p>
        </w:tc>
      </w:tr>
      <w:tr w:rsidR="002A2E00" w:rsidTr="00E246BA">
        <w:trPr>
          <w:trHeight w:val="409"/>
        </w:trPr>
        <w:tc>
          <w:tcPr>
            <w:tcW w:w="392" w:type="dxa"/>
          </w:tcPr>
          <w:p w:rsidR="002A2E00" w:rsidRDefault="008D0C79" w:rsidP="0017616B">
            <w:pPr>
              <w:tabs>
                <w:tab w:val="left" w:pos="567"/>
                <w:tab w:val="left" w:pos="709"/>
              </w:tabs>
              <w:jc w:val="both"/>
              <w:rPr>
                <w:sz w:val="22"/>
                <w:szCs w:val="22"/>
              </w:rPr>
            </w:pPr>
            <w:r>
              <w:rPr>
                <w:sz w:val="22"/>
                <w:szCs w:val="22"/>
              </w:rPr>
              <w:t>2</w:t>
            </w:r>
          </w:p>
        </w:tc>
        <w:tc>
          <w:tcPr>
            <w:tcW w:w="4241" w:type="dxa"/>
            <w:vAlign w:val="center"/>
          </w:tcPr>
          <w:p w:rsidR="002A2E00" w:rsidRDefault="00E246BA" w:rsidP="00E246BA">
            <w:pPr>
              <w:tabs>
                <w:tab w:val="left" w:pos="567"/>
                <w:tab w:val="left" w:pos="709"/>
              </w:tabs>
              <w:rPr>
                <w:sz w:val="22"/>
                <w:szCs w:val="22"/>
              </w:rPr>
            </w:pPr>
            <w:r>
              <w:rPr>
                <w:sz w:val="22"/>
                <w:szCs w:val="22"/>
              </w:rPr>
              <w:t>Okres gwarancji</w:t>
            </w:r>
          </w:p>
        </w:tc>
        <w:tc>
          <w:tcPr>
            <w:tcW w:w="2318" w:type="dxa"/>
            <w:vAlign w:val="center"/>
          </w:tcPr>
          <w:p w:rsidR="002A2E00" w:rsidRDefault="008D0C79" w:rsidP="00E246BA">
            <w:pPr>
              <w:tabs>
                <w:tab w:val="left" w:pos="567"/>
                <w:tab w:val="left" w:pos="709"/>
              </w:tabs>
              <w:jc w:val="center"/>
              <w:rPr>
                <w:sz w:val="22"/>
                <w:szCs w:val="22"/>
              </w:rPr>
            </w:pPr>
            <w:r>
              <w:rPr>
                <w:sz w:val="22"/>
                <w:szCs w:val="22"/>
              </w:rPr>
              <w:t>4</w:t>
            </w:r>
            <w:r w:rsidR="00E246BA">
              <w:rPr>
                <w:sz w:val="22"/>
                <w:szCs w:val="22"/>
              </w:rPr>
              <w:t>0%</w:t>
            </w:r>
          </w:p>
        </w:tc>
        <w:tc>
          <w:tcPr>
            <w:tcW w:w="2337" w:type="dxa"/>
            <w:vAlign w:val="center"/>
          </w:tcPr>
          <w:p w:rsidR="002A2E00" w:rsidRDefault="00AF0214" w:rsidP="00E246BA">
            <w:pPr>
              <w:tabs>
                <w:tab w:val="left" w:pos="567"/>
                <w:tab w:val="left" w:pos="709"/>
              </w:tabs>
              <w:jc w:val="center"/>
              <w:rPr>
                <w:sz w:val="22"/>
                <w:szCs w:val="22"/>
              </w:rPr>
            </w:pPr>
            <w:r>
              <w:rPr>
                <w:sz w:val="22"/>
                <w:szCs w:val="22"/>
              </w:rPr>
              <w:t>40</w:t>
            </w:r>
          </w:p>
        </w:tc>
      </w:tr>
      <w:tr w:rsidR="00E246BA" w:rsidRPr="00E246BA" w:rsidTr="00E246BA">
        <w:trPr>
          <w:trHeight w:val="414"/>
        </w:trPr>
        <w:tc>
          <w:tcPr>
            <w:tcW w:w="6951" w:type="dxa"/>
            <w:gridSpan w:val="3"/>
            <w:vAlign w:val="center"/>
          </w:tcPr>
          <w:p w:rsidR="00E246BA" w:rsidRPr="00E246BA" w:rsidRDefault="00E246BA" w:rsidP="00E246BA">
            <w:pPr>
              <w:tabs>
                <w:tab w:val="left" w:pos="567"/>
                <w:tab w:val="left" w:pos="709"/>
              </w:tabs>
              <w:jc w:val="right"/>
              <w:rPr>
                <w:b/>
                <w:sz w:val="22"/>
                <w:szCs w:val="22"/>
              </w:rPr>
            </w:pPr>
            <w:r w:rsidRPr="00E246BA">
              <w:rPr>
                <w:b/>
                <w:sz w:val="22"/>
                <w:szCs w:val="22"/>
              </w:rPr>
              <w:t>Razem</w:t>
            </w:r>
          </w:p>
        </w:tc>
        <w:tc>
          <w:tcPr>
            <w:tcW w:w="2337" w:type="dxa"/>
            <w:vAlign w:val="center"/>
          </w:tcPr>
          <w:p w:rsidR="00E246BA" w:rsidRPr="00E246BA" w:rsidRDefault="00E246BA" w:rsidP="00E246BA">
            <w:pPr>
              <w:tabs>
                <w:tab w:val="left" w:pos="567"/>
                <w:tab w:val="left" w:pos="709"/>
              </w:tabs>
              <w:jc w:val="center"/>
              <w:rPr>
                <w:b/>
                <w:sz w:val="22"/>
                <w:szCs w:val="22"/>
              </w:rPr>
            </w:pPr>
            <w:r w:rsidRPr="00E246BA">
              <w:rPr>
                <w:b/>
                <w:sz w:val="22"/>
                <w:szCs w:val="22"/>
              </w:rPr>
              <w:t>100</w:t>
            </w:r>
          </w:p>
        </w:tc>
      </w:tr>
    </w:tbl>
    <w:p w:rsidR="00AA3D15" w:rsidRPr="00E246BA" w:rsidRDefault="00AA3D15" w:rsidP="00757E6E">
      <w:pPr>
        <w:tabs>
          <w:tab w:val="left" w:pos="567"/>
          <w:tab w:val="left" w:pos="709"/>
        </w:tabs>
        <w:jc w:val="both"/>
        <w:rPr>
          <w:b/>
          <w:sz w:val="22"/>
          <w:szCs w:val="22"/>
        </w:rPr>
      </w:pPr>
    </w:p>
    <w:p w:rsidR="00635DC4" w:rsidRPr="0017616B" w:rsidRDefault="00DC0691" w:rsidP="0042102B">
      <w:pPr>
        <w:pStyle w:val="Akapitzlist"/>
        <w:numPr>
          <w:ilvl w:val="0"/>
          <w:numId w:val="35"/>
        </w:numPr>
        <w:tabs>
          <w:tab w:val="left" w:pos="1134"/>
        </w:tabs>
        <w:ind w:left="993" w:hanging="426"/>
        <w:jc w:val="both"/>
        <w:rPr>
          <w:sz w:val="22"/>
          <w:szCs w:val="22"/>
        </w:rPr>
      </w:pPr>
      <w:r>
        <w:rPr>
          <w:sz w:val="22"/>
          <w:szCs w:val="22"/>
        </w:rPr>
        <w:t>k</w:t>
      </w:r>
      <w:r w:rsidR="00635DC4" w:rsidRPr="00D5054A">
        <w:rPr>
          <w:sz w:val="22"/>
          <w:szCs w:val="22"/>
        </w:rPr>
        <w:t>ryterium</w:t>
      </w:r>
      <w:r>
        <w:rPr>
          <w:sz w:val="22"/>
          <w:szCs w:val="22"/>
        </w:rPr>
        <w:t xml:space="preserve"> </w:t>
      </w:r>
      <w:r w:rsidR="00D5054A">
        <w:rPr>
          <w:b/>
          <w:sz w:val="22"/>
          <w:szCs w:val="22"/>
        </w:rPr>
        <w:t>–</w:t>
      </w:r>
      <w:r w:rsidR="00635DC4" w:rsidRPr="00D5054A">
        <w:rPr>
          <w:b/>
          <w:sz w:val="22"/>
          <w:szCs w:val="22"/>
        </w:rPr>
        <w:t xml:space="preserve"> cena</w:t>
      </w:r>
      <w:r w:rsidR="00D5054A">
        <w:rPr>
          <w:sz w:val="22"/>
          <w:szCs w:val="22"/>
        </w:rPr>
        <w:t>,</w:t>
      </w:r>
    </w:p>
    <w:p w:rsidR="00635DC4" w:rsidRPr="004D018A" w:rsidRDefault="00DC0691" w:rsidP="0042102B">
      <w:pPr>
        <w:numPr>
          <w:ilvl w:val="1"/>
          <w:numId w:val="8"/>
        </w:numPr>
        <w:tabs>
          <w:tab w:val="left" w:pos="851"/>
        </w:tabs>
        <w:ind w:left="993" w:firstLine="0"/>
        <w:jc w:val="both"/>
        <w:rPr>
          <w:sz w:val="22"/>
          <w:szCs w:val="22"/>
        </w:rPr>
      </w:pPr>
      <w:r>
        <w:rPr>
          <w:sz w:val="22"/>
          <w:szCs w:val="22"/>
        </w:rPr>
        <w:t>w</w:t>
      </w:r>
      <w:r w:rsidR="00635DC4" w:rsidRPr="004D018A">
        <w:rPr>
          <w:sz w:val="22"/>
          <w:szCs w:val="22"/>
        </w:rPr>
        <w:t xml:space="preserve">aga kryterium </w:t>
      </w:r>
      <w:r w:rsidR="00635DC4">
        <w:rPr>
          <w:sz w:val="22"/>
          <w:szCs w:val="22"/>
        </w:rPr>
        <w:t>60</w:t>
      </w:r>
      <w:r w:rsidR="00635DC4" w:rsidRPr="004D018A">
        <w:rPr>
          <w:sz w:val="22"/>
          <w:szCs w:val="22"/>
        </w:rPr>
        <w:t>%.</w:t>
      </w:r>
    </w:p>
    <w:p w:rsidR="00635DC4" w:rsidRPr="004D018A" w:rsidRDefault="00DC0691" w:rsidP="0042102B">
      <w:pPr>
        <w:numPr>
          <w:ilvl w:val="1"/>
          <w:numId w:val="8"/>
        </w:numPr>
        <w:tabs>
          <w:tab w:val="left" w:pos="851"/>
        </w:tabs>
        <w:ind w:left="993" w:firstLine="0"/>
        <w:jc w:val="both"/>
        <w:rPr>
          <w:sz w:val="22"/>
          <w:szCs w:val="22"/>
        </w:rPr>
      </w:pPr>
      <w:r>
        <w:rPr>
          <w:sz w:val="22"/>
          <w:szCs w:val="22"/>
        </w:rPr>
        <w:t>o</w:t>
      </w:r>
      <w:r w:rsidR="00635DC4" w:rsidRPr="004D018A">
        <w:rPr>
          <w:sz w:val="22"/>
          <w:szCs w:val="22"/>
        </w:rPr>
        <w:t xml:space="preserve">ferta z najniższą ceną uzyska </w:t>
      </w:r>
      <w:r w:rsidR="00635DC4">
        <w:rPr>
          <w:sz w:val="22"/>
          <w:szCs w:val="22"/>
        </w:rPr>
        <w:t>60</w:t>
      </w:r>
      <w:r w:rsidR="00635DC4" w:rsidRPr="004D018A">
        <w:rPr>
          <w:sz w:val="22"/>
          <w:szCs w:val="22"/>
        </w:rPr>
        <w:t xml:space="preserve">pkt. </w:t>
      </w:r>
    </w:p>
    <w:p w:rsidR="000B1ADE" w:rsidRPr="004D018A" w:rsidRDefault="000B1ADE" w:rsidP="00635DC4">
      <w:pPr>
        <w:tabs>
          <w:tab w:val="left" w:pos="426"/>
        </w:tabs>
        <w:ind w:left="426" w:hanging="284"/>
        <w:jc w:val="both"/>
        <w:rPr>
          <w:sz w:val="22"/>
          <w:szCs w:val="22"/>
        </w:rPr>
      </w:pPr>
    </w:p>
    <w:p w:rsidR="000B1ADE" w:rsidRDefault="00635DC4" w:rsidP="004B4ED7">
      <w:pPr>
        <w:tabs>
          <w:tab w:val="left" w:pos="426"/>
        </w:tabs>
        <w:ind w:left="426"/>
        <w:jc w:val="both"/>
        <w:rPr>
          <w:sz w:val="22"/>
          <w:szCs w:val="22"/>
        </w:rPr>
      </w:pPr>
      <w:r w:rsidRPr="004D018A">
        <w:rPr>
          <w:sz w:val="22"/>
          <w:szCs w:val="22"/>
        </w:rPr>
        <w:t>Pozostałe oferty otrzymają ilość punktów obliczoną wg następującego wzoru:</w:t>
      </w:r>
      <w:r w:rsidR="004B4ED7">
        <w:rPr>
          <w:sz w:val="22"/>
          <w:szCs w:val="22"/>
        </w:rPr>
        <w:tab/>
      </w:r>
      <w:r w:rsidR="000B1ADE">
        <w:rPr>
          <w:sz w:val="22"/>
          <w:szCs w:val="22"/>
        </w:rPr>
        <w:tab/>
      </w:r>
      <w:r w:rsidR="000B1ADE">
        <w:rPr>
          <w:sz w:val="22"/>
          <w:szCs w:val="22"/>
        </w:rPr>
        <w:tab/>
      </w:r>
    </w:p>
    <w:p w:rsidR="00635DC4" w:rsidRPr="004D018A" w:rsidRDefault="000B1ADE" w:rsidP="00635DC4">
      <w:pPr>
        <w:tabs>
          <w:tab w:val="left" w:pos="426"/>
          <w:tab w:val="num" w:pos="1134"/>
        </w:tabs>
        <w:ind w:left="426" w:hanging="284"/>
        <w:jc w:val="both"/>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00635DC4" w:rsidRPr="004D018A">
        <w:rPr>
          <w:sz w:val="22"/>
          <w:szCs w:val="22"/>
        </w:rPr>
        <w:t>C min</w:t>
      </w:r>
    </w:p>
    <w:p w:rsidR="00635DC4" w:rsidRPr="004D018A" w:rsidRDefault="0017616B" w:rsidP="00635DC4">
      <w:pPr>
        <w:tabs>
          <w:tab w:val="left" w:pos="426"/>
          <w:tab w:val="num" w:pos="567"/>
          <w:tab w:val="left" w:pos="851"/>
        </w:tabs>
        <w:ind w:left="426" w:hanging="284"/>
        <w:rPr>
          <w:sz w:val="22"/>
          <w:szCs w:val="22"/>
        </w:rPr>
      </w:pPr>
      <w:r>
        <w:rPr>
          <w:sz w:val="22"/>
          <w:szCs w:val="22"/>
        </w:rPr>
        <w:tab/>
      </w:r>
      <w:r w:rsidR="00635DC4" w:rsidRPr="004D018A">
        <w:rPr>
          <w:sz w:val="22"/>
          <w:szCs w:val="22"/>
        </w:rPr>
        <w:t xml:space="preserve">Ilość punktów w kryterium ceny = ---------- x </w:t>
      </w:r>
      <w:r w:rsidR="00635DC4">
        <w:rPr>
          <w:sz w:val="22"/>
          <w:szCs w:val="22"/>
        </w:rPr>
        <w:t>60</w:t>
      </w:r>
      <w:r w:rsidR="00635DC4" w:rsidRPr="004D018A">
        <w:rPr>
          <w:sz w:val="22"/>
          <w:szCs w:val="22"/>
        </w:rPr>
        <w:t>% x 100,</w:t>
      </w:r>
    </w:p>
    <w:p w:rsidR="00635DC4" w:rsidRPr="004D018A" w:rsidRDefault="00635DC4" w:rsidP="00635DC4">
      <w:pPr>
        <w:tabs>
          <w:tab w:val="left" w:pos="426"/>
          <w:tab w:val="num" w:pos="1134"/>
        </w:tabs>
        <w:ind w:left="426" w:hanging="284"/>
        <w:jc w:val="both"/>
        <w:rPr>
          <w:sz w:val="22"/>
          <w:szCs w:val="22"/>
        </w:rPr>
      </w:pPr>
      <w:r w:rsidRPr="004D018A">
        <w:rPr>
          <w:sz w:val="22"/>
          <w:szCs w:val="22"/>
        </w:rPr>
        <w:tab/>
      </w:r>
      <w:r w:rsidRPr="004D018A">
        <w:rPr>
          <w:sz w:val="22"/>
          <w:szCs w:val="22"/>
        </w:rPr>
        <w:tab/>
      </w:r>
      <w:r w:rsidRPr="004D018A">
        <w:rPr>
          <w:sz w:val="22"/>
          <w:szCs w:val="22"/>
        </w:rPr>
        <w:tab/>
      </w:r>
      <w:r w:rsidR="0017616B">
        <w:rPr>
          <w:sz w:val="22"/>
          <w:szCs w:val="22"/>
        </w:rPr>
        <w:tab/>
      </w:r>
      <w:r w:rsidR="000A00BE">
        <w:rPr>
          <w:sz w:val="22"/>
          <w:szCs w:val="22"/>
        </w:rPr>
        <w:tab/>
      </w:r>
      <w:r w:rsidR="000A00BE">
        <w:rPr>
          <w:sz w:val="22"/>
          <w:szCs w:val="22"/>
        </w:rPr>
        <w:tab/>
      </w:r>
      <w:r w:rsidR="000A00BE">
        <w:rPr>
          <w:sz w:val="22"/>
          <w:szCs w:val="22"/>
        </w:rPr>
        <w:tab/>
      </w:r>
      <w:r w:rsidR="000A00BE">
        <w:rPr>
          <w:sz w:val="22"/>
          <w:szCs w:val="22"/>
        </w:rPr>
        <w:tab/>
      </w:r>
      <w:r w:rsidRPr="004D018A">
        <w:rPr>
          <w:sz w:val="22"/>
          <w:szCs w:val="22"/>
        </w:rPr>
        <w:t xml:space="preserve">  C i</w:t>
      </w:r>
    </w:p>
    <w:p w:rsidR="00635DC4" w:rsidRPr="004D018A" w:rsidRDefault="00635DC4" w:rsidP="00635DC4">
      <w:pPr>
        <w:tabs>
          <w:tab w:val="left" w:pos="426"/>
        </w:tabs>
        <w:ind w:left="426" w:hanging="284"/>
        <w:jc w:val="both"/>
        <w:rPr>
          <w:sz w:val="22"/>
          <w:szCs w:val="22"/>
        </w:rPr>
      </w:pPr>
      <w:r w:rsidRPr="004D018A">
        <w:rPr>
          <w:sz w:val="22"/>
          <w:szCs w:val="22"/>
        </w:rPr>
        <w:tab/>
        <w:t>gdzie:</w:t>
      </w:r>
    </w:p>
    <w:p w:rsidR="00635DC4" w:rsidRPr="004D018A" w:rsidRDefault="00635DC4" w:rsidP="00635DC4">
      <w:pPr>
        <w:tabs>
          <w:tab w:val="left" w:pos="426"/>
          <w:tab w:val="num" w:pos="1276"/>
        </w:tabs>
        <w:ind w:left="426" w:hanging="284"/>
        <w:jc w:val="both"/>
        <w:rPr>
          <w:sz w:val="22"/>
          <w:szCs w:val="22"/>
        </w:rPr>
      </w:pPr>
      <w:r w:rsidRPr="004D018A">
        <w:rPr>
          <w:sz w:val="22"/>
          <w:szCs w:val="22"/>
        </w:rPr>
        <w:tab/>
      </w:r>
      <w:r w:rsidRPr="004D018A">
        <w:rPr>
          <w:sz w:val="22"/>
          <w:szCs w:val="22"/>
        </w:rPr>
        <w:tab/>
        <w:t xml:space="preserve">C min – najniższa cena oferty </w:t>
      </w:r>
    </w:p>
    <w:p w:rsidR="00635DC4" w:rsidRPr="004D018A" w:rsidRDefault="00635DC4" w:rsidP="00635DC4">
      <w:pPr>
        <w:tabs>
          <w:tab w:val="left" w:pos="426"/>
          <w:tab w:val="num" w:pos="1276"/>
        </w:tabs>
        <w:ind w:left="426" w:hanging="284"/>
        <w:jc w:val="both"/>
        <w:rPr>
          <w:b/>
          <w:bCs/>
          <w:sz w:val="22"/>
          <w:szCs w:val="22"/>
        </w:rPr>
      </w:pPr>
      <w:r w:rsidRPr="004D018A">
        <w:rPr>
          <w:sz w:val="22"/>
          <w:szCs w:val="22"/>
        </w:rPr>
        <w:tab/>
      </w:r>
      <w:r w:rsidRPr="004D018A">
        <w:rPr>
          <w:sz w:val="22"/>
          <w:szCs w:val="22"/>
        </w:rPr>
        <w:tab/>
        <w:t>C i      – cena  ocenianej oferty</w:t>
      </w:r>
    </w:p>
    <w:p w:rsidR="00B61112" w:rsidRPr="004D018A" w:rsidRDefault="00B61112" w:rsidP="00757E6E">
      <w:pPr>
        <w:tabs>
          <w:tab w:val="left" w:pos="426"/>
          <w:tab w:val="num" w:pos="1276"/>
        </w:tabs>
        <w:jc w:val="both"/>
        <w:rPr>
          <w:b/>
          <w:bCs/>
          <w:sz w:val="22"/>
          <w:szCs w:val="22"/>
        </w:rPr>
      </w:pPr>
    </w:p>
    <w:p w:rsidR="00500AD9" w:rsidRPr="00500AD9" w:rsidRDefault="00500AD9" w:rsidP="00500AD9">
      <w:pPr>
        <w:pStyle w:val="Akapitzlist"/>
        <w:tabs>
          <w:tab w:val="left" w:pos="709"/>
          <w:tab w:val="left" w:pos="851"/>
          <w:tab w:val="left" w:pos="1134"/>
        </w:tabs>
        <w:ind w:left="1146"/>
        <w:jc w:val="both"/>
      </w:pPr>
    </w:p>
    <w:p w:rsidR="00635DC4" w:rsidRPr="00B61112" w:rsidRDefault="00B61112" w:rsidP="0042102B">
      <w:pPr>
        <w:pStyle w:val="Akapitzlist"/>
        <w:numPr>
          <w:ilvl w:val="0"/>
          <w:numId w:val="35"/>
        </w:numPr>
        <w:tabs>
          <w:tab w:val="left" w:pos="1134"/>
        </w:tabs>
        <w:ind w:left="993" w:hanging="426"/>
        <w:jc w:val="both"/>
        <w:rPr>
          <w:iCs/>
          <w:sz w:val="22"/>
          <w:szCs w:val="22"/>
        </w:rPr>
      </w:pPr>
      <w:r w:rsidRPr="00B61112">
        <w:rPr>
          <w:sz w:val="22"/>
          <w:szCs w:val="22"/>
        </w:rPr>
        <w:t>k</w:t>
      </w:r>
      <w:r w:rsidR="00635DC4" w:rsidRPr="00B61112">
        <w:rPr>
          <w:sz w:val="22"/>
          <w:szCs w:val="22"/>
        </w:rPr>
        <w:t>ryterium</w:t>
      </w:r>
      <w:r w:rsidR="00635DC4" w:rsidRPr="004D018A">
        <w:rPr>
          <w:sz w:val="22"/>
          <w:szCs w:val="22"/>
        </w:rPr>
        <w:t xml:space="preserve"> – </w:t>
      </w:r>
      <w:r w:rsidR="00635DC4" w:rsidRPr="00B61112">
        <w:rPr>
          <w:b/>
          <w:sz w:val="22"/>
          <w:szCs w:val="22"/>
        </w:rPr>
        <w:t>okres gwarancji:</w:t>
      </w:r>
    </w:p>
    <w:p w:rsidR="00B61112" w:rsidRPr="004D018A" w:rsidRDefault="00B61112" w:rsidP="00B61112">
      <w:pPr>
        <w:pStyle w:val="Akapitzlist"/>
        <w:tabs>
          <w:tab w:val="left" w:pos="1134"/>
        </w:tabs>
        <w:ind w:left="993"/>
        <w:jc w:val="both"/>
        <w:rPr>
          <w:iCs/>
          <w:sz w:val="22"/>
          <w:szCs w:val="22"/>
        </w:rPr>
      </w:pPr>
    </w:p>
    <w:p w:rsidR="00635DC4" w:rsidRPr="004D018A" w:rsidRDefault="00D5054A" w:rsidP="0042102B">
      <w:pPr>
        <w:numPr>
          <w:ilvl w:val="0"/>
          <w:numId w:val="36"/>
        </w:numPr>
        <w:tabs>
          <w:tab w:val="left" w:pos="851"/>
          <w:tab w:val="left" w:pos="1134"/>
        </w:tabs>
        <w:ind w:hanging="447"/>
        <w:jc w:val="both"/>
        <w:rPr>
          <w:sz w:val="22"/>
          <w:szCs w:val="22"/>
        </w:rPr>
      </w:pPr>
      <w:r>
        <w:rPr>
          <w:sz w:val="22"/>
          <w:szCs w:val="22"/>
        </w:rPr>
        <w:t>w</w:t>
      </w:r>
      <w:r w:rsidR="00635DC4" w:rsidRPr="004D018A">
        <w:rPr>
          <w:sz w:val="22"/>
          <w:szCs w:val="22"/>
        </w:rPr>
        <w:t xml:space="preserve">aga kryterium - maksymalnie </w:t>
      </w:r>
      <w:r w:rsidR="008D0C79">
        <w:rPr>
          <w:sz w:val="22"/>
          <w:szCs w:val="22"/>
        </w:rPr>
        <w:t>4</w:t>
      </w:r>
      <w:r w:rsidR="00635DC4">
        <w:rPr>
          <w:sz w:val="22"/>
          <w:szCs w:val="22"/>
        </w:rPr>
        <w:t>0</w:t>
      </w:r>
      <w:r w:rsidR="00635DC4" w:rsidRPr="004D018A">
        <w:rPr>
          <w:sz w:val="22"/>
          <w:szCs w:val="22"/>
        </w:rPr>
        <w:t>%.</w:t>
      </w:r>
    </w:p>
    <w:p w:rsidR="00B61112" w:rsidRPr="007838D1" w:rsidRDefault="00D5054A" w:rsidP="003F2D7A">
      <w:pPr>
        <w:numPr>
          <w:ilvl w:val="0"/>
          <w:numId w:val="36"/>
        </w:numPr>
        <w:tabs>
          <w:tab w:val="left" w:pos="851"/>
          <w:tab w:val="left" w:pos="1134"/>
        </w:tabs>
        <w:ind w:hanging="447"/>
        <w:jc w:val="both"/>
        <w:rPr>
          <w:sz w:val="22"/>
          <w:szCs w:val="22"/>
        </w:rPr>
      </w:pPr>
      <w:r w:rsidRPr="007838D1">
        <w:rPr>
          <w:sz w:val="22"/>
          <w:szCs w:val="22"/>
        </w:rPr>
        <w:t>o</w:t>
      </w:r>
      <w:r w:rsidR="00635DC4" w:rsidRPr="007838D1">
        <w:rPr>
          <w:sz w:val="22"/>
          <w:szCs w:val="22"/>
        </w:rPr>
        <w:t xml:space="preserve">ferta otrzyma za </w:t>
      </w:r>
      <w:r w:rsidR="00B61112" w:rsidRPr="007838D1">
        <w:rPr>
          <w:sz w:val="22"/>
          <w:szCs w:val="22"/>
        </w:rPr>
        <w:t xml:space="preserve">wskazany </w:t>
      </w:r>
      <w:r w:rsidR="00635DC4" w:rsidRPr="007838D1">
        <w:rPr>
          <w:sz w:val="22"/>
          <w:szCs w:val="22"/>
        </w:rPr>
        <w:t>okres gwarancji:</w:t>
      </w:r>
    </w:p>
    <w:p w:rsidR="00635DC4" w:rsidRPr="007838D1" w:rsidRDefault="002C742F" w:rsidP="003F2D7A">
      <w:pPr>
        <w:pStyle w:val="Akapitzlist"/>
        <w:numPr>
          <w:ilvl w:val="0"/>
          <w:numId w:val="53"/>
        </w:numPr>
        <w:tabs>
          <w:tab w:val="left" w:pos="709"/>
          <w:tab w:val="left" w:pos="851"/>
          <w:tab w:val="left" w:pos="1418"/>
        </w:tabs>
        <w:jc w:val="both"/>
        <w:rPr>
          <w:sz w:val="22"/>
          <w:szCs w:val="22"/>
        </w:rPr>
      </w:pPr>
      <w:r w:rsidRPr="007838D1">
        <w:rPr>
          <w:sz w:val="22"/>
          <w:szCs w:val="22"/>
        </w:rPr>
        <w:t>36</w:t>
      </w:r>
      <w:r w:rsidR="00500AD9" w:rsidRPr="007838D1">
        <w:rPr>
          <w:sz w:val="22"/>
          <w:szCs w:val="22"/>
        </w:rPr>
        <w:t xml:space="preserve"> miesią</w:t>
      </w:r>
      <w:r w:rsidR="00635DC4" w:rsidRPr="007838D1">
        <w:rPr>
          <w:sz w:val="22"/>
          <w:szCs w:val="22"/>
        </w:rPr>
        <w:t>c</w:t>
      </w:r>
      <w:r w:rsidR="00500AD9" w:rsidRPr="007838D1">
        <w:rPr>
          <w:sz w:val="22"/>
          <w:szCs w:val="22"/>
        </w:rPr>
        <w:t>e</w:t>
      </w:r>
      <w:r w:rsidR="00B61112" w:rsidRPr="007838D1">
        <w:rPr>
          <w:b/>
          <w:sz w:val="22"/>
          <w:szCs w:val="22"/>
        </w:rPr>
        <w:t xml:space="preserve">- </w:t>
      </w:r>
      <w:r w:rsidRPr="007838D1">
        <w:rPr>
          <w:b/>
          <w:sz w:val="22"/>
          <w:szCs w:val="22"/>
        </w:rPr>
        <w:t xml:space="preserve">0 </w:t>
      </w:r>
      <w:r w:rsidR="00B61112" w:rsidRPr="007838D1">
        <w:rPr>
          <w:b/>
          <w:sz w:val="22"/>
          <w:szCs w:val="22"/>
        </w:rPr>
        <w:t>pkt</w:t>
      </w:r>
      <w:r w:rsidR="00D63CEC" w:rsidRPr="007838D1">
        <w:rPr>
          <w:sz w:val="22"/>
          <w:szCs w:val="22"/>
        </w:rPr>
        <w:t>,</w:t>
      </w:r>
    </w:p>
    <w:p w:rsidR="00635DC4" w:rsidRPr="007838D1" w:rsidRDefault="002C742F" w:rsidP="003F2D7A">
      <w:pPr>
        <w:pStyle w:val="Akapitzlist"/>
        <w:numPr>
          <w:ilvl w:val="0"/>
          <w:numId w:val="53"/>
        </w:numPr>
        <w:tabs>
          <w:tab w:val="left" w:pos="709"/>
          <w:tab w:val="left" w:pos="851"/>
          <w:tab w:val="left" w:pos="1418"/>
        </w:tabs>
        <w:ind w:left="2127"/>
        <w:jc w:val="both"/>
        <w:rPr>
          <w:sz w:val="22"/>
          <w:szCs w:val="22"/>
        </w:rPr>
      </w:pPr>
      <w:r w:rsidRPr="007838D1">
        <w:rPr>
          <w:sz w:val="22"/>
          <w:szCs w:val="22"/>
        </w:rPr>
        <w:t xml:space="preserve">48 </w:t>
      </w:r>
      <w:r w:rsidR="00B61112" w:rsidRPr="007838D1">
        <w:rPr>
          <w:sz w:val="22"/>
          <w:szCs w:val="22"/>
        </w:rPr>
        <w:t>miesi</w:t>
      </w:r>
      <w:r w:rsidR="00500AD9" w:rsidRPr="007838D1">
        <w:rPr>
          <w:sz w:val="22"/>
          <w:szCs w:val="22"/>
        </w:rPr>
        <w:t>ęcy</w:t>
      </w:r>
      <w:r w:rsidR="00635DC4" w:rsidRPr="007838D1">
        <w:rPr>
          <w:b/>
          <w:sz w:val="22"/>
          <w:szCs w:val="22"/>
        </w:rPr>
        <w:t xml:space="preserve">- </w:t>
      </w:r>
      <w:r w:rsidR="008D0C79" w:rsidRPr="007838D1">
        <w:rPr>
          <w:b/>
          <w:sz w:val="22"/>
          <w:szCs w:val="22"/>
        </w:rPr>
        <w:t>25</w:t>
      </w:r>
      <w:r w:rsidR="00635DC4" w:rsidRPr="007838D1">
        <w:rPr>
          <w:b/>
          <w:sz w:val="22"/>
          <w:szCs w:val="22"/>
        </w:rPr>
        <w:t xml:space="preserve"> pkt</w:t>
      </w:r>
      <w:r w:rsidR="00D63CEC" w:rsidRPr="007838D1">
        <w:rPr>
          <w:sz w:val="22"/>
          <w:szCs w:val="22"/>
        </w:rPr>
        <w:t>,</w:t>
      </w:r>
    </w:p>
    <w:p w:rsidR="00D63CEC" w:rsidRPr="007838D1" w:rsidRDefault="00500AD9" w:rsidP="003F2D7A">
      <w:pPr>
        <w:pStyle w:val="Akapitzlist"/>
        <w:numPr>
          <w:ilvl w:val="0"/>
          <w:numId w:val="53"/>
        </w:numPr>
        <w:tabs>
          <w:tab w:val="left" w:pos="709"/>
          <w:tab w:val="left" w:pos="851"/>
          <w:tab w:val="left" w:pos="1418"/>
        </w:tabs>
        <w:jc w:val="both"/>
        <w:rPr>
          <w:sz w:val="22"/>
          <w:szCs w:val="22"/>
        </w:rPr>
      </w:pPr>
      <w:r w:rsidRPr="007838D1">
        <w:rPr>
          <w:sz w:val="22"/>
          <w:szCs w:val="22"/>
        </w:rPr>
        <w:t>60</w:t>
      </w:r>
      <w:r w:rsidR="00B61112" w:rsidRPr="007838D1">
        <w:rPr>
          <w:sz w:val="22"/>
          <w:szCs w:val="22"/>
        </w:rPr>
        <w:t xml:space="preserve"> miesięcy</w:t>
      </w:r>
      <w:r w:rsidR="00E246BA" w:rsidRPr="007838D1">
        <w:rPr>
          <w:b/>
          <w:sz w:val="22"/>
          <w:szCs w:val="22"/>
        </w:rPr>
        <w:t xml:space="preserve">- </w:t>
      </w:r>
      <w:r w:rsidR="002C742F" w:rsidRPr="007838D1">
        <w:rPr>
          <w:b/>
          <w:sz w:val="22"/>
          <w:szCs w:val="22"/>
        </w:rPr>
        <w:t>40</w:t>
      </w:r>
      <w:r w:rsidR="008D0C79" w:rsidRPr="007838D1">
        <w:rPr>
          <w:b/>
          <w:sz w:val="22"/>
          <w:szCs w:val="22"/>
        </w:rPr>
        <w:t xml:space="preserve"> </w:t>
      </w:r>
      <w:r w:rsidR="00E246BA" w:rsidRPr="007838D1">
        <w:rPr>
          <w:b/>
          <w:sz w:val="22"/>
          <w:szCs w:val="22"/>
        </w:rPr>
        <w:t>pkt</w:t>
      </w:r>
      <w:r w:rsidR="00D63CEC" w:rsidRPr="007838D1">
        <w:rPr>
          <w:sz w:val="22"/>
          <w:szCs w:val="22"/>
        </w:rPr>
        <w:t>.</w:t>
      </w:r>
    </w:p>
    <w:p w:rsidR="00635DC4" w:rsidRDefault="00635DC4" w:rsidP="0017616B">
      <w:pPr>
        <w:tabs>
          <w:tab w:val="left" w:pos="709"/>
          <w:tab w:val="left" w:pos="851"/>
          <w:tab w:val="left" w:pos="1134"/>
        </w:tabs>
        <w:jc w:val="both"/>
        <w:rPr>
          <w:sz w:val="22"/>
          <w:szCs w:val="22"/>
        </w:rPr>
      </w:pPr>
    </w:p>
    <w:p w:rsidR="00AE29F4" w:rsidRPr="004D018A" w:rsidRDefault="00AE29F4" w:rsidP="00AE29F4">
      <w:pPr>
        <w:tabs>
          <w:tab w:val="left" w:pos="426"/>
          <w:tab w:val="num" w:pos="1276"/>
        </w:tabs>
        <w:jc w:val="both"/>
        <w:rPr>
          <w:b/>
          <w:bCs/>
          <w:sz w:val="22"/>
          <w:szCs w:val="22"/>
        </w:rPr>
      </w:pPr>
    </w:p>
    <w:p w:rsidR="00AE29F4" w:rsidRPr="00B2428A" w:rsidRDefault="00AE29F4" w:rsidP="00D812E7">
      <w:pPr>
        <w:tabs>
          <w:tab w:val="left" w:pos="709"/>
          <w:tab w:val="left" w:pos="851"/>
          <w:tab w:val="left" w:pos="1134"/>
        </w:tabs>
        <w:jc w:val="both"/>
        <w:rPr>
          <w:sz w:val="22"/>
          <w:szCs w:val="22"/>
        </w:rPr>
      </w:pPr>
    </w:p>
    <w:p w:rsidR="00DA7F20" w:rsidRPr="004D018A" w:rsidRDefault="00DA7F20" w:rsidP="00DA7F20">
      <w:pPr>
        <w:tabs>
          <w:tab w:val="left" w:pos="567"/>
          <w:tab w:val="left" w:pos="709"/>
        </w:tabs>
        <w:ind w:left="567"/>
        <w:jc w:val="both"/>
        <w:rPr>
          <w:sz w:val="22"/>
          <w:szCs w:val="22"/>
        </w:rPr>
      </w:pPr>
    </w:p>
    <w:p w:rsidR="00635DC4" w:rsidRPr="0017616B" w:rsidRDefault="00635DC4" w:rsidP="0042102B">
      <w:pPr>
        <w:numPr>
          <w:ilvl w:val="0"/>
          <w:numId w:val="9"/>
        </w:numPr>
        <w:tabs>
          <w:tab w:val="left" w:pos="567"/>
          <w:tab w:val="left" w:pos="709"/>
        </w:tabs>
        <w:ind w:left="567" w:hanging="425"/>
        <w:jc w:val="both"/>
        <w:rPr>
          <w:sz w:val="22"/>
          <w:szCs w:val="22"/>
        </w:rPr>
      </w:pPr>
      <w:r w:rsidRPr="004D018A">
        <w:rPr>
          <w:sz w:val="22"/>
          <w:szCs w:val="22"/>
        </w:rPr>
        <w:t xml:space="preserve">Za najkorzystniejszą zostanie wybrana oferta, która uzyska największą ilość punktów po zsumowaniu ilości punktów uzyskanych w </w:t>
      </w:r>
      <w:r w:rsidR="008E57EF">
        <w:rPr>
          <w:sz w:val="22"/>
          <w:szCs w:val="22"/>
        </w:rPr>
        <w:t>2</w:t>
      </w:r>
      <w:r w:rsidRPr="004D018A">
        <w:rPr>
          <w:sz w:val="22"/>
          <w:szCs w:val="22"/>
        </w:rPr>
        <w:t xml:space="preserve"> kryteriach łącznie (obliczona do 4 miejsc po przecinku). </w:t>
      </w:r>
    </w:p>
    <w:p w:rsidR="00635DC4" w:rsidRPr="0017616B" w:rsidRDefault="00635DC4" w:rsidP="0042102B">
      <w:pPr>
        <w:numPr>
          <w:ilvl w:val="0"/>
          <w:numId w:val="9"/>
        </w:numPr>
        <w:tabs>
          <w:tab w:val="left" w:pos="567"/>
          <w:tab w:val="left" w:pos="709"/>
        </w:tabs>
        <w:ind w:left="567" w:hanging="425"/>
        <w:jc w:val="both"/>
        <w:rPr>
          <w:sz w:val="22"/>
          <w:szCs w:val="22"/>
        </w:rPr>
      </w:pPr>
      <w:r w:rsidRPr="004D018A">
        <w:rPr>
          <w:sz w:val="22"/>
          <w:szCs w:val="22"/>
        </w:rPr>
        <w:t xml:space="preserve">W przypadku uzyskania równej sumarycznej ilości punktów (z </w:t>
      </w:r>
      <w:r w:rsidR="00BF55D9">
        <w:rPr>
          <w:sz w:val="22"/>
          <w:szCs w:val="22"/>
        </w:rPr>
        <w:t>3</w:t>
      </w:r>
      <w:r w:rsidRPr="004D018A">
        <w:rPr>
          <w:sz w:val="22"/>
          <w:szCs w:val="22"/>
        </w:rPr>
        <w:t xml:space="preserve"> kryteriów łącznie) porównywanych ofert o kolejności decydować będzie najniższa cena. </w:t>
      </w:r>
    </w:p>
    <w:p w:rsidR="00635DC4" w:rsidRPr="0017616B" w:rsidRDefault="00635DC4" w:rsidP="0042102B">
      <w:pPr>
        <w:numPr>
          <w:ilvl w:val="0"/>
          <w:numId w:val="9"/>
        </w:numPr>
        <w:tabs>
          <w:tab w:val="left" w:pos="567"/>
          <w:tab w:val="left" w:pos="709"/>
        </w:tabs>
        <w:ind w:left="567" w:hanging="425"/>
        <w:jc w:val="both"/>
        <w:rPr>
          <w:sz w:val="22"/>
          <w:szCs w:val="22"/>
        </w:rPr>
      </w:pPr>
      <w:r w:rsidRPr="004D018A">
        <w:rPr>
          <w:sz w:val="22"/>
          <w:szCs w:val="22"/>
        </w:rPr>
        <w:t xml:space="preserve">Zamawiający odrzuci ofertę, w przypadkach określonych w art. 89 ust. 1 ustawy </w:t>
      </w:r>
      <w:r w:rsidR="00A930F5">
        <w:rPr>
          <w:sz w:val="22"/>
          <w:szCs w:val="22"/>
        </w:rPr>
        <w:t>PZP</w:t>
      </w:r>
      <w:r w:rsidRPr="004D018A">
        <w:rPr>
          <w:sz w:val="22"/>
          <w:szCs w:val="22"/>
        </w:rPr>
        <w:t>.</w:t>
      </w:r>
    </w:p>
    <w:p w:rsidR="00635DC4" w:rsidRDefault="00635DC4" w:rsidP="0042102B">
      <w:pPr>
        <w:numPr>
          <w:ilvl w:val="0"/>
          <w:numId w:val="9"/>
        </w:numPr>
        <w:tabs>
          <w:tab w:val="left" w:pos="567"/>
          <w:tab w:val="left" w:pos="709"/>
        </w:tabs>
        <w:ind w:left="567" w:hanging="425"/>
        <w:jc w:val="both"/>
        <w:rPr>
          <w:sz w:val="22"/>
          <w:szCs w:val="22"/>
        </w:rPr>
      </w:pPr>
      <w:r w:rsidRPr="004D018A">
        <w:rPr>
          <w:sz w:val="22"/>
          <w:szCs w:val="22"/>
        </w:rPr>
        <w:t xml:space="preserve">W przypadku wątpliwości, czy oferta zawiera rażąco niską cenę, Zamawiający skorzysta z możliwości jej sprawdzenia zgodnie z art. 90 ustawy </w:t>
      </w:r>
      <w:r w:rsidR="00A930F5">
        <w:rPr>
          <w:sz w:val="22"/>
          <w:szCs w:val="22"/>
        </w:rPr>
        <w:t>PZP</w:t>
      </w:r>
      <w:r w:rsidRPr="004D018A">
        <w:rPr>
          <w:sz w:val="22"/>
          <w:szCs w:val="22"/>
        </w:rPr>
        <w:t>.</w:t>
      </w:r>
      <w:r w:rsidR="00AE29F4">
        <w:rPr>
          <w:sz w:val="22"/>
          <w:szCs w:val="22"/>
        </w:rPr>
        <w:t xml:space="preserve"> </w:t>
      </w:r>
    </w:p>
    <w:p w:rsidR="00757E6E" w:rsidRPr="0017616B" w:rsidRDefault="00757E6E" w:rsidP="0017616B">
      <w:pPr>
        <w:tabs>
          <w:tab w:val="left" w:pos="567"/>
          <w:tab w:val="left" w:pos="709"/>
        </w:tabs>
        <w:jc w:val="both"/>
        <w:rPr>
          <w:sz w:val="22"/>
          <w:szCs w:val="22"/>
        </w:rPr>
      </w:pPr>
    </w:p>
    <w:p w:rsidR="0017616B" w:rsidRPr="007A7B16" w:rsidRDefault="0017616B" w:rsidP="0042102B">
      <w:pPr>
        <w:widowControl w:val="0"/>
        <w:numPr>
          <w:ilvl w:val="0"/>
          <w:numId w:val="11"/>
        </w:numPr>
        <w:tabs>
          <w:tab w:val="left" w:pos="567"/>
        </w:tabs>
        <w:ind w:left="567" w:hanging="425"/>
        <w:jc w:val="both"/>
        <w:rPr>
          <w:b/>
          <w:snapToGrid w:val="0"/>
        </w:rPr>
      </w:pPr>
      <w:r w:rsidRPr="007A7B16">
        <w:rPr>
          <w:b/>
          <w:bCs/>
        </w:rPr>
        <w:t xml:space="preserve">Informacja o formalnościach, jakie powinny zostać dopełnione po wyborze oferty w celu zawarcia umowy w sprawie zamówienia publicznego. </w:t>
      </w:r>
    </w:p>
    <w:p w:rsidR="0017616B" w:rsidRPr="00E945A4" w:rsidRDefault="00085345" w:rsidP="00E945A4">
      <w:pPr>
        <w:widowControl w:val="0"/>
        <w:tabs>
          <w:tab w:val="left" w:pos="567"/>
        </w:tabs>
        <w:ind w:left="1146"/>
        <w:jc w:val="both"/>
        <w:rPr>
          <w:color w:val="C00000"/>
          <w:sz w:val="22"/>
          <w:szCs w:val="22"/>
        </w:rPr>
      </w:pPr>
      <w:r>
        <w:rPr>
          <w:b/>
          <w:noProof/>
          <w:color w:val="C00000"/>
          <w:sz w:val="22"/>
          <w:szCs w:val="22"/>
          <w:lang w:eastAsia="pl-PL"/>
        </w:rPr>
        <w:pict w14:anchorId="6F2FBD40">
          <v:shape id="AutoShape 21" o:spid="_x0000_s1031" type="#_x0000_t32" style="position:absolute;left:0;text-align:left;margin-left:-9.45pt;margin-top:.4pt;width:495.75pt;height:0;z-index:251683328;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"/>
        </w:pict>
      </w:r>
    </w:p>
    <w:p w:rsidR="0017616B" w:rsidRDefault="0017616B" w:rsidP="0042102B">
      <w:pPr>
        <w:numPr>
          <w:ilvl w:val="0"/>
          <w:numId w:val="37"/>
        </w:numPr>
        <w:tabs>
          <w:tab w:val="left" w:pos="709"/>
        </w:tabs>
        <w:ind w:left="567" w:hanging="425"/>
        <w:jc w:val="both"/>
        <w:rPr>
          <w:snapToGrid w:val="0"/>
          <w:sz w:val="22"/>
          <w:szCs w:val="22"/>
        </w:rPr>
      </w:pPr>
      <w:r w:rsidRPr="007647B7">
        <w:rPr>
          <w:snapToGrid w:val="0"/>
          <w:sz w:val="22"/>
          <w:szCs w:val="22"/>
        </w:rPr>
        <w:t>Po wyborze najkorzystniejszej oferty umowa z wybranym Wykonawcą zostanie zawarta w formie pisemnej - zgodnie ze wzorem umowy zgodnie z zapisa</w:t>
      </w:r>
      <w:r>
        <w:rPr>
          <w:snapToGrid w:val="0"/>
          <w:sz w:val="22"/>
          <w:szCs w:val="22"/>
        </w:rPr>
        <w:t xml:space="preserve">mi art. 94 ustawy </w:t>
      </w:r>
      <w:r w:rsidR="00A930F5">
        <w:rPr>
          <w:snapToGrid w:val="0"/>
          <w:sz w:val="22"/>
          <w:szCs w:val="22"/>
        </w:rPr>
        <w:t>PZP</w:t>
      </w:r>
      <w:r>
        <w:rPr>
          <w:snapToGrid w:val="0"/>
          <w:sz w:val="22"/>
          <w:szCs w:val="22"/>
        </w:rPr>
        <w:t>.</w:t>
      </w:r>
    </w:p>
    <w:p w:rsidR="0017616B" w:rsidRPr="00EC1173" w:rsidRDefault="0017616B" w:rsidP="0042102B">
      <w:pPr>
        <w:numPr>
          <w:ilvl w:val="0"/>
          <w:numId w:val="37"/>
        </w:numPr>
        <w:tabs>
          <w:tab w:val="num" w:pos="567"/>
          <w:tab w:val="left" w:pos="709"/>
        </w:tabs>
        <w:ind w:left="567" w:hanging="425"/>
        <w:jc w:val="both"/>
        <w:rPr>
          <w:snapToGrid w:val="0"/>
          <w:sz w:val="22"/>
          <w:szCs w:val="22"/>
        </w:rPr>
      </w:pPr>
      <w:r w:rsidRPr="007647B7">
        <w:rPr>
          <w:snapToGrid w:val="0"/>
          <w:sz w:val="22"/>
          <w:szCs w:val="22"/>
        </w:rPr>
        <w:t xml:space="preserve">O miejscu i dokładnym terminie zawarcia umowy Zamawiający powiadomi niezwłocznie wybranego </w:t>
      </w:r>
      <w:r w:rsidRPr="00EC1173">
        <w:rPr>
          <w:snapToGrid w:val="0"/>
          <w:sz w:val="22"/>
          <w:szCs w:val="22"/>
        </w:rPr>
        <w:t xml:space="preserve">Wykonawcę. </w:t>
      </w:r>
    </w:p>
    <w:p w:rsidR="0017616B" w:rsidRPr="00EC1173" w:rsidRDefault="0017616B" w:rsidP="0042102B">
      <w:pPr>
        <w:numPr>
          <w:ilvl w:val="0"/>
          <w:numId w:val="37"/>
        </w:numPr>
        <w:tabs>
          <w:tab w:val="num" w:pos="567"/>
          <w:tab w:val="left" w:pos="709"/>
        </w:tabs>
        <w:ind w:left="567" w:hanging="425"/>
        <w:jc w:val="both"/>
        <w:rPr>
          <w:snapToGrid w:val="0"/>
          <w:sz w:val="22"/>
          <w:szCs w:val="22"/>
        </w:rPr>
      </w:pPr>
      <w:r w:rsidRPr="00EC1173">
        <w:rPr>
          <w:snapToGrid w:val="0"/>
          <w:sz w:val="22"/>
          <w:szCs w:val="22"/>
        </w:rPr>
        <w:t xml:space="preserve">Wykonawca zobowiązuje się być ubezpieczonym od odpowiedzialności cywilnej (odpowiedzialność deliktowa i kontraktowa) w zakresie prowadzonej działalności gospodarczej związanej z przedmiotem umowy, na kwotę nie mniejszą niż </w:t>
      </w:r>
      <w:r w:rsidR="00EC1173" w:rsidRPr="00EC1173">
        <w:rPr>
          <w:b/>
          <w:snapToGrid w:val="0"/>
          <w:sz w:val="22"/>
          <w:szCs w:val="22"/>
        </w:rPr>
        <w:t>15</w:t>
      </w:r>
      <w:r w:rsidRPr="00EC1173">
        <w:rPr>
          <w:b/>
          <w:snapToGrid w:val="0"/>
          <w:sz w:val="22"/>
          <w:szCs w:val="22"/>
        </w:rPr>
        <w:t>0.000,00 złotych brutto</w:t>
      </w:r>
      <w:r w:rsidRPr="00EC1173">
        <w:rPr>
          <w:snapToGrid w:val="0"/>
          <w:sz w:val="22"/>
          <w:szCs w:val="22"/>
        </w:rPr>
        <w:t xml:space="preserve"> </w:t>
      </w:r>
      <w:r w:rsidR="00B268CD" w:rsidRPr="00EC1173">
        <w:rPr>
          <w:snapToGrid w:val="0"/>
          <w:sz w:val="22"/>
          <w:szCs w:val="22"/>
        </w:rPr>
        <w:t xml:space="preserve"> </w:t>
      </w:r>
      <w:r w:rsidRPr="00EC1173">
        <w:rPr>
          <w:snapToGrid w:val="0"/>
          <w:sz w:val="22"/>
          <w:szCs w:val="22"/>
        </w:rPr>
        <w:t>na jedno i wszystkie zdarzenia</w:t>
      </w:r>
      <w:r w:rsidR="00B268CD" w:rsidRPr="00EC1173">
        <w:rPr>
          <w:snapToGrid w:val="0"/>
          <w:sz w:val="22"/>
          <w:szCs w:val="22"/>
        </w:rPr>
        <w:t>, przez cały okres obowiązywania umowy</w:t>
      </w:r>
      <w:r w:rsidRPr="00EC1173">
        <w:rPr>
          <w:snapToGrid w:val="0"/>
          <w:sz w:val="22"/>
          <w:szCs w:val="22"/>
        </w:rPr>
        <w:t>. Wykonawca zobowiązuję się przedłożyć opłaconą polisę ubezpieczeniową przed zawarciem umowy.</w:t>
      </w:r>
    </w:p>
    <w:p w:rsidR="0017616B" w:rsidRPr="0017616B" w:rsidRDefault="0017616B" w:rsidP="0042102B">
      <w:pPr>
        <w:numPr>
          <w:ilvl w:val="0"/>
          <w:numId w:val="37"/>
        </w:numPr>
        <w:tabs>
          <w:tab w:val="num" w:pos="567"/>
          <w:tab w:val="left" w:pos="709"/>
        </w:tabs>
        <w:ind w:left="567" w:hanging="425"/>
        <w:jc w:val="both"/>
        <w:rPr>
          <w:snapToGrid w:val="0"/>
          <w:sz w:val="22"/>
          <w:szCs w:val="22"/>
        </w:rPr>
      </w:pPr>
      <w:r w:rsidRPr="004D018A">
        <w:rPr>
          <w:snapToGrid w:val="0"/>
          <w:sz w:val="22"/>
          <w:szCs w:val="22"/>
        </w:rPr>
        <w:t xml:space="preserve">W przypadku, jeżeli okaże się, że Wykonawca, którego oferta została wybrana, będzie uchylał się od zawarcia umowy, Zamawiający może wybrać najkorzystniejszą  spośród pozostałych ofert bez przeprowadzania ich ponownego badania </w:t>
      </w:r>
      <w:r w:rsidR="00B268CD">
        <w:rPr>
          <w:snapToGrid w:val="0"/>
          <w:sz w:val="22"/>
          <w:szCs w:val="22"/>
        </w:rPr>
        <w:t xml:space="preserve"> </w:t>
      </w:r>
      <w:r w:rsidRPr="004D018A">
        <w:rPr>
          <w:snapToGrid w:val="0"/>
          <w:sz w:val="22"/>
          <w:szCs w:val="22"/>
        </w:rPr>
        <w:t>i</w:t>
      </w:r>
      <w:r w:rsidR="00B268CD">
        <w:rPr>
          <w:snapToGrid w:val="0"/>
          <w:sz w:val="22"/>
          <w:szCs w:val="22"/>
        </w:rPr>
        <w:t xml:space="preserve"> </w:t>
      </w:r>
      <w:r w:rsidRPr="004D018A">
        <w:rPr>
          <w:snapToGrid w:val="0"/>
          <w:sz w:val="22"/>
          <w:szCs w:val="22"/>
        </w:rPr>
        <w:t xml:space="preserve">oceny, chyba że zachodzą przesłanki unieważnienia postępowania, o których mowa w art. 93 ust. 1 ustawy </w:t>
      </w:r>
      <w:r w:rsidR="00A930F5">
        <w:rPr>
          <w:snapToGrid w:val="0"/>
          <w:sz w:val="22"/>
          <w:szCs w:val="22"/>
        </w:rPr>
        <w:t>PZP</w:t>
      </w:r>
      <w:r w:rsidRPr="004D018A">
        <w:rPr>
          <w:snapToGrid w:val="0"/>
          <w:sz w:val="22"/>
          <w:szCs w:val="22"/>
        </w:rPr>
        <w:t>.</w:t>
      </w:r>
    </w:p>
    <w:p w:rsidR="00B61112" w:rsidRPr="00F7465E" w:rsidRDefault="0017616B" w:rsidP="00F7465E">
      <w:pPr>
        <w:numPr>
          <w:ilvl w:val="0"/>
          <w:numId w:val="37"/>
        </w:numPr>
        <w:tabs>
          <w:tab w:val="num" w:pos="567"/>
          <w:tab w:val="left" w:pos="709"/>
        </w:tabs>
        <w:ind w:left="567" w:hanging="425"/>
        <w:jc w:val="both"/>
        <w:rPr>
          <w:snapToGrid w:val="0"/>
          <w:sz w:val="22"/>
          <w:szCs w:val="22"/>
        </w:rPr>
      </w:pPr>
      <w:r w:rsidRPr="0017616B">
        <w:rPr>
          <w:snapToGrid w:val="0"/>
          <w:sz w:val="22"/>
          <w:szCs w:val="22"/>
        </w:rPr>
        <w:t xml:space="preserve">W przypadku wyboru najkorzystniejszej oferty złożonej przez Wykonawców ubiegających się wspólnie o udzielenie zamówienia publicznego przed zawarciem umowy konieczne jest przedłożenie umowy konsorcjum, która będzie regulować wzajemną współpracę wykonawców. Zgodnie z treścią art. 141 ustawy </w:t>
      </w:r>
      <w:r w:rsidR="00A930F5">
        <w:rPr>
          <w:snapToGrid w:val="0"/>
          <w:sz w:val="22"/>
          <w:szCs w:val="22"/>
        </w:rPr>
        <w:t>PZP</w:t>
      </w:r>
      <w:r w:rsidRPr="0017616B">
        <w:rPr>
          <w:snapToGrid w:val="0"/>
          <w:sz w:val="22"/>
          <w:szCs w:val="22"/>
        </w:rPr>
        <w:t xml:space="preserve"> Wykonawcy ubiegający się wspólnie o udzielenie zamówienia ponoszą solidarną odpowiedzialność za wykonanie umowy. Zasady solidarnej odpowiedzialności zostały uregulowane art. 366 §1 i nast. KC.</w:t>
      </w:r>
    </w:p>
    <w:p w:rsidR="00B61112" w:rsidRPr="0017616B" w:rsidRDefault="00B61112" w:rsidP="002F0071">
      <w:pPr>
        <w:tabs>
          <w:tab w:val="left" w:pos="709"/>
        </w:tabs>
        <w:ind w:left="142"/>
        <w:jc w:val="both"/>
        <w:rPr>
          <w:snapToGrid w:val="0"/>
          <w:sz w:val="22"/>
          <w:szCs w:val="22"/>
        </w:rPr>
      </w:pPr>
    </w:p>
    <w:p w:rsidR="009F2000" w:rsidRPr="007A7B16" w:rsidRDefault="009F2000" w:rsidP="0042102B">
      <w:pPr>
        <w:widowControl w:val="0"/>
        <w:numPr>
          <w:ilvl w:val="0"/>
          <w:numId w:val="11"/>
        </w:numPr>
        <w:tabs>
          <w:tab w:val="left" w:pos="567"/>
        </w:tabs>
        <w:ind w:left="567" w:hanging="425"/>
        <w:jc w:val="both"/>
        <w:rPr>
          <w:b/>
          <w:snapToGrid w:val="0"/>
        </w:rPr>
      </w:pPr>
      <w:r w:rsidRPr="007A7B16">
        <w:rPr>
          <w:b/>
          <w:bCs/>
        </w:rPr>
        <w:t xml:space="preserve">Wymagania dotyczące zabezpieczenia należytego wykonania umowy. </w:t>
      </w:r>
    </w:p>
    <w:p w:rsidR="0017616B" w:rsidRPr="009F2000" w:rsidRDefault="00085345" w:rsidP="009F2000">
      <w:pPr>
        <w:widowControl w:val="0"/>
        <w:tabs>
          <w:tab w:val="left" w:pos="567"/>
        </w:tabs>
        <w:ind w:left="1146"/>
        <w:jc w:val="both"/>
        <w:rPr>
          <w:color w:val="C00000"/>
          <w:sz w:val="22"/>
          <w:szCs w:val="22"/>
        </w:rPr>
      </w:pPr>
      <w:r>
        <w:rPr>
          <w:b/>
          <w:noProof/>
          <w:color w:val="C00000"/>
          <w:sz w:val="22"/>
          <w:szCs w:val="22"/>
          <w:lang w:eastAsia="pl-PL"/>
        </w:rPr>
        <w:pict w14:anchorId="62BA3158">
          <v:shape id="AutoShape 22" o:spid="_x0000_s1030" type="#_x0000_t32" style="position:absolute;left:0;text-align:left;margin-left:-9.45pt;margin-top:.4pt;width:495.75pt;height:0;z-index:251685376;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"/>
        </w:pict>
      </w:r>
    </w:p>
    <w:p w:rsidR="0017616B" w:rsidRPr="004D018A" w:rsidRDefault="00AD24F9" w:rsidP="0042102B">
      <w:pPr>
        <w:numPr>
          <w:ilvl w:val="0"/>
          <w:numId w:val="38"/>
        </w:numPr>
        <w:tabs>
          <w:tab w:val="left" w:pos="567"/>
        </w:tabs>
        <w:ind w:left="567" w:hanging="425"/>
        <w:jc w:val="both"/>
        <w:rPr>
          <w:sz w:val="22"/>
          <w:szCs w:val="22"/>
        </w:rPr>
      </w:pPr>
      <w:r>
        <w:rPr>
          <w:bCs/>
          <w:sz w:val="22"/>
          <w:szCs w:val="22"/>
        </w:rPr>
        <w:t>Zgodnie z zapisami wzoru umowy</w:t>
      </w:r>
      <w:r w:rsidR="00AD2B73">
        <w:rPr>
          <w:bCs/>
          <w:sz w:val="22"/>
          <w:szCs w:val="22"/>
        </w:rPr>
        <w:t xml:space="preserve"> </w:t>
      </w:r>
      <w:r w:rsidR="0017616B" w:rsidRPr="004D018A">
        <w:rPr>
          <w:b/>
          <w:bCs/>
          <w:sz w:val="22"/>
          <w:szCs w:val="22"/>
        </w:rPr>
        <w:t>załącznik nr 2</w:t>
      </w:r>
      <w:r>
        <w:rPr>
          <w:b/>
          <w:bCs/>
          <w:sz w:val="22"/>
          <w:szCs w:val="22"/>
        </w:rPr>
        <w:t xml:space="preserve"> </w:t>
      </w:r>
      <w:r w:rsidR="0017616B" w:rsidRPr="004D018A">
        <w:rPr>
          <w:b/>
          <w:bCs/>
          <w:sz w:val="22"/>
          <w:szCs w:val="22"/>
        </w:rPr>
        <w:t xml:space="preserve">do SIWZ </w:t>
      </w:r>
      <w:r w:rsidR="0017616B" w:rsidRPr="004D018A">
        <w:rPr>
          <w:bCs/>
          <w:sz w:val="22"/>
          <w:szCs w:val="22"/>
        </w:rPr>
        <w:t>wybrany Wykonawca, najpóźniej w dniu zawarcia umowy, zobowiązany będzie wnieść zabezpieczenie należytego wykonania umowy w </w:t>
      </w:r>
      <w:r w:rsidR="0017616B" w:rsidRPr="007838D1">
        <w:rPr>
          <w:bCs/>
          <w:sz w:val="22"/>
          <w:szCs w:val="22"/>
        </w:rPr>
        <w:t>wysokości</w:t>
      </w:r>
      <w:r w:rsidR="001B0C5B" w:rsidRPr="007838D1">
        <w:rPr>
          <w:bCs/>
          <w:sz w:val="22"/>
          <w:szCs w:val="22"/>
        </w:rPr>
        <w:t xml:space="preserve"> 5</w:t>
      </w:r>
      <w:r w:rsidR="00B268CD" w:rsidRPr="007838D1">
        <w:rPr>
          <w:b/>
          <w:bCs/>
          <w:sz w:val="22"/>
          <w:szCs w:val="22"/>
        </w:rPr>
        <w:t xml:space="preserve"> </w:t>
      </w:r>
      <w:r w:rsidR="0017616B" w:rsidRPr="007838D1">
        <w:rPr>
          <w:b/>
          <w:bCs/>
          <w:sz w:val="22"/>
          <w:szCs w:val="22"/>
        </w:rPr>
        <w:t>%</w:t>
      </w:r>
      <w:r w:rsidR="0017616B" w:rsidRPr="007838D1">
        <w:rPr>
          <w:sz w:val="22"/>
          <w:szCs w:val="22"/>
        </w:rPr>
        <w:t>przedstawionej</w:t>
      </w:r>
      <w:r w:rsidR="0017616B" w:rsidRPr="004D018A">
        <w:rPr>
          <w:sz w:val="22"/>
          <w:szCs w:val="22"/>
        </w:rPr>
        <w:t xml:space="preserve"> ceny ofertowej. </w:t>
      </w:r>
    </w:p>
    <w:p w:rsidR="0017616B" w:rsidRPr="004D018A" w:rsidRDefault="0017616B" w:rsidP="0042102B">
      <w:pPr>
        <w:numPr>
          <w:ilvl w:val="0"/>
          <w:numId w:val="38"/>
        </w:numPr>
        <w:tabs>
          <w:tab w:val="left" w:pos="567"/>
        </w:tabs>
        <w:ind w:left="567" w:hanging="425"/>
        <w:jc w:val="both"/>
        <w:rPr>
          <w:bCs/>
          <w:sz w:val="22"/>
          <w:szCs w:val="22"/>
        </w:rPr>
      </w:pPr>
      <w:r w:rsidRPr="004D018A">
        <w:rPr>
          <w:bCs/>
          <w:sz w:val="22"/>
          <w:szCs w:val="22"/>
        </w:rPr>
        <w:t>Zabezpieczenie może być wnoszone według wyboru Wykonawcy w jednej lub w kilku następujących formach:</w:t>
      </w:r>
    </w:p>
    <w:p w:rsidR="0017616B" w:rsidRPr="004D018A" w:rsidRDefault="0017616B" w:rsidP="00A2791B">
      <w:pPr>
        <w:widowControl w:val="0"/>
        <w:numPr>
          <w:ilvl w:val="2"/>
          <w:numId w:val="6"/>
        </w:numPr>
        <w:tabs>
          <w:tab w:val="clear" w:pos="2918"/>
          <w:tab w:val="num" w:pos="709"/>
        </w:tabs>
        <w:ind w:left="993" w:hanging="426"/>
        <w:jc w:val="both"/>
        <w:rPr>
          <w:snapToGrid w:val="0"/>
          <w:sz w:val="22"/>
          <w:szCs w:val="22"/>
        </w:rPr>
      </w:pPr>
      <w:r w:rsidRPr="004D018A">
        <w:rPr>
          <w:snapToGrid w:val="0"/>
          <w:sz w:val="22"/>
          <w:szCs w:val="22"/>
        </w:rPr>
        <w:t>pieniądzu;</w:t>
      </w:r>
    </w:p>
    <w:p w:rsidR="0017616B" w:rsidRPr="004D018A" w:rsidRDefault="0017616B" w:rsidP="00A2791B">
      <w:pPr>
        <w:widowControl w:val="0"/>
        <w:numPr>
          <w:ilvl w:val="2"/>
          <w:numId w:val="6"/>
        </w:numPr>
        <w:tabs>
          <w:tab w:val="clear" w:pos="2918"/>
          <w:tab w:val="num" w:pos="709"/>
        </w:tabs>
        <w:ind w:left="993" w:hanging="426"/>
        <w:jc w:val="both"/>
        <w:rPr>
          <w:snapToGrid w:val="0"/>
          <w:sz w:val="22"/>
          <w:szCs w:val="22"/>
        </w:rPr>
      </w:pPr>
      <w:r w:rsidRPr="004D018A">
        <w:rPr>
          <w:snapToGrid w:val="0"/>
          <w:sz w:val="22"/>
          <w:szCs w:val="22"/>
        </w:rPr>
        <w:t>poręczeniach bankowych lub poręczeniach spółdzielczej kasy oszczędnościowo - kredytowej;</w:t>
      </w:r>
    </w:p>
    <w:p w:rsidR="0017616B" w:rsidRPr="004D018A" w:rsidRDefault="0017616B" w:rsidP="00A2791B">
      <w:pPr>
        <w:widowControl w:val="0"/>
        <w:numPr>
          <w:ilvl w:val="2"/>
          <w:numId w:val="6"/>
        </w:numPr>
        <w:tabs>
          <w:tab w:val="clear" w:pos="2918"/>
          <w:tab w:val="num" w:pos="709"/>
        </w:tabs>
        <w:ind w:left="993" w:hanging="426"/>
        <w:jc w:val="both"/>
        <w:rPr>
          <w:snapToGrid w:val="0"/>
          <w:sz w:val="22"/>
          <w:szCs w:val="22"/>
        </w:rPr>
      </w:pPr>
      <w:r w:rsidRPr="004D018A">
        <w:rPr>
          <w:snapToGrid w:val="0"/>
          <w:sz w:val="22"/>
          <w:szCs w:val="22"/>
        </w:rPr>
        <w:t>gwarancjach bankowych;</w:t>
      </w:r>
    </w:p>
    <w:p w:rsidR="0017616B" w:rsidRPr="004D018A" w:rsidRDefault="0017616B" w:rsidP="00A2791B">
      <w:pPr>
        <w:widowControl w:val="0"/>
        <w:numPr>
          <w:ilvl w:val="2"/>
          <w:numId w:val="6"/>
        </w:numPr>
        <w:tabs>
          <w:tab w:val="clear" w:pos="2918"/>
          <w:tab w:val="num" w:pos="709"/>
        </w:tabs>
        <w:ind w:left="993" w:hanging="426"/>
        <w:jc w:val="both"/>
        <w:rPr>
          <w:snapToGrid w:val="0"/>
          <w:sz w:val="22"/>
          <w:szCs w:val="22"/>
        </w:rPr>
      </w:pPr>
      <w:r w:rsidRPr="004D018A">
        <w:rPr>
          <w:snapToGrid w:val="0"/>
          <w:sz w:val="22"/>
          <w:szCs w:val="22"/>
        </w:rPr>
        <w:t>gwarancjach ubezpieczeniowych;</w:t>
      </w:r>
    </w:p>
    <w:p w:rsidR="0017616B" w:rsidRPr="004D018A" w:rsidRDefault="0017616B" w:rsidP="00A2791B">
      <w:pPr>
        <w:widowControl w:val="0"/>
        <w:numPr>
          <w:ilvl w:val="2"/>
          <w:numId w:val="6"/>
        </w:numPr>
        <w:tabs>
          <w:tab w:val="clear" w:pos="2918"/>
          <w:tab w:val="num" w:pos="709"/>
        </w:tabs>
        <w:ind w:left="993" w:hanging="426"/>
        <w:jc w:val="both"/>
        <w:rPr>
          <w:snapToGrid w:val="0"/>
          <w:sz w:val="22"/>
          <w:szCs w:val="22"/>
        </w:rPr>
      </w:pPr>
      <w:r w:rsidRPr="004D018A">
        <w:rPr>
          <w:snapToGrid w:val="0"/>
          <w:sz w:val="22"/>
          <w:szCs w:val="22"/>
        </w:rPr>
        <w:t>poręczeniach udzielanych przez podmioty, o których mowa w art. 6b ust.5 pkt 2 ustawy z dnia 09 listopada 2000r. o utworzeniu Polskiej Agencji Rozwoju Przedsiębiorczości (</w:t>
      </w:r>
      <w:r w:rsidR="00873212">
        <w:rPr>
          <w:snapToGrid w:val="0"/>
          <w:sz w:val="22"/>
          <w:szCs w:val="22"/>
        </w:rPr>
        <w:t xml:space="preserve">tj. </w:t>
      </w:r>
      <w:r w:rsidR="004D6749">
        <w:rPr>
          <w:snapToGrid w:val="0"/>
          <w:sz w:val="22"/>
          <w:szCs w:val="22"/>
        </w:rPr>
        <w:t>Dz. U. z </w:t>
      </w:r>
      <w:r w:rsidR="00BF55D9">
        <w:rPr>
          <w:snapToGrid w:val="0"/>
          <w:sz w:val="22"/>
          <w:szCs w:val="22"/>
        </w:rPr>
        <w:t>2016r.</w:t>
      </w:r>
      <w:r w:rsidRPr="004D018A">
        <w:rPr>
          <w:snapToGrid w:val="0"/>
          <w:sz w:val="22"/>
          <w:szCs w:val="22"/>
        </w:rPr>
        <w:t xml:space="preserve">, poz. </w:t>
      </w:r>
      <w:r w:rsidR="00873212">
        <w:rPr>
          <w:snapToGrid w:val="0"/>
          <w:sz w:val="22"/>
          <w:szCs w:val="22"/>
        </w:rPr>
        <w:t>359</w:t>
      </w:r>
      <w:r w:rsidRPr="004D018A">
        <w:rPr>
          <w:snapToGrid w:val="0"/>
          <w:sz w:val="22"/>
          <w:szCs w:val="22"/>
        </w:rPr>
        <w:t>).</w:t>
      </w:r>
    </w:p>
    <w:p w:rsidR="0017616B" w:rsidRPr="004D018A" w:rsidRDefault="0017616B" w:rsidP="0042102B">
      <w:pPr>
        <w:numPr>
          <w:ilvl w:val="0"/>
          <w:numId w:val="38"/>
        </w:numPr>
        <w:tabs>
          <w:tab w:val="num" w:pos="567"/>
        </w:tabs>
        <w:ind w:left="567" w:hanging="425"/>
        <w:jc w:val="both"/>
        <w:rPr>
          <w:bCs/>
          <w:sz w:val="22"/>
          <w:szCs w:val="22"/>
        </w:rPr>
      </w:pPr>
      <w:r w:rsidRPr="004D018A">
        <w:rPr>
          <w:bCs/>
          <w:sz w:val="22"/>
          <w:szCs w:val="22"/>
        </w:rPr>
        <w:t xml:space="preserve">Zabezpieczenie wnoszone w pieniądzu Wykonawca wpłaca przelewem na rachunek bankowy wskazany przez Zamawiającego. Dowód wpłaty powinien zawierać informację o proponowanej treści: </w:t>
      </w:r>
      <w:r w:rsidRPr="009F2000">
        <w:rPr>
          <w:bCs/>
          <w:sz w:val="22"/>
          <w:szCs w:val="22"/>
        </w:rPr>
        <w:t>„Zabezpieczenie należytego wykonania umowy - nr sprawy</w:t>
      </w:r>
      <w:r w:rsidR="00AD24F9">
        <w:rPr>
          <w:bCs/>
          <w:sz w:val="22"/>
          <w:szCs w:val="22"/>
        </w:rPr>
        <w:t xml:space="preserve"> </w:t>
      </w:r>
      <w:r w:rsidR="00AD24F9" w:rsidRPr="00965BB1">
        <w:rPr>
          <w:bCs/>
          <w:sz w:val="22"/>
          <w:szCs w:val="22"/>
        </w:rPr>
        <w:t>GKM.271.1.</w:t>
      </w:r>
      <w:r w:rsidR="007838D1">
        <w:rPr>
          <w:bCs/>
          <w:sz w:val="22"/>
          <w:szCs w:val="22"/>
        </w:rPr>
        <w:t>10</w:t>
      </w:r>
      <w:r w:rsidR="00AD24F9" w:rsidRPr="00965BB1">
        <w:rPr>
          <w:bCs/>
          <w:sz w:val="22"/>
          <w:szCs w:val="22"/>
        </w:rPr>
        <w:t>.2018</w:t>
      </w:r>
      <w:r w:rsidRPr="00965BB1">
        <w:rPr>
          <w:bCs/>
          <w:sz w:val="22"/>
          <w:szCs w:val="22"/>
        </w:rPr>
        <w:t>.</w:t>
      </w:r>
      <w:r w:rsidRPr="009F2000">
        <w:rPr>
          <w:bCs/>
          <w:sz w:val="22"/>
          <w:szCs w:val="22"/>
        </w:rPr>
        <w:t xml:space="preserve"> </w:t>
      </w:r>
      <w:r w:rsidRPr="004D018A">
        <w:rPr>
          <w:bCs/>
          <w:sz w:val="22"/>
          <w:szCs w:val="22"/>
        </w:rPr>
        <w:t>W przypadku wniesienia wadium w pieniądzu Wykonawca może wyrazić zgodę na zaliczenie kwoty wadium na poczet zabezpieczenia.</w:t>
      </w:r>
    </w:p>
    <w:p w:rsidR="0017616B" w:rsidRPr="009F2000" w:rsidRDefault="0017616B" w:rsidP="0042102B">
      <w:pPr>
        <w:numPr>
          <w:ilvl w:val="0"/>
          <w:numId w:val="38"/>
        </w:numPr>
        <w:tabs>
          <w:tab w:val="num" w:pos="567"/>
        </w:tabs>
        <w:ind w:left="567" w:hanging="425"/>
        <w:jc w:val="both"/>
        <w:rPr>
          <w:bCs/>
          <w:sz w:val="22"/>
          <w:szCs w:val="22"/>
        </w:rPr>
      </w:pPr>
      <w:r w:rsidRPr="009F2000">
        <w:rPr>
          <w:bCs/>
          <w:sz w:val="22"/>
          <w:szCs w:val="22"/>
        </w:rPr>
        <w:t xml:space="preserve">Zabezpieczenie wnoszone w formie poręczeń lub(i) gwarancji, należy złożyć w formie oryginału </w:t>
      </w:r>
      <w:r w:rsidR="00B268CD">
        <w:rPr>
          <w:bCs/>
          <w:sz w:val="22"/>
          <w:szCs w:val="22"/>
        </w:rPr>
        <w:t xml:space="preserve">przed podpisaniem umowy </w:t>
      </w:r>
      <w:r w:rsidRPr="009F2000">
        <w:rPr>
          <w:bCs/>
          <w:sz w:val="22"/>
          <w:szCs w:val="22"/>
        </w:rPr>
        <w:t>w</w:t>
      </w:r>
      <w:r w:rsidR="00B268CD">
        <w:rPr>
          <w:bCs/>
          <w:sz w:val="22"/>
          <w:szCs w:val="22"/>
        </w:rPr>
        <w:t xml:space="preserve"> siedzibie Zamawiającego.</w:t>
      </w:r>
      <w:r w:rsidRPr="009F2000">
        <w:rPr>
          <w:bCs/>
          <w:sz w:val="22"/>
          <w:szCs w:val="22"/>
        </w:rPr>
        <w:t> </w:t>
      </w:r>
    </w:p>
    <w:p w:rsidR="0017616B" w:rsidRPr="009F2000" w:rsidRDefault="0017616B" w:rsidP="0042102B">
      <w:pPr>
        <w:numPr>
          <w:ilvl w:val="0"/>
          <w:numId w:val="38"/>
        </w:numPr>
        <w:tabs>
          <w:tab w:val="num" w:pos="567"/>
        </w:tabs>
        <w:ind w:left="567" w:hanging="425"/>
        <w:jc w:val="both"/>
        <w:rPr>
          <w:bCs/>
          <w:sz w:val="22"/>
          <w:szCs w:val="22"/>
        </w:rPr>
      </w:pPr>
      <w:r w:rsidRPr="009F2000">
        <w:rPr>
          <w:bCs/>
          <w:sz w:val="22"/>
          <w:szCs w:val="22"/>
        </w:rPr>
        <w:t>Poręczenie lub(i) gwarancja musi zawierać klauzulę o nie odwoływalności oraz zapewnić bezwarunkową wypłatę przez Gwaranta (Poręczyciela) na pierwsze pisemne żądanie Zamawiającego kwoty zabezpieczenia, w wysokości wskazanej w żądaniu. Zamawiający ma prawo żądania kwot do wysokości wartości zabezpieczenia.</w:t>
      </w:r>
    </w:p>
    <w:p w:rsidR="0017616B" w:rsidRPr="009F2000" w:rsidRDefault="0017616B" w:rsidP="0042102B">
      <w:pPr>
        <w:numPr>
          <w:ilvl w:val="0"/>
          <w:numId w:val="38"/>
        </w:numPr>
        <w:tabs>
          <w:tab w:val="num" w:pos="567"/>
        </w:tabs>
        <w:ind w:left="567" w:hanging="425"/>
        <w:jc w:val="both"/>
        <w:rPr>
          <w:bCs/>
          <w:sz w:val="22"/>
          <w:szCs w:val="22"/>
        </w:rPr>
      </w:pPr>
      <w:r w:rsidRPr="009F2000">
        <w:rPr>
          <w:bCs/>
          <w:sz w:val="22"/>
          <w:szCs w:val="22"/>
        </w:rPr>
        <w:t>Zabezpieczenie należytego wykonania umowy zostanie zwrócone Wykonawcy w trybie określonym w art. 148 ust 5, art. 151 ustawy</w:t>
      </w:r>
      <w:r w:rsidR="00873212">
        <w:rPr>
          <w:bCs/>
          <w:sz w:val="22"/>
          <w:szCs w:val="22"/>
        </w:rPr>
        <w:t xml:space="preserve"> PZP</w:t>
      </w:r>
      <w:r w:rsidRPr="009F2000">
        <w:rPr>
          <w:bCs/>
          <w:sz w:val="22"/>
          <w:szCs w:val="22"/>
        </w:rPr>
        <w:t>.</w:t>
      </w:r>
    </w:p>
    <w:p w:rsidR="0017616B" w:rsidRDefault="004D6749" w:rsidP="0042102B">
      <w:pPr>
        <w:numPr>
          <w:ilvl w:val="0"/>
          <w:numId w:val="38"/>
        </w:numPr>
        <w:tabs>
          <w:tab w:val="num" w:pos="567"/>
        </w:tabs>
        <w:ind w:left="567" w:hanging="425"/>
        <w:jc w:val="both"/>
        <w:rPr>
          <w:bCs/>
          <w:sz w:val="22"/>
          <w:szCs w:val="22"/>
        </w:rPr>
      </w:pPr>
      <w:r>
        <w:rPr>
          <w:bCs/>
          <w:sz w:val="22"/>
          <w:szCs w:val="22"/>
        </w:rPr>
        <w:t>Zabezpieczenie w wysokości 70</w:t>
      </w:r>
      <w:r w:rsidR="0017616B" w:rsidRPr="009F2000">
        <w:rPr>
          <w:bCs/>
          <w:sz w:val="22"/>
          <w:szCs w:val="22"/>
        </w:rPr>
        <w:t>% wniesionego zabezpieczenia będzie zwrócone Wykonawcy w ciągu 30 dni od dnia wykonania zamówienia i uznania przez Zamawiającego jako należycie wykonane; 30% wniesionego zabezpieczenia przeznaczone na pokrycie roszczeń z tytułu rękojmi za wady zostanie zwrócone Wykonawcy w terminie 15 dni  po upływie okresu rękojmi za wady.</w:t>
      </w:r>
    </w:p>
    <w:p w:rsidR="009F2000" w:rsidRPr="009F2000" w:rsidRDefault="009F2000" w:rsidP="009F2000">
      <w:pPr>
        <w:ind w:left="567"/>
        <w:jc w:val="both"/>
        <w:rPr>
          <w:bCs/>
          <w:sz w:val="22"/>
          <w:szCs w:val="22"/>
        </w:rPr>
      </w:pPr>
    </w:p>
    <w:p w:rsidR="009F2000" w:rsidRPr="007A7B16" w:rsidRDefault="009F2000" w:rsidP="0042102B">
      <w:pPr>
        <w:widowControl w:val="0"/>
        <w:numPr>
          <w:ilvl w:val="0"/>
          <w:numId w:val="11"/>
        </w:numPr>
        <w:tabs>
          <w:tab w:val="left" w:pos="567"/>
        </w:tabs>
        <w:ind w:left="567" w:hanging="425"/>
        <w:jc w:val="both"/>
        <w:rPr>
          <w:b/>
          <w:snapToGrid w:val="0"/>
        </w:rPr>
      </w:pPr>
      <w:r w:rsidRPr="007A7B16">
        <w:rPr>
          <w:b/>
          <w:bCs/>
        </w:rPr>
        <w:t xml:space="preserve">Wzór umowy. </w:t>
      </w:r>
    </w:p>
    <w:p w:rsidR="0017616B" w:rsidRPr="009F2000" w:rsidRDefault="00085345" w:rsidP="009F2000">
      <w:pPr>
        <w:widowControl w:val="0"/>
        <w:tabs>
          <w:tab w:val="left" w:pos="567"/>
        </w:tabs>
        <w:ind w:left="1146"/>
        <w:jc w:val="both"/>
        <w:rPr>
          <w:color w:val="C00000"/>
          <w:sz w:val="22"/>
          <w:szCs w:val="22"/>
        </w:rPr>
      </w:pPr>
      <w:r>
        <w:rPr>
          <w:b/>
          <w:noProof/>
          <w:color w:val="C00000"/>
          <w:sz w:val="22"/>
          <w:szCs w:val="22"/>
          <w:lang w:eastAsia="pl-PL"/>
        </w:rPr>
        <w:pict w14:anchorId="37604A65">
          <v:shape id="AutoShape 23" o:spid="_x0000_s1029" type="#_x0000_t32" style="position:absolute;left:0;text-align:left;margin-left:-9.45pt;margin-top:.4pt;width:495.75pt;height:0;z-index:251687424;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"/>
        </w:pict>
      </w:r>
    </w:p>
    <w:p w:rsidR="0017616B" w:rsidRDefault="0017616B" w:rsidP="009F2000">
      <w:pPr>
        <w:widowControl w:val="0"/>
        <w:tabs>
          <w:tab w:val="left" w:pos="284"/>
          <w:tab w:val="left" w:pos="567"/>
          <w:tab w:val="num" w:pos="1440"/>
        </w:tabs>
        <w:ind w:left="567"/>
        <w:jc w:val="both"/>
        <w:rPr>
          <w:snapToGrid w:val="0"/>
          <w:sz w:val="22"/>
          <w:szCs w:val="22"/>
        </w:rPr>
      </w:pPr>
      <w:r w:rsidRPr="004D018A">
        <w:rPr>
          <w:bCs/>
          <w:sz w:val="22"/>
          <w:szCs w:val="22"/>
        </w:rPr>
        <w:lastRenderedPageBreak/>
        <w:t xml:space="preserve">Postanowienia dotyczące realizacji zamówienia są zawarte w  załączniku nr 2 do SIWZ – „wzór umowy”. </w:t>
      </w:r>
      <w:r w:rsidRPr="004D018A">
        <w:rPr>
          <w:snapToGrid w:val="0"/>
          <w:sz w:val="22"/>
          <w:szCs w:val="22"/>
        </w:rPr>
        <w:t xml:space="preserve">Treść „wzoru umowy” zawiera istotne dla Zamawiającego i Wykonawcy warunki realizacji zamówienia. </w:t>
      </w:r>
    </w:p>
    <w:p w:rsidR="009F2000" w:rsidRPr="005C7175" w:rsidRDefault="009F2000" w:rsidP="009F2000">
      <w:pPr>
        <w:widowControl w:val="0"/>
        <w:tabs>
          <w:tab w:val="left" w:pos="284"/>
          <w:tab w:val="left" w:pos="567"/>
          <w:tab w:val="num" w:pos="1440"/>
        </w:tabs>
        <w:ind w:left="567"/>
        <w:jc w:val="both"/>
        <w:rPr>
          <w:snapToGrid w:val="0"/>
        </w:rPr>
      </w:pPr>
    </w:p>
    <w:p w:rsidR="009F2000" w:rsidRPr="007A7B16" w:rsidRDefault="009F2000" w:rsidP="00F97F42">
      <w:pPr>
        <w:widowControl w:val="0"/>
        <w:numPr>
          <w:ilvl w:val="0"/>
          <w:numId w:val="11"/>
        </w:numPr>
        <w:tabs>
          <w:tab w:val="left" w:pos="567"/>
        </w:tabs>
        <w:ind w:left="567" w:hanging="425"/>
        <w:jc w:val="both"/>
        <w:rPr>
          <w:b/>
          <w:snapToGrid w:val="0"/>
        </w:rPr>
      </w:pPr>
      <w:r w:rsidRPr="007A7B16">
        <w:rPr>
          <w:b/>
          <w:bCs/>
        </w:rPr>
        <w:t xml:space="preserve">Pouczenie o środkach ochrony prawnej przysługujących Wykonawcy w toku postępowania o udzielenie zamówienia publicznego. </w:t>
      </w:r>
    </w:p>
    <w:p w:rsidR="0017616B" w:rsidRPr="009F2000" w:rsidRDefault="00085345" w:rsidP="009F2000">
      <w:pPr>
        <w:widowControl w:val="0"/>
        <w:tabs>
          <w:tab w:val="left" w:pos="567"/>
        </w:tabs>
        <w:ind w:left="1146"/>
        <w:jc w:val="both"/>
        <w:rPr>
          <w:color w:val="C00000"/>
          <w:sz w:val="22"/>
          <w:szCs w:val="22"/>
        </w:rPr>
      </w:pPr>
      <w:r>
        <w:rPr>
          <w:b/>
          <w:noProof/>
          <w:color w:val="C00000"/>
          <w:sz w:val="22"/>
          <w:szCs w:val="22"/>
          <w:lang w:eastAsia="pl-PL"/>
        </w:rPr>
        <w:pict w14:anchorId="66D11F5D">
          <v:shape id="AutoShape 24" o:spid="_x0000_s1028" type="#_x0000_t32" style="position:absolute;left:0;text-align:left;margin-left:-9.45pt;margin-top:.4pt;width:495.75pt;height:0;z-index:251689472;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"/>
        </w:pict>
      </w:r>
    </w:p>
    <w:p w:rsidR="0017616B" w:rsidRDefault="0017616B" w:rsidP="009F2000">
      <w:pPr>
        <w:tabs>
          <w:tab w:val="left" w:pos="709"/>
        </w:tabs>
        <w:ind w:left="567"/>
        <w:jc w:val="both"/>
        <w:rPr>
          <w:snapToGrid w:val="0"/>
          <w:sz w:val="22"/>
          <w:szCs w:val="22"/>
        </w:rPr>
      </w:pPr>
      <w:r w:rsidRPr="004D018A">
        <w:rPr>
          <w:snapToGrid w:val="0"/>
          <w:sz w:val="22"/>
          <w:szCs w:val="22"/>
        </w:rPr>
        <w:t xml:space="preserve">W toku postępowania o udzielenie zamówienia Wykonawcy oraz innemu podmiotowi, jeżeli ma lub miał interes w uzyskaniu zamówienia oraz poniósł lub może ponieść szkodę w wyniku naruszenia przez Zamawiającego przepisów ustawy </w:t>
      </w:r>
      <w:r w:rsidR="00A930F5">
        <w:rPr>
          <w:snapToGrid w:val="0"/>
          <w:sz w:val="22"/>
          <w:szCs w:val="22"/>
        </w:rPr>
        <w:t>PZP</w:t>
      </w:r>
      <w:r w:rsidRPr="004D018A">
        <w:rPr>
          <w:snapToGrid w:val="0"/>
          <w:sz w:val="22"/>
          <w:szCs w:val="22"/>
        </w:rPr>
        <w:t xml:space="preserve">, przysługują środki ochrony prawnej określone w dziale VI ustawy </w:t>
      </w:r>
      <w:r w:rsidR="00A930F5">
        <w:rPr>
          <w:snapToGrid w:val="0"/>
          <w:sz w:val="22"/>
          <w:szCs w:val="22"/>
        </w:rPr>
        <w:t>PZP</w:t>
      </w:r>
      <w:r w:rsidRPr="004D018A">
        <w:rPr>
          <w:snapToGrid w:val="0"/>
          <w:sz w:val="22"/>
          <w:szCs w:val="22"/>
        </w:rPr>
        <w:t xml:space="preserve">. Środki ochrony prawnej wobec ogłoszenia o zmówieniu oraz treści SIWZ przysługują również organizacjom wpisanym na listę, o której mowa w art. 154 pkt 5 ustawy </w:t>
      </w:r>
      <w:r w:rsidR="00A930F5">
        <w:rPr>
          <w:snapToGrid w:val="0"/>
          <w:sz w:val="22"/>
          <w:szCs w:val="22"/>
        </w:rPr>
        <w:t>PZP</w:t>
      </w:r>
      <w:r w:rsidRPr="004D018A">
        <w:rPr>
          <w:snapToGrid w:val="0"/>
          <w:sz w:val="22"/>
          <w:szCs w:val="22"/>
        </w:rPr>
        <w:t xml:space="preserve">. Środek ochrony prawnej, o którym mowa w art. 198a ustawy </w:t>
      </w:r>
      <w:r w:rsidR="00A930F5">
        <w:rPr>
          <w:snapToGrid w:val="0"/>
          <w:sz w:val="22"/>
          <w:szCs w:val="22"/>
        </w:rPr>
        <w:t>PZP</w:t>
      </w:r>
      <w:r w:rsidRPr="004D018A">
        <w:rPr>
          <w:snapToGrid w:val="0"/>
          <w:sz w:val="22"/>
          <w:szCs w:val="22"/>
        </w:rPr>
        <w:t xml:space="preserve"> przysługuje również Zamawiającemu.</w:t>
      </w:r>
    </w:p>
    <w:p w:rsidR="009B2D9B" w:rsidRPr="005C7175" w:rsidRDefault="009B2D9B" w:rsidP="009B2D9B">
      <w:pPr>
        <w:tabs>
          <w:tab w:val="left" w:pos="709"/>
        </w:tabs>
        <w:jc w:val="both"/>
        <w:rPr>
          <w:snapToGrid w:val="0"/>
        </w:rPr>
      </w:pPr>
    </w:p>
    <w:p w:rsidR="009F2000" w:rsidRPr="007A7B16" w:rsidRDefault="009F2000" w:rsidP="0042102B">
      <w:pPr>
        <w:widowControl w:val="0"/>
        <w:numPr>
          <w:ilvl w:val="0"/>
          <w:numId w:val="11"/>
        </w:numPr>
        <w:tabs>
          <w:tab w:val="num" w:pos="567"/>
        </w:tabs>
        <w:ind w:left="567" w:hanging="425"/>
        <w:jc w:val="both"/>
        <w:rPr>
          <w:b/>
          <w:bCs/>
        </w:rPr>
      </w:pPr>
      <w:r w:rsidRPr="007A7B16">
        <w:rPr>
          <w:b/>
          <w:bCs/>
        </w:rPr>
        <w:t>Informacje dotyczące walut obcych w jakich mogą być prowadzone rozliczenia między Zamawiającym a Wykonawcą.</w:t>
      </w:r>
    </w:p>
    <w:p w:rsidR="009F2000" w:rsidRPr="009F2000" w:rsidRDefault="00085345" w:rsidP="009F2000">
      <w:pPr>
        <w:widowControl w:val="0"/>
        <w:tabs>
          <w:tab w:val="left" w:pos="567"/>
        </w:tabs>
        <w:ind w:left="1146"/>
        <w:jc w:val="both"/>
        <w:rPr>
          <w:color w:val="C00000"/>
          <w:sz w:val="22"/>
          <w:szCs w:val="22"/>
        </w:rPr>
      </w:pPr>
      <w:r>
        <w:rPr>
          <w:b/>
          <w:noProof/>
          <w:color w:val="C00000"/>
          <w:sz w:val="22"/>
          <w:szCs w:val="22"/>
          <w:lang w:eastAsia="pl-PL"/>
        </w:rPr>
        <w:pict w14:anchorId="29A858F0">
          <v:shape id="AutoShape 25" o:spid="_x0000_s1027" type="#_x0000_t32" style="position:absolute;left:0;text-align:left;margin-left:-9.45pt;margin-top:.4pt;width:495.75pt;height:0;z-index:251691520;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"/>
        </w:pict>
      </w:r>
    </w:p>
    <w:p w:rsidR="0017616B" w:rsidRPr="004D018A" w:rsidRDefault="0017616B" w:rsidP="009F2000">
      <w:pPr>
        <w:autoSpaceDE w:val="0"/>
        <w:spacing w:line="240" w:lineRule="atLeast"/>
        <w:ind w:left="113" w:firstLine="454"/>
        <w:jc w:val="both"/>
        <w:rPr>
          <w:bCs/>
          <w:sz w:val="22"/>
          <w:szCs w:val="22"/>
        </w:rPr>
      </w:pPr>
      <w:r w:rsidRPr="004D018A">
        <w:rPr>
          <w:bCs/>
          <w:sz w:val="22"/>
          <w:szCs w:val="22"/>
        </w:rPr>
        <w:t>Wszelkie rozliczenia będą dokonywane w walucie polskiej – złotych polskich.</w:t>
      </w:r>
    </w:p>
    <w:p w:rsidR="00385B05" w:rsidRDefault="00385B05" w:rsidP="00100301">
      <w:pPr>
        <w:tabs>
          <w:tab w:val="left" w:pos="709"/>
        </w:tabs>
        <w:jc w:val="both"/>
        <w:rPr>
          <w:snapToGrid w:val="0"/>
          <w:sz w:val="22"/>
          <w:szCs w:val="22"/>
        </w:rPr>
      </w:pPr>
    </w:p>
    <w:sectPr w:rsidR="00385B05" w:rsidSect="002806F0">
      <w:headerReference w:type="default" r:id="rId9"/>
      <w:footerReference w:type="even" r:id="rId10"/>
      <w:footerReference w:type="default" r:id="rId11"/>
      <w:footnotePr>
        <w:pos w:val="beneathText"/>
      </w:footnotePr>
      <w:pgSz w:w="11907" w:h="16840" w:code="9"/>
      <w:pgMar w:top="851" w:right="1134" w:bottom="851" w:left="1134" w:header="567"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85345" w:rsidRDefault="00085345">
      <w:r>
        <w:separator/>
      </w:r>
    </w:p>
  </w:endnote>
  <w:endnote w:type="continuationSeparator" w:id="0">
    <w:p w:rsidR="00085345" w:rsidRDefault="000853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tarSymbol">
    <w:altName w:val="Arial Unicode MS"/>
    <w:charset w:val="00"/>
    <w:family w:val="auto"/>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Luxi Sans">
    <w:altName w:val="Times New Roman"/>
    <w:charset w:val="EE"/>
    <w:family w:val="auto"/>
    <w:pitch w:val="variable"/>
  </w:font>
  <w:font w:name="Mincho">
    <w:altName w:val="明朝"/>
    <w:panose1 w:val="02020609040305080305"/>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 w:name="F">
    <w:altName w:val="Times New Roman"/>
    <w:charset w:val="00"/>
    <w:family w:val="auto"/>
    <w:pitch w:val="variable"/>
  </w:font>
  <w:font w:name="TimesNewRoman">
    <w:altName w:val="Times New Roman"/>
    <w:panose1 w:val="00000000000000000000"/>
    <w:charset w:val="EE"/>
    <w:family w:val="auto"/>
    <w:notTrueType/>
    <w:pitch w:val="default"/>
    <w:sig w:usb0="00000007" w:usb1="00000000" w:usb2="00000000" w:usb3="00000000" w:csb0="00000003" w:csb1="00000000"/>
  </w:font>
  <w:font w:name="Cambria">
    <w:panose1 w:val="02040503050406030204"/>
    <w:charset w:val="EE"/>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2191B" w:rsidRDefault="00C2191B" w:rsidP="0057327A">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C2191B" w:rsidRDefault="00C2191B" w:rsidP="00740381">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2191B" w:rsidRDefault="00C2191B" w:rsidP="00E0679D">
    <w:pPr>
      <w:pStyle w:val="Stopka"/>
      <w:ind w:right="360"/>
      <w:jc w:val="center"/>
      <w:rPr>
        <w:rStyle w:val="Numerstrony"/>
        <w:sz w:val="22"/>
        <w:szCs w:val="22"/>
      </w:rPr>
    </w:pPr>
    <w:r w:rsidRPr="00483223">
      <w:rPr>
        <w:sz w:val="22"/>
        <w:szCs w:val="22"/>
      </w:rPr>
      <w:t xml:space="preserve">strona </w:t>
    </w:r>
    <w:r w:rsidRPr="00483223">
      <w:rPr>
        <w:rStyle w:val="Numerstrony"/>
        <w:sz w:val="22"/>
        <w:szCs w:val="22"/>
      </w:rPr>
      <w:fldChar w:fldCharType="begin"/>
    </w:r>
    <w:r w:rsidRPr="00483223">
      <w:rPr>
        <w:rStyle w:val="Numerstrony"/>
        <w:sz w:val="22"/>
        <w:szCs w:val="22"/>
      </w:rPr>
      <w:instrText xml:space="preserve"> PAGE </w:instrText>
    </w:r>
    <w:r w:rsidRPr="00483223">
      <w:rPr>
        <w:rStyle w:val="Numerstrony"/>
        <w:sz w:val="22"/>
        <w:szCs w:val="22"/>
      </w:rPr>
      <w:fldChar w:fldCharType="separate"/>
    </w:r>
    <w:r>
      <w:rPr>
        <w:rStyle w:val="Numerstrony"/>
        <w:noProof/>
        <w:sz w:val="22"/>
        <w:szCs w:val="22"/>
      </w:rPr>
      <w:t>16</w:t>
    </w:r>
    <w:r w:rsidRPr="00483223">
      <w:rPr>
        <w:rStyle w:val="Numerstrony"/>
        <w:sz w:val="22"/>
        <w:szCs w:val="22"/>
      </w:rPr>
      <w:fldChar w:fldCharType="end"/>
    </w:r>
    <w:r w:rsidRPr="00483223">
      <w:rPr>
        <w:rStyle w:val="Numerstrony"/>
        <w:sz w:val="22"/>
        <w:szCs w:val="22"/>
      </w:rPr>
      <w:t xml:space="preserve"> z </w:t>
    </w:r>
    <w:r w:rsidRPr="00483223">
      <w:rPr>
        <w:rStyle w:val="Numerstrony"/>
        <w:sz w:val="22"/>
        <w:szCs w:val="22"/>
      </w:rPr>
      <w:fldChar w:fldCharType="begin"/>
    </w:r>
    <w:r w:rsidRPr="00483223">
      <w:rPr>
        <w:rStyle w:val="Numerstrony"/>
        <w:sz w:val="22"/>
        <w:szCs w:val="22"/>
      </w:rPr>
      <w:instrText xml:space="preserve"> NUMPAGES </w:instrText>
    </w:r>
    <w:r w:rsidRPr="00483223">
      <w:rPr>
        <w:rStyle w:val="Numerstrony"/>
        <w:sz w:val="22"/>
        <w:szCs w:val="22"/>
      </w:rPr>
      <w:fldChar w:fldCharType="separate"/>
    </w:r>
    <w:r>
      <w:rPr>
        <w:rStyle w:val="Numerstrony"/>
        <w:noProof/>
        <w:sz w:val="22"/>
        <w:szCs w:val="22"/>
      </w:rPr>
      <w:t>16</w:t>
    </w:r>
    <w:r w:rsidRPr="00483223">
      <w:rPr>
        <w:rStyle w:val="Numerstrony"/>
        <w:sz w:val="22"/>
        <w:szCs w:val="22"/>
      </w:rPr>
      <w:fldChar w:fldCharType="end"/>
    </w:r>
  </w:p>
  <w:p w:rsidR="00C2191B" w:rsidRPr="00E0679D" w:rsidRDefault="00C2191B" w:rsidP="00E14808">
    <w:pPr>
      <w:pStyle w:val="Stopka"/>
      <w:ind w:right="360"/>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85345" w:rsidRDefault="00085345">
      <w:r>
        <w:separator/>
      </w:r>
    </w:p>
  </w:footnote>
  <w:footnote w:type="continuationSeparator" w:id="0">
    <w:p w:rsidR="00085345" w:rsidRDefault="000853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2191B" w:rsidRPr="00306089" w:rsidRDefault="00C2191B" w:rsidP="007F7950">
    <w:pPr>
      <w:pStyle w:val="Default"/>
      <w:jc w:val="center"/>
      <w:rPr>
        <w:rFonts w:ascii="Times New Roman" w:hAnsi="Times New Roman" w:cs="Times New Roman"/>
        <w:sz w:val="18"/>
        <w:szCs w:val="18"/>
        <w:lang w:val="en-US"/>
      </w:rPr>
    </w:pPr>
    <w:r w:rsidRPr="007F7950">
      <w:rPr>
        <w:rFonts w:ascii="Times New Roman" w:hAnsi="Times New Roman" w:cs="Times New Roman"/>
        <w:bCs/>
        <w:sz w:val="18"/>
        <w:szCs w:val="18"/>
      </w:rPr>
      <w:t xml:space="preserve">Zamawiający: Gmina Miasto Chełmża </w:t>
    </w:r>
    <w:r w:rsidRPr="007F7950">
      <w:rPr>
        <w:rFonts w:ascii="Times New Roman" w:hAnsi="Times New Roman" w:cs="Times New Roman"/>
        <w:sz w:val="18"/>
        <w:szCs w:val="18"/>
      </w:rPr>
      <w:t xml:space="preserve">z siedzibą w Chełmży przy ul. </w:t>
    </w:r>
    <w:r w:rsidRPr="00306089">
      <w:rPr>
        <w:rFonts w:ascii="Times New Roman" w:hAnsi="Times New Roman" w:cs="Times New Roman"/>
        <w:sz w:val="18"/>
        <w:szCs w:val="18"/>
        <w:lang w:val="en-US"/>
      </w:rPr>
      <w:t xml:space="preserve">Gen. J. Hallera 2, NIP: 879-25-82-481, </w:t>
    </w:r>
    <w:proofErr w:type="spellStart"/>
    <w:r w:rsidRPr="00306089">
      <w:rPr>
        <w:rFonts w:ascii="Times New Roman" w:hAnsi="Times New Roman" w:cs="Times New Roman"/>
        <w:sz w:val="18"/>
        <w:szCs w:val="18"/>
        <w:lang w:val="en-US"/>
      </w:rPr>
      <w:t>Regon</w:t>
    </w:r>
    <w:proofErr w:type="spellEnd"/>
    <w:r w:rsidRPr="00306089">
      <w:rPr>
        <w:rFonts w:ascii="Times New Roman" w:hAnsi="Times New Roman" w:cs="Times New Roman"/>
        <w:sz w:val="18"/>
        <w:szCs w:val="18"/>
        <w:lang w:val="en-US"/>
      </w:rPr>
      <w:t>: 871118690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2"/>
    <w:lvl w:ilvl="0">
      <w:start w:val="1"/>
      <w:numFmt w:val="decimal"/>
      <w:lvlText w:val="%1."/>
      <w:lvlJc w:val="left"/>
      <w:pPr>
        <w:tabs>
          <w:tab w:val="num" w:pos="0"/>
        </w:tabs>
        <w:ind w:left="0" w:firstLine="0"/>
      </w:pPr>
      <w:rPr>
        <w:i w:val="0"/>
      </w:rPr>
    </w:lvl>
  </w:abstractNum>
  <w:abstractNum w:abstractNumId="2" w15:restartNumberingAfterBreak="0">
    <w:nsid w:val="00000003"/>
    <w:multiLevelType w:val="singleLevel"/>
    <w:tmpl w:val="00000003"/>
    <w:name w:val="WW8Num3"/>
    <w:lvl w:ilvl="0">
      <w:start w:val="1"/>
      <w:numFmt w:val="upperLetter"/>
      <w:lvlText w:val="%1."/>
      <w:lvlJc w:val="left"/>
      <w:pPr>
        <w:tabs>
          <w:tab w:val="num" w:pos="0"/>
        </w:tabs>
        <w:ind w:left="0" w:firstLine="0"/>
      </w:pPr>
    </w:lvl>
  </w:abstractNum>
  <w:abstractNum w:abstractNumId="3" w15:restartNumberingAfterBreak="0">
    <w:nsid w:val="00000004"/>
    <w:multiLevelType w:val="singleLevel"/>
    <w:tmpl w:val="00000004"/>
    <w:name w:val="WW8Num4"/>
    <w:lvl w:ilvl="0">
      <w:start w:val="1"/>
      <w:numFmt w:val="upperLetter"/>
      <w:lvlText w:val="%1."/>
      <w:lvlJc w:val="left"/>
      <w:pPr>
        <w:tabs>
          <w:tab w:val="num" w:pos="0"/>
        </w:tabs>
        <w:ind w:left="0" w:firstLine="0"/>
      </w:pPr>
    </w:lvl>
  </w:abstractNum>
  <w:abstractNum w:abstractNumId="4" w15:restartNumberingAfterBreak="0">
    <w:nsid w:val="00000005"/>
    <w:multiLevelType w:val="multilevel"/>
    <w:tmpl w:val="00000005"/>
    <w:name w:val="WW8Num5"/>
    <w:lvl w:ilvl="0">
      <w:start w:val="1"/>
      <w:numFmt w:val="decimal"/>
      <w:lvlText w:val="%1."/>
      <w:lvlJc w:val="left"/>
      <w:pPr>
        <w:tabs>
          <w:tab w:val="num" w:pos="0"/>
        </w:tabs>
        <w:ind w:left="0" w:firstLine="0"/>
      </w:p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5" w15:restartNumberingAfterBreak="0">
    <w:nsid w:val="00000006"/>
    <w:multiLevelType w:val="singleLevel"/>
    <w:tmpl w:val="00000006"/>
    <w:name w:val="WW8Num6"/>
    <w:lvl w:ilvl="0">
      <w:start w:val="1"/>
      <w:numFmt w:val="decimal"/>
      <w:lvlText w:val="%1."/>
      <w:lvlJc w:val="left"/>
      <w:pPr>
        <w:tabs>
          <w:tab w:val="num" w:pos="720"/>
        </w:tabs>
        <w:ind w:left="720" w:hanging="360"/>
      </w:pPr>
    </w:lvl>
  </w:abstractNum>
  <w:abstractNum w:abstractNumId="6" w15:restartNumberingAfterBreak="0">
    <w:nsid w:val="00000007"/>
    <w:multiLevelType w:val="singleLevel"/>
    <w:tmpl w:val="00000007"/>
    <w:name w:val="WW8Num7"/>
    <w:lvl w:ilvl="0">
      <w:start w:val="1"/>
      <w:numFmt w:val="lowerLetter"/>
      <w:lvlText w:val="%1)"/>
      <w:lvlJc w:val="left"/>
      <w:pPr>
        <w:tabs>
          <w:tab w:val="num" w:pos="1304"/>
        </w:tabs>
        <w:ind w:left="1304" w:hanging="454"/>
      </w:pPr>
      <w:rPr>
        <w:b w:val="0"/>
      </w:rPr>
    </w:lvl>
  </w:abstractNum>
  <w:abstractNum w:abstractNumId="7" w15:restartNumberingAfterBreak="0">
    <w:nsid w:val="00000008"/>
    <w:multiLevelType w:val="multilevel"/>
    <w:tmpl w:val="00000008"/>
    <w:name w:val="WW8Num8"/>
    <w:lvl w:ilvl="0">
      <w:start w:val="1"/>
      <w:numFmt w:val="decimal"/>
      <w:lvlText w:val="%1"/>
      <w:lvlJc w:val="left"/>
      <w:pPr>
        <w:tabs>
          <w:tab w:val="num" w:pos="453"/>
        </w:tabs>
        <w:ind w:left="453" w:hanging="453"/>
      </w:pPr>
      <w:rPr>
        <w:rFonts w:ascii="StarSymbol" w:hAnsi="StarSymbol" w:cs="StarSymbol"/>
        <w:sz w:val="18"/>
        <w:szCs w:val="18"/>
      </w:rPr>
    </w:lvl>
    <w:lvl w:ilvl="1">
      <w:start w:val="3"/>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00000009"/>
    <w:multiLevelType w:val="multilevel"/>
    <w:tmpl w:val="00000009"/>
    <w:name w:val="WW8Num9"/>
    <w:lvl w:ilvl="0">
      <w:start w:val="1"/>
      <w:numFmt w:val="bullet"/>
      <w:lvlText w:val="–"/>
      <w:lvlJc w:val="left"/>
      <w:pPr>
        <w:tabs>
          <w:tab w:val="num" w:pos="360"/>
        </w:tabs>
        <w:ind w:left="360" w:hanging="360"/>
      </w:pPr>
      <w:rPr>
        <w:rFonts w:ascii="StarSymbol" w:hAnsi="StarSymbol" w:cs="StarSymbol"/>
        <w:sz w:val="18"/>
        <w:szCs w:val="18"/>
      </w:rPr>
    </w:lvl>
    <w:lvl w:ilvl="1">
      <w:start w:val="1"/>
      <w:numFmt w:val="bullet"/>
      <w:lvlText w:val="–"/>
      <w:lvlJc w:val="left"/>
      <w:pPr>
        <w:tabs>
          <w:tab w:val="num" w:pos="395"/>
        </w:tabs>
        <w:ind w:left="395" w:hanging="360"/>
      </w:pPr>
      <w:rPr>
        <w:rFonts w:ascii="StarSymbol" w:hAnsi="StarSymbol" w:cs="StarSymbol"/>
        <w:sz w:val="18"/>
        <w:szCs w:val="18"/>
      </w:rPr>
    </w:lvl>
    <w:lvl w:ilvl="2">
      <w:start w:val="1"/>
      <w:numFmt w:val="bullet"/>
      <w:lvlText w:val="–"/>
      <w:lvlJc w:val="left"/>
      <w:pPr>
        <w:tabs>
          <w:tab w:val="num" w:pos="430"/>
        </w:tabs>
        <w:ind w:left="430" w:hanging="360"/>
      </w:pPr>
      <w:rPr>
        <w:rFonts w:ascii="StarSymbol" w:hAnsi="StarSymbol" w:cs="StarSymbol"/>
        <w:sz w:val="18"/>
        <w:szCs w:val="18"/>
      </w:rPr>
    </w:lvl>
    <w:lvl w:ilvl="3">
      <w:start w:val="1"/>
      <w:numFmt w:val="bullet"/>
      <w:lvlText w:val="–"/>
      <w:lvlJc w:val="left"/>
      <w:pPr>
        <w:tabs>
          <w:tab w:val="num" w:pos="465"/>
        </w:tabs>
        <w:ind w:left="465" w:hanging="360"/>
      </w:pPr>
      <w:rPr>
        <w:rFonts w:ascii="StarSymbol" w:hAnsi="StarSymbol" w:cs="StarSymbol"/>
        <w:sz w:val="18"/>
        <w:szCs w:val="18"/>
      </w:rPr>
    </w:lvl>
    <w:lvl w:ilvl="4">
      <w:start w:val="1"/>
      <w:numFmt w:val="bullet"/>
      <w:lvlText w:val="–"/>
      <w:lvlJc w:val="left"/>
      <w:pPr>
        <w:tabs>
          <w:tab w:val="num" w:pos="500"/>
        </w:tabs>
        <w:ind w:left="500" w:hanging="360"/>
      </w:pPr>
      <w:rPr>
        <w:rFonts w:ascii="StarSymbol" w:hAnsi="StarSymbol" w:cs="StarSymbol"/>
        <w:sz w:val="18"/>
        <w:szCs w:val="18"/>
      </w:rPr>
    </w:lvl>
    <w:lvl w:ilvl="5">
      <w:start w:val="1"/>
      <w:numFmt w:val="bullet"/>
      <w:lvlText w:val="–"/>
      <w:lvlJc w:val="left"/>
      <w:pPr>
        <w:tabs>
          <w:tab w:val="num" w:pos="535"/>
        </w:tabs>
        <w:ind w:left="535" w:hanging="360"/>
      </w:pPr>
      <w:rPr>
        <w:rFonts w:ascii="StarSymbol" w:hAnsi="StarSymbol" w:cs="StarSymbol"/>
        <w:sz w:val="18"/>
        <w:szCs w:val="18"/>
      </w:rPr>
    </w:lvl>
    <w:lvl w:ilvl="6">
      <w:start w:val="1"/>
      <w:numFmt w:val="bullet"/>
      <w:lvlText w:val="–"/>
      <w:lvlJc w:val="left"/>
      <w:pPr>
        <w:tabs>
          <w:tab w:val="num" w:pos="570"/>
        </w:tabs>
        <w:ind w:left="570" w:hanging="360"/>
      </w:pPr>
      <w:rPr>
        <w:rFonts w:ascii="StarSymbol" w:hAnsi="StarSymbol" w:cs="StarSymbol"/>
        <w:sz w:val="18"/>
        <w:szCs w:val="18"/>
      </w:rPr>
    </w:lvl>
    <w:lvl w:ilvl="7">
      <w:start w:val="1"/>
      <w:numFmt w:val="bullet"/>
      <w:lvlText w:val="–"/>
      <w:lvlJc w:val="left"/>
      <w:pPr>
        <w:tabs>
          <w:tab w:val="num" w:pos="605"/>
        </w:tabs>
        <w:ind w:left="605" w:hanging="360"/>
      </w:pPr>
      <w:rPr>
        <w:rFonts w:ascii="StarSymbol" w:hAnsi="StarSymbol" w:cs="StarSymbol"/>
        <w:sz w:val="18"/>
        <w:szCs w:val="18"/>
      </w:rPr>
    </w:lvl>
    <w:lvl w:ilvl="8">
      <w:start w:val="1"/>
      <w:numFmt w:val="bullet"/>
      <w:lvlText w:val="–"/>
      <w:lvlJc w:val="left"/>
      <w:pPr>
        <w:tabs>
          <w:tab w:val="num" w:pos="640"/>
        </w:tabs>
        <w:ind w:left="640" w:hanging="360"/>
      </w:pPr>
      <w:rPr>
        <w:rFonts w:ascii="StarSymbol" w:hAnsi="StarSymbol" w:cs="StarSymbol"/>
        <w:sz w:val="18"/>
        <w:szCs w:val="18"/>
      </w:rPr>
    </w:lvl>
  </w:abstractNum>
  <w:abstractNum w:abstractNumId="9" w15:restartNumberingAfterBreak="0">
    <w:nsid w:val="0000000A"/>
    <w:multiLevelType w:val="multilevel"/>
    <w:tmpl w:val="0000000A"/>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0" w15:restartNumberingAfterBreak="0">
    <w:nsid w:val="00000018"/>
    <w:multiLevelType w:val="singleLevel"/>
    <w:tmpl w:val="00000018"/>
    <w:name w:val="WW8Num24"/>
    <w:lvl w:ilvl="0">
      <w:start w:val="1"/>
      <w:numFmt w:val="decimal"/>
      <w:lvlText w:val="%1."/>
      <w:lvlJc w:val="left"/>
      <w:pPr>
        <w:tabs>
          <w:tab w:val="num" w:pos="1080"/>
        </w:tabs>
        <w:ind w:left="1080" w:hanging="360"/>
      </w:pPr>
      <w:rPr>
        <w:b/>
        <w:i w:val="0"/>
      </w:rPr>
    </w:lvl>
  </w:abstractNum>
  <w:abstractNum w:abstractNumId="11" w15:restartNumberingAfterBreak="0">
    <w:nsid w:val="00DE6E98"/>
    <w:multiLevelType w:val="hybridMultilevel"/>
    <w:tmpl w:val="D466F282"/>
    <w:lvl w:ilvl="0" w:tplc="0415000F">
      <w:start w:val="1"/>
      <w:numFmt w:val="decimal"/>
      <w:lvlText w:val="%1."/>
      <w:lvlJc w:val="left"/>
      <w:pPr>
        <w:tabs>
          <w:tab w:val="num" w:pos="720"/>
        </w:tabs>
        <w:ind w:left="720" w:hanging="360"/>
      </w:pPr>
      <w:rPr>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016F317F"/>
    <w:multiLevelType w:val="hybridMultilevel"/>
    <w:tmpl w:val="2E2499D6"/>
    <w:lvl w:ilvl="0" w:tplc="04150017">
      <w:start w:val="1"/>
      <w:numFmt w:val="lowerLetter"/>
      <w:lvlText w:val="%1)"/>
      <w:lvlJc w:val="left"/>
      <w:pPr>
        <w:ind w:left="1995" w:hanging="360"/>
      </w:pPr>
    </w:lvl>
    <w:lvl w:ilvl="1" w:tplc="04150019" w:tentative="1">
      <w:start w:val="1"/>
      <w:numFmt w:val="lowerLetter"/>
      <w:lvlText w:val="%2."/>
      <w:lvlJc w:val="left"/>
      <w:pPr>
        <w:ind w:left="2715" w:hanging="360"/>
      </w:pPr>
    </w:lvl>
    <w:lvl w:ilvl="2" w:tplc="0415001B" w:tentative="1">
      <w:start w:val="1"/>
      <w:numFmt w:val="lowerRoman"/>
      <w:lvlText w:val="%3."/>
      <w:lvlJc w:val="right"/>
      <w:pPr>
        <w:ind w:left="3435" w:hanging="180"/>
      </w:pPr>
    </w:lvl>
    <w:lvl w:ilvl="3" w:tplc="0415000F" w:tentative="1">
      <w:start w:val="1"/>
      <w:numFmt w:val="decimal"/>
      <w:lvlText w:val="%4."/>
      <w:lvlJc w:val="left"/>
      <w:pPr>
        <w:ind w:left="4155" w:hanging="360"/>
      </w:pPr>
    </w:lvl>
    <w:lvl w:ilvl="4" w:tplc="04150019" w:tentative="1">
      <w:start w:val="1"/>
      <w:numFmt w:val="lowerLetter"/>
      <w:lvlText w:val="%5."/>
      <w:lvlJc w:val="left"/>
      <w:pPr>
        <w:ind w:left="4875" w:hanging="360"/>
      </w:pPr>
    </w:lvl>
    <w:lvl w:ilvl="5" w:tplc="0415001B" w:tentative="1">
      <w:start w:val="1"/>
      <w:numFmt w:val="lowerRoman"/>
      <w:lvlText w:val="%6."/>
      <w:lvlJc w:val="right"/>
      <w:pPr>
        <w:ind w:left="5595" w:hanging="180"/>
      </w:pPr>
    </w:lvl>
    <w:lvl w:ilvl="6" w:tplc="0415000F" w:tentative="1">
      <w:start w:val="1"/>
      <w:numFmt w:val="decimal"/>
      <w:lvlText w:val="%7."/>
      <w:lvlJc w:val="left"/>
      <w:pPr>
        <w:ind w:left="6315" w:hanging="360"/>
      </w:pPr>
    </w:lvl>
    <w:lvl w:ilvl="7" w:tplc="04150019" w:tentative="1">
      <w:start w:val="1"/>
      <w:numFmt w:val="lowerLetter"/>
      <w:lvlText w:val="%8."/>
      <w:lvlJc w:val="left"/>
      <w:pPr>
        <w:ind w:left="7035" w:hanging="360"/>
      </w:pPr>
    </w:lvl>
    <w:lvl w:ilvl="8" w:tplc="0415001B" w:tentative="1">
      <w:start w:val="1"/>
      <w:numFmt w:val="lowerRoman"/>
      <w:lvlText w:val="%9."/>
      <w:lvlJc w:val="right"/>
      <w:pPr>
        <w:ind w:left="7755" w:hanging="180"/>
      </w:pPr>
    </w:lvl>
  </w:abstractNum>
  <w:abstractNum w:abstractNumId="13" w15:restartNumberingAfterBreak="0">
    <w:nsid w:val="07BF524E"/>
    <w:multiLevelType w:val="hybridMultilevel"/>
    <w:tmpl w:val="56542F96"/>
    <w:lvl w:ilvl="0" w:tplc="04150011">
      <w:start w:val="1"/>
      <w:numFmt w:val="decimal"/>
      <w:lvlText w:val="%1)"/>
      <w:lvlJc w:val="left"/>
      <w:pPr>
        <w:ind w:left="1287" w:hanging="360"/>
      </w:pPr>
      <w:rPr>
        <w:b w:val="0"/>
        <w:i w:val="0"/>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4" w15:restartNumberingAfterBreak="0">
    <w:nsid w:val="08501251"/>
    <w:multiLevelType w:val="hybridMultilevel"/>
    <w:tmpl w:val="AB56AF9E"/>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5" w15:restartNumberingAfterBreak="0">
    <w:nsid w:val="0CE1585B"/>
    <w:multiLevelType w:val="hybridMultilevel"/>
    <w:tmpl w:val="DFC88D96"/>
    <w:lvl w:ilvl="0" w:tplc="04150011">
      <w:start w:val="1"/>
      <w:numFmt w:val="decimal"/>
      <w:lvlText w:val="%1)"/>
      <w:lvlJc w:val="left"/>
      <w:pPr>
        <w:ind w:left="1310" w:hanging="360"/>
      </w:pPr>
    </w:lvl>
    <w:lvl w:ilvl="1" w:tplc="04150019" w:tentative="1">
      <w:start w:val="1"/>
      <w:numFmt w:val="lowerLetter"/>
      <w:lvlText w:val="%2."/>
      <w:lvlJc w:val="left"/>
      <w:pPr>
        <w:ind w:left="2030" w:hanging="360"/>
      </w:pPr>
    </w:lvl>
    <w:lvl w:ilvl="2" w:tplc="0415001B" w:tentative="1">
      <w:start w:val="1"/>
      <w:numFmt w:val="lowerRoman"/>
      <w:lvlText w:val="%3."/>
      <w:lvlJc w:val="right"/>
      <w:pPr>
        <w:ind w:left="2750" w:hanging="180"/>
      </w:pPr>
    </w:lvl>
    <w:lvl w:ilvl="3" w:tplc="0415000F" w:tentative="1">
      <w:start w:val="1"/>
      <w:numFmt w:val="decimal"/>
      <w:lvlText w:val="%4."/>
      <w:lvlJc w:val="left"/>
      <w:pPr>
        <w:ind w:left="3470" w:hanging="360"/>
      </w:pPr>
    </w:lvl>
    <w:lvl w:ilvl="4" w:tplc="04150019" w:tentative="1">
      <w:start w:val="1"/>
      <w:numFmt w:val="lowerLetter"/>
      <w:lvlText w:val="%5."/>
      <w:lvlJc w:val="left"/>
      <w:pPr>
        <w:ind w:left="4190" w:hanging="360"/>
      </w:pPr>
    </w:lvl>
    <w:lvl w:ilvl="5" w:tplc="0415001B" w:tentative="1">
      <w:start w:val="1"/>
      <w:numFmt w:val="lowerRoman"/>
      <w:lvlText w:val="%6."/>
      <w:lvlJc w:val="right"/>
      <w:pPr>
        <w:ind w:left="4910" w:hanging="180"/>
      </w:pPr>
    </w:lvl>
    <w:lvl w:ilvl="6" w:tplc="0415000F" w:tentative="1">
      <w:start w:val="1"/>
      <w:numFmt w:val="decimal"/>
      <w:lvlText w:val="%7."/>
      <w:lvlJc w:val="left"/>
      <w:pPr>
        <w:ind w:left="5630" w:hanging="360"/>
      </w:pPr>
    </w:lvl>
    <w:lvl w:ilvl="7" w:tplc="04150019" w:tentative="1">
      <w:start w:val="1"/>
      <w:numFmt w:val="lowerLetter"/>
      <w:lvlText w:val="%8."/>
      <w:lvlJc w:val="left"/>
      <w:pPr>
        <w:ind w:left="6350" w:hanging="360"/>
      </w:pPr>
    </w:lvl>
    <w:lvl w:ilvl="8" w:tplc="0415001B" w:tentative="1">
      <w:start w:val="1"/>
      <w:numFmt w:val="lowerRoman"/>
      <w:lvlText w:val="%9."/>
      <w:lvlJc w:val="right"/>
      <w:pPr>
        <w:ind w:left="7070" w:hanging="180"/>
      </w:pPr>
    </w:lvl>
  </w:abstractNum>
  <w:abstractNum w:abstractNumId="16" w15:restartNumberingAfterBreak="0">
    <w:nsid w:val="0DDD08E5"/>
    <w:multiLevelType w:val="hybridMultilevel"/>
    <w:tmpl w:val="2460DCA6"/>
    <w:lvl w:ilvl="0" w:tplc="4EEC0614">
      <w:start w:val="1"/>
      <w:numFmt w:val="decimal"/>
      <w:lvlText w:val="%1)"/>
      <w:lvlJc w:val="left"/>
      <w:pPr>
        <w:tabs>
          <w:tab w:val="num" w:pos="502"/>
        </w:tabs>
        <w:ind w:left="502" w:hanging="360"/>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11D0020D"/>
    <w:multiLevelType w:val="hybridMultilevel"/>
    <w:tmpl w:val="AB56AF9E"/>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8" w15:restartNumberingAfterBreak="0">
    <w:nsid w:val="171127F4"/>
    <w:multiLevelType w:val="hybridMultilevel"/>
    <w:tmpl w:val="1982FF56"/>
    <w:lvl w:ilvl="0" w:tplc="0415000F">
      <w:start w:val="1"/>
      <w:numFmt w:val="decimal"/>
      <w:lvlText w:val="%1."/>
      <w:lvlJc w:val="left"/>
      <w:pPr>
        <w:ind w:left="1287" w:hanging="360"/>
      </w:pPr>
      <w:rPr>
        <w:b/>
        <w:i w:val="0"/>
        <w:sz w:val="22"/>
        <w:szCs w:val="22"/>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9" w15:restartNumberingAfterBreak="0">
    <w:nsid w:val="18133869"/>
    <w:multiLevelType w:val="hybridMultilevel"/>
    <w:tmpl w:val="66FE9E82"/>
    <w:lvl w:ilvl="0" w:tplc="75AA626C">
      <w:start w:val="1"/>
      <w:numFmt w:val="lowerLetter"/>
      <w:lvlText w:val="%1)"/>
      <w:lvlJc w:val="left"/>
      <w:pPr>
        <w:ind w:left="1713" w:hanging="360"/>
      </w:pPr>
      <w:rPr>
        <w:strike w:val="0"/>
      </w:r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20" w15:restartNumberingAfterBreak="0">
    <w:nsid w:val="194F10D7"/>
    <w:multiLevelType w:val="hybridMultilevel"/>
    <w:tmpl w:val="F89E5B92"/>
    <w:lvl w:ilvl="0" w:tplc="F710BC08">
      <w:start w:val="1"/>
      <w:numFmt w:val="decimal"/>
      <w:lvlText w:val="%1."/>
      <w:lvlJc w:val="left"/>
      <w:pPr>
        <w:tabs>
          <w:tab w:val="num" w:pos="502"/>
        </w:tabs>
        <w:ind w:left="502" w:hanging="360"/>
      </w:pPr>
      <w:rPr>
        <w:rFonts w:hint="default"/>
        <w:b/>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1DF337F5"/>
    <w:multiLevelType w:val="hybridMultilevel"/>
    <w:tmpl w:val="3F38BF9C"/>
    <w:lvl w:ilvl="0" w:tplc="71A090A4">
      <w:start w:val="1"/>
      <w:numFmt w:val="decimal"/>
      <w:lvlText w:val="%1)"/>
      <w:lvlJc w:val="left"/>
      <w:pPr>
        <w:ind w:left="1287" w:hanging="360"/>
      </w:pPr>
      <w:rPr>
        <w:b w:val="0"/>
        <w:i w:val="0"/>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2" w15:restartNumberingAfterBreak="0">
    <w:nsid w:val="1F24579B"/>
    <w:multiLevelType w:val="hybridMultilevel"/>
    <w:tmpl w:val="318C546C"/>
    <w:lvl w:ilvl="0" w:tplc="04150017">
      <w:start w:val="1"/>
      <w:numFmt w:val="lowerLetter"/>
      <w:lvlText w:val="%1)"/>
      <w:lvlJc w:val="left"/>
      <w:pPr>
        <w:ind w:left="2007" w:hanging="360"/>
      </w:pPr>
    </w:lvl>
    <w:lvl w:ilvl="1" w:tplc="04150019" w:tentative="1">
      <w:start w:val="1"/>
      <w:numFmt w:val="lowerLetter"/>
      <w:lvlText w:val="%2."/>
      <w:lvlJc w:val="left"/>
      <w:pPr>
        <w:ind w:left="2727" w:hanging="360"/>
      </w:pPr>
    </w:lvl>
    <w:lvl w:ilvl="2" w:tplc="0415001B" w:tentative="1">
      <w:start w:val="1"/>
      <w:numFmt w:val="lowerRoman"/>
      <w:lvlText w:val="%3."/>
      <w:lvlJc w:val="right"/>
      <w:pPr>
        <w:ind w:left="3447" w:hanging="180"/>
      </w:pPr>
    </w:lvl>
    <w:lvl w:ilvl="3" w:tplc="0415000F" w:tentative="1">
      <w:start w:val="1"/>
      <w:numFmt w:val="decimal"/>
      <w:lvlText w:val="%4."/>
      <w:lvlJc w:val="left"/>
      <w:pPr>
        <w:ind w:left="4167" w:hanging="360"/>
      </w:pPr>
    </w:lvl>
    <w:lvl w:ilvl="4" w:tplc="04150019" w:tentative="1">
      <w:start w:val="1"/>
      <w:numFmt w:val="lowerLetter"/>
      <w:lvlText w:val="%5."/>
      <w:lvlJc w:val="left"/>
      <w:pPr>
        <w:ind w:left="4887" w:hanging="360"/>
      </w:pPr>
    </w:lvl>
    <w:lvl w:ilvl="5" w:tplc="0415001B" w:tentative="1">
      <w:start w:val="1"/>
      <w:numFmt w:val="lowerRoman"/>
      <w:lvlText w:val="%6."/>
      <w:lvlJc w:val="right"/>
      <w:pPr>
        <w:ind w:left="5607" w:hanging="180"/>
      </w:pPr>
    </w:lvl>
    <w:lvl w:ilvl="6" w:tplc="0415000F" w:tentative="1">
      <w:start w:val="1"/>
      <w:numFmt w:val="decimal"/>
      <w:lvlText w:val="%7."/>
      <w:lvlJc w:val="left"/>
      <w:pPr>
        <w:ind w:left="6327" w:hanging="360"/>
      </w:pPr>
    </w:lvl>
    <w:lvl w:ilvl="7" w:tplc="04150019" w:tentative="1">
      <w:start w:val="1"/>
      <w:numFmt w:val="lowerLetter"/>
      <w:lvlText w:val="%8."/>
      <w:lvlJc w:val="left"/>
      <w:pPr>
        <w:ind w:left="7047" w:hanging="360"/>
      </w:pPr>
    </w:lvl>
    <w:lvl w:ilvl="8" w:tplc="0415001B" w:tentative="1">
      <w:start w:val="1"/>
      <w:numFmt w:val="lowerRoman"/>
      <w:lvlText w:val="%9."/>
      <w:lvlJc w:val="right"/>
      <w:pPr>
        <w:ind w:left="7767" w:hanging="180"/>
      </w:pPr>
    </w:lvl>
  </w:abstractNum>
  <w:abstractNum w:abstractNumId="23" w15:restartNumberingAfterBreak="0">
    <w:nsid w:val="21AF70DD"/>
    <w:multiLevelType w:val="hybridMultilevel"/>
    <w:tmpl w:val="D2B28D9A"/>
    <w:lvl w:ilvl="0" w:tplc="C158C626">
      <w:start w:val="1"/>
      <w:numFmt w:val="decimal"/>
      <w:lvlText w:val="%1."/>
      <w:lvlJc w:val="left"/>
      <w:pPr>
        <w:ind w:left="1778" w:hanging="360"/>
      </w:pPr>
      <w:rPr>
        <w:b/>
      </w:rPr>
    </w:lvl>
    <w:lvl w:ilvl="1" w:tplc="04150019" w:tentative="1">
      <w:start w:val="1"/>
      <w:numFmt w:val="lowerLetter"/>
      <w:lvlText w:val="%2."/>
      <w:lvlJc w:val="left"/>
      <w:pPr>
        <w:ind w:left="2586" w:hanging="360"/>
      </w:pPr>
    </w:lvl>
    <w:lvl w:ilvl="2" w:tplc="0415001B" w:tentative="1">
      <w:start w:val="1"/>
      <w:numFmt w:val="lowerRoman"/>
      <w:lvlText w:val="%3."/>
      <w:lvlJc w:val="right"/>
      <w:pPr>
        <w:ind w:left="3306" w:hanging="180"/>
      </w:pPr>
    </w:lvl>
    <w:lvl w:ilvl="3" w:tplc="0415000F" w:tentative="1">
      <w:start w:val="1"/>
      <w:numFmt w:val="decimal"/>
      <w:lvlText w:val="%4."/>
      <w:lvlJc w:val="left"/>
      <w:pPr>
        <w:ind w:left="4026" w:hanging="360"/>
      </w:pPr>
    </w:lvl>
    <w:lvl w:ilvl="4" w:tplc="04150019" w:tentative="1">
      <w:start w:val="1"/>
      <w:numFmt w:val="lowerLetter"/>
      <w:lvlText w:val="%5."/>
      <w:lvlJc w:val="left"/>
      <w:pPr>
        <w:ind w:left="4746" w:hanging="360"/>
      </w:pPr>
    </w:lvl>
    <w:lvl w:ilvl="5" w:tplc="0415001B" w:tentative="1">
      <w:start w:val="1"/>
      <w:numFmt w:val="lowerRoman"/>
      <w:lvlText w:val="%6."/>
      <w:lvlJc w:val="right"/>
      <w:pPr>
        <w:ind w:left="5466" w:hanging="180"/>
      </w:pPr>
    </w:lvl>
    <w:lvl w:ilvl="6" w:tplc="0415000F" w:tentative="1">
      <w:start w:val="1"/>
      <w:numFmt w:val="decimal"/>
      <w:lvlText w:val="%7."/>
      <w:lvlJc w:val="left"/>
      <w:pPr>
        <w:ind w:left="6186" w:hanging="360"/>
      </w:pPr>
    </w:lvl>
    <w:lvl w:ilvl="7" w:tplc="04150019" w:tentative="1">
      <w:start w:val="1"/>
      <w:numFmt w:val="lowerLetter"/>
      <w:lvlText w:val="%8."/>
      <w:lvlJc w:val="left"/>
      <w:pPr>
        <w:ind w:left="6906" w:hanging="360"/>
      </w:pPr>
    </w:lvl>
    <w:lvl w:ilvl="8" w:tplc="0415001B" w:tentative="1">
      <w:start w:val="1"/>
      <w:numFmt w:val="lowerRoman"/>
      <w:lvlText w:val="%9."/>
      <w:lvlJc w:val="right"/>
      <w:pPr>
        <w:ind w:left="7626" w:hanging="180"/>
      </w:pPr>
    </w:lvl>
  </w:abstractNum>
  <w:abstractNum w:abstractNumId="24" w15:restartNumberingAfterBreak="0">
    <w:nsid w:val="2265263E"/>
    <w:multiLevelType w:val="hybridMultilevel"/>
    <w:tmpl w:val="E2B24786"/>
    <w:lvl w:ilvl="0" w:tplc="B59A51A2">
      <w:start w:val="1"/>
      <w:numFmt w:val="lowerLetter"/>
      <w:lvlText w:val="%1)"/>
      <w:lvlJc w:val="left"/>
      <w:pPr>
        <w:tabs>
          <w:tab w:val="num" w:pos="1440"/>
        </w:tabs>
        <w:ind w:left="1440" w:hanging="360"/>
      </w:pPr>
      <w:rPr>
        <w:rFonts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2734E9E"/>
    <w:multiLevelType w:val="hybridMultilevel"/>
    <w:tmpl w:val="73C86410"/>
    <w:lvl w:ilvl="0" w:tplc="04150013">
      <w:start w:val="1"/>
      <w:numFmt w:val="upperRoman"/>
      <w:lvlText w:val="%1."/>
      <w:lvlJc w:val="right"/>
      <w:pPr>
        <w:ind w:left="360"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6" w15:restartNumberingAfterBreak="0">
    <w:nsid w:val="22EE2E98"/>
    <w:multiLevelType w:val="multilevel"/>
    <w:tmpl w:val="B33C9462"/>
    <w:styleLink w:val="SIWZ"/>
    <w:lvl w:ilvl="0">
      <w:start w:val="1"/>
      <w:numFmt w:val="upperRoman"/>
      <w:lvlText w:val="%1."/>
      <w:lvlJc w:val="left"/>
      <w:pPr>
        <w:ind w:left="360" w:hanging="360"/>
      </w:pPr>
      <w:rPr>
        <w:rFonts w:ascii="Times New Roman" w:hAnsi="Times New Roman" w:hint="default"/>
        <w:b/>
        <w:sz w:val="24"/>
      </w:rPr>
    </w:lvl>
    <w:lvl w:ilvl="1">
      <w:start w:val="1"/>
      <w:numFmt w:val="ordinal"/>
      <w:lvlText w:val="%2"/>
      <w:lvlJc w:val="left"/>
      <w:pPr>
        <w:ind w:left="340" w:hanging="340"/>
      </w:pPr>
      <w:rPr>
        <w:rFonts w:ascii="Times New Roman" w:hAnsi="Times New Roman" w:hint="default"/>
        <w:sz w:val="22"/>
      </w:rPr>
    </w:lvl>
    <w:lvl w:ilvl="2">
      <w:start w:val="1"/>
      <w:numFmt w:val="decimal"/>
      <w:lvlText w:val="%2%3."/>
      <w:lvlJc w:val="left"/>
      <w:pPr>
        <w:tabs>
          <w:tab w:val="num" w:pos="851"/>
        </w:tabs>
        <w:ind w:left="851" w:hanging="511"/>
      </w:pPr>
      <w:rPr>
        <w:rFonts w:ascii="Times New Roman" w:hAnsi="Times New Roman" w:hint="default"/>
        <w:sz w:val="22"/>
      </w:rPr>
    </w:lvl>
    <w:lvl w:ilvl="3">
      <w:start w:val="1"/>
      <w:numFmt w:val="lowerLetter"/>
      <w:lvlText w:val="%4)"/>
      <w:lvlJc w:val="left"/>
      <w:pPr>
        <w:tabs>
          <w:tab w:val="num" w:pos="1021"/>
        </w:tabs>
        <w:ind w:left="1134" w:hanging="283"/>
      </w:pPr>
      <w:rPr>
        <w:rFonts w:ascii="Times New Roman" w:hAnsi="Times New Roman" w:hint="default"/>
        <w:sz w:val="22"/>
      </w:rPr>
    </w:lvl>
    <w:lvl w:ilvl="4">
      <w:start w:val="1"/>
      <w:numFmt w:val="bullet"/>
      <w:lvlText w:val=""/>
      <w:lvlJc w:val="left"/>
      <w:pPr>
        <w:ind w:left="1800" w:hanging="360"/>
      </w:pPr>
      <w:rPr>
        <w:rFonts w:ascii="Symbol" w:hAnsi="Symbol"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2A246E89"/>
    <w:multiLevelType w:val="hybridMultilevel"/>
    <w:tmpl w:val="8AB82DA0"/>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8" w15:restartNumberingAfterBreak="0">
    <w:nsid w:val="2A5706BC"/>
    <w:multiLevelType w:val="multilevel"/>
    <w:tmpl w:val="57AA88CC"/>
    <w:lvl w:ilvl="0">
      <w:start w:val="1"/>
      <w:numFmt w:val="decimal"/>
      <w:lvlText w:val="%1."/>
      <w:lvlJc w:val="left"/>
      <w:pPr>
        <w:ind w:left="644" w:hanging="360"/>
      </w:pPr>
      <w:rPr>
        <w:b/>
        <w:strike w:val="0"/>
      </w:rPr>
    </w:lvl>
    <w:lvl w:ilvl="1">
      <w:start w:val="1"/>
      <w:numFmt w:val="decimal"/>
      <w:isLgl/>
      <w:lvlText w:val="%1.%2"/>
      <w:lvlJc w:val="left"/>
      <w:pPr>
        <w:ind w:left="1866" w:hanging="360"/>
      </w:pPr>
      <w:rPr>
        <w:rFonts w:hint="default"/>
        <w:b/>
      </w:rPr>
    </w:lvl>
    <w:lvl w:ilvl="2">
      <w:start w:val="1"/>
      <w:numFmt w:val="decimal"/>
      <w:isLgl/>
      <w:lvlText w:val="%1.%2.%3"/>
      <w:lvlJc w:val="left"/>
      <w:pPr>
        <w:ind w:left="2226" w:hanging="720"/>
      </w:pPr>
      <w:rPr>
        <w:rFonts w:hint="default"/>
      </w:rPr>
    </w:lvl>
    <w:lvl w:ilvl="3">
      <w:start w:val="1"/>
      <w:numFmt w:val="decimalZero"/>
      <w:isLgl/>
      <w:lvlText w:val="%1.%2.%3.%4"/>
      <w:lvlJc w:val="left"/>
      <w:pPr>
        <w:ind w:left="2226" w:hanging="720"/>
      </w:pPr>
      <w:rPr>
        <w:rFonts w:hint="default"/>
      </w:rPr>
    </w:lvl>
    <w:lvl w:ilvl="4">
      <w:start w:val="1"/>
      <w:numFmt w:val="decimal"/>
      <w:isLgl/>
      <w:lvlText w:val="%1.%2.%3.%4.%5"/>
      <w:lvlJc w:val="left"/>
      <w:pPr>
        <w:ind w:left="2586" w:hanging="1080"/>
      </w:pPr>
      <w:rPr>
        <w:rFonts w:hint="default"/>
      </w:rPr>
    </w:lvl>
    <w:lvl w:ilvl="5">
      <w:start w:val="1"/>
      <w:numFmt w:val="decimal"/>
      <w:isLgl/>
      <w:lvlText w:val="%1.%2.%3.%4.%5.%6"/>
      <w:lvlJc w:val="left"/>
      <w:pPr>
        <w:ind w:left="2586" w:hanging="1080"/>
      </w:pPr>
      <w:rPr>
        <w:rFonts w:hint="default"/>
      </w:rPr>
    </w:lvl>
    <w:lvl w:ilvl="6">
      <w:start w:val="1"/>
      <w:numFmt w:val="decimal"/>
      <w:isLgl/>
      <w:lvlText w:val="%1.%2.%3.%4.%5.%6.%7"/>
      <w:lvlJc w:val="left"/>
      <w:pPr>
        <w:ind w:left="2946" w:hanging="1440"/>
      </w:pPr>
      <w:rPr>
        <w:rFonts w:hint="default"/>
      </w:rPr>
    </w:lvl>
    <w:lvl w:ilvl="7">
      <w:start w:val="1"/>
      <w:numFmt w:val="decimal"/>
      <w:isLgl/>
      <w:lvlText w:val="%1.%2.%3.%4.%5.%6.%7.%8"/>
      <w:lvlJc w:val="left"/>
      <w:pPr>
        <w:ind w:left="2946" w:hanging="1440"/>
      </w:pPr>
      <w:rPr>
        <w:rFonts w:hint="default"/>
      </w:rPr>
    </w:lvl>
    <w:lvl w:ilvl="8">
      <w:start w:val="1"/>
      <w:numFmt w:val="decimal"/>
      <w:isLgl/>
      <w:lvlText w:val="%1.%2.%3.%4.%5.%6.%7.%8.%9"/>
      <w:lvlJc w:val="left"/>
      <w:pPr>
        <w:ind w:left="2946" w:hanging="1440"/>
      </w:pPr>
      <w:rPr>
        <w:rFonts w:hint="default"/>
      </w:rPr>
    </w:lvl>
  </w:abstractNum>
  <w:abstractNum w:abstractNumId="29" w15:restartNumberingAfterBreak="0">
    <w:nsid w:val="2A942624"/>
    <w:multiLevelType w:val="hybridMultilevel"/>
    <w:tmpl w:val="1982FF56"/>
    <w:lvl w:ilvl="0" w:tplc="0415000F">
      <w:start w:val="1"/>
      <w:numFmt w:val="decimal"/>
      <w:lvlText w:val="%1."/>
      <w:lvlJc w:val="left"/>
      <w:pPr>
        <w:ind w:left="1287" w:hanging="360"/>
      </w:pPr>
      <w:rPr>
        <w:b/>
        <w:i w:val="0"/>
        <w:sz w:val="22"/>
        <w:szCs w:val="22"/>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0" w15:restartNumberingAfterBreak="0">
    <w:nsid w:val="2BC85FEB"/>
    <w:multiLevelType w:val="hybridMultilevel"/>
    <w:tmpl w:val="C4104DFE"/>
    <w:lvl w:ilvl="0" w:tplc="612C4D74">
      <w:start w:val="1"/>
      <w:numFmt w:val="decimal"/>
      <w:lvlText w:val="%1."/>
      <w:lvlJc w:val="left"/>
      <w:pPr>
        <w:ind w:left="2490" w:hanging="360"/>
      </w:pPr>
      <w:rPr>
        <w:b/>
      </w:rPr>
    </w:lvl>
    <w:lvl w:ilvl="1" w:tplc="04150019" w:tentative="1">
      <w:start w:val="1"/>
      <w:numFmt w:val="lowerLetter"/>
      <w:lvlText w:val="%2."/>
      <w:lvlJc w:val="left"/>
      <w:pPr>
        <w:ind w:left="3210" w:hanging="360"/>
      </w:pPr>
    </w:lvl>
    <w:lvl w:ilvl="2" w:tplc="0415001B" w:tentative="1">
      <w:start w:val="1"/>
      <w:numFmt w:val="lowerRoman"/>
      <w:lvlText w:val="%3."/>
      <w:lvlJc w:val="right"/>
      <w:pPr>
        <w:ind w:left="3930" w:hanging="180"/>
      </w:pPr>
    </w:lvl>
    <w:lvl w:ilvl="3" w:tplc="0415000F" w:tentative="1">
      <w:start w:val="1"/>
      <w:numFmt w:val="decimal"/>
      <w:lvlText w:val="%4."/>
      <w:lvlJc w:val="left"/>
      <w:pPr>
        <w:ind w:left="4650" w:hanging="360"/>
      </w:pPr>
    </w:lvl>
    <w:lvl w:ilvl="4" w:tplc="04150019" w:tentative="1">
      <w:start w:val="1"/>
      <w:numFmt w:val="lowerLetter"/>
      <w:lvlText w:val="%5."/>
      <w:lvlJc w:val="left"/>
      <w:pPr>
        <w:ind w:left="5370" w:hanging="360"/>
      </w:pPr>
    </w:lvl>
    <w:lvl w:ilvl="5" w:tplc="0415001B" w:tentative="1">
      <w:start w:val="1"/>
      <w:numFmt w:val="lowerRoman"/>
      <w:lvlText w:val="%6."/>
      <w:lvlJc w:val="right"/>
      <w:pPr>
        <w:ind w:left="6090" w:hanging="180"/>
      </w:pPr>
    </w:lvl>
    <w:lvl w:ilvl="6" w:tplc="0415000F" w:tentative="1">
      <w:start w:val="1"/>
      <w:numFmt w:val="decimal"/>
      <w:lvlText w:val="%7."/>
      <w:lvlJc w:val="left"/>
      <w:pPr>
        <w:ind w:left="6810" w:hanging="360"/>
      </w:pPr>
    </w:lvl>
    <w:lvl w:ilvl="7" w:tplc="04150019" w:tentative="1">
      <w:start w:val="1"/>
      <w:numFmt w:val="lowerLetter"/>
      <w:lvlText w:val="%8."/>
      <w:lvlJc w:val="left"/>
      <w:pPr>
        <w:ind w:left="7530" w:hanging="360"/>
      </w:pPr>
    </w:lvl>
    <w:lvl w:ilvl="8" w:tplc="0415001B" w:tentative="1">
      <w:start w:val="1"/>
      <w:numFmt w:val="lowerRoman"/>
      <w:lvlText w:val="%9."/>
      <w:lvlJc w:val="right"/>
      <w:pPr>
        <w:ind w:left="8250" w:hanging="180"/>
      </w:pPr>
    </w:lvl>
  </w:abstractNum>
  <w:abstractNum w:abstractNumId="31" w15:restartNumberingAfterBreak="0">
    <w:nsid w:val="2D2D5ADD"/>
    <w:multiLevelType w:val="hybridMultilevel"/>
    <w:tmpl w:val="90AC8F2E"/>
    <w:lvl w:ilvl="0" w:tplc="5802D5B4">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2" w15:restartNumberingAfterBreak="0">
    <w:nsid w:val="32797E67"/>
    <w:multiLevelType w:val="hybridMultilevel"/>
    <w:tmpl w:val="C9E03202"/>
    <w:lvl w:ilvl="0" w:tplc="611288CE">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15:restartNumberingAfterBreak="0">
    <w:nsid w:val="349279A4"/>
    <w:multiLevelType w:val="hybridMultilevel"/>
    <w:tmpl w:val="D466F282"/>
    <w:lvl w:ilvl="0" w:tplc="0415000F">
      <w:start w:val="1"/>
      <w:numFmt w:val="decimal"/>
      <w:lvlText w:val="%1."/>
      <w:lvlJc w:val="left"/>
      <w:pPr>
        <w:tabs>
          <w:tab w:val="num" w:pos="720"/>
        </w:tabs>
        <w:ind w:left="720" w:hanging="360"/>
      </w:pPr>
      <w:rPr>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15:restartNumberingAfterBreak="0">
    <w:nsid w:val="34A97854"/>
    <w:multiLevelType w:val="hybridMultilevel"/>
    <w:tmpl w:val="F89E5B92"/>
    <w:lvl w:ilvl="0" w:tplc="F710BC08">
      <w:start w:val="1"/>
      <w:numFmt w:val="decimal"/>
      <w:lvlText w:val="%1."/>
      <w:lvlJc w:val="left"/>
      <w:pPr>
        <w:tabs>
          <w:tab w:val="num" w:pos="502"/>
        </w:tabs>
        <w:ind w:left="502" w:hanging="360"/>
      </w:pPr>
      <w:rPr>
        <w:rFonts w:hint="default"/>
        <w:b/>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15:restartNumberingAfterBreak="0">
    <w:nsid w:val="362B4A86"/>
    <w:multiLevelType w:val="hybridMultilevel"/>
    <w:tmpl w:val="95602ABE"/>
    <w:lvl w:ilvl="0" w:tplc="22601874">
      <w:start w:val="1"/>
      <w:numFmt w:val="decimal"/>
      <w:lvlText w:val="%1."/>
      <w:lvlJc w:val="left"/>
      <w:pPr>
        <w:ind w:left="1866" w:hanging="360"/>
      </w:pPr>
      <w:rPr>
        <w:rFonts w:ascii="Times New Roman" w:hAnsi="Times New Roman" w:cs="Times New Roman" w:hint="default"/>
        <w:b/>
        <w:strike w:val="0"/>
        <w:sz w:val="22"/>
        <w:szCs w:val="22"/>
      </w:rPr>
    </w:lvl>
    <w:lvl w:ilvl="1" w:tplc="04150019" w:tentative="1">
      <w:start w:val="1"/>
      <w:numFmt w:val="lowerLetter"/>
      <w:lvlText w:val="%2."/>
      <w:lvlJc w:val="left"/>
      <w:pPr>
        <w:ind w:left="2586" w:hanging="360"/>
      </w:pPr>
    </w:lvl>
    <w:lvl w:ilvl="2" w:tplc="0415001B" w:tentative="1">
      <w:start w:val="1"/>
      <w:numFmt w:val="lowerRoman"/>
      <w:lvlText w:val="%3."/>
      <w:lvlJc w:val="right"/>
      <w:pPr>
        <w:ind w:left="3306" w:hanging="180"/>
      </w:pPr>
    </w:lvl>
    <w:lvl w:ilvl="3" w:tplc="0415000F" w:tentative="1">
      <w:start w:val="1"/>
      <w:numFmt w:val="decimal"/>
      <w:lvlText w:val="%4."/>
      <w:lvlJc w:val="left"/>
      <w:pPr>
        <w:ind w:left="4026" w:hanging="360"/>
      </w:pPr>
    </w:lvl>
    <w:lvl w:ilvl="4" w:tplc="04150019" w:tentative="1">
      <w:start w:val="1"/>
      <w:numFmt w:val="lowerLetter"/>
      <w:lvlText w:val="%5."/>
      <w:lvlJc w:val="left"/>
      <w:pPr>
        <w:ind w:left="4746" w:hanging="360"/>
      </w:pPr>
    </w:lvl>
    <w:lvl w:ilvl="5" w:tplc="0415001B" w:tentative="1">
      <w:start w:val="1"/>
      <w:numFmt w:val="lowerRoman"/>
      <w:lvlText w:val="%6."/>
      <w:lvlJc w:val="right"/>
      <w:pPr>
        <w:ind w:left="5466" w:hanging="180"/>
      </w:pPr>
    </w:lvl>
    <w:lvl w:ilvl="6" w:tplc="0415000F" w:tentative="1">
      <w:start w:val="1"/>
      <w:numFmt w:val="decimal"/>
      <w:lvlText w:val="%7."/>
      <w:lvlJc w:val="left"/>
      <w:pPr>
        <w:ind w:left="6186" w:hanging="360"/>
      </w:pPr>
    </w:lvl>
    <w:lvl w:ilvl="7" w:tplc="04150019" w:tentative="1">
      <w:start w:val="1"/>
      <w:numFmt w:val="lowerLetter"/>
      <w:lvlText w:val="%8."/>
      <w:lvlJc w:val="left"/>
      <w:pPr>
        <w:ind w:left="6906" w:hanging="360"/>
      </w:pPr>
    </w:lvl>
    <w:lvl w:ilvl="8" w:tplc="0415001B" w:tentative="1">
      <w:start w:val="1"/>
      <w:numFmt w:val="lowerRoman"/>
      <w:lvlText w:val="%9."/>
      <w:lvlJc w:val="right"/>
      <w:pPr>
        <w:ind w:left="7626" w:hanging="180"/>
      </w:pPr>
    </w:lvl>
  </w:abstractNum>
  <w:abstractNum w:abstractNumId="36" w15:restartNumberingAfterBreak="0">
    <w:nsid w:val="384C6DCE"/>
    <w:multiLevelType w:val="hybridMultilevel"/>
    <w:tmpl w:val="85EA05A6"/>
    <w:lvl w:ilvl="0" w:tplc="1D4A0878">
      <w:start w:val="1"/>
      <w:numFmt w:val="bullet"/>
      <w:lvlText w:val=""/>
      <w:lvlJc w:val="left"/>
      <w:pPr>
        <w:ind w:left="2138" w:hanging="360"/>
      </w:pPr>
      <w:rPr>
        <w:rFonts w:ascii="Symbol" w:hAnsi="Symbol" w:hint="default"/>
      </w:rPr>
    </w:lvl>
    <w:lvl w:ilvl="1" w:tplc="04150003" w:tentative="1">
      <w:start w:val="1"/>
      <w:numFmt w:val="bullet"/>
      <w:lvlText w:val="o"/>
      <w:lvlJc w:val="left"/>
      <w:pPr>
        <w:ind w:left="2858" w:hanging="360"/>
      </w:pPr>
      <w:rPr>
        <w:rFonts w:ascii="Courier New" w:hAnsi="Courier New" w:cs="Courier New" w:hint="default"/>
      </w:rPr>
    </w:lvl>
    <w:lvl w:ilvl="2" w:tplc="04150005" w:tentative="1">
      <w:start w:val="1"/>
      <w:numFmt w:val="bullet"/>
      <w:lvlText w:val=""/>
      <w:lvlJc w:val="left"/>
      <w:pPr>
        <w:ind w:left="3578" w:hanging="360"/>
      </w:pPr>
      <w:rPr>
        <w:rFonts w:ascii="Wingdings" w:hAnsi="Wingdings" w:hint="default"/>
      </w:rPr>
    </w:lvl>
    <w:lvl w:ilvl="3" w:tplc="04150001" w:tentative="1">
      <w:start w:val="1"/>
      <w:numFmt w:val="bullet"/>
      <w:lvlText w:val=""/>
      <w:lvlJc w:val="left"/>
      <w:pPr>
        <w:ind w:left="4298" w:hanging="360"/>
      </w:pPr>
      <w:rPr>
        <w:rFonts w:ascii="Symbol" w:hAnsi="Symbol" w:hint="default"/>
      </w:rPr>
    </w:lvl>
    <w:lvl w:ilvl="4" w:tplc="04150003" w:tentative="1">
      <w:start w:val="1"/>
      <w:numFmt w:val="bullet"/>
      <w:lvlText w:val="o"/>
      <w:lvlJc w:val="left"/>
      <w:pPr>
        <w:ind w:left="5018" w:hanging="360"/>
      </w:pPr>
      <w:rPr>
        <w:rFonts w:ascii="Courier New" w:hAnsi="Courier New" w:cs="Courier New" w:hint="default"/>
      </w:rPr>
    </w:lvl>
    <w:lvl w:ilvl="5" w:tplc="04150005" w:tentative="1">
      <w:start w:val="1"/>
      <w:numFmt w:val="bullet"/>
      <w:lvlText w:val=""/>
      <w:lvlJc w:val="left"/>
      <w:pPr>
        <w:ind w:left="5738" w:hanging="360"/>
      </w:pPr>
      <w:rPr>
        <w:rFonts w:ascii="Wingdings" w:hAnsi="Wingdings" w:hint="default"/>
      </w:rPr>
    </w:lvl>
    <w:lvl w:ilvl="6" w:tplc="04150001" w:tentative="1">
      <w:start w:val="1"/>
      <w:numFmt w:val="bullet"/>
      <w:lvlText w:val=""/>
      <w:lvlJc w:val="left"/>
      <w:pPr>
        <w:ind w:left="6458" w:hanging="360"/>
      </w:pPr>
      <w:rPr>
        <w:rFonts w:ascii="Symbol" w:hAnsi="Symbol" w:hint="default"/>
      </w:rPr>
    </w:lvl>
    <w:lvl w:ilvl="7" w:tplc="04150003" w:tentative="1">
      <w:start w:val="1"/>
      <w:numFmt w:val="bullet"/>
      <w:lvlText w:val="o"/>
      <w:lvlJc w:val="left"/>
      <w:pPr>
        <w:ind w:left="7178" w:hanging="360"/>
      </w:pPr>
      <w:rPr>
        <w:rFonts w:ascii="Courier New" w:hAnsi="Courier New" w:cs="Courier New" w:hint="default"/>
      </w:rPr>
    </w:lvl>
    <w:lvl w:ilvl="8" w:tplc="04150005" w:tentative="1">
      <w:start w:val="1"/>
      <w:numFmt w:val="bullet"/>
      <w:lvlText w:val=""/>
      <w:lvlJc w:val="left"/>
      <w:pPr>
        <w:ind w:left="7898" w:hanging="360"/>
      </w:pPr>
      <w:rPr>
        <w:rFonts w:ascii="Wingdings" w:hAnsi="Wingdings" w:hint="default"/>
      </w:rPr>
    </w:lvl>
  </w:abstractNum>
  <w:abstractNum w:abstractNumId="37" w15:restartNumberingAfterBreak="0">
    <w:nsid w:val="38600BB1"/>
    <w:multiLevelType w:val="multilevel"/>
    <w:tmpl w:val="57AA88CC"/>
    <w:lvl w:ilvl="0">
      <w:start w:val="1"/>
      <w:numFmt w:val="decimal"/>
      <w:lvlText w:val="%1."/>
      <w:lvlJc w:val="left"/>
      <w:pPr>
        <w:ind w:left="644" w:hanging="360"/>
      </w:pPr>
      <w:rPr>
        <w:b/>
        <w:strike w:val="0"/>
      </w:rPr>
    </w:lvl>
    <w:lvl w:ilvl="1">
      <w:start w:val="1"/>
      <w:numFmt w:val="decimal"/>
      <w:isLgl/>
      <w:lvlText w:val="%1.%2"/>
      <w:lvlJc w:val="left"/>
      <w:pPr>
        <w:ind w:left="1866" w:hanging="360"/>
      </w:pPr>
      <w:rPr>
        <w:rFonts w:hint="default"/>
        <w:b/>
      </w:rPr>
    </w:lvl>
    <w:lvl w:ilvl="2">
      <w:start w:val="1"/>
      <w:numFmt w:val="decimal"/>
      <w:isLgl/>
      <w:lvlText w:val="%1.%2.%3"/>
      <w:lvlJc w:val="left"/>
      <w:pPr>
        <w:ind w:left="2226" w:hanging="720"/>
      </w:pPr>
      <w:rPr>
        <w:rFonts w:hint="default"/>
      </w:rPr>
    </w:lvl>
    <w:lvl w:ilvl="3">
      <w:start w:val="1"/>
      <w:numFmt w:val="decimalZero"/>
      <w:isLgl/>
      <w:lvlText w:val="%1.%2.%3.%4"/>
      <w:lvlJc w:val="left"/>
      <w:pPr>
        <w:ind w:left="2226" w:hanging="720"/>
      </w:pPr>
      <w:rPr>
        <w:rFonts w:hint="default"/>
      </w:rPr>
    </w:lvl>
    <w:lvl w:ilvl="4">
      <w:start w:val="1"/>
      <w:numFmt w:val="decimal"/>
      <w:isLgl/>
      <w:lvlText w:val="%1.%2.%3.%4.%5"/>
      <w:lvlJc w:val="left"/>
      <w:pPr>
        <w:ind w:left="2586" w:hanging="1080"/>
      </w:pPr>
      <w:rPr>
        <w:rFonts w:hint="default"/>
      </w:rPr>
    </w:lvl>
    <w:lvl w:ilvl="5">
      <w:start w:val="1"/>
      <w:numFmt w:val="decimal"/>
      <w:isLgl/>
      <w:lvlText w:val="%1.%2.%3.%4.%5.%6"/>
      <w:lvlJc w:val="left"/>
      <w:pPr>
        <w:ind w:left="2586" w:hanging="1080"/>
      </w:pPr>
      <w:rPr>
        <w:rFonts w:hint="default"/>
      </w:rPr>
    </w:lvl>
    <w:lvl w:ilvl="6">
      <w:start w:val="1"/>
      <w:numFmt w:val="decimal"/>
      <w:isLgl/>
      <w:lvlText w:val="%1.%2.%3.%4.%5.%6.%7"/>
      <w:lvlJc w:val="left"/>
      <w:pPr>
        <w:ind w:left="2946" w:hanging="1440"/>
      </w:pPr>
      <w:rPr>
        <w:rFonts w:hint="default"/>
      </w:rPr>
    </w:lvl>
    <w:lvl w:ilvl="7">
      <w:start w:val="1"/>
      <w:numFmt w:val="decimal"/>
      <w:isLgl/>
      <w:lvlText w:val="%1.%2.%3.%4.%5.%6.%7.%8"/>
      <w:lvlJc w:val="left"/>
      <w:pPr>
        <w:ind w:left="2946" w:hanging="1440"/>
      </w:pPr>
      <w:rPr>
        <w:rFonts w:hint="default"/>
      </w:rPr>
    </w:lvl>
    <w:lvl w:ilvl="8">
      <w:start w:val="1"/>
      <w:numFmt w:val="decimal"/>
      <w:isLgl/>
      <w:lvlText w:val="%1.%2.%3.%4.%5.%6.%7.%8.%9"/>
      <w:lvlJc w:val="left"/>
      <w:pPr>
        <w:ind w:left="2946" w:hanging="1440"/>
      </w:pPr>
      <w:rPr>
        <w:rFonts w:hint="default"/>
      </w:rPr>
    </w:lvl>
  </w:abstractNum>
  <w:abstractNum w:abstractNumId="38" w15:restartNumberingAfterBreak="0">
    <w:nsid w:val="38665326"/>
    <w:multiLevelType w:val="hybridMultilevel"/>
    <w:tmpl w:val="28CA46CC"/>
    <w:lvl w:ilvl="0" w:tplc="04150011">
      <w:start w:val="1"/>
      <w:numFmt w:val="decimal"/>
      <w:lvlText w:val="%1)"/>
      <w:lvlJc w:val="left"/>
      <w:pPr>
        <w:ind w:left="1310" w:hanging="360"/>
      </w:pPr>
    </w:lvl>
    <w:lvl w:ilvl="1" w:tplc="04150019" w:tentative="1">
      <w:start w:val="1"/>
      <w:numFmt w:val="lowerLetter"/>
      <w:lvlText w:val="%2."/>
      <w:lvlJc w:val="left"/>
      <w:pPr>
        <w:ind w:left="2030" w:hanging="360"/>
      </w:pPr>
    </w:lvl>
    <w:lvl w:ilvl="2" w:tplc="0415001B" w:tentative="1">
      <w:start w:val="1"/>
      <w:numFmt w:val="lowerRoman"/>
      <w:lvlText w:val="%3."/>
      <w:lvlJc w:val="right"/>
      <w:pPr>
        <w:ind w:left="2750" w:hanging="180"/>
      </w:pPr>
    </w:lvl>
    <w:lvl w:ilvl="3" w:tplc="0415000F" w:tentative="1">
      <w:start w:val="1"/>
      <w:numFmt w:val="decimal"/>
      <w:lvlText w:val="%4."/>
      <w:lvlJc w:val="left"/>
      <w:pPr>
        <w:ind w:left="3470" w:hanging="360"/>
      </w:pPr>
    </w:lvl>
    <w:lvl w:ilvl="4" w:tplc="04150019" w:tentative="1">
      <w:start w:val="1"/>
      <w:numFmt w:val="lowerLetter"/>
      <w:lvlText w:val="%5."/>
      <w:lvlJc w:val="left"/>
      <w:pPr>
        <w:ind w:left="4190" w:hanging="360"/>
      </w:pPr>
    </w:lvl>
    <w:lvl w:ilvl="5" w:tplc="0415001B" w:tentative="1">
      <w:start w:val="1"/>
      <w:numFmt w:val="lowerRoman"/>
      <w:lvlText w:val="%6."/>
      <w:lvlJc w:val="right"/>
      <w:pPr>
        <w:ind w:left="4910" w:hanging="180"/>
      </w:pPr>
    </w:lvl>
    <w:lvl w:ilvl="6" w:tplc="0415000F" w:tentative="1">
      <w:start w:val="1"/>
      <w:numFmt w:val="decimal"/>
      <w:lvlText w:val="%7."/>
      <w:lvlJc w:val="left"/>
      <w:pPr>
        <w:ind w:left="5630" w:hanging="360"/>
      </w:pPr>
    </w:lvl>
    <w:lvl w:ilvl="7" w:tplc="04150019" w:tentative="1">
      <w:start w:val="1"/>
      <w:numFmt w:val="lowerLetter"/>
      <w:lvlText w:val="%8."/>
      <w:lvlJc w:val="left"/>
      <w:pPr>
        <w:ind w:left="6350" w:hanging="360"/>
      </w:pPr>
    </w:lvl>
    <w:lvl w:ilvl="8" w:tplc="0415001B" w:tentative="1">
      <w:start w:val="1"/>
      <w:numFmt w:val="lowerRoman"/>
      <w:lvlText w:val="%9."/>
      <w:lvlJc w:val="right"/>
      <w:pPr>
        <w:ind w:left="7070" w:hanging="180"/>
      </w:pPr>
    </w:lvl>
  </w:abstractNum>
  <w:abstractNum w:abstractNumId="39" w15:restartNumberingAfterBreak="0">
    <w:nsid w:val="40C21320"/>
    <w:multiLevelType w:val="hybridMultilevel"/>
    <w:tmpl w:val="4B881204"/>
    <w:lvl w:ilvl="0" w:tplc="C1CEB87A">
      <w:start w:val="1"/>
      <w:numFmt w:val="decimal"/>
      <w:lvlText w:val="%1."/>
      <w:lvlJc w:val="left"/>
      <w:pPr>
        <w:tabs>
          <w:tab w:val="num" w:pos="1080"/>
        </w:tabs>
        <w:ind w:left="1080" w:hanging="360"/>
      </w:pPr>
      <w:rPr>
        <w:b w:val="0"/>
      </w:rPr>
    </w:lvl>
    <w:lvl w:ilvl="1" w:tplc="2880F970">
      <w:start w:val="1"/>
      <w:numFmt w:val="lowerLetter"/>
      <w:lvlText w:val="%2)"/>
      <w:lvlJc w:val="left"/>
      <w:pPr>
        <w:tabs>
          <w:tab w:val="num" w:pos="1800"/>
        </w:tabs>
        <w:ind w:left="1800" w:hanging="360"/>
      </w:pPr>
      <w:rPr>
        <w:b w:val="0"/>
      </w:rPr>
    </w:lvl>
    <w:lvl w:ilvl="2" w:tplc="B848232E">
      <w:start w:val="1"/>
      <w:numFmt w:val="lowerLetter"/>
      <w:lvlText w:val="%3)"/>
      <w:lvlJc w:val="right"/>
      <w:pPr>
        <w:tabs>
          <w:tab w:val="num" w:pos="2520"/>
        </w:tabs>
        <w:ind w:left="2520" w:hanging="180"/>
      </w:pPr>
      <w:rPr>
        <w:rFonts w:ascii="Times New Roman" w:eastAsia="Times New Roman" w:hAnsi="Times New Roman" w:cs="Times New Roman"/>
      </w:rPr>
    </w:lvl>
    <w:lvl w:ilvl="3" w:tplc="81506B3C">
      <w:start w:val="1"/>
      <w:numFmt w:val="upperLetter"/>
      <w:lvlText w:val="%4."/>
      <w:lvlJc w:val="left"/>
      <w:pPr>
        <w:ind w:left="3240" w:hanging="360"/>
      </w:pPr>
      <w:rPr>
        <w:rFonts w:hint="default"/>
        <w:b/>
      </w:r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40" w15:restartNumberingAfterBreak="0">
    <w:nsid w:val="40D73E01"/>
    <w:multiLevelType w:val="hybridMultilevel"/>
    <w:tmpl w:val="56542F96"/>
    <w:lvl w:ilvl="0" w:tplc="04150011">
      <w:start w:val="1"/>
      <w:numFmt w:val="decimal"/>
      <w:lvlText w:val="%1)"/>
      <w:lvlJc w:val="left"/>
      <w:pPr>
        <w:ind w:left="1287" w:hanging="360"/>
      </w:pPr>
      <w:rPr>
        <w:b w:val="0"/>
        <w:i w:val="0"/>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1" w15:restartNumberingAfterBreak="0">
    <w:nsid w:val="419C4AE5"/>
    <w:multiLevelType w:val="hybridMultilevel"/>
    <w:tmpl w:val="E2B24786"/>
    <w:lvl w:ilvl="0" w:tplc="B59A51A2">
      <w:start w:val="1"/>
      <w:numFmt w:val="lowerLetter"/>
      <w:lvlText w:val="%1)"/>
      <w:lvlJc w:val="left"/>
      <w:pPr>
        <w:tabs>
          <w:tab w:val="num" w:pos="1440"/>
        </w:tabs>
        <w:ind w:left="1440" w:hanging="360"/>
      </w:pPr>
      <w:rPr>
        <w:rFonts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45603EC2"/>
    <w:multiLevelType w:val="hybridMultilevel"/>
    <w:tmpl w:val="90AC8F2E"/>
    <w:lvl w:ilvl="0" w:tplc="5802D5B4">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3" w15:restartNumberingAfterBreak="0">
    <w:nsid w:val="45F6244D"/>
    <w:multiLevelType w:val="hybridMultilevel"/>
    <w:tmpl w:val="B3065F2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48791BC5"/>
    <w:multiLevelType w:val="hybridMultilevel"/>
    <w:tmpl w:val="E2B24786"/>
    <w:lvl w:ilvl="0" w:tplc="B59A51A2">
      <w:start w:val="1"/>
      <w:numFmt w:val="lowerLetter"/>
      <w:lvlText w:val="%1)"/>
      <w:lvlJc w:val="left"/>
      <w:pPr>
        <w:tabs>
          <w:tab w:val="num" w:pos="1440"/>
        </w:tabs>
        <w:ind w:left="1440" w:hanging="360"/>
      </w:pPr>
      <w:rPr>
        <w:rFonts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49B728E9"/>
    <w:multiLevelType w:val="hybridMultilevel"/>
    <w:tmpl w:val="34BA2DF6"/>
    <w:lvl w:ilvl="0" w:tplc="2880F970">
      <w:start w:val="1"/>
      <w:numFmt w:val="lowerLetter"/>
      <w:lvlText w:val="%1)"/>
      <w:lvlJc w:val="left"/>
      <w:pPr>
        <w:tabs>
          <w:tab w:val="num" w:pos="1800"/>
        </w:tabs>
        <w:ind w:left="1800" w:hanging="360"/>
      </w:pPr>
      <w:rPr>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6" w15:restartNumberingAfterBreak="0">
    <w:nsid w:val="49E771F2"/>
    <w:multiLevelType w:val="hybridMultilevel"/>
    <w:tmpl w:val="34BA2DF6"/>
    <w:lvl w:ilvl="0" w:tplc="2880F970">
      <w:start w:val="1"/>
      <w:numFmt w:val="lowerLetter"/>
      <w:lvlText w:val="%1)"/>
      <w:lvlJc w:val="left"/>
      <w:pPr>
        <w:tabs>
          <w:tab w:val="num" w:pos="1800"/>
        </w:tabs>
        <w:ind w:left="1800" w:hanging="360"/>
      </w:pPr>
      <w:rPr>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7" w15:restartNumberingAfterBreak="0">
    <w:nsid w:val="4CF236C2"/>
    <w:multiLevelType w:val="hybridMultilevel"/>
    <w:tmpl w:val="6ED2CF84"/>
    <w:lvl w:ilvl="0" w:tplc="04150017">
      <w:start w:val="1"/>
      <w:numFmt w:val="lowerLetter"/>
      <w:lvlText w:val="%1)"/>
      <w:lvlJc w:val="left"/>
      <w:pPr>
        <w:ind w:left="1287" w:hanging="360"/>
      </w:pPr>
      <w:rPr>
        <w:b w:val="0"/>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8" w15:restartNumberingAfterBreak="0">
    <w:nsid w:val="4F344B1C"/>
    <w:multiLevelType w:val="hybridMultilevel"/>
    <w:tmpl w:val="EBC44E62"/>
    <w:lvl w:ilvl="0" w:tplc="65807AFC">
      <w:start w:val="1"/>
      <w:numFmt w:val="upperRoman"/>
      <w:lvlText w:val="%1."/>
      <w:lvlJc w:val="right"/>
      <w:pPr>
        <w:ind w:left="36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511A2B3B"/>
    <w:multiLevelType w:val="multilevel"/>
    <w:tmpl w:val="57AA88CC"/>
    <w:lvl w:ilvl="0">
      <w:start w:val="1"/>
      <w:numFmt w:val="decimal"/>
      <w:lvlText w:val="%1."/>
      <w:lvlJc w:val="left"/>
      <w:pPr>
        <w:ind w:left="644" w:hanging="360"/>
      </w:pPr>
      <w:rPr>
        <w:b/>
        <w:strike w:val="0"/>
      </w:rPr>
    </w:lvl>
    <w:lvl w:ilvl="1">
      <w:start w:val="1"/>
      <w:numFmt w:val="decimal"/>
      <w:isLgl/>
      <w:lvlText w:val="%1.%2"/>
      <w:lvlJc w:val="left"/>
      <w:pPr>
        <w:ind w:left="1866" w:hanging="360"/>
      </w:pPr>
      <w:rPr>
        <w:rFonts w:hint="default"/>
        <w:b/>
      </w:rPr>
    </w:lvl>
    <w:lvl w:ilvl="2">
      <w:start w:val="1"/>
      <w:numFmt w:val="decimal"/>
      <w:isLgl/>
      <w:lvlText w:val="%1.%2.%3"/>
      <w:lvlJc w:val="left"/>
      <w:pPr>
        <w:ind w:left="2226" w:hanging="720"/>
      </w:pPr>
      <w:rPr>
        <w:rFonts w:hint="default"/>
      </w:rPr>
    </w:lvl>
    <w:lvl w:ilvl="3">
      <w:start w:val="1"/>
      <w:numFmt w:val="decimalZero"/>
      <w:isLgl/>
      <w:lvlText w:val="%1.%2.%3.%4"/>
      <w:lvlJc w:val="left"/>
      <w:pPr>
        <w:ind w:left="2226" w:hanging="720"/>
      </w:pPr>
      <w:rPr>
        <w:rFonts w:hint="default"/>
      </w:rPr>
    </w:lvl>
    <w:lvl w:ilvl="4">
      <w:start w:val="1"/>
      <w:numFmt w:val="decimal"/>
      <w:isLgl/>
      <w:lvlText w:val="%1.%2.%3.%4.%5"/>
      <w:lvlJc w:val="left"/>
      <w:pPr>
        <w:ind w:left="2586" w:hanging="1080"/>
      </w:pPr>
      <w:rPr>
        <w:rFonts w:hint="default"/>
      </w:rPr>
    </w:lvl>
    <w:lvl w:ilvl="5">
      <w:start w:val="1"/>
      <w:numFmt w:val="decimal"/>
      <w:isLgl/>
      <w:lvlText w:val="%1.%2.%3.%4.%5.%6"/>
      <w:lvlJc w:val="left"/>
      <w:pPr>
        <w:ind w:left="2586" w:hanging="1080"/>
      </w:pPr>
      <w:rPr>
        <w:rFonts w:hint="default"/>
      </w:rPr>
    </w:lvl>
    <w:lvl w:ilvl="6">
      <w:start w:val="1"/>
      <w:numFmt w:val="decimal"/>
      <w:isLgl/>
      <w:lvlText w:val="%1.%2.%3.%4.%5.%6.%7"/>
      <w:lvlJc w:val="left"/>
      <w:pPr>
        <w:ind w:left="2946" w:hanging="1440"/>
      </w:pPr>
      <w:rPr>
        <w:rFonts w:hint="default"/>
      </w:rPr>
    </w:lvl>
    <w:lvl w:ilvl="7">
      <w:start w:val="1"/>
      <w:numFmt w:val="decimal"/>
      <w:isLgl/>
      <w:lvlText w:val="%1.%2.%3.%4.%5.%6.%7.%8"/>
      <w:lvlJc w:val="left"/>
      <w:pPr>
        <w:ind w:left="2946" w:hanging="1440"/>
      </w:pPr>
      <w:rPr>
        <w:rFonts w:hint="default"/>
      </w:rPr>
    </w:lvl>
    <w:lvl w:ilvl="8">
      <w:start w:val="1"/>
      <w:numFmt w:val="decimal"/>
      <w:isLgl/>
      <w:lvlText w:val="%1.%2.%3.%4.%5.%6.%7.%8.%9"/>
      <w:lvlJc w:val="left"/>
      <w:pPr>
        <w:ind w:left="2946" w:hanging="1440"/>
      </w:pPr>
      <w:rPr>
        <w:rFonts w:hint="default"/>
      </w:rPr>
    </w:lvl>
  </w:abstractNum>
  <w:abstractNum w:abstractNumId="50" w15:restartNumberingAfterBreak="0">
    <w:nsid w:val="524B5BA5"/>
    <w:multiLevelType w:val="hybridMultilevel"/>
    <w:tmpl w:val="F5DC9DC2"/>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51" w15:restartNumberingAfterBreak="0">
    <w:nsid w:val="52DC76B5"/>
    <w:multiLevelType w:val="hybridMultilevel"/>
    <w:tmpl w:val="E2B24786"/>
    <w:lvl w:ilvl="0" w:tplc="B59A51A2">
      <w:start w:val="1"/>
      <w:numFmt w:val="lowerLetter"/>
      <w:lvlText w:val="%1)"/>
      <w:lvlJc w:val="left"/>
      <w:pPr>
        <w:tabs>
          <w:tab w:val="num" w:pos="1440"/>
        </w:tabs>
        <w:ind w:left="1440" w:hanging="360"/>
      </w:pPr>
      <w:rPr>
        <w:rFonts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566A6686"/>
    <w:multiLevelType w:val="hybridMultilevel"/>
    <w:tmpl w:val="3F38BF9C"/>
    <w:lvl w:ilvl="0" w:tplc="71A090A4">
      <w:start w:val="1"/>
      <w:numFmt w:val="decimal"/>
      <w:lvlText w:val="%1)"/>
      <w:lvlJc w:val="left"/>
      <w:pPr>
        <w:ind w:left="1287" w:hanging="360"/>
      </w:pPr>
      <w:rPr>
        <w:b w:val="0"/>
        <w:i w:val="0"/>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53" w15:restartNumberingAfterBreak="0">
    <w:nsid w:val="56E37D4E"/>
    <w:multiLevelType w:val="hybridMultilevel"/>
    <w:tmpl w:val="DB10A4EA"/>
    <w:lvl w:ilvl="0" w:tplc="34064AB4">
      <w:start w:val="1"/>
      <w:numFmt w:val="decimal"/>
      <w:lvlText w:val="%1)"/>
      <w:lvlJc w:val="left"/>
      <w:pPr>
        <w:ind w:left="1290" w:hanging="360"/>
      </w:pPr>
      <w:rPr>
        <w:b w:val="0"/>
        <w:sz w:val="22"/>
        <w:szCs w:val="22"/>
      </w:rPr>
    </w:lvl>
    <w:lvl w:ilvl="1" w:tplc="04150019">
      <w:start w:val="1"/>
      <w:numFmt w:val="lowerLetter"/>
      <w:lvlText w:val="%2."/>
      <w:lvlJc w:val="left"/>
      <w:pPr>
        <w:ind w:left="2010" w:hanging="360"/>
      </w:pPr>
    </w:lvl>
    <w:lvl w:ilvl="2" w:tplc="0415001B" w:tentative="1">
      <w:start w:val="1"/>
      <w:numFmt w:val="lowerRoman"/>
      <w:lvlText w:val="%3."/>
      <w:lvlJc w:val="right"/>
      <w:pPr>
        <w:ind w:left="2730" w:hanging="180"/>
      </w:pPr>
    </w:lvl>
    <w:lvl w:ilvl="3" w:tplc="0415000F" w:tentative="1">
      <w:start w:val="1"/>
      <w:numFmt w:val="decimal"/>
      <w:lvlText w:val="%4."/>
      <w:lvlJc w:val="left"/>
      <w:pPr>
        <w:ind w:left="3450" w:hanging="360"/>
      </w:pPr>
    </w:lvl>
    <w:lvl w:ilvl="4" w:tplc="04150019" w:tentative="1">
      <w:start w:val="1"/>
      <w:numFmt w:val="lowerLetter"/>
      <w:lvlText w:val="%5."/>
      <w:lvlJc w:val="left"/>
      <w:pPr>
        <w:ind w:left="4170" w:hanging="360"/>
      </w:pPr>
    </w:lvl>
    <w:lvl w:ilvl="5" w:tplc="0415001B" w:tentative="1">
      <w:start w:val="1"/>
      <w:numFmt w:val="lowerRoman"/>
      <w:lvlText w:val="%6."/>
      <w:lvlJc w:val="right"/>
      <w:pPr>
        <w:ind w:left="4890" w:hanging="180"/>
      </w:pPr>
    </w:lvl>
    <w:lvl w:ilvl="6" w:tplc="0415000F" w:tentative="1">
      <w:start w:val="1"/>
      <w:numFmt w:val="decimal"/>
      <w:lvlText w:val="%7."/>
      <w:lvlJc w:val="left"/>
      <w:pPr>
        <w:ind w:left="5610" w:hanging="360"/>
      </w:pPr>
    </w:lvl>
    <w:lvl w:ilvl="7" w:tplc="04150019" w:tentative="1">
      <w:start w:val="1"/>
      <w:numFmt w:val="lowerLetter"/>
      <w:lvlText w:val="%8."/>
      <w:lvlJc w:val="left"/>
      <w:pPr>
        <w:ind w:left="6330" w:hanging="360"/>
      </w:pPr>
    </w:lvl>
    <w:lvl w:ilvl="8" w:tplc="0415001B" w:tentative="1">
      <w:start w:val="1"/>
      <w:numFmt w:val="lowerRoman"/>
      <w:lvlText w:val="%9."/>
      <w:lvlJc w:val="right"/>
      <w:pPr>
        <w:ind w:left="7050" w:hanging="180"/>
      </w:pPr>
    </w:lvl>
  </w:abstractNum>
  <w:abstractNum w:abstractNumId="54" w15:restartNumberingAfterBreak="0">
    <w:nsid w:val="575B7698"/>
    <w:multiLevelType w:val="hybridMultilevel"/>
    <w:tmpl w:val="07465B6C"/>
    <w:lvl w:ilvl="0" w:tplc="04150011">
      <w:start w:val="1"/>
      <w:numFmt w:val="decimal"/>
      <w:lvlText w:val="%1)"/>
      <w:lvlJc w:val="left"/>
      <w:pPr>
        <w:ind w:left="1713" w:hanging="360"/>
      </w:pPr>
      <w:rPr>
        <w:b w:val="0"/>
      </w:r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55" w15:restartNumberingAfterBreak="0">
    <w:nsid w:val="57D70A59"/>
    <w:multiLevelType w:val="hybridMultilevel"/>
    <w:tmpl w:val="860E2CE4"/>
    <w:lvl w:ilvl="0" w:tplc="0415000F">
      <w:start w:val="1"/>
      <w:numFmt w:val="decimal"/>
      <w:lvlText w:val="%1."/>
      <w:lvlJc w:val="left"/>
      <w:pPr>
        <w:ind w:left="1866" w:hanging="360"/>
      </w:pPr>
    </w:lvl>
    <w:lvl w:ilvl="1" w:tplc="04150019" w:tentative="1">
      <w:start w:val="1"/>
      <w:numFmt w:val="lowerLetter"/>
      <w:lvlText w:val="%2."/>
      <w:lvlJc w:val="left"/>
      <w:pPr>
        <w:ind w:left="2586" w:hanging="360"/>
      </w:pPr>
    </w:lvl>
    <w:lvl w:ilvl="2" w:tplc="0415001B" w:tentative="1">
      <w:start w:val="1"/>
      <w:numFmt w:val="lowerRoman"/>
      <w:lvlText w:val="%3."/>
      <w:lvlJc w:val="right"/>
      <w:pPr>
        <w:ind w:left="3306" w:hanging="180"/>
      </w:pPr>
    </w:lvl>
    <w:lvl w:ilvl="3" w:tplc="0415000F" w:tentative="1">
      <w:start w:val="1"/>
      <w:numFmt w:val="decimal"/>
      <w:lvlText w:val="%4."/>
      <w:lvlJc w:val="left"/>
      <w:pPr>
        <w:ind w:left="4026" w:hanging="360"/>
      </w:pPr>
    </w:lvl>
    <w:lvl w:ilvl="4" w:tplc="04150019" w:tentative="1">
      <w:start w:val="1"/>
      <w:numFmt w:val="lowerLetter"/>
      <w:lvlText w:val="%5."/>
      <w:lvlJc w:val="left"/>
      <w:pPr>
        <w:ind w:left="4746" w:hanging="360"/>
      </w:pPr>
    </w:lvl>
    <w:lvl w:ilvl="5" w:tplc="0415001B" w:tentative="1">
      <w:start w:val="1"/>
      <w:numFmt w:val="lowerRoman"/>
      <w:lvlText w:val="%6."/>
      <w:lvlJc w:val="right"/>
      <w:pPr>
        <w:ind w:left="5466" w:hanging="180"/>
      </w:pPr>
    </w:lvl>
    <w:lvl w:ilvl="6" w:tplc="0415000F" w:tentative="1">
      <w:start w:val="1"/>
      <w:numFmt w:val="decimal"/>
      <w:lvlText w:val="%7."/>
      <w:lvlJc w:val="left"/>
      <w:pPr>
        <w:ind w:left="6186" w:hanging="360"/>
      </w:pPr>
    </w:lvl>
    <w:lvl w:ilvl="7" w:tplc="04150019" w:tentative="1">
      <w:start w:val="1"/>
      <w:numFmt w:val="lowerLetter"/>
      <w:lvlText w:val="%8."/>
      <w:lvlJc w:val="left"/>
      <w:pPr>
        <w:ind w:left="6906" w:hanging="360"/>
      </w:pPr>
    </w:lvl>
    <w:lvl w:ilvl="8" w:tplc="0415001B" w:tentative="1">
      <w:start w:val="1"/>
      <w:numFmt w:val="lowerRoman"/>
      <w:lvlText w:val="%9."/>
      <w:lvlJc w:val="right"/>
      <w:pPr>
        <w:ind w:left="7626" w:hanging="180"/>
      </w:pPr>
    </w:lvl>
  </w:abstractNum>
  <w:abstractNum w:abstractNumId="56" w15:restartNumberingAfterBreak="0">
    <w:nsid w:val="5BF33EC3"/>
    <w:multiLevelType w:val="hybridMultilevel"/>
    <w:tmpl w:val="3F38BF9C"/>
    <w:lvl w:ilvl="0" w:tplc="71A090A4">
      <w:start w:val="1"/>
      <w:numFmt w:val="decimal"/>
      <w:lvlText w:val="%1)"/>
      <w:lvlJc w:val="left"/>
      <w:pPr>
        <w:ind w:left="1287" w:hanging="360"/>
      </w:pPr>
      <w:rPr>
        <w:b w:val="0"/>
        <w:i w:val="0"/>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57" w15:restartNumberingAfterBreak="0">
    <w:nsid w:val="5D4F7007"/>
    <w:multiLevelType w:val="hybridMultilevel"/>
    <w:tmpl w:val="6CCC6E32"/>
    <w:lvl w:ilvl="0" w:tplc="E3CEDEBC">
      <w:start w:val="1"/>
      <w:numFmt w:val="lowerLetter"/>
      <w:lvlText w:val="%1)"/>
      <w:lvlJc w:val="left"/>
      <w:pPr>
        <w:ind w:left="1290" w:hanging="360"/>
      </w:pPr>
      <w:rPr>
        <w:rFonts w:hint="default"/>
      </w:rPr>
    </w:lvl>
    <w:lvl w:ilvl="1" w:tplc="04150019" w:tentative="1">
      <w:start w:val="1"/>
      <w:numFmt w:val="lowerLetter"/>
      <w:lvlText w:val="%2."/>
      <w:lvlJc w:val="left"/>
      <w:pPr>
        <w:ind w:left="2010" w:hanging="360"/>
      </w:pPr>
    </w:lvl>
    <w:lvl w:ilvl="2" w:tplc="0415001B" w:tentative="1">
      <w:start w:val="1"/>
      <w:numFmt w:val="lowerRoman"/>
      <w:lvlText w:val="%3."/>
      <w:lvlJc w:val="right"/>
      <w:pPr>
        <w:ind w:left="2730" w:hanging="180"/>
      </w:pPr>
    </w:lvl>
    <w:lvl w:ilvl="3" w:tplc="0415000F" w:tentative="1">
      <w:start w:val="1"/>
      <w:numFmt w:val="decimal"/>
      <w:lvlText w:val="%4."/>
      <w:lvlJc w:val="left"/>
      <w:pPr>
        <w:ind w:left="3450" w:hanging="360"/>
      </w:pPr>
    </w:lvl>
    <w:lvl w:ilvl="4" w:tplc="04150019" w:tentative="1">
      <w:start w:val="1"/>
      <w:numFmt w:val="lowerLetter"/>
      <w:lvlText w:val="%5."/>
      <w:lvlJc w:val="left"/>
      <w:pPr>
        <w:ind w:left="4170" w:hanging="360"/>
      </w:pPr>
    </w:lvl>
    <w:lvl w:ilvl="5" w:tplc="0415001B" w:tentative="1">
      <w:start w:val="1"/>
      <w:numFmt w:val="lowerRoman"/>
      <w:lvlText w:val="%6."/>
      <w:lvlJc w:val="right"/>
      <w:pPr>
        <w:ind w:left="4890" w:hanging="180"/>
      </w:pPr>
    </w:lvl>
    <w:lvl w:ilvl="6" w:tplc="0415000F" w:tentative="1">
      <w:start w:val="1"/>
      <w:numFmt w:val="decimal"/>
      <w:lvlText w:val="%7."/>
      <w:lvlJc w:val="left"/>
      <w:pPr>
        <w:ind w:left="5610" w:hanging="360"/>
      </w:pPr>
    </w:lvl>
    <w:lvl w:ilvl="7" w:tplc="04150019" w:tentative="1">
      <w:start w:val="1"/>
      <w:numFmt w:val="lowerLetter"/>
      <w:lvlText w:val="%8."/>
      <w:lvlJc w:val="left"/>
      <w:pPr>
        <w:ind w:left="6330" w:hanging="360"/>
      </w:pPr>
    </w:lvl>
    <w:lvl w:ilvl="8" w:tplc="0415001B" w:tentative="1">
      <w:start w:val="1"/>
      <w:numFmt w:val="lowerRoman"/>
      <w:lvlText w:val="%9."/>
      <w:lvlJc w:val="right"/>
      <w:pPr>
        <w:ind w:left="7050" w:hanging="180"/>
      </w:pPr>
    </w:lvl>
  </w:abstractNum>
  <w:abstractNum w:abstractNumId="58" w15:restartNumberingAfterBreak="0">
    <w:nsid w:val="5FAA4524"/>
    <w:multiLevelType w:val="hybridMultilevel"/>
    <w:tmpl w:val="8AE84F6E"/>
    <w:lvl w:ilvl="0" w:tplc="9670C77C">
      <w:start w:val="1"/>
      <w:numFmt w:val="decimal"/>
      <w:lvlText w:val="%1."/>
      <w:lvlJc w:val="left"/>
      <w:pPr>
        <w:tabs>
          <w:tab w:val="num" w:pos="502"/>
        </w:tabs>
        <w:ind w:left="502" w:hanging="360"/>
      </w:pPr>
      <w:rPr>
        <w:rFonts w:hint="default"/>
        <w:b/>
        <w:i w:val="0"/>
        <w:strike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9" w15:restartNumberingAfterBreak="0">
    <w:nsid w:val="60F26074"/>
    <w:multiLevelType w:val="hybridMultilevel"/>
    <w:tmpl w:val="29C84614"/>
    <w:lvl w:ilvl="0" w:tplc="04150001">
      <w:start w:val="1"/>
      <w:numFmt w:val="bullet"/>
      <w:lvlText w:val=""/>
      <w:lvlJc w:val="left"/>
      <w:pPr>
        <w:ind w:left="1287" w:hanging="360"/>
      </w:pPr>
      <w:rPr>
        <w:rFonts w:ascii="Symbol" w:hAnsi="Symbol" w:hint="default"/>
        <w:b w:val="0"/>
        <w:i w:val="0"/>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60" w15:restartNumberingAfterBreak="0">
    <w:nsid w:val="638B0A0C"/>
    <w:multiLevelType w:val="hybridMultilevel"/>
    <w:tmpl w:val="1D2A2034"/>
    <w:lvl w:ilvl="0" w:tplc="04150001">
      <w:start w:val="1"/>
      <w:numFmt w:val="bullet"/>
      <w:lvlText w:val=""/>
      <w:lvlJc w:val="left"/>
      <w:pPr>
        <w:ind w:left="2145" w:hanging="360"/>
      </w:pPr>
      <w:rPr>
        <w:rFonts w:ascii="Symbol" w:hAnsi="Symbol" w:hint="default"/>
      </w:rPr>
    </w:lvl>
    <w:lvl w:ilvl="1" w:tplc="04150003" w:tentative="1">
      <w:start w:val="1"/>
      <w:numFmt w:val="bullet"/>
      <w:lvlText w:val="o"/>
      <w:lvlJc w:val="left"/>
      <w:pPr>
        <w:ind w:left="2865" w:hanging="360"/>
      </w:pPr>
      <w:rPr>
        <w:rFonts w:ascii="Courier New" w:hAnsi="Courier New" w:cs="Courier New" w:hint="default"/>
      </w:rPr>
    </w:lvl>
    <w:lvl w:ilvl="2" w:tplc="04150005" w:tentative="1">
      <w:start w:val="1"/>
      <w:numFmt w:val="bullet"/>
      <w:lvlText w:val=""/>
      <w:lvlJc w:val="left"/>
      <w:pPr>
        <w:ind w:left="3585" w:hanging="360"/>
      </w:pPr>
      <w:rPr>
        <w:rFonts w:ascii="Wingdings" w:hAnsi="Wingdings" w:hint="default"/>
      </w:rPr>
    </w:lvl>
    <w:lvl w:ilvl="3" w:tplc="04150001" w:tentative="1">
      <w:start w:val="1"/>
      <w:numFmt w:val="bullet"/>
      <w:lvlText w:val=""/>
      <w:lvlJc w:val="left"/>
      <w:pPr>
        <w:ind w:left="4305" w:hanging="360"/>
      </w:pPr>
      <w:rPr>
        <w:rFonts w:ascii="Symbol" w:hAnsi="Symbol" w:hint="default"/>
      </w:rPr>
    </w:lvl>
    <w:lvl w:ilvl="4" w:tplc="04150003" w:tentative="1">
      <w:start w:val="1"/>
      <w:numFmt w:val="bullet"/>
      <w:lvlText w:val="o"/>
      <w:lvlJc w:val="left"/>
      <w:pPr>
        <w:ind w:left="5025" w:hanging="360"/>
      </w:pPr>
      <w:rPr>
        <w:rFonts w:ascii="Courier New" w:hAnsi="Courier New" w:cs="Courier New" w:hint="default"/>
      </w:rPr>
    </w:lvl>
    <w:lvl w:ilvl="5" w:tplc="04150005" w:tentative="1">
      <w:start w:val="1"/>
      <w:numFmt w:val="bullet"/>
      <w:lvlText w:val=""/>
      <w:lvlJc w:val="left"/>
      <w:pPr>
        <w:ind w:left="5745" w:hanging="360"/>
      </w:pPr>
      <w:rPr>
        <w:rFonts w:ascii="Wingdings" w:hAnsi="Wingdings" w:hint="default"/>
      </w:rPr>
    </w:lvl>
    <w:lvl w:ilvl="6" w:tplc="04150001" w:tentative="1">
      <w:start w:val="1"/>
      <w:numFmt w:val="bullet"/>
      <w:lvlText w:val=""/>
      <w:lvlJc w:val="left"/>
      <w:pPr>
        <w:ind w:left="6465" w:hanging="360"/>
      </w:pPr>
      <w:rPr>
        <w:rFonts w:ascii="Symbol" w:hAnsi="Symbol" w:hint="default"/>
      </w:rPr>
    </w:lvl>
    <w:lvl w:ilvl="7" w:tplc="04150003" w:tentative="1">
      <w:start w:val="1"/>
      <w:numFmt w:val="bullet"/>
      <w:lvlText w:val="o"/>
      <w:lvlJc w:val="left"/>
      <w:pPr>
        <w:ind w:left="7185" w:hanging="360"/>
      </w:pPr>
      <w:rPr>
        <w:rFonts w:ascii="Courier New" w:hAnsi="Courier New" w:cs="Courier New" w:hint="default"/>
      </w:rPr>
    </w:lvl>
    <w:lvl w:ilvl="8" w:tplc="04150005" w:tentative="1">
      <w:start w:val="1"/>
      <w:numFmt w:val="bullet"/>
      <w:lvlText w:val=""/>
      <w:lvlJc w:val="left"/>
      <w:pPr>
        <w:ind w:left="7905" w:hanging="360"/>
      </w:pPr>
      <w:rPr>
        <w:rFonts w:ascii="Wingdings" w:hAnsi="Wingdings" w:hint="default"/>
      </w:rPr>
    </w:lvl>
  </w:abstractNum>
  <w:abstractNum w:abstractNumId="61" w15:restartNumberingAfterBreak="0">
    <w:nsid w:val="655659D3"/>
    <w:multiLevelType w:val="hybridMultilevel"/>
    <w:tmpl w:val="76168E92"/>
    <w:lvl w:ilvl="0" w:tplc="7234CCFA">
      <w:start w:val="1"/>
      <w:numFmt w:val="lowerLetter"/>
      <w:lvlText w:val="%1)"/>
      <w:lvlJc w:val="left"/>
      <w:pPr>
        <w:tabs>
          <w:tab w:val="num" w:pos="1440"/>
        </w:tabs>
        <w:ind w:left="1440" w:hanging="360"/>
      </w:pPr>
      <w:rPr>
        <w:rFonts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66290482"/>
    <w:multiLevelType w:val="hybridMultilevel"/>
    <w:tmpl w:val="A71EB4CC"/>
    <w:lvl w:ilvl="0" w:tplc="F710BC08">
      <w:start w:val="1"/>
      <w:numFmt w:val="decimal"/>
      <w:lvlText w:val="%1."/>
      <w:lvlJc w:val="left"/>
      <w:pPr>
        <w:tabs>
          <w:tab w:val="num" w:pos="1080"/>
        </w:tabs>
        <w:ind w:left="1080" w:hanging="360"/>
      </w:pPr>
      <w:rPr>
        <w:rFonts w:hint="default"/>
        <w:b/>
        <w:i w:val="0"/>
      </w:rPr>
    </w:lvl>
    <w:lvl w:ilvl="1" w:tplc="0415000F">
      <w:start w:val="1"/>
      <w:numFmt w:val="decimal"/>
      <w:lvlText w:val="%2."/>
      <w:lvlJc w:val="left"/>
      <w:pPr>
        <w:tabs>
          <w:tab w:val="num" w:pos="2018"/>
        </w:tabs>
        <w:ind w:left="2018" w:hanging="360"/>
      </w:pPr>
      <w:rPr>
        <w:rFonts w:hint="default"/>
        <w:b/>
        <w:i w:val="0"/>
      </w:rPr>
    </w:lvl>
    <w:lvl w:ilvl="2" w:tplc="04150017">
      <w:start w:val="1"/>
      <w:numFmt w:val="lowerLetter"/>
      <w:lvlText w:val="%3)"/>
      <w:lvlJc w:val="left"/>
      <w:pPr>
        <w:tabs>
          <w:tab w:val="num" w:pos="2918"/>
        </w:tabs>
        <w:ind w:left="2918" w:hanging="360"/>
      </w:pPr>
      <w:rPr>
        <w:rFonts w:hint="default"/>
        <w:b/>
        <w:i w:val="0"/>
      </w:rPr>
    </w:lvl>
    <w:lvl w:ilvl="3" w:tplc="0415000F" w:tentative="1">
      <w:start w:val="1"/>
      <w:numFmt w:val="decimal"/>
      <w:lvlText w:val="%4."/>
      <w:lvlJc w:val="left"/>
      <w:pPr>
        <w:tabs>
          <w:tab w:val="num" w:pos="3458"/>
        </w:tabs>
        <w:ind w:left="3458" w:hanging="360"/>
      </w:pPr>
    </w:lvl>
    <w:lvl w:ilvl="4" w:tplc="04150019" w:tentative="1">
      <w:start w:val="1"/>
      <w:numFmt w:val="lowerLetter"/>
      <w:lvlText w:val="%5."/>
      <w:lvlJc w:val="left"/>
      <w:pPr>
        <w:tabs>
          <w:tab w:val="num" w:pos="4178"/>
        </w:tabs>
        <w:ind w:left="4178" w:hanging="360"/>
      </w:pPr>
    </w:lvl>
    <w:lvl w:ilvl="5" w:tplc="0415001B" w:tentative="1">
      <w:start w:val="1"/>
      <w:numFmt w:val="lowerRoman"/>
      <w:lvlText w:val="%6."/>
      <w:lvlJc w:val="right"/>
      <w:pPr>
        <w:tabs>
          <w:tab w:val="num" w:pos="4898"/>
        </w:tabs>
        <w:ind w:left="4898" w:hanging="180"/>
      </w:pPr>
    </w:lvl>
    <w:lvl w:ilvl="6" w:tplc="0415000F" w:tentative="1">
      <w:start w:val="1"/>
      <w:numFmt w:val="decimal"/>
      <w:lvlText w:val="%7."/>
      <w:lvlJc w:val="left"/>
      <w:pPr>
        <w:tabs>
          <w:tab w:val="num" w:pos="5618"/>
        </w:tabs>
        <w:ind w:left="5618" w:hanging="360"/>
      </w:pPr>
    </w:lvl>
    <w:lvl w:ilvl="7" w:tplc="04150019" w:tentative="1">
      <w:start w:val="1"/>
      <w:numFmt w:val="lowerLetter"/>
      <w:lvlText w:val="%8."/>
      <w:lvlJc w:val="left"/>
      <w:pPr>
        <w:tabs>
          <w:tab w:val="num" w:pos="6338"/>
        </w:tabs>
        <w:ind w:left="6338" w:hanging="360"/>
      </w:pPr>
    </w:lvl>
    <w:lvl w:ilvl="8" w:tplc="0415001B" w:tentative="1">
      <w:start w:val="1"/>
      <w:numFmt w:val="lowerRoman"/>
      <w:lvlText w:val="%9."/>
      <w:lvlJc w:val="right"/>
      <w:pPr>
        <w:tabs>
          <w:tab w:val="num" w:pos="7058"/>
        </w:tabs>
        <w:ind w:left="7058" w:hanging="180"/>
      </w:pPr>
    </w:lvl>
  </w:abstractNum>
  <w:abstractNum w:abstractNumId="63" w15:restartNumberingAfterBreak="0">
    <w:nsid w:val="66370934"/>
    <w:multiLevelType w:val="hybridMultilevel"/>
    <w:tmpl w:val="AB56AF9E"/>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64" w15:restartNumberingAfterBreak="0">
    <w:nsid w:val="686D7282"/>
    <w:multiLevelType w:val="hybridMultilevel"/>
    <w:tmpl w:val="E3083C8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6AD403DF"/>
    <w:multiLevelType w:val="hybridMultilevel"/>
    <w:tmpl w:val="BDEEDE16"/>
    <w:lvl w:ilvl="0" w:tplc="F710BC08">
      <w:start w:val="1"/>
      <w:numFmt w:val="decimal"/>
      <w:lvlText w:val="%1."/>
      <w:lvlJc w:val="left"/>
      <w:pPr>
        <w:tabs>
          <w:tab w:val="num" w:pos="1080"/>
        </w:tabs>
        <w:ind w:left="1080" w:hanging="360"/>
      </w:pPr>
      <w:rPr>
        <w:rFonts w:hint="default"/>
        <w:b/>
        <w:i w:val="0"/>
      </w:rPr>
    </w:lvl>
    <w:lvl w:ilvl="1" w:tplc="7234CCFA">
      <w:start w:val="1"/>
      <w:numFmt w:val="lowerLetter"/>
      <w:lvlText w:val="%2)"/>
      <w:lvlJc w:val="left"/>
      <w:pPr>
        <w:tabs>
          <w:tab w:val="num" w:pos="1440"/>
        </w:tabs>
        <w:ind w:left="1440" w:hanging="360"/>
      </w:pPr>
      <w:rPr>
        <w:rFonts w:hint="default"/>
        <w:b/>
        <w:i w:val="0"/>
      </w:rPr>
    </w:lvl>
    <w:lvl w:ilvl="2" w:tplc="04150017">
      <w:start w:val="1"/>
      <w:numFmt w:val="lowerLetter"/>
      <w:lvlText w:val="%3)"/>
      <w:lvlJc w:val="left"/>
      <w:pPr>
        <w:tabs>
          <w:tab w:val="num" w:pos="2340"/>
        </w:tabs>
        <w:ind w:left="2340" w:hanging="360"/>
      </w:pPr>
      <w:rPr>
        <w:rFonts w:hint="default"/>
        <w:b/>
        <w:i w:val="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6" w15:restartNumberingAfterBreak="0">
    <w:nsid w:val="71F7633A"/>
    <w:multiLevelType w:val="hybridMultilevel"/>
    <w:tmpl w:val="266AFD02"/>
    <w:lvl w:ilvl="0" w:tplc="481E1696">
      <w:start w:val="1"/>
      <w:numFmt w:val="decimal"/>
      <w:lvlText w:val="%1)"/>
      <w:lvlJc w:val="left"/>
      <w:pPr>
        <w:ind w:left="1495" w:hanging="360"/>
      </w:pPr>
      <w:rPr>
        <w:b w:val="0"/>
        <w:i w:val="0"/>
        <w:color w:val="000000" w:themeColor="text1"/>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67" w15:restartNumberingAfterBreak="0">
    <w:nsid w:val="72E92B9F"/>
    <w:multiLevelType w:val="hybridMultilevel"/>
    <w:tmpl w:val="5E16E86E"/>
    <w:lvl w:ilvl="0" w:tplc="04150017">
      <w:start w:val="1"/>
      <w:numFmt w:val="lowerLetter"/>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68" w15:restartNumberingAfterBreak="0">
    <w:nsid w:val="74035815"/>
    <w:multiLevelType w:val="hybridMultilevel"/>
    <w:tmpl w:val="CFD0095C"/>
    <w:lvl w:ilvl="0" w:tplc="04150001">
      <w:start w:val="1"/>
      <w:numFmt w:val="bullet"/>
      <w:lvlText w:val=""/>
      <w:lvlJc w:val="left"/>
      <w:pPr>
        <w:ind w:left="2145" w:hanging="360"/>
      </w:pPr>
      <w:rPr>
        <w:rFonts w:ascii="Symbol" w:hAnsi="Symbol" w:hint="default"/>
      </w:rPr>
    </w:lvl>
    <w:lvl w:ilvl="1" w:tplc="04150003" w:tentative="1">
      <w:start w:val="1"/>
      <w:numFmt w:val="bullet"/>
      <w:lvlText w:val="o"/>
      <w:lvlJc w:val="left"/>
      <w:pPr>
        <w:ind w:left="2865" w:hanging="360"/>
      </w:pPr>
      <w:rPr>
        <w:rFonts w:ascii="Courier New" w:hAnsi="Courier New" w:cs="Courier New" w:hint="default"/>
      </w:rPr>
    </w:lvl>
    <w:lvl w:ilvl="2" w:tplc="04150005" w:tentative="1">
      <w:start w:val="1"/>
      <w:numFmt w:val="bullet"/>
      <w:lvlText w:val=""/>
      <w:lvlJc w:val="left"/>
      <w:pPr>
        <w:ind w:left="3585" w:hanging="360"/>
      </w:pPr>
      <w:rPr>
        <w:rFonts w:ascii="Wingdings" w:hAnsi="Wingdings" w:hint="default"/>
      </w:rPr>
    </w:lvl>
    <w:lvl w:ilvl="3" w:tplc="04150001" w:tentative="1">
      <w:start w:val="1"/>
      <w:numFmt w:val="bullet"/>
      <w:lvlText w:val=""/>
      <w:lvlJc w:val="left"/>
      <w:pPr>
        <w:ind w:left="4305" w:hanging="360"/>
      </w:pPr>
      <w:rPr>
        <w:rFonts w:ascii="Symbol" w:hAnsi="Symbol" w:hint="default"/>
      </w:rPr>
    </w:lvl>
    <w:lvl w:ilvl="4" w:tplc="04150003" w:tentative="1">
      <w:start w:val="1"/>
      <w:numFmt w:val="bullet"/>
      <w:lvlText w:val="o"/>
      <w:lvlJc w:val="left"/>
      <w:pPr>
        <w:ind w:left="5025" w:hanging="360"/>
      </w:pPr>
      <w:rPr>
        <w:rFonts w:ascii="Courier New" w:hAnsi="Courier New" w:cs="Courier New" w:hint="default"/>
      </w:rPr>
    </w:lvl>
    <w:lvl w:ilvl="5" w:tplc="04150005" w:tentative="1">
      <w:start w:val="1"/>
      <w:numFmt w:val="bullet"/>
      <w:lvlText w:val=""/>
      <w:lvlJc w:val="left"/>
      <w:pPr>
        <w:ind w:left="5745" w:hanging="360"/>
      </w:pPr>
      <w:rPr>
        <w:rFonts w:ascii="Wingdings" w:hAnsi="Wingdings" w:hint="default"/>
      </w:rPr>
    </w:lvl>
    <w:lvl w:ilvl="6" w:tplc="04150001" w:tentative="1">
      <w:start w:val="1"/>
      <w:numFmt w:val="bullet"/>
      <w:lvlText w:val=""/>
      <w:lvlJc w:val="left"/>
      <w:pPr>
        <w:ind w:left="6465" w:hanging="360"/>
      </w:pPr>
      <w:rPr>
        <w:rFonts w:ascii="Symbol" w:hAnsi="Symbol" w:hint="default"/>
      </w:rPr>
    </w:lvl>
    <w:lvl w:ilvl="7" w:tplc="04150003" w:tentative="1">
      <w:start w:val="1"/>
      <w:numFmt w:val="bullet"/>
      <w:lvlText w:val="o"/>
      <w:lvlJc w:val="left"/>
      <w:pPr>
        <w:ind w:left="7185" w:hanging="360"/>
      </w:pPr>
      <w:rPr>
        <w:rFonts w:ascii="Courier New" w:hAnsi="Courier New" w:cs="Courier New" w:hint="default"/>
      </w:rPr>
    </w:lvl>
    <w:lvl w:ilvl="8" w:tplc="04150005" w:tentative="1">
      <w:start w:val="1"/>
      <w:numFmt w:val="bullet"/>
      <w:lvlText w:val=""/>
      <w:lvlJc w:val="left"/>
      <w:pPr>
        <w:ind w:left="7905" w:hanging="360"/>
      </w:pPr>
      <w:rPr>
        <w:rFonts w:ascii="Wingdings" w:hAnsi="Wingdings" w:hint="default"/>
      </w:rPr>
    </w:lvl>
  </w:abstractNum>
  <w:abstractNum w:abstractNumId="69" w15:restartNumberingAfterBreak="0">
    <w:nsid w:val="785E75D7"/>
    <w:multiLevelType w:val="hybridMultilevel"/>
    <w:tmpl w:val="9A10D268"/>
    <w:lvl w:ilvl="0" w:tplc="8C182004">
      <w:start w:val="1"/>
      <w:numFmt w:val="decimal"/>
      <w:lvlText w:val="%1."/>
      <w:lvlJc w:val="left"/>
      <w:pPr>
        <w:ind w:left="36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7A1C4975"/>
    <w:multiLevelType w:val="hybridMultilevel"/>
    <w:tmpl w:val="8C54FA48"/>
    <w:lvl w:ilvl="0" w:tplc="603AEF4A">
      <w:start w:val="7"/>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7B63577B"/>
    <w:multiLevelType w:val="hybridMultilevel"/>
    <w:tmpl w:val="3F38BF9C"/>
    <w:lvl w:ilvl="0" w:tplc="71A090A4">
      <w:start w:val="1"/>
      <w:numFmt w:val="decimal"/>
      <w:lvlText w:val="%1)"/>
      <w:lvlJc w:val="left"/>
      <w:pPr>
        <w:ind w:left="1287" w:hanging="360"/>
      </w:pPr>
      <w:rPr>
        <w:b w:val="0"/>
        <w:i w:val="0"/>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num w:numId="1">
    <w:abstractNumId w:val="39"/>
  </w:num>
  <w:num w:numId="2">
    <w:abstractNumId w:val="11"/>
  </w:num>
  <w:num w:numId="3">
    <w:abstractNumId w:val="34"/>
  </w:num>
  <w:num w:numId="4">
    <w:abstractNumId w:val="16"/>
  </w:num>
  <w:num w:numId="5">
    <w:abstractNumId w:val="58"/>
  </w:num>
  <w:num w:numId="6">
    <w:abstractNumId w:val="62"/>
  </w:num>
  <w:num w:numId="7">
    <w:abstractNumId w:val="46"/>
  </w:num>
  <w:num w:numId="8">
    <w:abstractNumId w:val="65"/>
  </w:num>
  <w:num w:numId="9">
    <w:abstractNumId w:val="49"/>
  </w:num>
  <w:num w:numId="10">
    <w:abstractNumId w:val="41"/>
  </w:num>
  <w:num w:numId="11">
    <w:abstractNumId w:val="25"/>
  </w:num>
  <w:num w:numId="12">
    <w:abstractNumId w:val="55"/>
  </w:num>
  <w:num w:numId="13">
    <w:abstractNumId w:val="53"/>
  </w:num>
  <w:num w:numId="14">
    <w:abstractNumId w:val="66"/>
  </w:num>
  <w:num w:numId="15">
    <w:abstractNumId w:val="21"/>
  </w:num>
  <w:num w:numId="16">
    <w:abstractNumId w:val="52"/>
  </w:num>
  <w:num w:numId="17">
    <w:abstractNumId w:val="59"/>
  </w:num>
  <w:num w:numId="18">
    <w:abstractNumId w:val="40"/>
  </w:num>
  <w:num w:numId="19">
    <w:abstractNumId w:val="56"/>
  </w:num>
  <w:num w:numId="20">
    <w:abstractNumId w:val="18"/>
  </w:num>
  <w:num w:numId="21">
    <w:abstractNumId w:val="19"/>
  </w:num>
  <w:num w:numId="22">
    <w:abstractNumId w:val="35"/>
  </w:num>
  <w:num w:numId="23">
    <w:abstractNumId w:val="71"/>
  </w:num>
  <w:num w:numId="24">
    <w:abstractNumId w:val="54"/>
  </w:num>
  <w:num w:numId="25">
    <w:abstractNumId w:val="15"/>
  </w:num>
  <w:num w:numId="26">
    <w:abstractNumId w:val="30"/>
  </w:num>
  <w:num w:numId="27">
    <w:abstractNumId w:val="45"/>
  </w:num>
  <w:num w:numId="28">
    <w:abstractNumId w:val="20"/>
  </w:num>
  <w:num w:numId="29">
    <w:abstractNumId w:val="23"/>
  </w:num>
  <w:num w:numId="30">
    <w:abstractNumId w:val="42"/>
  </w:num>
  <w:num w:numId="31">
    <w:abstractNumId w:val="31"/>
  </w:num>
  <w:num w:numId="32">
    <w:abstractNumId w:val="33"/>
  </w:num>
  <w:num w:numId="33">
    <w:abstractNumId w:val="14"/>
  </w:num>
  <w:num w:numId="34">
    <w:abstractNumId w:val="22"/>
  </w:num>
  <w:num w:numId="35">
    <w:abstractNumId w:val="63"/>
  </w:num>
  <w:num w:numId="36">
    <w:abstractNumId w:val="51"/>
  </w:num>
  <w:num w:numId="37">
    <w:abstractNumId w:val="37"/>
  </w:num>
  <w:num w:numId="38">
    <w:abstractNumId w:val="28"/>
  </w:num>
  <w:num w:numId="39">
    <w:abstractNumId w:val="50"/>
  </w:num>
  <w:num w:numId="40">
    <w:abstractNumId w:val="47"/>
  </w:num>
  <w:num w:numId="41">
    <w:abstractNumId w:val="48"/>
  </w:num>
  <w:num w:numId="42">
    <w:abstractNumId w:val="69"/>
  </w:num>
  <w:num w:numId="43">
    <w:abstractNumId w:val="12"/>
  </w:num>
  <w:num w:numId="44">
    <w:abstractNumId w:val="26"/>
  </w:num>
  <w:num w:numId="45">
    <w:abstractNumId w:val="67"/>
  </w:num>
  <w:num w:numId="46">
    <w:abstractNumId w:val="27"/>
  </w:num>
  <w:num w:numId="47">
    <w:abstractNumId w:val="29"/>
  </w:num>
  <w:num w:numId="48">
    <w:abstractNumId w:val="13"/>
  </w:num>
  <w:num w:numId="49">
    <w:abstractNumId w:val="43"/>
  </w:num>
  <w:num w:numId="50">
    <w:abstractNumId w:val="36"/>
  </w:num>
  <w:num w:numId="51">
    <w:abstractNumId w:val="38"/>
  </w:num>
  <w:num w:numId="52">
    <w:abstractNumId w:val="68"/>
  </w:num>
  <w:num w:numId="53">
    <w:abstractNumId w:val="60"/>
  </w:num>
  <w:num w:numId="54">
    <w:abstractNumId w:val="61"/>
  </w:num>
  <w:num w:numId="55">
    <w:abstractNumId w:val="17"/>
  </w:num>
  <w:num w:numId="56">
    <w:abstractNumId w:val="44"/>
  </w:num>
  <w:num w:numId="57">
    <w:abstractNumId w:val="64"/>
  </w:num>
  <w:num w:numId="58">
    <w:abstractNumId w:val="24"/>
  </w:num>
  <w:num w:numId="59">
    <w:abstractNumId w:val="32"/>
  </w:num>
  <w:num w:numId="60">
    <w:abstractNumId w:val="57"/>
  </w:num>
  <w:num w:numId="61">
    <w:abstractNumId w:val="70"/>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54"/>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2"/>
    <w:compatSetting w:name="useWord2013TrackBottomHyphenation" w:uri="http://schemas.microsoft.com/office/word" w:val="1"/>
  </w:compat>
  <w:rsids>
    <w:rsidRoot w:val="004F255D"/>
    <w:rsid w:val="00002006"/>
    <w:rsid w:val="00002CA4"/>
    <w:rsid w:val="00004118"/>
    <w:rsid w:val="000043C8"/>
    <w:rsid w:val="00004C96"/>
    <w:rsid w:val="00005483"/>
    <w:rsid w:val="00005D3F"/>
    <w:rsid w:val="00007011"/>
    <w:rsid w:val="000074F9"/>
    <w:rsid w:val="00007668"/>
    <w:rsid w:val="0000787D"/>
    <w:rsid w:val="000104BB"/>
    <w:rsid w:val="000109C8"/>
    <w:rsid w:val="00010AC4"/>
    <w:rsid w:val="0001173A"/>
    <w:rsid w:val="00012263"/>
    <w:rsid w:val="00012E55"/>
    <w:rsid w:val="00013724"/>
    <w:rsid w:val="000137DD"/>
    <w:rsid w:val="00013B7C"/>
    <w:rsid w:val="000159FD"/>
    <w:rsid w:val="00015D00"/>
    <w:rsid w:val="00015DBF"/>
    <w:rsid w:val="00016C57"/>
    <w:rsid w:val="00016FB4"/>
    <w:rsid w:val="0001764E"/>
    <w:rsid w:val="00021D31"/>
    <w:rsid w:val="00022610"/>
    <w:rsid w:val="00022CFF"/>
    <w:rsid w:val="000246D3"/>
    <w:rsid w:val="0002515F"/>
    <w:rsid w:val="00025EAE"/>
    <w:rsid w:val="000260F7"/>
    <w:rsid w:val="00026234"/>
    <w:rsid w:val="000272A5"/>
    <w:rsid w:val="00027402"/>
    <w:rsid w:val="00027C4A"/>
    <w:rsid w:val="000310AE"/>
    <w:rsid w:val="00031B7E"/>
    <w:rsid w:val="000333F3"/>
    <w:rsid w:val="000335ED"/>
    <w:rsid w:val="0003427B"/>
    <w:rsid w:val="000342BB"/>
    <w:rsid w:val="0003472B"/>
    <w:rsid w:val="0003499C"/>
    <w:rsid w:val="00034FD3"/>
    <w:rsid w:val="00035933"/>
    <w:rsid w:val="00035D3E"/>
    <w:rsid w:val="00035FC8"/>
    <w:rsid w:val="00037F32"/>
    <w:rsid w:val="00037F9E"/>
    <w:rsid w:val="0004033D"/>
    <w:rsid w:val="0004121B"/>
    <w:rsid w:val="000412E2"/>
    <w:rsid w:val="00042B89"/>
    <w:rsid w:val="00043223"/>
    <w:rsid w:val="0004456F"/>
    <w:rsid w:val="00044ADB"/>
    <w:rsid w:val="00045593"/>
    <w:rsid w:val="00046163"/>
    <w:rsid w:val="000466CB"/>
    <w:rsid w:val="0004743A"/>
    <w:rsid w:val="000476DD"/>
    <w:rsid w:val="0004775D"/>
    <w:rsid w:val="000515E2"/>
    <w:rsid w:val="000517B6"/>
    <w:rsid w:val="00052396"/>
    <w:rsid w:val="00052613"/>
    <w:rsid w:val="000528DA"/>
    <w:rsid w:val="00052A19"/>
    <w:rsid w:val="000535EA"/>
    <w:rsid w:val="00053F48"/>
    <w:rsid w:val="00054354"/>
    <w:rsid w:val="000547AE"/>
    <w:rsid w:val="00054BE0"/>
    <w:rsid w:val="000605AB"/>
    <w:rsid w:val="00060932"/>
    <w:rsid w:val="00061C73"/>
    <w:rsid w:val="00061E5B"/>
    <w:rsid w:val="00062BCF"/>
    <w:rsid w:val="00062F8F"/>
    <w:rsid w:val="0006381C"/>
    <w:rsid w:val="00065870"/>
    <w:rsid w:val="00066951"/>
    <w:rsid w:val="00070244"/>
    <w:rsid w:val="00071889"/>
    <w:rsid w:val="00074E54"/>
    <w:rsid w:val="0007512E"/>
    <w:rsid w:val="00076404"/>
    <w:rsid w:val="00076F94"/>
    <w:rsid w:val="00077BB0"/>
    <w:rsid w:val="00080DA8"/>
    <w:rsid w:val="00081341"/>
    <w:rsid w:val="000832CF"/>
    <w:rsid w:val="000834A4"/>
    <w:rsid w:val="00083793"/>
    <w:rsid w:val="00083B7D"/>
    <w:rsid w:val="00084362"/>
    <w:rsid w:val="00085345"/>
    <w:rsid w:val="00085414"/>
    <w:rsid w:val="0008567C"/>
    <w:rsid w:val="00085C24"/>
    <w:rsid w:val="000865E4"/>
    <w:rsid w:val="00086DBC"/>
    <w:rsid w:val="000877FA"/>
    <w:rsid w:val="0008786B"/>
    <w:rsid w:val="0009020E"/>
    <w:rsid w:val="0009226B"/>
    <w:rsid w:val="00092EF8"/>
    <w:rsid w:val="0009467C"/>
    <w:rsid w:val="00094984"/>
    <w:rsid w:val="00094D95"/>
    <w:rsid w:val="00095194"/>
    <w:rsid w:val="000955A1"/>
    <w:rsid w:val="00096746"/>
    <w:rsid w:val="000A00BE"/>
    <w:rsid w:val="000A0C98"/>
    <w:rsid w:val="000A2255"/>
    <w:rsid w:val="000A2310"/>
    <w:rsid w:val="000A274C"/>
    <w:rsid w:val="000A2818"/>
    <w:rsid w:val="000A6672"/>
    <w:rsid w:val="000A705F"/>
    <w:rsid w:val="000A70ED"/>
    <w:rsid w:val="000A765C"/>
    <w:rsid w:val="000A78B5"/>
    <w:rsid w:val="000A7910"/>
    <w:rsid w:val="000B0942"/>
    <w:rsid w:val="000B0B90"/>
    <w:rsid w:val="000B0E33"/>
    <w:rsid w:val="000B1A72"/>
    <w:rsid w:val="000B1ADE"/>
    <w:rsid w:val="000B3411"/>
    <w:rsid w:val="000B3802"/>
    <w:rsid w:val="000B3EAC"/>
    <w:rsid w:val="000B59BD"/>
    <w:rsid w:val="000B5B33"/>
    <w:rsid w:val="000B6019"/>
    <w:rsid w:val="000B6A6E"/>
    <w:rsid w:val="000B7C74"/>
    <w:rsid w:val="000C1614"/>
    <w:rsid w:val="000C20DB"/>
    <w:rsid w:val="000C2B6F"/>
    <w:rsid w:val="000C3455"/>
    <w:rsid w:val="000C3A77"/>
    <w:rsid w:val="000C3B7A"/>
    <w:rsid w:val="000C3C55"/>
    <w:rsid w:val="000C413A"/>
    <w:rsid w:val="000C4B99"/>
    <w:rsid w:val="000C4C7D"/>
    <w:rsid w:val="000C5062"/>
    <w:rsid w:val="000C5C86"/>
    <w:rsid w:val="000C688C"/>
    <w:rsid w:val="000C775D"/>
    <w:rsid w:val="000C77D3"/>
    <w:rsid w:val="000C78DF"/>
    <w:rsid w:val="000C7F39"/>
    <w:rsid w:val="000D0B54"/>
    <w:rsid w:val="000D0B95"/>
    <w:rsid w:val="000D1AC5"/>
    <w:rsid w:val="000D27A3"/>
    <w:rsid w:val="000D28ED"/>
    <w:rsid w:val="000D3E1F"/>
    <w:rsid w:val="000D4A0D"/>
    <w:rsid w:val="000D6BE9"/>
    <w:rsid w:val="000E0EFC"/>
    <w:rsid w:val="000E12BE"/>
    <w:rsid w:val="000E252F"/>
    <w:rsid w:val="000E2567"/>
    <w:rsid w:val="000E3436"/>
    <w:rsid w:val="000E345D"/>
    <w:rsid w:val="000E357C"/>
    <w:rsid w:val="000E3C52"/>
    <w:rsid w:val="000E3FC2"/>
    <w:rsid w:val="000E4D01"/>
    <w:rsid w:val="000E500C"/>
    <w:rsid w:val="000E5491"/>
    <w:rsid w:val="000E58F2"/>
    <w:rsid w:val="000E61DE"/>
    <w:rsid w:val="000E6F10"/>
    <w:rsid w:val="000E7D91"/>
    <w:rsid w:val="000F022C"/>
    <w:rsid w:val="000F085F"/>
    <w:rsid w:val="000F176D"/>
    <w:rsid w:val="000F1948"/>
    <w:rsid w:val="000F1C3F"/>
    <w:rsid w:val="000F220B"/>
    <w:rsid w:val="000F288F"/>
    <w:rsid w:val="000F3779"/>
    <w:rsid w:val="000F3931"/>
    <w:rsid w:val="000F503C"/>
    <w:rsid w:val="000F5F3A"/>
    <w:rsid w:val="00100301"/>
    <w:rsid w:val="001011DC"/>
    <w:rsid w:val="001029D1"/>
    <w:rsid w:val="00103013"/>
    <w:rsid w:val="0010302C"/>
    <w:rsid w:val="001041C4"/>
    <w:rsid w:val="001042A1"/>
    <w:rsid w:val="001048D4"/>
    <w:rsid w:val="00105060"/>
    <w:rsid w:val="0010646C"/>
    <w:rsid w:val="00107099"/>
    <w:rsid w:val="001075B3"/>
    <w:rsid w:val="001077C2"/>
    <w:rsid w:val="00107E55"/>
    <w:rsid w:val="00110694"/>
    <w:rsid w:val="00111391"/>
    <w:rsid w:val="001113AF"/>
    <w:rsid w:val="00111909"/>
    <w:rsid w:val="001122E8"/>
    <w:rsid w:val="0011287F"/>
    <w:rsid w:val="00113F22"/>
    <w:rsid w:val="001155DE"/>
    <w:rsid w:val="00116609"/>
    <w:rsid w:val="00116E4F"/>
    <w:rsid w:val="00117521"/>
    <w:rsid w:val="00120763"/>
    <w:rsid w:val="00121257"/>
    <w:rsid w:val="001249FD"/>
    <w:rsid w:val="001250EE"/>
    <w:rsid w:val="001250F7"/>
    <w:rsid w:val="001251B6"/>
    <w:rsid w:val="00125AD9"/>
    <w:rsid w:val="00125CF8"/>
    <w:rsid w:val="00126FE1"/>
    <w:rsid w:val="0012742D"/>
    <w:rsid w:val="001277D3"/>
    <w:rsid w:val="00130035"/>
    <w:rsid w:val="00130285"/>
    <w:rsid w:val="001311BD"/>
    <w:rsid w:val="00131224"/>
    <w:rsid w:val="00132DA8"/>
    <w:rsid w:val="001335E7"/>
    <w:rsid w:val="00134372"/>
    <w:rsid w:val="0013456B"/>
    <w:rsid w:val="00137184"/>
    <w:rsid w:val="00137FF3"/>
    <w:rsid w:val="0014110D"/>
    <w:rsid w:val="001419DE"/>
    <w:rsid w:val="00142F02"/>
    <w:rsid w:val="00142F23"/>
    <w:rsid w:val="00145BE5"/>
    <w:rsid w:val="00145C98"/>
    <w:rsid w:val="00147A32"/>
    <w:rsid w:val="001501F6"/>
    <w:rsid w:val="0015064F"/>
    <w:rsid w:val="00150D0B"/>
    <w:rsid w:val="00151CE5"/>
    <w:rsid w:val="0015208C"/>
    <w:rsid w:val="0015212D"/>
    <w:rsid w:val="001542DF"/>
    <w:rsid w:val="001543F4"/>
    <w:rsid w:val="00154CFE"/>
    <w:rsid w:val="00156660"/>
    <w:rsid w:val="00156EA1"/>
    <w:rsid w:val="00157216"/>
    <w:rsid w:val="00157240"/>
    <w:rsid w:val="00157633"/>
    <w:rsid w:val="0015798C"/>
    <w:rsid w:val="00157ABB"/>
    <w:rsid w:val="00157E55"/>
    <w:rsid w:val="001600B4"/>
    <w:rsid w:val="0016232B"/>
    <w:rsid w:val="00163617"/>
    <w:rsid w:val="00163D5C"/>
    <w:rsid w:val="00164916"/>
    <w:rsid w:val="00164EB1"/>
    <w:rsid w:val="00165F7C"/>
    <w:rsid w:val="00166E72"/>
    <w:rsid w:val="0016721F"/>
    <w:rsid w:val="001713F8"/>
    <w:rsid w:val="0017211C"/>
    <w:rsid w:val="00172DA8"/>
    <w:rsid w:val="00172EAD"/>
    <w:rsid w:val="0017376C"/>
    <w:rsid w:val="00173E93"/>
    <w:rsid w:val="00174AA7"/>
    <w:rsid w:val="0017528B"/>
    <w:rsid w:val="00175377"/>
    <w:rsid w:val="00175FB0"/>
    <w:rsid w:val="0017616B"/>
    <w:rsid w:val="001763D5"/>
    <w:rsid w:val="00176DF2"/>
    <w:rsid w:val="00180107"/>
    <w:rsid w:val="0018206B"/>
    <w:rsid w:val="001829A0"/>
    <w:rsid w:val="00183374"/>
    <w:rsid w:val="00184647"/>
    <w:rsid w:val="00184874"/>
    <w:rsid w:val="00184962"/>
    <w:rsid w:val="00185939"/>
    <w:rsid w:val="00185943"/>
    <w:rsid w:val="0018627B"/>
    <w:rsid w:val="00186D9B"/>
    <w:rsid w:val="00186EB6"/>
    <w:rsid w:val="00187227"/>
    <w:rsid w:val="001875D2"/>
    <w:rsid w:val="00191128"/>
    <w:rsid w:val="00192061"/>
    <w:rsid w:val="00192284"/>
    <w:rsid w:val="00192E90"/>
    <w:rsid w:val="001935D3"/>
    <w:rsid w:val="00194324"/>
    <w:rsid w:val="00194927"/>
    <w:rsid w:val="00194CFC"/>
    <w:rsid w:val="001958E3"/>
    <w:rsid w:val="00197536"/>
    <w:rsid w:val="001978CE"/>
    <w:rsid w:val="001A0265"/>
    <w:rsid w:val="001A03C5"/>
    <w:rsid w:val="001A1504"/>
    <w:rsid w:val="001A2B95"/>
    <w:rsid w:val="001A2CA8"/>
    <w:rsid w:val="001A41FC"/>
    <w:rsid w:val="001A4D8A"/>
    <w:rsid w:val="001A6CF9"/>
    <w:rsid w:val="001A7AC4"/>
    <w:rsid w:val="001B0210"/>
    <w:rsid w:val="001B0C5B"/>
    <w:rsid w:val="001B10C8"/>
    <w:rsid w:val="001B2196"/>
    <w:rsid w:val="001B3E98"/>
    <w:rsid w:val="001B4385"/>
    <w:rsid w:val="001B5732"/>
    <w:rsid w:val="001B5A8F"/>
    <w:rsid w:val="001B5D94"/>
    <w:rsid w:val="001B5E5C"/>
    <w:rsid w:val="001B6E79"/>
    <w:rsid w:val="001B763A"/>
    <w:rsid w:val="001C0D32"/>
    <w:rsid w:val="001C0DD9"/>
    <w:rsid w:val="001C162C"/>
    <w:rsid w:val="001C1736"/>
    <w:rsid w:val="001C1A9D"/>
    <w:rsid w:val="001C23A6"/>
    <w:rsid w:val="001C3840"/>
    <w:rsid w:val="001C52EA"/>
    <w:rsid w:val="001C6B5F"/>
    <w:rsid w:val="001C755E"/>
    <w:rsid w:val="001C7FC2"/>
    <w:rsid w:val="001D13DE"/>
    <w:rsid w:val="001D1509"/>
    <w:rsid w:val="001D17EC"/>
    <w:rsid w:val="001D1A2C"/>
    <w:rsid w:val="001D1E3C"/>
    <w:rsid w:val="001D37E4"/>
    <w:rsid w:val="001D55CC"/>
    <w:rsid w:val="001D6750"/>
    <w:rsid w:val="001D687F"/>
    <w:rsid w:val="001D6CDF"/>
    <w:rsid w:val="001D6E6A"/>
    <w:rsid w:val="001D7658"/>
    <w:rsid w:val="001D7C9A"/>
    <w:rsid w:val="001D7FBF"/>
    <w:rsid w:val="001E06FF"/>
    <w:rsid w:val="001E173A"/>
    <w:rsid w:val="001E1E3D"/>
    <w:rsid w:val="001E1E76"/>
    <w:rsid w:val="001E27A4"/>
    <w:rsid w:val="001E3D83"/>
    <w:rsid w:val="001E40B7"/>
    <w:rsid w:val="001E41E8"/>
    <w:rsid w:val="001E458C"/>
    <w:rsid w:val="001E50AE"/>
    <w:rsid w:val="001E5487"/>
    <w:rsid w:val="001E6505"/>
    <w:rsid w:val="001F0D34"/>
    <w:rsid w:val="001F0D92"/>
    <w:rsid w:val="001F1371"/>
    <w:rsid w:val="001F1B83"/>
    <w:rsid w:val="001F3A60"/>
    <w:rsid w:val="001F3FBF"/>
    <w:rsid w:val="001F411E"/>
    <w:rsid w:val="001F6022"/>
    <w:rsid w:val="001F6B00"/>
    <w:rsid w:val="001F72D7"/>
    <w:rsid w:val="001F742F"/>
    <w:rsid w:val="001F75EB"/>
    <w:rsid w:val="00200CB9"/>
    <w:rsid w:val="00201773"/>
    <w:rsid w:val="00203216"/>
    <w:rsid w:val="00203B9E"/>
    <w:rsid w:val="00204704"/>
    <w:rsid w:val="002052A1"/>
    <w:rsid w:val="00205B11"/>
    <w:rsid w:val="00206D9B"/>
    <w:rsid w:val="00207035"/>
    <w:rsid w:val="0020743D"/>
    <w:rsid w:val="00207621"/>
    <w:rsid w:val="0020788F"/>
    <w:rsid w:val="00207949"/>
    <w:rsid w:val="00207BDA"/>
    <w:rsid w:val="0021150B"/>
    <w:rsid w:val="00212659"/>
    <w:rsid w:val="00213CC4"/>
    <w:rsid w:val="00213D79"/>
    <w:rsid w:val="00215AED"/>
    <w:rsid w:val="00216607"/>
    <w:rsid w:val="00220616"/>
    <w:rsid w:val="002219D7"/>
    <w:rsid w:val="002224EA"/>
    <w:rsid w:val="00222719"/>
    <w:rsid w:val="00222BBA"/>
    <w:rsid w:val="00223821"/>
    <w:rsid w:val="00224E94"/>
    <w:rsid w:val="002256E2"/>
    <w:rsid w:val="00225D31"/>
    <w:rsid w:val="00226364"/>
    <w:rsid w:val="00226EE1"/>
    <w:rsid w:val="002272BF"/>
    <w:rsid w:val="00227FB1"/>
    <w:rsid w:val="00231460"/>
    <w:rsid w:val="00232106"/>
    <w:rsid w:val="0023309D"/>
    <w:rsid w:val="0023341E"/>
    <w:rsid w:val="00233711"/>
    <w:rsid w:val="00235243"/>
    <w:rsid w:val="0023595A"/>
    <w:rsid w:val="00235A6D"/>
    <w:rsid w:val="00240039"/>
    <w:rsid w:val="00240F69"/>
    <w:rsid w:val="002433A4"/>
    <w:rsid w:val="00245FBC"/>
    <w:rsid w:val="0024728A"/>
    <w:rsid w:val="00247D57"/>
    <w:rsid w:val="00252162"/>
    <w:rsid w:val="00253106"/>
    <w:rsid w:val="002534DC"/>
    <w:rsid w:val="002541F9"/>
    <w:rsid w:val="00254C28"/>
    <w:rsid w:val="002550F1"/>
    <w:rsid w:val="00256582"/>
    <w:rsid w:val="00257C88"/>
    <w:rsid w:val="00260098"/>
    <w:rsid w:val="00260C0C"/>
    <w:rsid w:val="00261134"/>
    <w:rsid w:val="00262FC9"/>
    <w:rsid w:val="00263F70"/>
    <w:rsid w:val="00265636"/>
    <w:rsid w:val="00266085"/>
    <w:rsid w:val="0026786F"/>
    <w:rsid w:val="00267B97"/>
    <w:rsid w:val="0027039B"/>
    <w:rsid w:val="0027110B"/>
    <w:rsid w:val="00271754"/>
    <w:rsid w:val="00271F85"/>
    <w:rsid w:val="00272291"/>
    <w:rsid w:val="00272F75"/>
    <w:rsid w:val="00273187"/>
    <w:rsid w:val="00274160"/>
    <w:rsid w:val="00274162"/>
    <w:rsid w:val="00274502"/>
    <w:rsid w:val="00274A25"/>
    <w:rsid w:val="00274EBD"/>
    <w:rsid w:val="002778E8"/>
    <w:rsid w:val="002806F0"/>
    <w:rsid w:val="00280F58"/>
    <w:rsid w:val="0028137A"/>
    <w:rsid w:val="002824FE"/>
    <w:rsid w:val="002826DB"/>
    <w:rsid w:val="0028516A"/>
    <w:rsid w:val="00285C11"/>
    <w:rsid w:val="00286BE8"/>
    <w:rsid w:val="002873A0"/>
    <w:rsid w:val="002874D2"/>
    <w:rsid w:val="00287879"/>
    <w:rsid w:val="002909AA"/>
    <w:rsid w:val="00290A0B"/>
    <w:rsid w:val="00290B55"/>
    <w:rsid w:val="002914D6"/>
    <w:rsid w:val="002921D5"/>
    <w:rsid w:val="002928DC"/>
    <w:rsid w:val="00293045"/>
    <w:rsid w:val="002945CB"/>
    <w:rsid w:val="00294ED1"/>
    <w:rsid w:val="00296751"/>
    <w:rsid w:val="0029723A"/>
    <w:rsid w:val="00297328"/>
    <w:rsid w:val="002A0541"/>
    <w:rsid w:val="002A0D04"/>
    <w:rsid w:val="002A1101"/>
    <w:rsid w:val="002A1671"/>
    <w:rsid w:val="002A17E5"/>
    <w:rsid w:val="002A1D6D"/>
    <w:rsid w:val="002A2528"/>
    <w:rsid w:val="002A26A6"/>
    <w:rsid w:val="002A2A87"/>
    <w:rsid w:val="002A2E00"/>
    <w:rsid w:val="002A3080"/>
    <w:rsid w:val="002A43EA"/>
    <w:rsid w:val="002A5B8A"/>
    <w:rsid w:val="002A6436"/>
    <w:rsid w:val="002A7593"/>
    <w:rsid w:val="002A785B"/>
    <w:rsid w:val="002A7D7C"/>
    <w:rsid w:val="002B0867"/>
    <w:rsid w:val="002B0910"/>
    <w:rsid w:val="002B0936"/>
    <w:rsid w:val="002B0CE7"/>
    <w:rsid w:val="002B0FE7"/>
    <w:rsid w:val="002B1795"/>
    <w:rsid w:val="002B19E7"/>
    <w:rsid w:val="002B20D9"/>
    <w:rsid w:val="002B2681"/>
    <w:rsid w:val="002B29A7"/>
    <w:rsid w:val="002B3CEF"/>
    <w:rsid w:val="002B5180"/>
    <w:rsid w:val="002B5CB8"/>
    <w:rsid w:val="002B66A6"/>
    <w:rsid w:val="002C0A2D"/>
    <w:rsid w:val="002C0E6B"/>
    <w:rsid w:val="002C1B17"/>
    <w:rsid w:val="002C28C0"/>
    <w:rsid w:val="002C28C1"/>
    <w:rsid w:val="002C3FCB"/>
    <w:rsid w:val="002C427D"/>
    <w:rsid w:val="002C4AE5"/>
    <w:rsid w:val="002C4BB9"/>
    <w:rsid w:val="002C4D42"/>
    <w:rsid w:val="002C545F"/>
    <w:rsid w:val="002C742F"/>
    <w:rsid w:val="002C7800"/>
    <w:rsid w:val="002D037B"/>
    <w:rsid w:val="002D06C6"/>
    <w:rsid w:val="002D09A9"/>
    <w:rsid w:val="002D26D5"/>
    <w:rsid w:val="002D2F2B"/>
    <w:rsid w:val="002D3F9A"/>
    <w:rsid w:val="002D6A67"/>
    <w:rsid w:val="002D6F5F"/>
    <w:rsid w:val="002D7390"/>
    <w:rsid w:val="002E1210"/>
    <w:rsid w:val="002E1C81"/>
    <w:rsid w:val="002E3185"/>
    <w:rsid w:val="002E320F"/>
    <w:rsid w:val="002E4627"/>
    <w:rsid w:val="002E5E73"/>
    <w:rsid w:val="002E63EA"/>
    <w:rsid w:val="002F0071"/>
    <w:rsid w:val="002F00EB"/>
    <w:rsid w:val="002F0EB5"/>
    <w:rsid w:val="002F1056"/>
    <w:rsid w:val="002F162C"/>
    <w:rsid w:val="002F2939"/>
    <w:rsid w:val="002F4FAE"/>
    <w:rsid w:val="002F6651"/>
    <w:rsid w:val="00301201"/>
    <w:rsid w:val="00301E63"/>
    <w:rsid w:val="0030313C"/>
    <w:rsid w:val="0030378A"/>
    <w:rsid w:val="003043DE"/>
    <w:rsid w:val="0030442A"/>
    <w:rsid w:val="00304D08"/>
    <w:rsid w:val="0030574C"/>
    <w:rsid w:val="0030590D"/>
    <w:rsid w:val="00306089"/>
    <w:rsid w:val="00306169"/>
    <w:rsid w:val="003064BE"/>
    <w:rsid w:val="00306CF0"/>
    <w:rsid w:val="00306D62"/>
    <w:rsid w:val="00307810"/>
    <w:rsid w:val="00307F65"/>
    <w:rsid w:val="00307F73"/>
    <w:rsid w:val="00310754"/>
    <w:rsid w:val="0031343D"/>
    <w:rsid w:val="00313CF4"/>
    <w:rsid w:val="003145F5"/>
    <w:rsid w:val="003147EA"/>
    <w:rsid w:val="00314D06"/>
    <w:rsid w:val="00317205"/>
    <w:rsid w:val="00321127"/>
    <w:rsid w:val="003216B5"/>
    <w:rsid w:val="00322BC4"/>
    <w:rsid w:val="00322BF5"/>
    <w:rsid w:val="00322D8B"/>
    <w:rsid w:val="003239DB"/>
    <w:rsid w:val="00323B5B"/>
    <w:rsid w:val="00323FD2"/>
    <w:rsid w:val="003242A1"/>
    <w:rsid w:val="003243AD"/>
    <w:rsid w:val="00324B7B"/>
    <w:rsid w:val="00324CC1"/>
    <w:rsid w:val="003250E2"/>
    <w:rsid w:val="00325A35"/>
    <w:rsid w:val="00326151"/>
    <w:rsid w:val="00326EDE"/>
    <w:rsid w:val="00327356"/>
    <w:rsid w:val="00330623"/>
    <w:rsid w:val="00330853"/>
    <w:rsid w:val="00331809"/>
    <w:rsid w:val="00331EAE"/>
    <w:rsid w:val="00331F15"/>
    <w:rsid w:val="0033330B"/>
    <w:rsid w:val="003354C5"/>
    <w:rsid w:val="003361B4"/>
    <w:rsid w:val="003372D1"/>
    <w:rsid w:val="003376A6"/>
    <w:rsid w:val="00340165"/>
    <w:rsid w:val="00340392"/>
    <w:rsid w:val="003403BB"/>
    <w:rsid w:val="0034114D"/>
    <w:rsid w:val="00342747"/>
    <w:rsid w:val="00343B5C"/>
    <w:rsid w:val="00343FCD"/>
    <w:rsid w:val="00344688"/>
    <w:rsid w:val="00344C21"/>
    <w:rsid w:val="00346CAE"/>
    <w:rsid w:val="003471B1"/>
    <w:rsid w:val="003507A6"/>
    <w:rsid w:val="0035117E"/>
    <w:rsid w:val="00351CDF"/>
    <w:rsid w:val="00354E6B"/>
    <w:rsid w:val="0035598F"/>
    <w:rsid w:val="0035664A"/>
    <w:rsid w:val="00357DBE"/>
    <w:rsid w:val="00360536"/>
    <w:rsid w:val="0036061A"/>
    <w:rsid w:val="00363094"/>
    <w:rsid w:val="003633F4"/>
    <w:rsid w:val="00363CB4"/>
    <w:rsid w:val="00363F0D"/>
    <w:rsid w:val="00364023"/>
    <w:rsid w:val="003656B1"/>
    <w:rsid w:val="00365BC0"/>
    <w:rsid w:val="00370261"/>
    <w:rsid w:val="0037150C"/>
    <w:rsid w:val="00371F6A"/>
    <w:rsid w:val="00375B99"/>
    <w:rsid w:val="00380632"/>
    <w:rsid w:val="0038123A"/>
    <w:rsid w:val="00381F1D"/>
    <w:rsid w:val="003832CB"/>
    <w:rsid w:val="00383787"/>
    <w:rsid w:val="00384A23"/>
    <w:rsid w:val="00385B05"/>
    <w:rsid w:val="0038633A"/>
    <w:rsid w:val="00387937"/>
    <w:rsid w:val="00387CAF"/>
    <w:rsid w:val="00390D13"/>
    <w:rsid w:val="00391326"/>
    <w:rsid w:val="00392546"/>
    <w:rsid w:val="00393144"/>
    <w:rsid w:val="00393D74"/>
    <w:rsid w:val="00394B1D"/>
    <w:rsid w:val="00396DA5"/>
    <w:rsid w:val="00396E8C"/>
    <w:rsid w:val="00397822"/>
    <w:rsid w:val="003A024C"/>
    <w:rsid w:val="003A06AD"/>
    <w:rsid w:val="003A0B6D"/>
    <w:rsid w:val="003A0CC0"/>
    <w:rsid w:val="003A1A24"/>
    <w:rsid w:val="003A2DA9"/>
    <w:rsid w:val="003A3106"/>
    <w:rsid w:val="003A3E88"/>
    <w:rsid w:val="003A3ED8"/>
    <w:rsid w:val="003A4BE1"/>
    <w:rsid w:val="003A5804"/>
    <w:rsid w:val="003A6A20"/>
    <w:rsid w:val="003A6FE6"/>
    <w:rsid w:val="003A77EC"/>
    <w:rsid w:val="003A7E2B"/>
    <w:rsid w:val="003B0203"/>
    <w:rsid w:val="003B2019"/>
    <w:rsid w:val="003B2410"/>
    <w:rsid w:val="003B2DD2"/>
    <w:rsid w:val="003B3C9F"/>
    <w:rsid w:val="003B3D62"/>
    <w:rsid w:val="003B5F12"/>
    <w:rsid w:val="003B6103"/>
    <w:rsid w:val="003B7843"/>
    <w:rsid w:val="003B79AD"/>
    <w:rsid w:val="003C1070"/>
    <w:rsid w:val="003C13EB"/>
    <w:rsid w:val="003C1750"/>
    <w:rsid w:val="003C1AF7"/>
    <w:rsid w:val="003C1BE3"/>
    <w:rsid w:val="003C202A"/>
    <w:rsid w:val="003C2709"/>
    <w:rsid w:val="003C3AD5"/>
    <w:rsid w:val="003C3B38"/>
    <w:rsid w:val="003C7C6A"/>
    <w:rsid w:val="003D017F"/>
    <w:rsid w:val="003D02EA"/>
    <w:rsid w:val="003D05B0"/>
    <w:rsid w:val="003D1414"/>
    <w:rsid w:val="003D197D"/>
    <w:rsid w:val="003D3310"/>
    <w:rsid w:val="003D4C6B"/>
    <w:rsid w:val="003D5CA4"/>
    <w:rsid w:val="003D6586"/>
    <w:rsid w:val="003D70EE"/>
    <w:rsid w:val="003D7F28"/>
    <w:rsid w:val="003E07F9"/>
    <w:rsid w:val="003E0B7E"/>
    <w:rsid w:val="003E0F21"/>
    <w:rsid w:val="003E2F27"/>
    <w:rsid w:val="003E3AAF"/>
    <w:rsid w:val="003E5048"/>
    <w:rsid w:val="003E5EE6"/>
    <w:rsid w:val="003F1304"/>
    <w:rsid w:val="003F1469"/>
    <w:rsid w:val="003F270E"/>
    <w:rsid w:val="003F2D7A"/>
    <w:rsid w:val="003F3628"/>
    <w:rsid w:val="003F3CD5"/>
    <w:rsid w:val="003F42C7"/>
    <w:rsid w:val="003F4600"/>
    <w:rsid w:val="003F4C7A"/>
    <w:rsid w:val="003F4E0F"/>
    <w:rsid w:val="003F5D7A"/>
    <w:rsid w:val="003F645F"/>
    <w:rsid w:val="003F6B25"/>
    <w:rsid w:val="003F79EF"/>
    <w:rsid w:val="003F7AAD"/>
    <w:rsid w:val="00400D3B"/>
    <w:rsid w:val="00401A24"/>
    <w:rsid w:val="004041BE"/>
    <w:rsid w:val="0040422D"/>
    <w:rsid w:val="00405541"/>
    <w:rsid w:val="004059F5"/>
    <w:rsid w:val="00405B77"/>
    <w:rsid w:val="004060BA"/>
    <w:rsid w:val="00410884"/>
    <w:rsid w:val="004111B7"/>
    <w:rsid w:val="00411EBC"/>
    <w:rsid w:val="0041290D"/>
    <w:rsid w:val="00413D15"/>
    <w:rsid w:val="0041432C"/>
    <w:rsid w:val="0041464A"/>
    <w:rsid w:val="00415B77"/>
    <w:rsid w:val="004166DA"/>
    <w:rsid w:val="004176E9"/>
    <w:rsid w:val="00417821"/>
    <w:rsid w:val="00420F39"/>
    <w:rsid w:val="0042102B"/>
    <w:rsid w:val="00421C4E"/>
    <w:rsid w:val="00422017"/>
    <w:rsid w:val="00422A16"/>
    <w:rsid w:val="0042386F"/>
    <w:rsid w:val="00424FF2"/>
    <w:rsid w:val="00425991"/>
    <w:rsid w:val="004273D8"/>
    <w:rsid w:val="00427DF1"/>
    <w:rsid w:val="00427E64"/>
    <w:rsid w:val="00430756"/>
    <w:rsid w:val="00430E3F"/>
    <w:rsid w:val="00431916"/>
    <w:rsid w:val="0043374D"/>
    <w:rsid w:val="00435DE2"/>
    <w:rsid w:val="00435DFD"/>
    <w:rsid w:val="00435FB4"/>
    <w:rsid w:val="004362B4"/>
    <w:rsid w:val="00440AC5"/>
    <w:rsid w:val="00440D74"/>
    <w:rsid w:val="00440F9F"/>
    <w:rsid w:val="004416D2"/>
    <w:rsid w:val="00441A2D"/>
    <w:rsid w:val="004436CB"/>
    <w:rsid w:val="00443B4F"/>
    <w:rsid w:val="00445C10"/>
    <w:rsid w:val="0044640C"/>
    <w:rsid w:val="00446671"/>
    <w:rsid w:val="00446F02"/>
    <w:rsid w:val="004474A1"/>
    <w:rsid w:val="004474B1"/>
    <w:rsid w:val="00447A66"/>
    <w:rsid w:val="00450261"/>
    <w:rsid w:val="00450CE5"/>
    <w:rsid w:val="0045150B"/>
    <w:rsid w:val="00454603"/>
    <w:rsid w:val="00455A5C"/>
    <w:rsid w:val="00455B73"/>
    <w:rsid w:val="00456F07"/>
    <w:rsid w:val="00457420"/>
    <w:rsid w:val="00457947"/>
    <w:rsid w:val="004579FF"/>
    <w:rsid w:val="004608DF"/>
    <w:rsid w:val="00461981"/>
    <w:rsid w:val="00462044"/>
    <w:rsid w:val="00462985"/>
    <w:rsid w:val="00462F3C"/>
    <w:rsid w:val="00464611"/>
    <w:rsid w:val="00464A3B"/>
    <w:rsid w:val="00464CE1"/>
    <w:rsid w:val="00464F48"/>
    <w:rsid w:val="0046503C"/>
    <w:rsid w:val="0046650E"/>
    <w:rsid w:val="00471ADE"/>
    <w:rsid w:val="00472B5E"/>
    <w:rsid w:val="004765B2"/>
    <w:rsid w:val="004765BE"/>
    <w:rsid w:val="00476C62"/>
    <w:rsid w:val="0047713F"/>
    <w:rsid w:val="00477518"/>
    <w:rsid w:val="00477819"/>
    <w:rsid w:val="00482427"/>
    <w:rsid w:val="00483223"/>
    <w:rsid w:val="00483323"/>
    <w:rsid w:val="004835E5"/>
    <w:rsid w:val="004838D4"/>
    <w:rsid w:val="00485165"/>
    <w:rsid w:val="004854E9"/>
    <w:rsid w:val="004864C0"/>
    <w:rsid w:val="00486BAC"/>
    <w:rsid w:val="004870D4"/>
    <w:rsid w:val="00487C8D"/>
    <w:rsid w:val="00487CC0"/>
    <w:rsid w:val="0049008C"/>
    <w:rsid w:val="00490202"/>
    <w:rsid w:val="004913DF"/>
    <w:rsid w:val="0049301E"/>
    <w:rsid w:val="00493397"/>
    <w:rsid w:val="004934EC"/>
    <w:rsid w:val="0049479C"/>
    <w:rsid w:val="0049481A"/>
    <w:rsid w:val="00494C65"/>
    <w:rsid w:val="00495A5F"/>
    <w:rsid w:val="00496423"/>
    <w:rsid w:val="004964A7"/>
    <w:rsid w:val="0049679F"/>
    <w:rsid w:val="00497780"/>
    <w:rsid w:val="004A04A7"/>
    <w:rsid w:val="004A0C29"/>
    <w:rsid w:val="004A198F"/>
    <w:rsid w:val="004A19BB"/>
    <w:rsid w:val="004A2DEF"/>
    <w:rsid w:val="004A4C49"/>
    <w:rsid w:val="004A50A4"/>
    <w:rsid w:val="004A50F3"/>
    <w:rsid w:val="004A76A5"/>
    <w:rsid w:val="004B0077"/>
    <w:rsid w:val="004B0965"/>
    <w:rsid w:val="004B2779"/>
    <w:rsid w:val="004B31A7"/>
    <w:rsid w:val="004B3869"/>
    <w:rsid w:val="004B4ED7"/>
    <w:rsid w:val="004B61AF"/>
    <w:rsid w:val="004B69D8"/>
    <w:rsid w:val="004B6A5A"/>
    <w:rsid w:val="004B70D7"/>
    <w:rsid w:val="004C08FB"/>
    <w:rsid w:val="004C1688"/>
    <w:rsid w:val="004C16A9"/>
    <w:rsid w:val="004C1D01"/>
    <w:rsid w:val="004C20A2"/>
    <w:rsid w:val="004C2C2F"/>
    <w:rsid w:val="004C2D52"/>
    <w:rsid w:val="004C370B"/>
    <w:rsid w:val="004C39C9"/>
    <w:rsid w:val="004C42D0"/>
    <w:rsid w:val="004C583E"/>
    <w:rsid w:val="004C6C6C"/>
    <w:rsid w:val="004C7A86"/>
    <w:rsid w:val="004D018A"/>
    <w:rsid w:val="004D079D"/>
    <w:rsid w:val="004D0FB0"/>
    <w:rsid w:val="004D131F"/>
    <w:rsid w:val="004D1550"/>
    <w:rsid w:val="004D17F8"/>
    <w:rsid w:val="004D2F98"/>
    <w:rsid w:val="004D3692"/>
    <w:rsid w:val="004D3B8F"/>
    <w:rsid w:val="004D5B1F"/>
    <w:rsid w:val="004D5D7C"/>
    <w:rsid w:val="004D5D81"/>
    <w:rsid w:val="004D6749"/>
    <w:rsid w:val="004D6BF7"/>
    <w:rsid w:val="004D7793"/>
    <w:rsid w:val="004D7ADF"/>
    <w:rsid w:val="004D7DA3"/>
    <w:rsid w:val="004E0E4C"/>
    <w:rsid w:val="004E1A44"/>
    <w:rsid w:val="004E296D"/>
    <w:rsid w:val="004E49C0"/>
    <w:rsid w:val="004E4F35"/>
    <w:rsid w:val="004E64C6"/>
    <w:rsid w:val="004E740E"/>
    <w:rsid w:val="004E7ED5"/>
    <w:rsid w:val="004F255D"/>
    <w:rsid w:val="004F2646"/>
    <w:rsid w:val="004F328A"/>
    <w:rsid w:val="004F3AB8"/>
    <w:rsid w:val="004F4AC7"/>
    <w:rsid w:val="004F51C2"/>
    <w:rsid w:val="004F533B"/>
    <w:rsid w:val="004F5CF2"/>
    <w:rsid w:val="004F61BD"/>
    <w:rsid w:val="004F6C29"/>
    <w:rsid w:val="004F6CD6"/>
    <w:rsid w:val="004F77AF"/>
    <w:rsid w:val="004F7E33"/>
    <w:rsid w:val="0050008F"/>
    <w:rsid w:val="005000F4"/>
    <w:rsid w:val="00500AD9"/>
    <w:rsid w:val="00500FC3"/>
    <w:rsid w:val="00503DB8"/>
    <w:rsid w:val="00504223"/>
    <w:rsid w:val="00505364"/>
    <w:rsid w:val="005055A5"/>
    <w:rsid w:val="005057CF"/>
    <w:rsid w:val="00505C4A"/>
    <w:rsid w:val="0050615B"/>
    <w:rsid w:val="00506CCB"/>
    <w:rsid w:val="0050761C"/>
    <w:rsid w:val="00510162"/>
    <w:rsid w:val="005117F9"/>
    <w:rsid w:val="00512457"/>
    <w:rsid w:val="00512639"/>
    <w:rsid w:val="005130C8"/>
    <w:rsid w:val="00513AF9"/>
    <w:rsid w:val="00514616"/>
    <w:rsid w:val="005164B2"/>
    <w:rsid w:val="005205A6"/>
    <w:rsid w:val="0052272A"/>
    <w:rsid w:val="0052300D"/>
    <w:rsid w:val="005234CA"/>
    <w:rsid w:val="005239A7"/>
    <w:rsid w:val="00525419"/>
    <w:rsid w:val="0052596D"/>
    <w:rsid w:val="00525A50"/>
    <w:rsid w:val="00525EBA"/>
    <w:rsid w:val="00526422"/>
    <w:rsid w:val="00526770"/>
    <w:rsid w:val="00526A58"/>
    <w:rsid w:val="00526C50"/>
    <w:rsid w:val="00527D08"/>
    <w:rsid w:val="00530C3E"/>
    <w:rsid w:val="00531256"/>
    <w:rsid w:val="005319F8"/>
    <w:rsid w:val="00531B5E"/>
    <w:rsid w:val="00533BEC"/>
    <w:rsid w:val="0053420F"/>
    <w:rsid w:val="00534B2E"/>
    <w:rsid w:val="005358E2"/>
    <w:rsid w:val="00535A4A"/>
    <w:rsid w:val="00535A5E"/>
    <w:rsid w:val="0053732A"/>
    <w:rsid w:val="00540108"/>
    <w:rsid w:val="00540138"/>
    <w:rsid w:val="00541AF0"/>
    <w:rsid w:val="005424F8"/>
    <w:rsid w:val="005427B8"/>
    <w:rsid w:val="00542CEE"/>
    <w:rsid w:val="00543967"/>
    <w:rsid w:val="00543CBC"/>
    <w:rsid w:val="00543D76"/>
    <w:rsid w:val="00543D8D"/>
    <w:rsid w:val="00544161"/>
    <w:rsid w:val="005443A9"/>
    <w:rsid w:val="00545533"/>
    <w:rsid w:val="00545E5A"/>
    <w:rsid w:val="0054692A"/>
    <w:rsid w:val="0055007D"/>
    <w:rsid w:val="005516E0"/>
    <w:rsid w:val="00551B0B"/>
    <w:rsid w:val="00551B84"/>
    <w:rsid w:val="00553171"/>
    <w:rsid w:val="00553EB2"/>
    <w:rsid w:val="00554761"/>
    <w:rsid w:val="00555943"/>
    <w:rsid w:val="00556113"/>
    <w:rsid w:val="0055788F"/>
    <w:rsid w:val="00557D01"/>
    <w:rsid w:val="0056019C"/>
    <w:rsid w:val="00560AAE"/>
    <w:rsid w:val="005610F4"/>
    <w:rsid w:val="00561791"/>
    <w:rsid w:val="00561F3E"/>
    <w:rsid w:val="005622B7"/>
    <w:rsid w:val="0056248E"/>
    <w:rsid w:val="005625B8"/>
    <w:rsid w:val="00562C2D"/>
    <w:rsid w:val="00563497"/>
    <w:rsid w:val="005641E0"/>
    <w:rsid w:val="00564CF2"/>
    <w:rsid w:val="00565997"/>
    <w:rsid w:val="00565BC1"/>
    <w:rsid w:val="00566168"/>
    <w:rsid w:val="00566679"/>
    <w:rsid w:val="00567175"/>
    <w:rsid w:val="005679A5"/>
    <w:rsid w:val="005714A3"/>
    <w:rsid w:val="00571A2B"/>
    <w:rsid w:val="00572036"/>
    <w:rsid w:val="0057327A"/>
    <w:rsid w:val="005738F7"/>
    <w:rsid w:val="005739E7"/>
    <w:rsid w:val="00573CAF"/>
    <w:rsid w:val="00573ECF"/>
    <w:rsid w:val="00574188"/>
    <w:rsid w:val="005743E0"/>
    <w:rsid w:val="00574E7E"/>
    <w:rsid w:val="00576423"/>
    <w:rsid w:val="00581D27"/>
    <w:rsid w:val="005825CF"/>
    <w:rsid w:val="00582FE7"/>
    <w:rsid w:val="00583426"/>
    <w:rsid w:val="005837C2"/>
    <w:rsid w:val="005839E9"/>
    <w:rsid w:val="00584797"/>
    <w:rsid w:val="0058559D"/>
    <w:rsid w:val="00585EF2"/>
    <w:rsid w:val="00586A95"/>
    <w:rsid w:val="005876AE"/>
    <w:rsid w:val="00590008"/>
    <w:rsid w:val="0059035F"/>
    <w:rsid w:val="005911BB"/>
    <w:rsid w:val="00591A5C"/>
    <w:rsid w:val="00591DBA"/>
    <w:rsid w:val="0059228E"/>
    <w:rsid w:val="005945F8"/>
    <w:rsid w:val="00594A20"/>
    <w:rsid w:val="005963BF"/>
    <w:rsid w:val="005A0168"/>
    <w:rsid w:val="005A04B9"/>
    <w:rsid w:val="005A1235"/>
    <w:rsid w:val="005A1DA3"/>
    <w:rsid w:val="005A243A"/>
    <w:rsid w:val="005A321E"/>
    <w:rsid w:val="005A35F9"/>
    <w:rsid w:val="005A400C"/>
    <w:rsid w:val="005A522F"/>
    <w:rsid w:val="005A586A"/>
    <w:rsid w:val="005A5D9A"/>
    <w:rsid w:val="005A77D2"/>
    <w:rsid w:val="005B17EE"/>
    <w:rsid w:val="005B1F79"/>
    <w:rsid w:val="005B23CE"/>
    <w:rsid w:val="005B2BC4"/>
    <w:rsid w:val="005B2D9D"/>
    <w:rsid w:val="005B31EF"/>
    <w:rsid w:val="005B3203"/>
    <w:rsid w:val="005B49EA"/>
    <w:rsid w:val="005B4B53"/>
    <w:rsid w:val="005B4DE8"/>
    <w:rsid w:val="005B5240"/>
    <w:rsid w:val="005B6BD9"/>
    <w:rsid w:val="005B7388"/>
    <w:rsid w:val="005C1853"/>
    <w:rsid w:val="005C1B1B"/>
    <w:rsid w:val="005C258A"/>
    <w:rsid w:val="005C43BB"/>
    <w:rsid w:val="005C4991"/>
    <w:rsid w:val="005C4DF0"/>
    <w:rsid w:val="005C5D7E"/>
    <w:rsid w:val="005C60A5"/>
    <w:rsid w:val="005C64E5"/>
    <w:rsid w:val="005C6C6C"/>
    <w:rsid w:val="005C7175"/>
    <w:rsid w:val="005C7336"/>
    <w:rsid w:val="005C7CFF"/>
    <w:rsid w:val="005D056E"/>
    <w:rsid w:val="005D1508"/>
    <w:rsid w:val="005D1A72"/>
    <w:rsid w:val="005D4637"/>
    <w:rsid w:val="005D52B9"/>
    <w:rsid w:val="005D6224"/>
    <w:rsid w:val="005D63EE"/>
    <w:rsid w:val="005D6604"/>
    <w:rsid w:val="005D7C15"/>
    <w:rsid w:val="005E04B7"/>
    <w:rsid w:val="005E1FD4"/>
    <w:rsid w:val="005E346D"/>
    <w:rsid w:val="005E3528"/>
    <w:rsid w:val="005E42A9"/>
    <w:rsid w:val="005E44D2"/>
    <w:rsid w:val="005E471D"/>
    <w:rsid w:val="005E5283"/>
    <w:rsid w:val="005E58D4"/>
    <w:rsid w:val="005E6A10"/>
    <w:rsid w:val="005E7D38"/>
    <w:rsid w:val="005E7DC9"/>
    <w:rsid w:val="005F1821"/>
    <w:rsid w:val="005F1DE4"/>
    <w:rsid w:val="005F282A"/>
    <w:rsid w:val="005F4359"/>
    <w:rsid w:val="005F5690"/>
    <w:rsid w:val="005F5772"/>
    <w:rsid w:val="005F5BD2"/>
    <w:rsid w:val="005F628E"/>
    <w:rsid w:val="006005BF"/>
    <w:rsid w:val="00600DDE"/>
    <w:rsid w:val="00600F3B"/>
    <w:rsid w:val="00601D36"/>
    <w:rsid w:val="00601FB7"/>
    <w:rsid w:val="006026EC"/>
    <w:rsid w:val="00602E08"/>
    <w:rsid w:val="00603470"/>
    <w:rsid w:val="00605110"/>
    <w:rsid w:val="00605768"/>
    <w:rsid w:val="00605CAD"/>
    <w:rsid w:val="00606E77"/>
    <w:rsid w:val="00606F14"/>
    <w:rsid w:val="006074FB"/>
    <w:rsid w:val="00607817"/>
    <w:rsid w:val="006109EE"/>
    <w:rsid w:val="006120F1"/>
    <w:rsid w:val="0061225F"/>
    <w:rsid w:val="00612652"/>
    <w:rsid w:val="00612BB1"/>
    <w:rsid w:val="00612E8A"/>
    <w:rsid w:val="0061303F"/>
    <w:rsid w:val="0061315C"/>
    <w:rsid w:val="00613A22"/>
    <w:rsid w:val="00613DD0"/>
    <w:rsid w:val="00613EF4"/>
    <w:rsid w:val="0061423C"/>
    <w:rsid w:val="00614269"/>
    <w:rsid w:val="00614BDB"/>
    <w:rsid w:val="006163A0"/>
    <w:rsid w:val="00616465"/>
    <w:rsid w:val="00616AC1"/>
    <w:rsid w:val="00616B4D"/>
    <w:rsid w:val="00616CC1"/>
    <w:rsid w:val="006177AA"/>
    <w:rsid w:val="006178C9"/>
    <w:rsid w:val="00620011"/>
    <w:rsid w:val="00620F61"/>
    <w:rsid w:val="00621894"/>
    <w:rsid w:val="006230E0"/>
    <w:rsid w:val="006233AB"/>
    <w:rsid w:val="00624085"/>
    <w:rsid w:val="00624427"/>
    <w:rsid w:val="006252D2"/>
    <w:rsid w:val="00626C67"/>
    <w:rsid w:val="00627040"/>
    <w:rsid w:val="00627EDF"/>
    <w:rsid w:val="006304D8"/>
    <w:rsid w:val="00631782"/>
    <w:rsid w:val="0063390C"/>
    <w:rsid w:val="00634337"/>
    <w:rsid w:val="0063586F"/>
    <w:rsid w:val="00635DC4"/>
    <w:rsid w:val="0063696E"/>
    <w:rsid w:val="00636A17"/>
    <w:rsid w:val="00636BA1"/>
    <w:rsid w:val="00636D67"/>
    <w:rsid w:val="00637915"/>
    <w:rsid w:val="0064183C"/>
    <w:rsid w:val="00641F54"/>
    <w:rsid w:val="00642D8A"/>
    <w:rsid w:val="00643D86"/>
    <w:rsid w:val="0064416D"/>
    <w:rsid w:val="00644427"/>
    <w:rsid w:val="006444EA"/>
    <w:rsid w:val="00644D7E"/>
    <w:rsid w:val="00644FB1"/>
    <w:rsid w:val="00645EF8"/>
    <w:rsid w:val="0064620D"/>
    <w:rsid w:val="006462D2"/>
    <w:rsid w:val="0064671D"/>
    <w:rsid w:val="00646CD7"/>
    <w:rsid w:val="00647389"/>
    <w:rsid w:val="00647E7F"/>
    <w:rsid w:val="00647EA5"/>
    <w:rsid w:val="006502A9"/>
    <w:rsid w:val="0065133D"/>
    <w:rsid w:val="00652B17"/>
    <w:rsid w:val="00653903"/>
    <w:rsid w:val="0065439D"/>
    <w:rsid w:val="00654449"/>
    <w:rsid w:val="0065452E"/>
    <w:rsid w:val="0065472D"/>
    <w:rsid w:val="00654953"/>
    <w:rsid w:val="0065639F"/>
    <w:rsid w:val="00656523"/>
    <w:rsid w:val="006568BA"/>
    <w:rsid w:val="006574A5"/>
    <w:rsid w:val="006576BB"/>
    <w:rsid w:val="00657E5D"/>
    <w:rsid w:val="00660CCC"/>
    <w:rsid w:val="00660EFB"/>
    <w:rsid w:val="006615B6"/>
    <w:rsid w:val="00661888"/>
    <w:rsid w:val="0066366F"/>
    <w:rsid w:val="00666419"/>
    <w:rsid w:val="006671AA"/>
    <w:rsid w:val="006704BE"/>
    <w:rsid w:val="00670794"/>
    <w:rsid w:val="00671181"/>
    <w:rsid w:val="00671DD8"/>
    <w:rsid w:val="00675431"/>
    <w:rsid w:val="00675C7D"/>
    <w:rsid w:val="006762C7"/>
    <w:rsid w:val="006770EF"/>
    <w:rsid w:val="006806F6"/>
    <w:rsid w:val="006810B3"/>
    <w:rsid w:val="0068138C"/>
    <w:rsid w:val="006816BF"/>
    <w:rsid w:val="0068188B"/>
    <w:rsid w:val="00682918"/>
    <w:rsid w:val="006834FA"/>
    <w:rsid w:val="00684594"/>
    <w:rsid w:val="00684AF2"/>
    <w:rsid w:val="00685C31"/>
    <w:rsid w:val="006864F2"/>
    <w:rsid w:val="00686540"/>
    <w:rsid w:val="00686608"/>
    <w:rsid w:val="00686A44"/>
    <w:rsid w:val="00686B68"/>
    <w:rsid w:val="00690724"/>
    <w:rsid w:val="00690CB6"/>
    <w:rsid w:val="00691F55"/>
    <w:rsid w:val="00691FD0"/>
    <w:rsid w:val="0069251D"/>
    <w:rsid w:val="006942AB"/>
    <w:rsid w:val="00694D46"/>
    <w:rsid w:val="00695144"/>
    <w:rsid w:val="00695354"/>
    <w:rsid w:val="00696305"/>
    <w:rsid w:val="0069669B"/>
    <w:rsid w:val="00696851"/>
    <w:rsid w:val="006A0CF8"/>
    <w:rsid w:val="006A1FED"/>
    <w:rsid w:val="006A33DB"/>
    <w:rsid w:val="006A37DE"/>
    <w:rsid w:val="006A3A68"/>
    <w:rsid w:val="006A3DAC"/>
    <w:rsid w:val="006A3F1A"/>
    <w:rsid w:val="006A42F5"/>
    <w:rsid w:val="006A4A43"/>
    <w:rsid w:val="006A4B9C"/>
    <w:rsid w:val="006A4D3D"/>
    <w:rsid w:val="006A5648"/>
    <w:rsid w:val="006A5AC8"/>
    <w:rsid w:val="006A5E2D"/>
    <w:rsid w:val="006A6E42"/>
    <w:rsid w:val="006A7851"/>
    <w:rsid w:val="006B006D"/>
    <w:rsid w:val="006B0A8D"/>
    <w:rsid w:val="006B23C3"/>
    <w:rsid w:val="006B2BDC"/>
    <w:rsid w:val="006B2DC5"/>
    <w:rsid w:val="006B3620"/>
    <w:rsid w:val="006B4C26"/>
    <w:rsid w:val="006B51CE"/>
    <w:rsid w:val="006B64C1"/>
    <w:rsid w:val="006B699E"/>
    <w:rsid w:val="006B69D6"/>
    <w:rsid w:val="006B6DB1"/>
    <w:rsid w:val="006B6E35"/>
    <w:rsid w:val="006B7169"/>
    <w:rsid w:val="006B734C"/>
    <w:rsid w:val="006B7E31"/>
    <w:rsid w:val="006B7F4D"/>
    <w:rsid w:val="006B7FA5"/>
    <w:rsid w:val="006C051D"/>
    <w:rsid w:val="006C0679"/>
    <w:rsid w:val="006C0873"/>
    <w:rsid w:val="006C117C"/>
    <w:rsid w:val="006C12EE"/>
    <w:rsid w:val="006C1F14"/>
    <w:rsid w:val="006C28C8"/>
    <w:rsid w:val="006C29C8"/>
    <w:rsid w:val="006C3856"/>
    <w:rsid w:val="006C41F4"/>
    <w:rsid w:val="006C48F3"/>
    <w:rsid w:val="006C79A0"/>
    <w:rsid w:val="006D02C5"/>
    <w:rsid w:val="006D076F"/>
    <w:rsid w:val="006D13CE"/>
    <w:rsid w:val="006D2DDB"/>
    <w:rsid w:val="006D4F5A"/>
    <w:rsid w:val="006D5DFE"/>
    <w:rsid w:val="006D6318"/>
    <w:rsid w:val="006D633F"/>
    <w:rsid w:val="006D6A1A"/>
    <w:rsid w:val="006E1347"/>
    <w:rsid w:val="006E39EE"/>
    <w:rsid w:val="006E5E07"/>
    <w:rsid w:val="006E5E46"/>
    <w:rsid w:val="006E789D"/>
    <w:rsid w:val="006E7CA9"/>
    <w:rsid w:val="006F0DBD"/>
    <w:rsid w:val="006F172A"/>
    <w:rsid w:val="006F2BEA"/>
    <w:rsid w:val="006F331A"/>
    <w:rsid w:val="006F397E"/>
    <w:rsid w:val="006F408F"/>
    <w:rsid w:val="006F495E"/>
    <w:rsid w:val="006F4EEC"/>
    <w:rsid w:val="006F5234"/>
    <w:rsid w:val="006F5B7C"/>
    <w:rsid w:val="006F5BC3"/>
    <w:rsid w:val="006F604C"/>
    <w:rsid w:val="006F6747"/>
    <w:rsid w:val="006F6CBF"/>
    <w:rsid w:val="006F7D1F"/>
    <w:rsid w:val="007009A0"/>
    <w:rsid w:val="00700E1F"/>
    <w:rsid w:val="00701CBC"/>
    <w:rsid w:val="00702815"/>
    <w:rsid w:val="00702A1B"/>
    <w:rsid w:val="00702EEC"/>
    <w:rsid w:val="00702F6C"/>
    <w:rsid w:val="007032F6"/>
    <w:rsid w:val="007036E3"/>
    <w:rsid w:val="00705CF3"/>
    <w:rsid w:val="007118C0"/>
    <w:rsid w:val="00713488"/>
    <w:rsid w:val="007138AD"/>
    <w:rsid w:val="00713BFB"/>
    <w:rsid w:val="007155A2"/>
    <w:rsid w:val="00715DE3"/>
    <w:rsid w:val="0071666D"/>
    <w:rsid w:val="007170F6"/>
    <w:rsid w:val="007171AB"/>
    <w:rsid w:val="0072156E"/>
    <w:rsid w:val="00722550"/>
    <w:rsid w:val="00725CD6"/>
    <w:rsid w:val="00725EF2"/>
    <w:rsid w:val="00726C50"/>
    <w:rsid w:val="00726D6E"/>
    <w:rsid w:val="007277D9"/>
    <w:rsid w:val="00730227"/>
    <w:rsid w:val="00731B4D"/>
    <w:rsid w:val="0073298E"/>
    <w:rsid w:val="00732AC2"/>
    <w:rsid w:val="0073369B"/>
    <w:rsid w:val="00733A75"/>
    <w:rsid w:val="00733ACE"/>
    <w:rsid w:val="00734217"/>
    <w:rsid w:val="00734B0B"/>
    <w:rsid w:val="007352DF"/>
    <w:rsid w:val="00735B5D"/>
    <w:rsid w:val="00735B63"/>
    <w:rsid w:val="00735CBC"/>
    <w:rsid w:val="0073657D"/>
    <w:rsid w:val="00736C3D"/>
    <w:rsid w:val="007370B4"/>
    <w:rsid w:val="0073755A"/>
    <w:rsid w:val="00740138"/>
    <w:rsid w:val="00740381"/>
    <w:rsid w:val="00740B84"/>
    <w:rsid w:val="00741282"/>
    <w:rsid w:val="00742B5B"/>
    <w:rsid w:val="00742F44"/>
    <w:rsid w:val="00742F96"/>
    <w:rsid w:val="0074339A"/>
    <w:rsid w:val="00750213"/>
    <w:rsid w:val="00750B90"/>
    <w:rsid w:val="00750BD4"/>
    <w:rsid w:val="00750E6C"/>
    <w:rsid w:val="007511B8"/>
    <w:rsid w:val="007534FC"/>
    <w:rsid w:val="0075394B"/>
    <w:rsid w:val="00753D76"/>
    <w:rsid w:val="00754C9D"/>
    <w:rsid w:val="007569F8"/>
    <w:rsid w:val="00756D2D"/>
    <w:rsid w:val="00757E6E"/>
    <w:rsid w:val="00760042"/>
    <w:rsid w:val="0076013A"/>
    <w:rsid w:val="00760EE6"/>
    <w:rsid w:val="007617F5"/>
    <w:rsid w:val="007647B7"/>
    <w:rsid w:val="00764887"/>
    <w:rsid w:val="00765896"/>
    <w:rsid w:val="007666D0"/>
    <w:rsid w:val="00766983"/>
    <w:rsid w:val="00766F6B"/>
    <w:rsid w:val="0077096B"/>
    <w:rsid w:val="0077135E"/>
    <w:rsid w:val="007714AB"/>
    <w:rsid w:val="00771A9D"/>
    <w:rsid w:val="00773BE8"/>
    <w:rsid w:val="00775C63"/>
    <w:rsid w:val="00776727"/>
    <w:rsid w:val="00776C3B"/>
    <w:rsid w:val="007806E8"/>
    <w:rsid w:val="00780E23"/>
    <w:rsid w:val="007821D2"/>
    <w:rsid w:val="0078348C"/>
    <w:rsid w:val="007838D1"/>
    <w:rsid w:val="00783FDC"/>
    <w:rsid w:val="0078428E"/>
    <w:rsid w:val="00784987"/>
    <w:rsid w:val="007849EC"/>
    <w:rsid w:val="00785E29"/>
    <w:rsid w:val="00791A31"/>
    <w:rsid w:val="00792C33"/>
    <w:rsid w:val="00792FB7"/>
    <w:rsid w:val="00793327"/>
    <w:rsid w:val="0079442C"/>
    <w:rsid w:val="00795E31"/>
    <w:rsid w:val="00797408"/>
    <w:rsid w:val="007A2050"/>
    <w:rsid w:val="007A2699"/>
    <w:rsid w:val="007A3A86"/>
    <w:rsid w:val="007A4929"/>
    <w:rsid w:val="007A4B03"/>
    <w:rsid w:val="007A5126"/>
    <w:rsid w:val="007A7048"/>
    <w:rsid w:val="007A74CA"/>
    <w:rsid w:val="007A7B16"/>
    <w:rsid w:val="007B01F7"/>
    <w:rsid w:val="007B1331"/>
    <w:rsid w:val="007B1366"/>
    <w:rsid w:val="007B1504"/>
    <w:rsid w:val="007B1806"/>
    <w:rsid w:val="007B1ABF"/>
    <w:rsid w:val="007B1C74"/>
    <w:rsid w:val="007B345D"/>
    <w:rsid w:val="007B36BD"/>
    <w:rsid w:val="007B4098"/>
    <w:rsid w:val="007B412B"/>
    <w:rsid w:val="007B4173"/>
    <w:rsid w:val="007B4423"/>
    <w:rsid w:val="007B4A18"/>
    <w:rsid w:val="007B5DE1"/>
    <w:rsid w:val="007B6FA9"/>
    <w:rsid w:val="007B7DCC"/>
    <w:rsid w:val="007C01FA"/>
    <w:rsid w:val="007C0F02"/>
    <w:rsid w:val="007C1393"/>
    <w:rsid w:val="007C144D"/>
    <w:rsid w:val="007C186D"/>
    <w:rsid w:val="007C3092"/>
    <w:rsid w:val="007C329A"/>
    <w:rsid w:val="007C36D0"/>
    <w:rsid w:val="007C4E04"/>
    <w:rsid w:val="007C5719"/>
    <w:rsid w:val="007C755F"/>
    <w:rsid w:val="007D00F1"/>
    <w:rsid w:val="007D041F"/>
    <w:rsid w:val="007D04AD"/>
    <w:rsid w:val="007D1140"/>
    <w:rsid w:val="007D12BB"/>
    <w:rsid w:val="007D1A63"/>
    <w:rsid w:val="007D1CED"/>
    <w:rsid w:val="007D1F2F"/>
    <w:rsid w:val="007D2858"/>
    <w:rsid w:val="007D2923"/>
    <w:rsid w:val="007D3327"/>
    <w:rsid w:val="007D3B0D"/>
    <w:rsid w:val="007D54E4"/>
    <w:rsid w:val="007D628C"/>
    <w:rsid w:val="007D7E6A"/>
    <w:rsid w:val="007E01ED"/>
    <w:rsid w:val="007E0E2C"/>
    <w:rsid w:val="007E115A"/>
    <w:rsid w:val="007E2271"/>
    <w:rsid w:val="007E2573"/>
    <w:rsid w:val="007E32B0"/>
    <w:rsid w:val="007E36D3"/>
    <w:rsid w:val="007E3849"/>
    <w:rsid w:val="007E41EE"/>
    <w:rsid w:val="007E46C5"/>
    <w:rsid w:val="007E4F9A"/>
    <w:rsid w:val="007E51EB"/>
    <w:rsid w:val="007E532B"/>
    <w:rsid w:val="007E5D9F"/>
    <w:rsid w:val="007E6C0C"/>
    <w:rsid w:val="007F03D1"/>
    <w:rsid w:val="007F0577"/>
    <w:rsid w:val="007F1031"/>
    <w:rsid w:val="007F15DA"/>
    <w:rsid w:val="007F285F"/>
    <w:rsid w:val="007F366F"/>
    <w:rsid w:val="007F5F3D"/>
    <w:rsid w:val="007F6004"/>
    <w:rsid w:val="007F7084"/>
    <w:rsid w:val="007F7950"/>
    <w:rsid w:val="007F7CBB"/>
    <w:rsid w:val="008007EC"/>
    <w:rsid w:val="00800A9A"/>
    <w:rsid w:val="00800D70"/>
    <w:rsid w:val="00801615"/>
    <w:rsid w:val="00801842"/>
    <w:rsid w:val="008027F3"/>
    <w:rsid w:val="00802D50"/>
    <w:rsid w:val="0080335F"/>
    <w:rsid w:val="0080425F"/>
    <w:rsid w:val="008047AA"/>
    <w:rsid w:val="008059C0"/>
    <w:rsid w:val="00807529"/>
    <w:rsid w:val="008075E9"/>
    <w:rsid w:val="008117E5"/>
    <w:rsid w:val="0081312C"/>
    <w:rsid w:val="00815F36"/>
    <w:rsid w:val="0081629D"/>
    <w:rsid w:val="008173A4"/>
    <w:rsid w:val="00820CAB"/>
    <w:rsid w:val="00820E09"/>
    <w:rsid w:val="0082111A"/>
    <w:rsid w:val="008216CB"/>
    <w:rsid w:val="00821C31"/>
    <w:rsid w:val="00822064"/>
    <w:rsid w:val="008223E0"/>
    <w:rsid w:val="008237F8"/>
    <w:rsid w:val="0082425A"/>
    <w:rsid w:val="00824A59"/>
    <w:rsid w:val="00824DD7"/>
    <w:rsid w:val="00826526"/>
    <w:rsid w:val="008265BE"/>
    <w:rsid w:val="00827510"/>
    <w:rsid w:val="0082791B"/>
    <w:rsid w:val="0083014E"/>
    <w:rsid w:val="008304EB"/>
    <w:rsid w:val="00830EB7"/>
    <w:rsid w:val="0083113D"/>
    <w:rsid w:val="0083133B"/>
    <w:rsid w:val="00832BF2"/>
    <w:rsid w:val="00833380"/>
    <w:rsid w:val="00833990"/>
    <w:rsid w:val="00833BBF"/>
    <w:rsid w:val="00833D74"/>
    <w:rsid w:val="00834A5D"/>
    <w:rsid w:val="00835999"/>
    <w:rsid w:val="00836842"/>
    <w:rsid w:val="008372B6"/>
    <w:rsid w:val="00841A92"/>
    <w:rsid w:val="00841F17"/>
    <w:rsid w:val="0084237D"/>
    <w:rsid w:val="00842653"/>
    <w:rsid w:val="00842C20"/>
    <w:rsid w:val="00843C15"/>
    <w:rsid w:val="00843ECA"/>
    <w:rsid w:val="008455DB"/>
    <w:rsid w:val="0084573A"/>
    <w:rsid w:val="008459C1"/>
    <w:rsid w:val="008461E0"/>
    <w:rsid w:val="00846F0F"/>
    <w:rsid w:val="008500D0"/>
    <w:rsid w:val="00851A72"/>
    <w:rsid w:val="00851CC0"/>
    <w:rsid w:val="00852A03"/>
    <w:rsid w:val="00853319"/>
    <w:rsid w:val="008542A8"/>
    <w:rsid w:val="00855488"/>
    <w:rsid w:val="008554CD"/>
    <w:rsid w:val="0085595A"/>
    <w:rsid w:val="00856B95"/>
    <w:rsid w:val="00857C78"/>
    <w:rsid w:val="0086049A"/>
    <w:rsid w:val="00861715"/>
    <w:rsid w:val="00861B3D"/>
    <w:rsid w:val="00861EFE"/>
    <w:rsid w:val="008635A0"/>
    <w:rsid w:val="00864759"/>
    <w:rsid w:val="0086476E"/>
    <w:rsid w:val="00866600"/>
    <w:rsid w:val="0086678F"/>
    <w:rsid w:val="0087014E"/>
    <w:rsid w:val="008701D5"/>
    <w:rsid w:val="00872A2E"/>
    <w:rsid w:val="00873212"/>
    <w:rsid w:val="00873281"/>
    <w:rsid w:val="00873324"/>
    <w:rsid w:val="00873AC4"/>
    <w:rsid w:val="00873E24"/>
    <w:rsid w:val="00875483"/>
    <w:rsid w:val="00875712"/>
    <w:rsid w:val="008762EE"/>
    <w:rsid w:val="00877841"/>
    <w:rsid w:val="00877A4C"/>
    <w:rsid w:val="00877B53"/>
    <w:rsid w:val="00880185"/>
    <w:rsid w:val="00880367"/>
    <w:rsid w:val="0088048D"/>
    <w:rsid w:val="00880683"/>
    <w:rsid w:val="0088097F"/>
    <w:rsid w:val="00880F98"/>
    <w:rsid w:val="008813A6"/>
    <w:rsid w:val="00881558"/>
    <w:rsid w:val="00883003"/>
    <w:rsid w:val="00883D88"/>
    <w:rsid w:val="0088490A"/>
    <w:rsid w:val="00884BD6"/>
    <w:rsid w:val="0088758C"/>
    <w:rsid w:val="0088798C"/>
    <w:rsid w:val="00887B46"/>
    <w:rsid w:val="008932E6"/>
    <w:rsid w:val="00893CEF"/>
    <w:rsid w:val="00893D35"/>
    <w:rsid w:val="008942F2"/>
    <w:rsid w:val="00894627"/>
    <w:rsid w:val="00895007"/>
    <w:rsid w:val="00897A5E"/>
    <w:rsid w:val="00897BDA"/>
    <w:rsid w:val="008A0AAC"/>
    <w:rsid w:val="008A2D62"/>
    <w:rsid w:val="008A3BCB"/>
    <w:rsid w:val="008A3E1E"/>
    <w:rsid w:val="008A4F6D"/>
    <w:rsid w:val="008A504F"/>
    <w:rsid w:val="008A57BB"/>
    <w:rsid w:val="008A6270"/>
    <w:rsid w:val="008A693D"/>
    <w:rsid w:val="008A7766"/>
    <w:rsid w:val="008A7999"/>
    <w:rsid w:val="008A7BB3"/>
    <w:rsid w:val="008B061E"/>
    <w:rsid w:val="008B2211"/>
    <w:rsid w:val="008B25A8"/>
    <w:rsid w:val="008B2BAA"/>
    <w:rsid w:val="008B2E46"/>
    <w:rsid w:val="008B45C0"/>
    <w:rsid w:val="008B47CD"/>
    <w:rsid w:val="008B5A09"/>
    <w:rsid w:val="008B5C97"/>
    <w:rsid w:val="008B5DBD"/>
    <w:rsid w:val="008B6DC8"/>
    <w:rsid w:val="008C0140"/>
    <w:rsid w:val="008C09BF"/>
    <w:rsid w:val="008C1204"/>
    <w:rsid w:val="008C19E5"/>
    <w:rsid w:val="008C2B6D"/>
    <w:rsid w:val="008C2BDF"/>
    <w:rsid w:val="008C375C"/>
    <w:rsid w:val="008C43E1"/>
    <w:rsid w:val="008C46CC"/>
    <w:rsid w:val="008C4B2B"/>
    <w:rsid w:val="008C4D88"/>
    <w:rsid w:val="008C5635"/>
    <w:rsid w:val="008C5C82"/>
    <w:rsid w:val="008C5E66"/>
    <w:rsid w:val="008C6D56"/>
    <w:rsid w:val="008D045F"/>
    <w:rsid w:val="008D076C"/>
    <w:rsid w:val="008D0BDE"/>
    <w:rsid w:val="008D0C79"/>
    <w:rsid w:val="008D0EF8"/>
    <w:rsid w:val="008D1E93"/>
    <w:rsid w:val="008D3C81"/>
    <w:rsid w:val="008D3D3C"/>
    <w:rsid w:val="008D4098"/>
    <w:rsid w:val="008D4723"/>
    <w:rsid w:val="008D4FBF"/>
    <w:rsid w:val="008D50B8"/>
    <w:rsid w:val="008D5DBD"/>
    <w:rsid w:val="008D640A"/>
    <w:rsid w:val="008D6808"/>
    <w:rsid w:val="008E08BD"/>
    <w:rsid w:val="008E1323"/>
    <w:rsid w:val="008E148D"/>
    <w:rsid w:val="008E18B2"/>
    <w:rsid w:val="008E205F"/>
    <w:rsid w:val="008E2165"/>
    <w:rsid w:val="008E2AB2"/>
    <w:rsid w:val="008E3128"/>
    <w:rsid w:val="008E3398"/>
    <w:rsid w:val="008E33D0"/>
    <w:rsid w:val="008E4D91"/>
    <w:rsid w:val="008E57EF"/>
    <w:rsid w:val="008E646D"/>
    <w:rsid w:val="008E6712"/>
    <w:rsid w:val="008E7F94"/>
    <w:rsid w:val="008F079D"/>
    <w:rsid w:val="008F07E1"/>
    <w:rsid w:val="008F0C38"/>
    <w:rsid w:val="008F1359"/>
    <w:rsid w:val="008F3CFF"/>
    <w:rsid w:val="008F4319"/>
    <w:rsid w:val="008F5A3C"/>
    <w:rsid w:val="008F6C6A"/>
    <w:rsid w:val="008F6D60"/>
    <w:rsid w:val="008F7628"/>
    <w:rsid w:val="008F782A"/>
    <w:rsid w:val="008F7C92"/>
    <w:rsid w:val="00900D55"/>
    <w:rsid w:val="00901DA8"/>
    <w:rsid w:val="009053DE"/>
    <w:rsid w:val="0091125A"/>
    <w:rsid w:val="00911579"/>
    <w:rsid w:val="00912BAA"/>
    <w:rsid w:val="00914632"/>
    <w:rsid w:val="009161AA"/>
    <w:rsid w:val="00916815"/>
    <w:rsid w:val="009170C1"/>
    <w:rsid w:val="00920D16"/>
    <w:rsid w:val="0092207D"/>
    <w:rsid w:val="00922134"/>
    <w:rsid w:val="00922343"/>
    <w:rsid w:val="0092239A"/>
    <w:rsid w:val="009243B9"/>
    <w:rsid w:val="00924B73"/>
    <w:rsid w:val="00925C22"/>
    <w:rsid w:val="00926A42"/>
    <w:rsid w:val="00930BC3"/>
    <w:rsid w:val="00933471"/>
    <w:rsid w:val="00933E03"/>
    <w:rsid w:val="00934920"/>
    <w:rsid w:val="00934E57"/>
    <w:rsid w:val="009352D6"/>
    <w:rsid w:val="00935303"/>
    <w:rsid w:val="0093539F"/>
    <w:rsid w:val="00936E12"/>
    <w:rsid w:val="0093737D"/>
    <w:rsid w:val="00940F24"/>
    <w:rsid w:val="0094191C"/>
    <w:rsid w:val="00941B1A"/>
    <w:rsid w:val="0094257B"/>
    <w:rsid w:val="00942A5A"/>
    <w:rsid w:val="00942F1B"/>
    <w:rsid w:val="00943F3A"/>
    <w:rsid w:val="00945E10"/>
    <w:rsid w:val="009462A9"/>
    <w:rsid w:val="00946341"/>
    <w:rsid w:val="00947847"/>
    <w:rsid w:val="0094785F"/>
    <w:rsid w:val="00947884"/>
    <w:rsid w:val="00950CC0"/>
    <w:rsid w:val="0095292E"/>
    <w:rsid w:val="00953055"/>
    <w:rsid w:val="0095622C"/>
    <w:rsid w:val="00956539"/>
    <w:rsid w:val="00956D61"/>
    <w:rsid w:val="009573E6"/>
    <w:rsid w:val="00960438"/>
    <w:rsid w:val="0096147C"/>
    <w:rsid w:val="009618EF"/>
    <w:rsid w:val="0096336B"/>
    <w:rsid w:val="00965BB1"/>
    <w:rsid w:val="009676D9"/>
    <w:rsid w:val="00967E71"/>
    <w:rsid w:val="00970C80"/>
    <w:rsid w:val="00971B6B"/>
    <w:rsid w:val="0097388F"/>
    <w:rsid w:val="00973EE6"/>
    <w:rsid w:val="009740C0"/>
    <w:rsid w:val="009740F3"/>
    <w:rsid w:val="00974530"/>
    <w:rsid w:val="009745E7"/>
    <w:rsid w:val="00975A34"/>
    <w:rsid w:val="00975BF5"/>
    <w:rsid w:val="00976847"/>
    <w:rsid w:val="00980816"/>
    <w:rsid w:val="00980FE3"/>
    <w:rsid w:val="009810F0"/>
    <w:rsid w:val="00981EF9"/>
    <w:rsid w:val="0098233A"/>
    <w:rsid w:val="00982AD5"/>
    <w:rsid w:val="00982C93"/>
    <w:rsid w:val="00983D3E"/>
    <w:rsid w:val="00985343"/>
    <w:rsid w:val="009857DF"/>
    <w:rsid w:val="00985CD1"/>
    <w:rsid w:val="00987001"/>
    <w:rsid w:val="0098781E"/>
    <w:rsid w:val="009904DA"/>
    <w:rsid w:val="0099109F"/>
    <w:rsid w:val="0099125D"/>
    <w:rsid w:val="00991C82"/>
    <w:rsid w:val="00991E17"/>
    <w:rsid w:val="00991F97"/>
    <w:rsid w:val="00991FF1"/>
    <w:rsid w:val="009927BE"/>
    <w:rsid w:val="0099289D"/>
    <w:rsid w:val="00993133"/>
    <w:rsid w:val="009933A6"/>
    <w:rsid w:val="00993E62"/>
    <w:rsid w:val="0099479A"/>
    <w:rsid w:val="0099627E"/>
    <w:rsid w:val="0099691E"/>
    <w:rsid w:val="00996B96"/>
    <w:rsid w:val="00996DFA"/>
    <w:rsid w:val="00997748"/>
    <w:rsid w:val="009A0F16"/>
    <w:rsid w:val="009A1BE4"/>
    <w:rsid w:val="009A4069"/>
    <w:rsid w:val="009A4EB9"/>
    <w:rsid w:val="009A5344"/>
    <w:rsid w:val="009A5520"/>
    <w:rsid w:val="009A5E0D"/>
    <w:rsid w:val="009B08A4"/>
    <w:rsid w:val="009B1CF5"/>
    <w:rsid w:val="009B2A55"/>
    <w:rsid w:val="009B2D9B"/>
    <w:rsid w:val="009B44D3"/>
    <w:rsid w:val="009B522C"/>
    <w:rsid w:val="009B52D2"/>
    <w:rsid w:val="009B5EB1"/>
    <w:rsid w:val="009B62D0"/>
    <w:rsid w:val="009B6A6A"/>
    <w:rsid w:val="009B6BF2"/>
    <w:rsid w:val="009C0D83"/>
    <w:rsid w:val="009C1CE5"/>
    <w:rsid w:val="009C21D4"/>
    <w:rsid w:val="009C35C9"/>
    <w:rsid w:val="009C3FE1"/>
    <w:rsid w:val="009C5374"/>
    <w:rsid w:val="009C54EF"/>
    <w:rsid w:val="009C6A93"/>
    <w:rsid w:val="009C78A4"/>
    <w:rsid w:val="009C7BC0"/>
    <w:rsid w:val="009C7DB8"/>
    <w:rsid w:val="009D05F1"/>
    <w:rsid w:val="009D099A"/>
    <w:rsid w:val="009D1159"/>
    <w:rsid w:val="009D3895"/>
    <w:rsid w:val="009D3BD2"/>
    <w:rsid w:val="009D51A6"/>
    <w:rsid w:val="009D5549"/>
    <w:rsid w:val="009D686A"/>
    <w:rsid w:val="009D6F27"/>
    <w:rsid w:val="009D76BC"/>
    <w:rsid w:val="009D7D42"/>
    <w:rsid w:val="009D7F74"/>
    <w:rsid w:val="009E0D16"/>
    <w:rsid w:val="009E18D1"/>
    <w:rsid w:val="009E1A99"/>
    <w:rsid w:val="009E200E"/>
    <w:rsid w:val="009E380C"/>
    <w:rsid w:val="009E467A"/>
    <w:rsid w:val="009E57DE"/>
    <w:rsid w:val="009E5A56"/>
    <w:rsid w:val="009E5C9D"/>
    <w:rsid w:val="009E6FEA"/>
    <w:rsid w:val="009E7128"/>
    <w:rsid w:val="009E79A9"/>
    <w:rsid w:val="009F0834"/>
    <w:rsid w:val="009F147B"/>
    <w:rsid w:val="009F1533"/>
    <w:rsid w:val="009F1788"/>
    <w:rsid w:val="009F1DBF"/>
    <w:rsid w:val="009F2000"/>
    <w:rsid w:val="009F21A0"/>
    <w:rsid w:val="009F28D5"/>
    <w:rsid w:val="009F2E71"/>
    <w:rsid w:val="009F2EEF"/>
    <w:rsid w:val="009F3469"/>
    <w:rsid w:val="009F440F"/>
    <w:rsid w:val="009F5486"/>
    <w:rsid w:val="009F5C14"/>
    <w:rsid w:val="009F7261"/>
    <w:rsid w:val="009F7431"/>
    <w:rsid w:val="009F7E9F"/>
    <w:rsid w:val="00A010C9"/>
    <w:rsid w:val="00A01832"/>
    <w:rsid w:val="00A03377"/>
    <w:rsid w:val="00A0395C"/>
    <w:rsid w:val="00A04577"/>
    <w:rsid w:val="00A05A2C"/>
    <w:rsid w:val="00A06027"/>
    <w:rsid w:val="00A06335"/>
    <w:rsid w:val="00A067ED"/>
    <w:rsid w:val="00A06EC7"/>
    <w:rsid w:val="00A0775B"/>
    <w:rsid w:val="00A07967"/>
    <w:rsid w:val="00A079DF"/>
    <w:rsid w:val="00A110D8"/>
    <w:rsid w:val="00A11F45"/>
    <w:rsid w:val="00A12534"/>
    <w:rsid w:val="00A127AB"/>
    <w:rsid w:val="00A13185"/>
    <w:rsid w:val="00A13A07"/>
    <w:rsid w:val="00A13D98"/>
    <w:rsid w:val="00A1408A"/>
    <w:rsid w:val="00A14B1C"/>
    <w:rsid w:val="00A155A9"/>
    <w:rsid w:val="00A15B0F"/>
    <w:rsid w:val="00A15E83"/>
    <w:rsid w:val="00A17FD1"/>
    <w:rsid w:val="00A20C8B"/>
    <w:rsid w:val="00A20D93"/>
    <w:rsid w:val="00A21C2A"/>
    <w:rsid w:val="00A25D5B"/>
    <w:rsid w:val="00A266DA"/>
    <w:rsid w:val="00A2696B"/>
    <w:rsid w:val="00A27519"/>
    <w:rsid w:val="00A2791B"/>
    <w:rsid w:val="00A27B3F"/>
    <w:rsid w:val="00A3053F"/>
    <w:rsid w:val="00A31D8C"/>
    <w:rsid w:val="00A32F38"/>
    <w:rsid w:val="00A3308E"/>
    <w:rsid w:val="00A330B5"/>
    <w:rsid w:val="00A331EA"/>
    <w:rsid w:val="00A33CAA"/>
    <w:rsid w:val="00A353C2"/>
    <w:rsid w:val="00A3556B"/>
    <w:rsid w:val="00A3577E"/>
    <w:rsid w:val="00A37EDE"/>
    <w:rsid w:val="00A40FBC"/>
    <w:rsid w:val="00A41061"/>
    <w:rsid w:val="00A4161F"/>
    <w:rsid w:val="00A417E1"/>
    <w:rsid w:val="00A429FA"/>
    <w:rsid w:val="00A43C2B"/>
    <w:rsid w:val="00A4432E"/>
    <w:rsid w:val="00A44F36"/>
    <w:rsid w:val="00A45A28"/>
    <w:rsid w:val="00A45C82"/>
    <w:rsid w:val="00A45CEB"/>
    <w:rsid w:val="00A46C68"/>
    <w:rsid w:val="00A46EEA"/>
    <w:rsid w:val="00A46F76"/>
    <w:rsid w:val="00A47018"/>
    <w:rsid w:val="00A47757"/>
    <w:rsid w:val="00A47C02"/>
    <w:rsid w:val="00A47CEE"/>
    <w:rsid w:val="00A5087D"/>
    <w:rsid w:val="00A513F9"/>
    <w:rsid w:val="00A51C63"/>
    <w:rsid w:val="00A526A4"/>
    <w:rsid w:val="00A5399D"/>
    <w:rsid w:val="00A54A51"/>
    <w:rsid w:val="00A56F15"/>
    <w:rsid w:val="00A574AC"/>
    <w:rsid w:val="00A6150B"/>
    <w:rsid w:val="00A61969"/>
    <w:rsid w:val="00A6199B"/>
    <w:rsid w:val="00A61C63"/>
    <w:rsid w:val="00A62F8D"/>
    <w:rsid w:val="00A64B77"/>
    <w:rsid w:val="00A64EB4"/>
    <w:rsid w:val="00A67B85"/>
    <w:rsid w:val="00A70386"/>
    <w:rsid w:val="00A70C7E"/>
    <w:rsid w:val="00A7219A"/>
    <w:rsid w:val="00A723DB"/>
    <w:rsid w:val="00A72804"/>
    <w:rsid w:val="00A76274"/>
    <w:rsid w:val="00A763AE"/>
    <w:rsid w:val="00A777C6"/>
    <w:rsid w:val="00A80174"/>
    <w:rsid w:val="00A8034F"/>
    <w:rsid w:val="00A80B4A"/>
    <w:rsid w:val="00A8164B"/>
    <w:rsid w:val="00A825E9"/>
    <w:rsid w:val="00A827B8"/>
    <w:rsid w:val="00A872F4"/>
    <w:rsid w:val="00A87DBD"/>
    <w:rsid w:val="00A904AF"/>
    <w:rsid w:val="00A914BB"/>
    <w:rsid w:val="00A91895"/>
    <w:rsid w:val="00A918A0"/>
    <w:rsid w:val="00A91EB5"/>
    <w:rsid w:val="00A92E9A"/>
    <w:rsid w:val="00A930F5"/>
    <w:rsid w:val="00A93A5F"/>
    <w:rsid w:val="00A94D7A"/>
    <w:rsid w:val="00A9674B"/>
    <w:rsid w:val="00A9686D"/>
    <w:rsid w:val="00A975D0"/>
    <w:rsid w:val="00AA0101"/>
    <w:rsid w:val="00AA0ECF"/>
    <w:rsid w:val="00AA1E0F"/>
    <w:rsid w:val="00AA218E"/>
    <w:rsid w:val="00AA2304"/>
    <w:rsid w:val="00AA26E0"/>
    <w:rsid w:val="00AA2FCE"/>
    <w:rsid w:val="00AA3D15"/>
    <w:rsid w:val="00AA4CEC"/>
    <w:rsid w:val="00AA58BA"/>
    <w:rsid w:val="00AB061C"/>
    <w:rsid w:val="00AB1221"/>
    <w:rsid w:val="00AB1F81"/>
    <w:rsid w:val="00AB2066"/>
    <w:rsid w:val="00AB2BCD"/>
    <w:rsid w:val="00AB471C"/>
    <w:rsid w:val="00AB5E4D"/>
    <w:rsid w:val="00AB665B"/>
    <w:rsid w:val="00AB69E6"/>
    <w:rsid w:val="00AB75F4"/>
    <w:rsid w:val="00AC02B6"/>
    <w:rsid w:val="00AC1E0D"/>
    <w:rsid w:val="00AC437F"/>
    <w:rsid w:val="00AC4D79"/>
    <w:rsid w:val="00AC4D82"/>
    <w:rsid w:val="00AC646C"/>
    <w:rsid w:val="00AC7FEC"/>
    <w:rsid w:val="00AD002F"/>
    <w:rsid w:val="00AD07C3"/>
    <w:rsid w:val="00AD0D5B"/>
    <w:rsid w:val="00AD1BBB"/>
    <w:rsid w:val="00AD24F9"/>
    <w:rsid w:val="00AD2670"/>
    <w:rsid w:val="00AD2B73"/>
    <w:rsid w:val="00AD316A"/>
    <w:rsid w:val="00AD36F6"/>
    <w:rsid w:val="00AD4809"/>
    <w:rsid w:val="00AD48DE"/>
    <w:rsid w:val="00AD494F"/>
    <w:rsid w:val="00AD535E"/>
    <w:rsid w:val="00AD6E69"/>
    <w:rsid w:val="00AD760E"/>
    <w:rsid w:val="00AE04B2"/>
    <w:rsid w:val="00AE0962"/>
    <w:rsid w:val="00AE1C96"/>
    <w:rsid w:val="00AE2354"/>
    <w:rsid w:val="00AE26A6"/>
    <w:rsid w:val="00AE2849"/>
    <w:rsid w:val="00AE29F4"/>
    <w:rsid w:val="00AE30D3"/>
    <w:rsid w:val="00AE34C1"/>
    <w:rsid w:val="00AE5AC8"/>
    <w:rsid w:val="00AE64F2"/>
    <w:rsid w:val="00AE6D12"/>
    <w:rsid w:val="00AE77A4"/>
    <w:rsid w:val="00AF006F"/>
    <w:rsid w:val="00AF0214"/>
    <w:rsid w:val="00AF06B0"/>
    <w:rsid w:val="00AF0C27"/>
    <w:rsid w:val="00AF242F"/>
    <w:rsid w:val="00AF4275"/>
    <w:rsid w:val="00AF4786"/>
    <w:rsid w:val="00AF4CE1"/>
    <w:rsid w:val="00AF5182"/>
    <w:rsid w:val="00AF5240"/>
    <w:rsid w:val="00AF6086"/>
    <w:rsid w:val="00B016A6"/>
    <w:rsid w:val="00B0492E"/>
    <w:rsid w:val="00B04D89"/>
    <w:rsid w:val="00B056AE"/>
    <w:rsid w:val="00B0580A"/>
    <w:rsid w:val="00B05E4A"/>
    <w:rsid w:val="00B06003"/>
    <w:rsid w:val="00B0689A"/>
    <w:rsid w:val="00B06CE9"/>
    <w:rsid w:val="00B07C25"/>
    <w:rsid w:val="00B11764"/>
    <w:rsid w:val="00B122AB"/>
    <w:rsid w:val="00B129AD"/>
    <w:rsid w:val="00B13D88"/>
    <w:rsid w:val="00B1479A"/>
    <w:rsid w:val="00B14A87"/>
    <w:rsid w:val="00B15C87"/>
    <w:rsid w:val="00B163D7"/>
    <w:rsid w:val="00B16E0C"/>
    <w:rsid w:val="00B20EDC"/>
    <w:rsid w:val="00B22584"/>
    <w:rsid w:val="00B228D5"/>
    <w:rsid w:val="00B2428A"/>
    <w:rsid w:val="00B2439E"/>
    <w:rsid w:val="00B244A9"/>
    <w:rsid w:val="00B24D7F"/>
    <w:rsid w:val="00B25EAF"/>
    <w:rsid w:val="00B263D1"/>
    <w:rsid w:val="00B268CD"/>
    <w:rsid w:val="00B311D5"/>
    <w:rsid w:val="00B31DA5"/>
    <w:rsid w:val="00B31ED4"/>
    <w:rsid w:val="00B335FC"/>
    <w:rsid w:val="00B33BA0"/>
    <w:rsid w:val="00B33E2C"/>
    <w:rsid w:val="00B33F60"/>
    <w:rsid w:val="00B349AF"/>
    <w:rsid w:val="00B34A6F"/>
    <w:rsid w:val="00B35613"/>
    <w:rsid w:val="00B35921"/>
    <w:rsid w:val="00B36203"/>
    <w:rsid w:val="00B3687F"/>
    <w:rsid w:val="00B36C2D"/>
    <w:rsid w:val="00B36DE1"/>
    <w:rsid w:val="00B37714"/>
    <w:rsid w:val="00B37888"/>
    <w:rsid w:val="00B37DB7"/>
    <w:rsid w:val="00B37F37"/>
    <w:rsid w:val="00B40026"/>
    <w:rsid w:val="00B41685"/>
    <w:rsid w:val="00B41D6E"/>
    <w:rsid w:val="00B41FB5"/>
    <w:rsid w:val="00B4290C"/>
    <w:rsid w:val="00B42A88"/>
    <w:rsid w:val="00B42E5F"/>
    <w:rsid w:val="00B43900"/>
    <w:rsid w:val="00B45ACC"/>
    <w:rsid w:val="00B45B2E"/>
    <w:rsid w:val="00B45C68"/>
    <w:rsid w:val="00B45E4C"/>
    <w:rsid w:val="00B46F17"/>
    <w:rsid w:val="00B475D1"/>
    <w:rsid w:val="00B50D78"/>
    <w:rsid w:val="00B522F9"/>
    <w:rsid w:val="00B5265B"/>
    <w:rsid w:val="00B53241"/>
    <w:rsid w:val="00B53306"/>
    <w:rsid w:val="00B53D30"/>
    <w:rsid w:val="00B53DF2"/>
    <w:rsid w:val="00B54B73"/>
    <w:rsid w:val="00B56579"/>
    <w:rsid w:val="00B56927"/>
    <w:rsid w:val="00B61112"/>
    <w:rsid w:val="00B61486"/>
    <w:rsid w:val="00B618C2"/>
    <w:rsid w:val="00B61AF2"/>
    <w:rsid w:val="00B62F62"/>
    <w:rsid w:val="00B63197"/>
    <w:rsid w:val="00B651EE"/>
    <w:rsid w:val="00B6630F"/>
    <w:rsid w:val="00B67F2D"/>
    <w:rsid w:val="00B67FC2"/>
    <w:rsid w:val="00B70793"/>
    <w:rsid w:val="00B713BE"/>
    <w:rsid w:val="00B719B6"/>
    <w:rsid w:val="00B723D5"/>
    <w:rsid w:val="00B73799"/>
    <w:rsid w:val="00B738C7"/>
    <w:rsid w:val="00B75A65"/>
    <w:rsid w:val="00B76885"/>
    <w:rsid w:val="00B76CA5"/>
    <w:rsid w:val="00B80607"/>
    <w:rsid w:val="00B814BC"/>
    <w:rsid w:val="00B85571"/>
    <w:rsid w:val="00B902FC"/>
    <w:rsid w:val="00B907E8"/>
    <w:rsid w:val="00B92749"/>
    <w:rsid w:val="00B92B56"/>
    <w:rsid w:val="00B92E9E"/>
    <w:rsid w:val="00B93D10"/>
    <w:rsid w:val="00B93DC7"/>
    <w:rsid w:val="00B948A4"/>
    <w:rsid w:val="00B94E09"/>
    <w:rsid w:val="00B95C7A"/>
    <w:rsid w:val="00B95DD2"/>
    <w:rsid w:val="00B97548"/>
    <w:rsid w:val="00B97647"/>
    <w:rsid w:val="00B979DF"/>
    <w:rsid w:val="00BA1110"/>
    <w:rsid w:val="00BA1163"/>
    <w:rsid w:val="00BA1BCB"/>
    <w:rsid w:val="00BA1FBB"/>
    <w:rsid w:val="00BA2F4E"/>
    <w:rsid w:val="00BA440E"/>
    <w:rsid w:val="00BA501A"/>
    <w:rsid w:val="00BA5239"/>
    <w:rsid w:val="00BA54A4"/>
    <w:rsid w:val="00BA5DFF"/>
    <w:rsid w:val="00BB0391"/>
    <w:rsid w:val="00BB07DB"/>
    <w:rsid w:val="00BB141F"/>
    <w:rsid w:val="00BB251A"/>
    <w:rsid w:val="00BB2BC1"/>
    <w:rsid w:val="00BB2DFD"/>
    <w:rsid w:val="00BB3F48"/>
    <w:rsid w:val="00BB432F"/>
    <w:rsid w:val="00BB4B00"/>
    <w:rsid w:val="00BB4B4A"/>
    <w:rsid w:val="00BB53CC"/>
    <w:rsid w:val="00BB58BF"/>
    <w:rsid w:val="00BB5F35"/>
    <w:rsid w:val="00BB76A2"/>
    <w:rsid w:val="00BB76BB"/>
    <w:rsid w:val="00BB7932"/>
    <w:rsid w:val="00BC0371"/>
    <w:rsid w:val="00BC1715"/>
    <w:rsid w:val="00BC1951"/>
    <w:rsid w:val="00BC26E5"/>
    <w:rsid w:val="00BC30C6"/>
    <w:rsid w:val="00BC398A"/>
    <w:rsid w:val="00BC4BA5"/>
    <w:rsid w:val="00BC4D88"/>
    <w:rsid w:val="00BC4FF0"/>
    <w:rsid w:val="00BC6EB3"/>
    <w:rsid w:val="00BC7099"/>
    <w:rsid w:val="00BC7D9D"/>
    <w:rsid w:val="00BD02B1"/>
    <w:rsid w:val="00BD115E"/>
    <w:rsid w:val="00BD29E7"/>
    <w:rsid w:val="00BD571B"/>
    <w:rsid w:val="00BD5A96"/>
    <w:rsid w:val="00BD5B7A"/>
    <w:rsid w:val="00BD6640"/>
    <w:rsid w:val="00BD6DBC"/>
    <w:rsid w:val="00BD7B3E"/>
    <w:rsid w:val="00BD7C58"/>
    <w:rsid w:val="00BE0059"/>
    <w:rsid w:val="00BE1337"/>
    <w:rsid w:val="00BE197E"/>
    <w:rsid w:val="00BE1CF0"/>
    <w:rsid w:val="00BE2450"/>
    <w:rsid w:val="00BE3028"/>
    <w:rsid w:val="00BE4470"/>
    <w:rsid w:val="00BE4C46"/>
    <w:rsid w:val="00BE4FC7"/>
    <w:rsid w:val="00BE56A9"/>
    <w:rsid w:val="00BE6A46"/>
    <w:rsid w:val="00BE6BB4"/>
    <w:rsid w:val="00BE6FA1"/>
    <w:rsid w:val="00BE7631"/>
    <w:rsid w:val="00BE7854"/>
    <w:rsid w:val="00BE7DB6"/>
    <w:rsid w:val="00BF2160"/>
    <w:rsid w:val="00BF26E5"/>
    <w:rsid w:val="00BF2A26"/>
    <w:rsid w:val="00BF3850"/>
    <w:rsid w:val="00BF4A10"/>
    <w:rsid w:val="00BF4A91"/>
    <w:rsid w:val="00BF51B2"/>
    <w:rsid w:val="00BF555B"/>
    <w:rsid w:val="00BF55D9"/>
    <w:rsid w:val="00BF5948"/>
    <w:rsid w:val="00BF61E2"/>
    <w:rsid w:val="00BF77DB"/>
    <w:rsid w:val="00C003E8"/>
    <w:rsid w:val="00C00EEF"/>
    <w:rsid w:val="00C01091"/>
    <w:rsid w:val="00C01829"/>
    <w:rsid w:val="00C01AB3"/>
    <w:rsid w:val="00C02458"/>
    <w:rsid w:val="00C035FD"/>
    <w:rsid w:val="00C03D47"/>
    <w:rsid w:val="00C05094"/>
    <w:rsid w:val="00C050EF"/>
    <w:rsid w:val="00C0588C"/>
    <w:rsid w:val="00C05EAE"/>
    <w:rsid w:val="00C05EBA"/>
    <w:rsid w:val="00C06E09"/>
    <w:rsid w:val="00C11611"/>
    <w:rsid w:val="00C14433"/>
    <w:rsid w:val="00C1593E"/>
    <w:rsid w:val="00C16366"/>
    <w:rsid w:val="00C16CEB"/>
    <w:rsid w:val="00C16DFE"/>
    <w:rsid w:val="00C17065"/>
    <w:rsid w:val="00C17545"/>
    <w:rsid w:val="00C2003C"/>
    <w:rsid w:val="00C201A5"/>
    <w:rsid w:val="00C203EC"/>
    <w:rsid w:val="00C20DC2"/>
    <w:rsid w:val="00C21381"/>
    <w:rsid w:val="00C2191B"/>
    <w:rsid w:val="00C22587"/>
    <w:rsid w:val="00C2325E"/>
    <w:rsid w:val="00C23BAD"/>
    <w:rsid w:val="00C2479C"/>
    <w:rsid w:val="00C250AD"/>
    <w:rsid w:val="00C25615"/>
    <w:rsid w:val="00C271A1"/>
    <w:rsid w:val="00C27AB1"/>
    <w:rsid w:val="00C301C4"/>
    <w:rsid w:val="00C30C55"/>
    <w:rsid w:val="00C30D11"/>
    <w:rsid w:val="00C317E7"/>
    <w:rsid w:val="00C31A30"/>
    <w:rsid w:val="00C32CFD"/>
    <w:rsid w:val="00C33225"/>
    <w:rsid w:val="00C33AFA"/>
    <w:rsid w:val="00C34CA6"/>
    <w:rsid w:val="00C34D6E"/>
    <w:rsid w:val="00C3532F"/>
    <w:rsid w:val="00C36EB8"/>
    <w:rsid w:val="00C413DF"/>
    <w:rsid w:val="00C429B2"/>
    <w:rsid w:val="00C4444B"/>
    <w:rsid w:val="00C45533"/>
    <w:rsid w:val="00C45911"/>
    <w:rsid w:val="00C45BE6"/>
    <w:rsid w:val="00C467BF"/>
    <w:rsid w:val="00C47093"/>
    <w:rsid w:val="00C50816"/>
    <w:rsid w:val="00C50E6C"/>
    <w:rsid w:val="00C51390"/>
    <w:rsid w:val="00C52814"/>
    <w:rsid w:val="00C53DE6"/>
    <w:rsid w:val="00C53ED5"/>
    <w:rsid w:val="00C54594"/>
    <w:rsid w:val="00C54624"/>
    <w:rsid w:val="00C54899"/>
    <w:rsid w:val="00C54A4E"/>
    <w:rsid w:val="00C54D66"/>
    <w:rsid w:val="00C60468"/>
    <w:rsid w:val="00C60B49"/>
    <w:rsid w:val="00C60D15"/>
    <w:rsid w:val="00C621FF"/>
    <w:rsid w:val="00C62473"/>
    <w:rsid w:val="00C62C8B"/>
    <w:rsid w:val="00C63890"/>
    <w:rsid w:val="00C641CA"/>
    <w:rsid w:val="00C64C29"/>
    <w:rsid w:val="00C64E16"/>
    <w:rsid w:val="00C65298"/>
    <w:rsid w:val="00C6560E"/>
    <w:rsid w:val="00C66B6E"/>
    <w:rsid w:val="00C6722D"/>
    <w:rsid w:val="00C70745"/>
    <w:rsid w:val="00C712E9"/>
    <w:rsid w:val="00C71A84"/>
    <w:rsid w:val="00C7231C"/>
    <w:rsid w:val="00C72CFD"/>
    <w:rsid w:val="00C731DC"/>
    <w:rsid w:val="00C77121"/>
    <w:rsid w:val="00C777EB"/>
    <w:rsid w:val="00C77FCB"/>
    <w:rsid w:val="00C8123F"/>
    <w:rsid w:val="00C8158E"/>
    <w:rsid w:val="00C823C0"/>
    <w:rsid w:val="00C825F8"/>
    <w:rsid w:val="00C8317F"/>
    <w:rsid w:val="00C842DB"/>
    <w:rsid w:val="00C848E2"/>
    <w:rsid w:val="00C848ED"/>
    <w:rsid w:val="00C84B2C"/>
    <w:rsid w:val="00C84D44"/>
    <w:rsid w:val="00C850B6"/>
    <w:rsid w:val="00C85B7C"/>
    <w:rsid w:val="00C85D44"/>
    <w:rsid w:val="00C868E4"/>
    <w:rsid w:val="00C8697D"/>
    <w:rsid w:val="00C86D5A"/>
    <w:rsid w:val="00C8730A"/>
    <w:rsid w:val="00C908A3"/>
    <w:rsid w:val="00C9175C"/>
    <w:rsid w:val="00C91D8E"/>
    <w:rsid w:val="00C91FCD"/>
    <w:rsid w:val="00C93279"/>
    <w:rsid w:val="00C93EE9"/>
    <w:rsid w:val="00C93F79"/>
    <w:rsid w:val="00C9531A"/>
    <w:rsid w:val="00C957AA"/>
    <w:rsid w:val="00C969CA"/>
    <w:rsid w:val="00C97C7D"/>
    <w:rsid w:val="00CA022B"/>
    <w:rsid w:val="00CA2425"/>
    <w:rsid w:val="00CA2B46"/>
    <w:rsid w:val="00CA34B0"/>
    <w:rsid w:val="00CA37C9"/>
    <w:rsid w:val="00CA462D"/>
    <w:rsid w:val="00CA4A25"/>
    <w:rsid w:val="00CA5A9E"/>
    <w:rsid w:val="00CA6A5B"/>
    <w:rsid w:val="00CA6E18"/>
    <w:rsid w:val="00CB00BD"/>
    <w:rsid w:val="00CB1760"/>
    <w:rsid w:val="00CB28F1"/>
    <w:rsid w:val="00CB4394"/>
    <w:rsid w:val="00CB4B70"/>
    <w:rsid w:val="00CB5BDA"/>
    <w:rsid w:val="00CB5E07"/>
    <w:rsid w:val="00CB624E"/>
    <w:rsid w:val="00CB65D3"/>
    <w:rsid w:val="00CB6707"/>
    <w:rsid w:val="00CC069A"/>
    <w:rsid w:val="00CC0FAF"/>
    <w:rsid w:val="00CC11C9"/>
    <w:rsid w:val="00CC2A37"/>
    <w:rsid w:val="00CC3458"/>
    <w:rsid w:val="00CC3F2A"/>
    <w:rsid w:val="00CC484A"/>
    <w:rsid w:val="00CC584F"/>
    <w:rsid w:val="00CC5FEE"/>
    <w:rsid w:val="00CC627F"/>
    <w:rsid w:val="00CC6B93"/>
    <w:rsid w:val="00CC6D14"/>
    <w:rsid w:val="00CC6D9F"/>
    <w:rsid w:val="00CC747E"/>
    <w:rsid w:val="00CC76E0"/>
    <w:rsid w:val="00CC7820"/>
    <w:rsid w:val="00CC7849"/>
    <w:rsid w:val="00CD0042"/>
    <w:rsid w:val="00CD0551"/>
    <w:rsid w:val="00CD11F6"/>
    <w:rsid w:val="00CD24BD"/>
    <w:rsid w:val="00CD366D"/>
    <w:rsid w:val="00CD3E46"/>
    <w:rsid w:val="00CD3F14"/>
    <w:rsid w:val="00CD4C4D"/>
    <w:rsid w:val="00CD4CDE"/>
    <w:rsid w:val="00CD4D4B"/>
    <w:rsid w:val="00CD5F06"/>
    <w:rsid w:val="00CD6926"/>
    <w:rsid w:val="00CD7710"/>
    <w:rsid w:val="00CD795D"/>
    <w:rsid w:val="00CE02D1"/>
    <w:rsid w:val="00CE037A"/>
    <w:rsid w:val="00CE1568"/>
    <w:rsid w:val="00CE1F39"/>
    <w:rsid w:val="00CE1FD2"/>
    <w:rsid w:val="00CE26A2"/>
    <w:rsid w:val="00CE2735"/>
    <w:rsid w:val="00CE28F3"/>
    <w:rsid w:val="00CE2EFF"/>
    <w:rsid w:val="00CE378C"/>
    <w:rsid w:val="00CE41DC"/>
    <w:rsid w:val="00CE4AB3"/>
    <w:rsid w:val="00CE5529"/>
    <w:rsid w:val="00CE57F7"/>
    <w:rsid w:val="00CE599E"/>
    <w:rsid w:val="00CE7B59"/>
    <w:rsid w:val="00CF02CB"/>
    <w:rsid w:val="00CF0ABE"/>
    <w:rsid w:val="00CF0BAC"/>
    <w:rsid w:val="00CF18B8"/>
    <w:rsid w:val="00CF260D"/>
    <w:rsid w:val="00CF50EF"/>
    <w:rsid w:val="00CF5771"/>
    <w:rsid w:val="00CF6442"/>
    <w:rsid w:val="00D008F2"/>
    <w:rsid w:val="00D011FC"/>
    <w:rsid w:val="00D02E9C"/>
    <w:rsid w:val="00D03090"/>
    <w:rsid w:val="00D035A3"/>
    <w:rsid w:val="00D03B54"/>
    <w:rsid w:val="00D03B97"/>
    <w:rsid w:val="00D053DA"/>
    <w:rsid w:val="00D0545F"/>
    <w:rsid w:val="00D0556D"/>
    <w:rsid w:val="00D05B25"/>
    <w:rsid w:val="00D05FDC"/>
    <w:rsid w:val="00D06095"/>
    <w:rsid w:val="00D06EF1"/>
    <w:rsid w:val="00D07538"/>
    <w:rsid w:val="00D1068F"/>
    <w:rsid w:val="00D118EE"/>
    <w:rsid w:val="00D11E6D"/>
    <w:rsid w:val="00D126B7"/>
    <w:rsid w:val="00D137DA"/>
    <w:rsid w:val="00D137FD"/>
    <w:rsid w:val="00D13989"/>
    <w:rsid w:val="00D139EF"/>
    <w:rsid w:val="00D13E32"/>
    <w:rsid w:val="00D13E8E"/>
    <w:rsid w:val="00D14400"/>
    <w:rsid w:val="00D15412"/>
    <w:rsid w:val="00D15540"/>
    <w:rsid w:val="00D16111"/>
    <w:rsid w:val="00D1625A"/>
    <w:rsid w:val="00D17A04"/>
    <w:rsid w:val="00D17A6B"/>
    <w:rsid w:val="00D17FB6"/>
    <w:rsid w:val="00D2062D"/>
    <w:rsid w:val="00D20987"/>
    <w:rsid w:val="00D2145D"/>
    <w:rsid w:val="00D219A2"/>
    <w:rsid w:val="00D226CB"/>
    <w:rsid w:val="00D22769"/>
    <w:rsid w:val="00D23B50"/>
    <w:rsid w:val="00D30A08"/>
    <w:rsid w:val="00D334F7"/>
    <w:rsid w:val="00D3590F"/>
    <w:rsid w:val="00D35DBE"/>
    <w:rsid w:val="00D36A61"/>
    <w:rsid w:val="00D36FDF"/>
    <w:rsid w:val="00D3773E"/>
    <w:rsid w:val="00D422C2"/>
    <w:rsid w:val="00D4282E"/>
    <w:rsid w:val="00D43EA3"/>
    <w:rsid w:val="00D44B66"/>
    <w:rsid w:val="00D458C6"/>
    <w:rsid w:val="00D46366"/>
    <w:rsid w:val="00D4654B"/>
    <w:rsid w:val="00D46648"/>
    <w:rsid w:val="00D4681E"/>
    <w:rsid w:val="00D46FCE"/>
    <w:rsid w:val="00D47325"/>
    <w:rsid w:val="00D50416"/>
    <w:rsid w:val="00D5054A"/>
    <w:rsid w:val="00D51FEF"/>
    <w:rsid w:val="00D52BA4"/>
    <w:rsid w:val="00D52D54"/>
    <w:rsid w:val="00D53B2B"/>
    <w:rsid w:val="00D53BE1"/>
    <w:rsid w:val="00D549BF"/>
    <w:rsid w:val="00D54BF0"/>
    <w:rsid w:val="00D5647E"/>
    <w:rsid w:val="00D57043"/>
    <w:rsid w:val="00D57493"/>
    <w:rsid w:val="00D5797C"/>
    <w:rsid w:val="00D62164"/>
    <w:rsid w:val="00D631FE"/>
    <w:rsid w:val="00D63CEC"/>
    <w:rsid w:val="00D6640C"/>
    <w:rsid w:val="00D66778"/>
    <w:rsid w:val="00D66CB8"/>
    <w:rsid w:val="00D673F6"/>
    <w:rsid w:val="00D67690"/>
    <w:rsid w:val="00D67FA2"/>
    <w:rsid w:val="00D72BFA"/>
    <w:rsid w:val="00D7561B"/>
    <w:rsid w:val="00D75FAB"/>
    <w:rsid w:val="00D76932"/>
    <w:rsid w:val="00D76951"/>
    <w:rsid w:val="00D76DD1"/>
    <w:rsid w:val="00D774A4"/>
    <w:rsid w:val="00D7798D"/>
    <w:rsid w:val="00D80B40"/>
    <w:rsid w:val="00D80F9C"/>
    <w:rsid w:val="00D812E7"/>
    <w:rsid w:val="00D8187C"/>
    <w:rsid w:val="00D81AC6"/>
    <w:rsid w:val="00D81AEA"/>
    <w:rsid w:val="00D82D03"/>
    <w:rsid w:val="00D831D1"/>
    <w:rsid w:val="00D84895"/>
    <w:rsid w:val="00D86DF1"/>
    <w:rsid w:val="00D872AB"/>
    <w:rsid w:val="00D879FA"/>
    <w:rsid w:val="00D87B88"/>
    <w:rsid w:val="00D87CB2"/>
    <w:rsid w:val="00D900DE"/>
    <w:rsid w:val="00D90BB5"/>
    <w:rsid w:val="00D912B7"/>
    <w:rsid w:val="00D9170F"/>
    <w:rsid w:val="00D91D0B"/>
    <w:rsid w:val="00D91DED"/>
    <w:rsid w:val="00D91EE8"/>
    <w:rsid w:val="00D91F1C"/>
    <w:rsid w:val="00D9202A"/>
    <w:rsid w:val="00D92558"/>
    <w:rsid w:val="00D92B3B"/>
    <w:rsid w:val="00D93E7F"/>
    <w:rsid w:val="00D943AC"/>
    <w:rsid w:val="00D952F1"/>
    <w:rsid w:val="00D953D3"/>
    <w:rsid w:val="00D9568D"/>
    <w:rsid w:val="00D968EE"/>
    <w:rsid w:val="00D96C22"/>
    <w:rsid w:val="00D96DDA"/>
    <w:rsid w:val="00D97589"/>
    <w:rsid w:val="00DA13E6"/>
    <w:rsid w:val="00DA1B8D"/>
    <w:rsid w:val="00DA2078"/>
    <w:rsid w:val="00DA2E8F"/>
    <w:rsid w:val="00DA3707"/>
    <w:rsid w:val="00DA5545"/>
    <w:rsid w:val="00DA6482"/>
    <w:rsid w:val="00DA75E5"/>
    <w:rsid w:val="00DA7B1E"/>
    <w:rsid w:val="00DA7F20"/>
    <w:rsid w:val="00DB0154"/>
    <w:rsid w:val="00DB129A"/>
    <w:rsid w:val="00DB2738"/>
    <w:rsid w:val="00DB37D5"/>
    <w:rsid w:val="00DB3A71"/>
    <w:rsid w:val="00DB4122"/>
    <w:rsid w:val="00DB44BC"/>
    <w:rsid w:val="00DB50A8"/>
    <w:rsid w:val="00DB50EC"/>
    <w:rsid w:val="00DB5315"/>
    <w:rsid w:val="00DB6622"/>
    <w:rsid w:val="00DB7A6E"/>
    <w:rsid w:val="00DC0691"/>
    <w:rsid w:val="00DC0FE2"/>
    <w:rsid w:val="00DC163A"/>
    <w:rsid w:val="00DC2D74"/>
    <w:rsid w:val="00DC3079"/>
    <w:rsid w:val="00DC38AE"/>
    <w:rsid w:val="00DC3DFC"/>
    <w:rsid w:val="00DC5D55"/>
    <w:rsid w:val="00DC5E0E"/>
    <w:rsid w:val="00DC648E"/>
    <w:rsid w:val="00DC6744"/>
    <w:rsid w:val="00DC679D"/>
    <w:rsid w:val="00DC6DC2"/>
    <w:rsid w:val="00DC728D"/>
    <w:rsid w:val="00DD009F"/>
    <w:rsid w:val="00DD0BBF"/>
    <w:rsid w:val="00DD10F9"/>
    <w:rsid w:val="00DD1E2D"/>
    <w:rsid w:val="00DD353F"/>
    <w:rsid w:val="00DD3986"/>
    <w:rsid w:val="00DD454B"/>
    <w:rsid w:val="00DD46D0"/>
    <w:rsid w:val="00DD518A"/>
    <w:rsid w:val="00DD52DA"/>
    <w:rsid w:val="00DD5B77"/>
    <w:rsid w:val="00DD7DF3"/>
    <w:rsid w:val="00DE00AC"/>
    <w:rsid w:val="00DE0793"/>
    <w:rsid w:val="00DE1518"/>
    <w:rsid w:val="00DE3BBB"/>
    <w:rsid w:val="00DE4476"/>
    <w:rsid w:val="00DE468F"/>
    <w:rsid w:val="00DE47DF"/>
    <w:rsid w:val="00DE4C20"/>
    <w:rsid w:val="00DE695F"/>
    <w:rsid w:val="00DE7B55"/>
    <w:rsid w:val="00DF092D"/>
    <w:rsid w:val="00DF107D"/>
    <w:rsid w:val="00DF1ACB"/>
    <w:rsid w:val="00DF1E85"/>
    <w:rsid w:val="00DF44F5"/>
    <w:rsid w:val="00DF4605"/>
    <w:rsid w:val="00DF645F"/>
    <w:rsid w:val="00DF6D02"/>
    <w:rsid w:val="00DF706C"/>
    <w:rsid w:val="00DF73BA"/>
    <w:rsid w:val="00DF77E0"/>
    <w:rsid w:val="00DF79C0"/>
    <w:rsid w:val="00E00540"/>
    <w:rsid w:val="00E00D64"/>
    <w:rsid w:val="00E01079"/>
    <w:rsid w:val="00E010F7"/>
    <w:rsid w:val="00E01161"/>
    <w:rsid w:val="00E015AF"/>
    <w:rsid w:val="00E01692"/>
    <w:rsid w:val="00E02043"/>
    <w:rsid w:val="00E03A9F"/>
    <w:rsid w:val="00E03B80"/>
    <w:rsid w:val="00E03FC0"/>
    <w:rsid w:val="00E0636A"/>
    <w:rsid w:val="00E0676C"/>
    <w:rsid w:val="00E0679D"/>
    <w:rsid w:val="00E06978"/>
    <w:rsid w:val="00E06A0B"/>
    <w:rsid w:val="00E07395"/>
    <w:rsid w:val="00E07A35"/>
    <w:rsid w:val="00E07FDF"/>
    <w:rsid w:val="00E102EF"/>
    <w:rsid w:val="00E10A51"/>
    <w:rsid w:val="00E10A55"/>
    <w:rsid w:val="00E12679"/>
    <w:rsid w:val="00E131FF"/>
    <w:rsid w:val="00E1474A"/>
    <w:rsid w:val="00E14808"/>
    <w:rsid w:val="00E151B3"/>
    <w:rsid w:val="00E153FA"/>
    <w:rsid w:val="00E160FD"/>
    <w:rsid w:val="00E21C37"/>
    <w:rsid w:val="00E21C81"/>
    <w:rsid w:val="00E21D25"/>
    <w:rsid w:val="00E221B4"/>
    <w:rsid w:val="00E2466C"/>
    <w:rsid w:val="00E246BA"/>
    <w:rsid w:val="00E2631C"/>
    <w:rsid w:val="00E26540"/>
    <w:rsid w:val="00E2660D"/>
    <w:rsid w:val="00E27758"/>
    <w:rsid w:val="00E27CC4"/>
    <w:rsid w:val="00E304F8"/>
    <w:rsid w:val="00E33073"/>
    <w:rsid w:val="00E33590"/>
    <w:rsid w:val="00E33893"/>
    <w:rsid w:val="00E338F7"/>
    <w:rsid w:val="00E34231"/>
    <w:rsid w:val="00E3464A"/>
    <w:rsid w:val="00E355B4"/>
    <w:rsid w:val="00E37475"/>
    <w:rsid w:val="00E40FB5"/>
    <w:rsid w:val="00E42603"/>
    <w:rsid w:val="00E435F4"/>
    <w:rsid w:val="00E43681"/>
    <w:rsid w:val="00E4479A"/>
    <w:rsid w:val="00E44B46"/>
    <w:rsid w:val="00E45231"/>
    <w:rsid w:val="00E45334"/>
    <w:rsid w:val="00E45B30"/>
    <w:rsid w:val="00E464BF"/>
    <w:rsid w:val="00E473BC"/>
    <w:rsid w:val="00E502D6"/>
    <w:rsid w:val="00E50893"/>
    <w:rsid w:val="00E510FB"/>
    <w:rsid w:val="00E51696"/>
    <w:rsid w:val="00E52EDA"/>
    <w:rsid w:val="00E534BC"/>
    <w:rsid w:val="00E5384D"/>
    <w:rsid w:val="00E53F41"/>
    <w:rsid w:val="00E540FC"/>
    <w:rsid w:val="00E54621"/>
    <w:rsid w:val="00E550CF"/>
    <w:rsid w:val="00E55FD6"/>
    <w:rsid w:val="00E56DB9"/>
    <w:rsid w:val="00E573F6"/>
    <w:rsid w:val="00E6101C"/>
    <w:rsid w:val="00E611DB"/>
    <w:rsid w:val="00E61F84"/>
    <w:rsid w:val="00E62647"/>
    <w:rsid w:val="00E62F16"/>
    <w:rsid w:val="00E636B7"/>
    <w:rsid w:val="00E64BD2"/>
    <w:rsid w:val="00E65915"/>
    <w:rsid w:val="00E659B3"/>
    <w:rsid w:val="00E659E9"/>
    <w:rsid w:val="00E66535"/>
    <w:rsid w:val="00E66991"/>
    <w:rsid w:val="00E676B1"/>
    <w:rsid w:val="00E678E6"/>
    <w:rsid w:val="00E70160"/>
    <w:rsid w:val="00E70E4C"/>
    <w:rsid w:val="00E721F2"/>
    <w:rsid w:val="00E73AB2"/>
    <w:rsid w:val="00E7411C"/>
    <w:rsid w:val="00E74757"/>
    <w:rsid w:val="00E75370"/>
    <w:rsid w:val="00E75AD0"/>
    <w:rsid w:val="00E76176"/>
    <w:rsid w:val="00E7677E"/>
    <w:rsid w:val="00E76B05"/>
    <w:rsid w:val="00E76FE9"/>
    <w:rsid w:val="00E80D1B"/>
    <w:rsid w:val="00E822D7"/>
    <w:rsid w:val="00E82402"/>
    <w:rsid w:val="00E826C9"/>
    <w:rsid w:val="00E84340"/>
    <w:rsid w:val="00E8437D"/>
    <w:rsid w:val="00E847C5"/>
    <w:rsid w:val="00E84D9B"/>
    <w:rsid w:val="00E853B7"/>
    <w:rsid w:val="00E86AFC"/>
    <w:rsid w:val="00E905EB"/>
    <w:rsid w:val="00E92C94"/>
    <w:rsid w:val="00E92E03"/>
    <w:rsid w:val="00E93060"/>
    <w:rsid w:val="00E93912"/>
    <w:rsid w:val="00E945A4"/>
    <w:rsid w:val="00E947E8"/>
    <w:rsid w:val="00E953D0"/>
    <w:rsid w:val="00EA19A0"/>
    <w:rsid w:val="00EA25F1"/>
    <w:rsid w:val="00EA35B7"/>
    <w:rsid w:val="00EA4D7A"/>
    <w:rsid w:val="00EA503B"/>
    <w:rsid w:val="00EA50F3"/>
    <w:rsid w:val="00EA5C0A"/>
    <w:rsid w:val="00EA6C2A"/>
    <w:rsid w:val="00EA7D21"/>
    <w:rsid w:val="00EB0417"/>
    <w:rsid w:val="00EB104D"/>
    <w:rsid w:val="00EB1195"/>
    <w:rsid w:val="00EB12CD"/>
    <w:rsid w:val="00EB1D8D"/>
    <w:rsid w:val="00EB2804"/>
    <w:rsid w:val="00EB287D"/>
    <w:rsid w:val="00EB429C"/>
    <w:rsid w:val="00EB4577"/>
    <w:rsid w:val="00EB6670"/>
    <w:rsid w:val="00EB684E"/>
    <w:rsid w:val="00EB75FC"/>
    <w:rsid w:val="00EB766B"/>
    <w:rsid w:val="00EB7CB2"/>
    <w:rsid w:val="00EC0052"/>
    <w:rsid w:val="00EC0923"/>
    <w:rsid w:val="00EC097C"/>
    <w:rsid w:val="00EC1173"/>
    <w:rsid w:val="00EC2E53"/>
    <w:rsid w:val="00EC34A0"/>
    <w:rsid w:val="00EC3734"/>
    <w:rsid w:val="00EC3F5D"/>
    <w:rsid w:val="00EC472A"/>
    <w:rsid w:val="00EC4FC8"/>
    <w:rsid w:val="00EC5836"/>
    <w:rsid w:val="00ED02EB"/>
    <w:rsid w:val="00ED10C3"/>
    <w:rsid w:val="00ED289F"/>
    <w:rsid w:val="00ED3675"/>
    <w:rsid w:val="00ED38BE"/>
    <w:rsid w:val="00ED3946"/>
    <w:rsid w:val="00ED3B49"/>
    <w:rsid w:val="00ED4D4A"/>
    <w:rsid w:val="00ED53AA"/>
    <w:rsid w:val="00ED558F"/>
    <w:rsid w:val="00ED5FA6"/>
    <w:rsid w:val="00ED6CCC"/>
    <w:rsid w:val="00ED7571"/>
    <w:rsid w:val="00ED779B"/>
    <w:rsid w:val="00EE0048"/>
    <w:rsid w:val="00EE2326"/>
    <w:rsid w:val="00EE23AB"/>
    <w:rsid w:val="00EE4D6D"/>
    <w:rsid w:val="00EE73E3"/>
    <w:rsid w:val="00EE79F7"/>
    <w:rsid w:val="00EE7C04"/>
    <w:rsid w:val="00EF055A"/>
    <w:rsid w:val="00EF0B22"/>
    <w:rsid w:val="00EF36CE"/>
    <w:rsid w:val="00EF4028"/>
    <w:rsid w:val="00EF4E6B"/>
    <w:rsid w:val="00EF5882"/>
    <w:rsid w:val="00EF7CB9"/>
    <w:rsid w:val="00F001CB"/>
    <w:rsid w:val="00F00B86"/>
    <w:rsid w:val="00F0123A"/>
    <w:rsid w:val="00F01894"/>
    <w:rsid w:val="00F01D2C"/>
    <w:rsid w:val="00F020EA"/>
    <w:rsid w:val="00F02879"/>
    <w:rsid w:val="00F03E40"/>
    <w:rsid w:val="00F03EDF"/>
    <w:rsid w:val="00F045BC"/>
    <w:rsid w:val="00F0592E"/>
    <w:rsid w:val="00F0657F"/>
    <w:rsid w:val="00F069AC"/>
    <w:rsid w:val="00F070C7"/>
    <w:rsid w:val="00F07A98"/>
    <w:rsid w:val="00F07CEA"/>
    <w:rsid w:val="00F104EE"/>
    <w:rsid w:val="00F106CC"/>
    <w:rsid w:val="00F117C2"/>
    <w:rsid w:val="00F124C1"/>
    <w:rsid w:val="00F12781"/>
    <w:rsid w:val="00F13497"/>
    <w:rsid w:val="00F1399E"/>
    <w:rsid w:val="00F15627"/>
    <w:rsid w:val="00F16F04"/>
    <w:rsid w:val="00F1709E"/>
    <w:rsid w:val="00F208EC"/>
    <w:rsid w:val="00F20C8B"/>
    <w:rsid w:val="00F21F2B"/>
    <w:rsid w:val="00F21F9A"/>
    <w:rsid w:val="00F22A29"/>
    <w:rsid w:val="00F23DDC"/>
    <w:rsid w:val="00F27080"/>
    <w:rsid w:val="00F2783F"/>
    <w:rsid w:val="00F27C84"/>
    <w:rsid w:val="00F27D39"/>
    <w:rsid w:val="00F317DA"/>
    <w:rsid w:val="00F318C0"/>
    <w:rsid w:val="00F34784"/>
    <w:rsid w:val="00F34DBE"/>
    <w:rsid w:val="00F34E5A"/>
    <w:rsid w:val="00F34F2B"/>
    <w:rsid w:val="00F354D4"/>
    <w:rsid w:val="00F356DA"/>
    <w:rsid w:val="00F36628"/>
    <w:rsid w:val="00F3750A"/>
    <w:rsid w:val="00F37549"/>
    <w:rsid w:val="00F4111C"/>
    <w:rsid w:val="00F41363"/>
    <w:rsid w:val="00F41776"/>
    <w:rsid w:val="00F41FBF"/>
    <w:rsid w:val="00F42385"/>
    <w:rsid w:val="00F43DB3"/>
    <w:rsid w:val="00F44E78"/>
    <w:rsid w:val="00F45769"/>
    <w:rsid w:val="00F457B7"/>
    <w:rsid w:val="00F5090A"/>
    <w:rsid w:val="00F521E6"/>
    <w:rsid w:val="00F54B7E"/>
    <w:rsid w:val="00F552CC"/>
    <w:rsid w:val="00F56139"/>
    <w:rsid w:val="00F5687B"/>
    <w:rsid w:val="00F57E17"/>
    <w:rsid w:val="00F60177"/>
    <w:rsid w:val="00F603A3"/>
    <w:rsid w:val="00F606E5"/>
    <w:rsid w:val="00F607BE"/>
    <w:rsid w:val="00F60DAE"/>
    <w:rsid w:val="00F614C0"/>
    <w:rsid w:val="00F6218C"/>
    <w:rsid w:val="00F62C67"/>
    <w:rsid w:val="00F6306B"/>
    <w:rsid w:val="00F6532B"/>
    <w:rsid w:val="00F6585D"/>
    <w:rsid w:val="00F66C58"/>
    <w:rsid w:val="00F6728E"/>
    <w:rsid w:val="00F675C8"/>
    <w:rsid w:val="00F6767F"/>
    <w:rsid w:val="00F709F8"/>
    <w:rsid w:val="00F70A1B"/>
    <w:rsid w:val="00F70B02"/>
    <w:rsid w:val="00F712D5"/>
    <w:rsid w:val="00F72D87"/>
    <w:rsid w:val="00F7465E"/>
    <w:rsid w:val="00F75190"/>
    <w:rsid w:val="00F75FE9"/>
    <w:rsid w:val="00F765AB"/>
    <w:rsid w:val="00F76E35"/>
    <w:rsid w:val="00F774D9"/>
    <w:rsid w:val="00F80793"/>
    <w:rsid w:val="00F80949"/>
    <w:rsid w:val="00F8098B"/>
    <w:rsid w:val="00F80D0D"/>
    <w:rsid w:val="00F80EAD"/>
    <w:rsid w:val="00F821F6"/>
    <w:rsid w:val="00F825EB"/>
    <w:rsid w:val="00F842B8"/>
    <w:rsid w:val="00F84C27"/>
    <w:rsid w:val="00F85018"/>
    <w:rsid w:val="00F8619D"/>
    <w:rsid w:val="00F8646A"/>
    <w:rsid w:val="00F86810"/>
    <w:rsid w:val="00F868C0"/>
    <w:rsid w:val="00F86A53"/>
    <w:rsid w:val="00F86BDE"/>
    <w:rsid w:val="00F86F00"/>
    <w:rsid w:val="00F87EBF"/>
    <w:rsid w:val="00F92041"/>
    <w:rsid w:val="00F922B9"/>
    <w:rsid w:val="00F924D3"/>
    <w:rsid w:val="00F92629"/>
    <w:rsid w:val="00F93508"/>
    <w:rsid w:val="00F93BC6"/>
    <w:rsid w:val="00F94349"/>
    <w:rsid w:val="00F95850"/>
    <w:rsid w:val="00F961D9"/>
    <w:rsid w:val="00F97EB4"/>
    <w:rsid w:val="00F97F42"/>
    <w:rsid w:val="00FA03EF"/>
    <w:rsid w:val="00FA17AC"/>
    <w:rsid w:val="00FA225F"/>
    <w:rsid w:val="00FA2C08"/>
    <w:rsid w:val="00FA42E6"/>
    <w:rsid w:val="00FA53CA"/>
    <w:rsid w:val="00FA60FB"/>
    <w:rsid w:val="00FA6E16"/>
    <w:rsid w:val="00FA70F3"/>
    <w:rsid w:val="00FA7119"/>
    <w:rsid w:val="00FA7824"/>
    <w:rsid w:val="00FA79FF"/>
    <w:rsid w:val="00FA7D3E"/>
    <w:rsid w:val="00FB041C"/>
    <w:rsid w:val="00FB0C23"/>
    <w:rsid w:val="00FB0F3C"/>
    <w:rsid w:val="00FB1380"/>
    <w:rsid w:val="00FB147F"/>
    <w:rsid w:val="00FB1958"/>
    <w:rsid w:val="00FB202B"/>
    <w:rsid w:val="00FB2DB4"/>
    <w:rsid w:val="00FB31B3"/>
    <w:rsid w:val="00FB3353"/>
    <w:rsid w:val="00FB3469"/>
    <w:rsid w:val="00FB4961"/>
    <w:rsid w:val="00FB6427"/>
    <w:rsid w:val="00FB74CA"/>
    <w:rsid w:val="00FB7991"/>
    <w:rsid w:val="00FC03FF"/>
    <w:rsid w:val="00FC14DF"/>
    <w:rsid w:val="00FC2328"/>
    <w:rsid w:val="00FC2751"/>
    <w:rsid w:val="00FC2F69"/>
    <w:rsid w:val="00FC43D2"/>
    <w:rsid w:val="00FC4BEE"/>
    <w:rsid w:val="00FC4C79"/>
    <w:rsid w:val="00FC4C9A"/>
    <w:rsid w:val="00FC56FA"/>
    <w:rsid w:val="00FC624D"/>
    <w:rsid w:val="00FC6C3B"/>
    <w:rsid w:val="00FD0964"/>
    <w:rsid w:val="00FD0D46"/>
    <w:rsid w:val="00FD1BAE"/>
    <w:rsid w:val="00FD21BC"/>
    <w:rsid w:val="00FD2EE8"/>
    <w:rsid w:val="00FD312D"/>
    <w:rsid w:val="00FD358A"/>
    <w:rsid w:val="00FD36F4"/>
    <w:rsid w:val="00FD3714"/>
    <w:rsid w:val="00FD473D"/>
    <w:rsid w:val="00FD5317"/>
    <w:rsid w:val="00FD5672"/>
    <w:rsid w:val="00FD58D9"/>
    <w:rsid w:val="00FD62E1"/>
    <w:rsid w:val="00FD638E"/>
    <w:rsid w:val="00FD75FE"/>
    <w:rsid w:val="00FD7E1F"/>
    <w:rsid w:val="00FE1432"/>
    <w:rsid w:val="00FE2168"/>
    <w:rsid w:val="00FE2191"/>
    <w:rsid w:val="00FE21B5"/>
    <w:rsid w:val="00FE266E"/>
    <w:rsid w:val="00FE44DC"/>
    <w:rsid w:val="00FE5372"/>
    <w:rsid w:val="00FE5905"/>
    <w:rsid w:val="00FE6087"/>
    <w:rsid w:val="00FE62D1"/>
    <w:rsid w:val="00FE64FD"/>
    <w:rsid w:val="00FE6944"/>
    <w:rsid w:val="00FE6E20"/>
    <w:rsid w:val="00FE7414"/>
    <w:rsid w:val="00FF0664"/>
    <w:rsid w:val="00FF0AA1"/>
    <w:rsid w:val="00FF0B7E"/>
    <w:rsid w:val="00FF2455"/>
    <w:rsid w:val="00FF2B28"/>
    <w:rsid w:val="00FF2FBB"/>
    <w:rsid w:val="00FF6C68"/>
    <w:rsid w:val="00FF766C"/>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onnector" idref="#AutoShape 21"/>
        <o:r id="V:Rule2" type="connector" idref="#AutoShape 5"/>
        <o:r id="V:Rule3" type="connector" idref="#AutoShape 31"/>
        <o:r id="V:Rule4" type="connector" idref="#AutoShape 12"/>
        <o:r id="V:Rule5" type="connector" idref="#AutoShape 22"/>
        <o:r id="V:Rule6" type="connector" idref="#AutoShape 9"/>
        <o:r id="V:Rule7" type="connector" idref="#AutoShape 35"/>
        <o:r id="V:Rule8" type="connector" idref="#AutoShape 20"/>
        <o:r id="V:Rule9" type="connector" idref="#AutoShape 23"/>
        <o:r id="V:Rule10" type="connector" idref="#AutoShape 25"/>
        <o:r id="V:Rule11" type="connector" idref="#AutoShape 16"/>
        <o:r id="V:Rule12" type="connector" idref="#AutoShape 19"/>
        <o:r id="V:Rule13" type="connector" idref="#AutoShape 18"/>
        <o:r id="V:Rule14" type="connector" idref="#AutoShape 34"/>
        <o:r id="V:Rule15" type="connector" idref="#AutoShape 15"/>
        <o:r id="V:Rule16" type="connector" idref="#AutoShape 30"/>
        <o:r id="V:Rule17" type="connector" idref="#AutoShape 32"/>
        <o:r id="V:Rule18" type="connector" idref="#AutoShape 24"/>
        <o:r id="V:Rule19" type="connector" idref="#AutoShape 14"/>
      </o:rules>
    </o:shapelayout>
  </w:shapeDefaults>
  <w:decimalSymbol w:val=","/>
  <w:listSeparator w:val=";"/>
  <w14:docId w14:val="432DDE3C"/>
  <w15:docId w15:val="{67B6E67D-6E42-4027-98C5-DC1635E1A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ny">
    <w:name w:val="Normal"/>
    <w:qFormat/>
    <w:rsid w:val="009D7D42"/>
    <w:pPr>
      <w:suppressAutoHyphens/>
    </w:pPr>
    <w:rPr>
      <w:sz w:val="24"/>
      <w:szCs w:val="24"/>
      <w:lang w:eastAsia="ar-SA"/>
    </w:rPr>
  </w:style>
  <w:style w:type="paragraph" w:styleId="Nagwek1">
    <w:name w:val="heading 1"/>
    <w:basedOn w:val="Normalny"/>
    <w:next w:val="Normalny"/>
    <w:qFormat/>
    <w:rsid w:val="00CA37C9"/>
    <w:pPr>
      <w:keepNext/>
      <w:tabs>
        <w:tab w:val="num" w:pos="0"/>
      </w:tabs>
      <w:jc w:val="center"/>
      <w:outlineLvl w:val="0"/>
    </w:pPr>
    <w:rPr>
      <w:sz w:val="28"/>
      <w:szCs w:val="20"/>
    </w:rPr>
  </w:style>
  <w:style w:type="paragraph" w:styleId="Nagwek2">
    <w:name w:val="heading 2"/>
    <w:basedOn w:val="Normalny"/>
    <w:next w:val="Normalny"/>
    <w:qFormat/>
    <w:rsid w:val="00CA37C9"/>
    <w:pPr>
      <w:keepNext/>
      <w:keepLines/>
      <w:tabs>
        <w:tab w:val="num" w:pos="0"/>
      </w:tabs>
      <w:autoSpaceDE w:val="0"/>
      <w:spacing w:line="240" w:lineRule="atLeast"/>
      <w:jc w:val="center"/>
      <w:outlineLvl w:val="1"/>
    </w:pPr>
    <w:rPr>
      <w:rFonts w:cs="Arial"/>
      <w:b/>
      <w:bCs/>
      <w:color w:val="000000"/>
      <w:sz w:val="28"/>
      <w:szCs w:val="20"/>
    </w:rPr>
  </w:style>
  <w:style w:type="paragraph" w:styleId="Nagwek3">
    <w:name w:val="heading 3"/>
    <w:basedOn w:val="Normalny"/>
    <w:next w:val="Normalny"/>
    <w:qFormat/>
    <w:rsid w:val="00CA37C9"/>
    <w:pPr>
      <w:keepNext/>
      <w:tabs>
        <w:tab w:val="num" w:pos="0"/>
      </w:tabs>
      <w:jc w:val="center"/>
      <w:outlineLvl w:val="2"/>
    </w:pPr>
    <w:rPr>
      <w:b/>
      <w:sz w:val="28"/>
      <w:szCs w:val="20"/>
    </w:rPr>
  </w:style>
  <w:style w:type="paragraph" w:styleId="Nagwek4">
    <w:name w:val="heading 4"/>
    <w:basedOn w:val="Normalny"/>
    <w:next w:val="Normalny"/>
    <w:qFormat/>
    <w:rsid w:val="00CA37C9"/>
    <w:pPr>
      <w:keepNext/>
      <w:tabs>
        <w:tab w:val="left" w:pos="0"/>
        <w:tab w:val="left" w:pos="709"/>
      </w:tabs>
      <w:ind w:left="-1068"/>
      <w:jc w:val="both"/>
      <w:outlineLvl w:val="3"/>
    </w:pPr>
    <w:rPr>
      <w:b/>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2z0">
    <w:name w:val="WW8Num2z0"/>
    <w:rsid w:val="00CA37C9"/>
    <w:rPr>
      <w:i w:val="0"/>
    </w:rPr>
  </w:style>
  <w:style w:type="character" w:customStyle="1" w:styleId="WW8Num7z0">
    <w:name w:val="WW8Num7z0"/>
    <w:rsid w:val="00CA37C9"/>
    <w:rPr>
      <w:b w:val="0"/>
    </w:rPr>
  </w:style>
  <w:style w:type="character" w:customStyle="1" w:styleId="WW8Num8z0">
    <w:name w:val="WW8Num8z0"/>
    <w:rsid w:val="00CA37C9"/>
    <w:rPr>
      <w:rFonts w:ascii="StarSymbol" w:hAnsi="StarSymbol" w:cs="StarSymbol"/>
      <w:sz w:val="18"/>
      <w:szCs w:val="18"/>
    </w:rPr>
  </w:style>
  <w:style w:type="character" w:customStyle="1" w:styleId="WW8Num9z0">
    <w:name w:val="WW8Num9z0"/>
    <w:rsid w:val="00CA37C9"/>
    <w:rPr>
      <w:rFonts w:ascii="StarSymbol" w:hAnsi="StarSymbol" w:cs="StarSymbol"/>
      <w:sz w:val="18"/>
      <w:szCs w:val="18"/>
    </w:rPr>
  </w:style>
  <w:style w:type="character" w:customStyle="1" w:styleId="Absatz-Standardschriftart">
    <w:name w:val="Absatz-Standardschriftart"/>
    <w:rsid w:val="00CA37C9"/>
  </w:style>
  <w:style w:type="character" w:customStyle="1" w:styleId="WW8Num10z0">
    <w:name w:val="WW8Num10z0"/>
    <w:rsid w:val="00CA37C9"/>
    <w:rPr>
      <w:rFonts w:ascii="StarSymbol" w:hAnsi="StarSymbol" w:cs="StarSymbol"/>
      <w:sz w:val="18"/>
      <w:szCs w:val="18"/>
    </w:rPr>
  </w:style>
  <w:style w:type="character" w:customStyle="1" w:styleId="WW8Num12z0">
    <w:name w:val="WW8Num12z0"/>
    <w:rsid w:val="00CA37C9"/>
    <w:rPr>
      <w:rFonts w:ascii="Times New Roman" w:eastAsia="Times New Roman" w:hAnsi="Times New Roman" w:cs="Times New Roman"/>
    </w:rPr>
  </w:style>
  <w:style w:type="character" w:customStyle="1" w:styleId="WW-Absatz-Standardschriftart">
    <w:name w:val="WW-Absatz-Standardschriftart"/>
    <w:rsid w:val="00CA37C9"/>
  </w:style>
  <w:style w:type="character" w:customStyle="1" w:styleId="WW8Num11z0">
    <w:name w:val="WW8Num11z0"/>
    <w:rsid w:val="00CA37C9"/>
    <w:rPr>
      <w:rFonts w:ascii="Times New Roman" w:hAnsi="Times New Roman"/>
      <w:b w:val="0"/>
      <w:i w:val="0"/>
      <w:color w:val="auto"/>
      <w:sz w:val="20"/>
      <w:u w:val="none"/>
    </w:rPr>
  </w:style>
  <w:style w:type="character" w:customStyle="1" w:styleId="WW8Num12z1">
    <w:name w:val="WW8Num12z1"/>
    <w:rsid w:val="00CA37C9"/>
    <w:rPr>
      <w:rFonts w:ascii="Courier New" w:hAnsi="Courier New"/>
    </w:rPr>
  </w:style>
  <w:style w:type="character" w:customStyle="1" w:styleId="WW8Num12z2">
    <w:name w:val="WW8Num12z2"/>
    <w:rsid w:val="00CA37C9"/>
    <w:rPr>
      <w:rFonts w:ascii="Wingdings" w:hAnsi="Wingdings"/>
    </w:rPr>
  </w:style>
  <w:style w:type="character" w:customStyle="1" w:styleId="WW8Num12z3">
    <w:name w:val="WW8Num12z3"/>
    <w:rsid w:val="00CA37C9"/>
    <w:rPr>
      <w:rFonts w:ascii="Symbol" w:hAnsi="Symbol"/>
    </w:rPr>
  </w:style>
  <w:style w:type="character" w:customStyle="1" w:styleId="WW8Num13z0">
    <w:name w:val="WW8Num13z0"/>
    <w:rsid w:val="00CA37C9"/>
    <w:rPr>
      <w:rFonts w:ascii="Times New Roman" w:eastAsia="Times New Roman" w:hAnsi="Times New Roman" w:cs="Times New Roman"/>
    </w:rPr>
  </w:style>
  <w:style w:type="character" w:customStyle="1" w:styleId="WW8Num13z1">
    <w:name w:val="WW8Num13z1"/>
    <w:rsid w:val="00CA37C9"/>
    <w:rPr>
      <w:rFonts w:ascii="Courier New" w:hAnsi="Courier New"/>
    </w:rPr>
  </w:style>
  <w:style w:type="character" w:customStyle="1" w:styleId="WW8Num13z2">
    <w:name w:val="WW8Num13z2"/>
    <w:rsid w:val="00CA37C9"/>
    <w:rPr>
      <w:rFonts w:ascii="Wingdings" w:hAnsi="Wingdings"/>
    </w:rPr>
  </w:style>
  <w:style w:type="character" w:customStyle="1" w:styleId="WW8Num13z3">
    <w:name w:val="WW8Num13z3"/>
    <w:rsid w:val="00CA37C9"/>
    <w:rPr>
      <w:rFonts w:ascii="Symbol" w:hAnsi="Symbol"/>
    </w:rPr>
  </w:style>
  <w:style w:type="character" w:customStyle="1" w:styleId="WW8Num14z0">
    <w:name w:val="WW8Num14z0"/>
    <w:rsid w:val="00CA37C9"/>
    <w:rPr>
      <w:b w:val="0"/>
    </w:rPr>
  </w:style>
  <w:style w:type="character" w:customStyle="1" w:styleId="Domylnaczcionkaakapitu1">
    <w:name w:val="Domyślna czcionka akapitu1"/>
    <w:rsid w:val="00CA37C9"/>
  </w:style>
  <w:style w:type="character" w:customStyle="1" w:styleId="WW-Absatz-Standardschriftart1">
    <w:name w:val="WW-Absatz-Standardschriftart1"/>
    <w:rsid w:val="00CA37C9"/>
  </w:style>
  <w:style w:type="character" w:customStyle="1" w:styleId="WW-Absatz-Standardschriftart11">
    <w:name w:val="WW-Absatz-Standardschriftart11"/>
    <w:rsid w:val="00CA37C9"/>
  </w:style>
  <w:style w:type="character" w:customStyle="1" w:styleId="WW8Num3z0">
    <w:name w:val="WW8Num3z0"/>
    <w:rsid w:val="00CA37C9"/>
    <w:rPr>
      <w:rFonts w:ascii="Symbol" w:hAnsi="Symbol"/>
    </w:rPr>
  </w:style>
  <w:style w:type="character" w:customStyle="1" w:styleId="WW-Absatz-Standardschriftart111">
    <w:name w:val="WW-Absatz-Standardschriftart111"/>
    <w:rsid w:val="00CA37C9"/>
  </w:style>
  <w:style w:type="character" w:customStyle="1" w:styleId="WW-Absatz-Standardschriftart1111">
    <w:name w:val="WW-Absatz-Standardschriftart1111"/>
    <w:rsid w:val="00CA37C9"/>
  </w:style>
  <w:style w:type="character" w:customStyle="1" w:styleId="WW-Absatz-Standardschriftart11111">
    <w:name w:val="WW-Absatz-Standardschriftart11111"/>
    <w:rsid w:val="00CA37C9"/>
  </w:style>
  <w:style w:type="character" w:customStyle="1" w:styleId="WW-Absatz-Standardschriftart111111">
    <w:name w:val="WW-Absatz-Standardschriftart111111"/>
    <w:rsid w:val="00CA37C9"/>
  </w:style>
  <w:style w:type="character" w:customStyle="1" w:styleId="WW-Absatz-Standardschriftart1111111">
    <w:name w:val="WW-Absatz-Standardschriftart1111111"/>
    <w:rsid w:val="00CA37C9"/>
  </w:style>
  <w:style w:type="character" w:customStyle="1" w:styleId="WW-Absatz-Standardschriftart11111111">
    <w:name w:val="WW-Absatz-Standardschriftart11111111"/>
    <w:rsid w:val="00CA37C9"/>
  </w:style>
  <w:style w:type="character" w:customStyle="1" w:styleId="WW-Absatz-Standardschriftart111111111">
    <w:name w:val="WW-Absatz-Standardschriftart111111111"/>
    <w:rsid w:val="00CA37C9"/>
  </w:style>
  <w:style w:type="character" w:customStyle="1" w:styleId="WW-Absatz-Standardschriftart1111111111">
    <w:name w:val="WW-Absatz-Standardschriftart1111111111"/>
    <w:rsid w:val="00CA37C9"/>
  </w:style>
  <w:style w:type="character" w:customStyle="1" w:styleId="WW-Absatz-Standardschriftart11111111111">
    <w:name w:val="WW-Absatz-Standardschriftart11111111111"/>
    <w:rsid w:val="00CA37C9"/>
  </w:style>
  <w:style w:type="character" w:customStyle="1" w:styleId="WW-Absatz-Standardschriftart111111111111">
    <w:name w:val="WW-Absatz-Standardschriftart111111111111"/>
    <w:rsid w:val="00CA37C9"/>
  </w:style>
  <w:style w:type="character" w:customStyle="1" w:styleId="WW-Absatz-Standardschriftart1111111111111">
    <w:name w:val="WW-Absatz-Standardschriftart1111111111111"/>
    <w:rsid w:val="00CA37C9"/>
  </w:style>
  <w:style w:type="character" w:customStyle="1" w:styleId="WW-Absatz-Standardschriftart11111111111111">
    <w:name w:val="WW-Absatz-Standardschriftart11111111111111"/>
    <w:rsid w:val="00CA37C9"/>
  </w:style>
  <w:style w:type="character" w:customStyle="1" w:styleId="WW-Absatz-Standardschriftart111111111111111">
    <w:name w:val="WW-Absatz-Standardschriftart111111111111111"/>
    <w:rsid w:val="00CA37C9"/>
  </w:style>
  <w:style w:type="character" w:customStyle="1" w:styleId="WW-Absatz-Standardschriftart1111111111111111">
    <w:name w:val="WW-Absatz-Standardschriftart1111111111111111"/>
    <w:rsid w:val="00CA37C9"/>
  </w:style>
  <w:style w:type="character" w:customStyle="1" w:styleId="WW-Absatz-Standardschriftart11111111111111111">
    <w:name w:val="WW-Absatz-Standardschriftart11111111111111111"/>
    <w:rsid w:val="00CA37C9"/>
  </w:style>
  <w:style w:type="character" w:customStyle="1" w:styleId="WW-Absatz-Standardschriftart111111111111111111">
    <w:name w:val="WW-Absatz-Standardschriftart111111111111111111"/>
    <w:rsid w:val="00CA37C9"/>
  </w:style>
  <w:style w:type="character" w:customStyle="1" w:styleId="WW-Absatz-Standardschriftart1111111111111111111">
    <w:name w:val="WW-Absatz-Standardschriftart1111111111111111111"/>
    <w:rsid w:val="00CA37C9"/>
  </w:style>
  <w:style w:type="character" w:customStyle="1" w:styleId="WW-Absatz-Standardschriftart11111111111111111111">
    <w:name w:val="WW-Absatz-Standardschriftart11111111111111111111"/>
    <w:rsid w:val="00CA37C9"/>
  </w:style>
  <w:style w:type="character" w:customStyle="1" w:styleId="WW8Num6z0">
    <w:name w:val="WW8Num6z0"/>
    <w:rsid w:val="00CA37C9"/>
    <w:rPr>
      <w:b w:val="0"/>
    </w:rPr>
  </w:style>
  <w:style w:type="character" w:customStyle="1" w:styleId="WW-Absatz-Standardschriftart111111111111111111111">
    <w:name w:val="WW-Absatz-Standardschriftart111111111111111111111"/>
    <w:rsid w:val="00CA37C9"/>
  </w:style>
  <w:style w:type="character" w:customStyle="1" w:styleId="WW8Num4z0">
    <w:name w:val="WW8Num4z0"/>
    <w:rsid w:val="00CA37C9"/>
    <w:rPr>
      <w:rFonts w:ascii="StarSymbol" w:hAnsi="StarSymbol"/>
    </w:rPr>
  </w:style>
  <w:style w:type="character" w:customStyle="1" w:styleId="WW8Num5z0">
    <w:name w:val="WW8Num5z0"/>
    <w:rsid w:val="00CA37C9"/>
    <w:rPr>
      <w:rFonts w:ascii="Symbol" w:hAnsi="Symbol"/>
    </w:rPr>
  </w:style>
  <w:style w:type="character" w:customStyle="1" w:styleId="WW-Absatz-Standardschriftart1111111111111111111111">
    <w:name w:val="WW-Absatz-Standardschriftart1111111111111111111111"/>
    <w:rsid w:val="00CA37C9"/>
  </w:style>
  <w:style w:type="character" w:customStyle="1" w:styleId="WW-Absatz-Standardschriftart11111111111111111111111">
    <w:name w:val="WW-Absatz-Standardschriftart11111111111111111111111"/>
    <w:rsid w:val="00CA37C9"/>
  </w:style>
  <w:style w:type="character" w:customStyle="1" w:styleId="WW8Num15z0">
    <w:name w:val="WW8Num15z0"/>
    <w:rsid w:val="00CA37C9"/>
    <w:rPr>
      <w:rFonts w:ascii="Times New Roman" w:eastAsia="Times New Roman" w:hAnsi="Times New Roman" w:cs="Times New Roman"/>
    </w:rPr>
  </w:style>
  <w:style w:type="character" w:customStyle="1" w:styleId="WW-Absatz-Standardschriftart111111111111111111111111">
    <w:name w:val="WW-Absatz-Standardschriftart111111111111111111111111"/>
    <w:rsid w:val="00CA37C9"/>
  </w:style>
  <w:style w:type="character" w:customStyle="1" w:styleId="WW8Num15z1">
    <w:name w:val="WW8Num15z1"/>
    <w:rsid w:val="00CA37C9"/>
    <w:rPr>
      <w:rFonts w:ascii="Courier New" w:hAnsi="Courier New"/>
    </w:rPr>
  </w:style>
  <w:style w:type="character" w:customStyle="1" w:styleId="WW8Num15z2">
    <w:name w:val="WW8Num15z2"/>
    <w:rsid w:val="00CA37C9"/>
    <w:rPr>
      <w:rFonts w:ascii="Wingdings" w:hAnsi="Wingdings"/>
    </w:rPr>
  </w:style>
  <w:style w:type="character" w:customStyle="1" w:styleId="WW8Num15z3">
    <w:name w:val="WW8Num15z3"/>
    <w:rsid w:val="00CA37C9"/>
    <w:rPr>
      <w:rFonts w:ascii="Symbol" w:hAnsi="Symbol"/>
    </w:rPr>
  </w:style>
  <w:style w:type="character" w:customStyle="1" w:styleId="WW8Num16z0">
    <w:name w:val="WW8Num16z0"/>
    <w:rsid w:val="00CA37C9"/>
    <w:rPr>
      <w:rFonts w:ascii="Times New Roman" w:eastAsia="Times New Roman" w:hAnsi="Times New Roman" w:cs="Times New Roman"/>
    </w:rPr>
  </w:style>
  <w:style w:type="character" w:customStyle="1" w:styleId="WW8Num16z1">
    <w:name w:val="WW8Num16z1"/>
    <w:rsid w:val="00CA37C9"/>
    <w:rPr>
      <w:rFonts w:ascii="Courier New" w:hAnsi="Courier New"/>
    </w:rPr>
  </w:style>
  <w:style w:type="character" w:customStyle="1" w:styleId="WW8Num16z2">
    <w:name w:val="WW8Num16z2"/>
    <w:rsid w:val="00CA37C9"/>
    <w:rPr>
      <w:rFonts w:ascii="Wingdings" w:hAnsi="Wingdings"/>
    </w:rPr>
  </w:style>
  <w:style w:type="character" w:customStyle="1" w:styleId="WW8Num16z3">
    <w:name w:val="WW8Num16z3"/>
    <w:rsid w:val="00CA37C9"/>
    <w:rPr>
      <w:rFonts w:ascii="Symbol" w:hAnsi="Symbol"/>
    </w:rPr>
  </w:style>
  <w:style w:type="character" w:customStyle="1" w:styleId="WW8Num18z0">
    <w:name w:val="WW8Num18z0"/>
    <w:rsid w:val="00CA37C9"/>
    <w:rPr>
      <w:sz w:val="24"/>
    </w:rPr>
  </w:style>
  <w:style w:type="character" w:customStyle="1" w:styleId="WW8Num22z0">
    <w:name w:val="WW8Num22z0"/>
    <w:rsid w:val="00CA37C9"/>
    <w:rPr>
      <w:rFonts w:ascii="Times New Roman" w:eastAsia="Times New Roman" w:hAnsi="Times New Roman" w:cs="Times New Roman"/>
    </w:rPr>
  </w:style>
  <w:style w:type="character" w:customStyle="1" w:styleId="WW8Num22z1">
    <w:name w:val="WW8Num22z1"/>
    <w:rsid w:val="00CA37C9"/>
    <w:rPr>
      <w:rFonts w:ascii="Courier New" w:hAnsi="Courier New"/>
    </w:rPr>
  </w:style>
  <w:style w:type="character" w:customStyle="1" w:styleId="WW8Num22z2">
    <w:name w:val="WW8Num22z2"/>
    <w:rsid w:val="00CA37C9"/>
    <w:rPr>
      <w:rFonts w:ascii="Wingdings" w:hAnsi="Wingdings"/>
    </w:rPr>
  </w:style>
  <w:style w:type="character" w:customStyle="1" w:styleId="WW8Num22z3">
    <w:name w:val="WW8Num22z3"/>
    <w:rsid w:val="00CA37C9"/>
    <w:rPr>
      <w:rFonts w:ascii="Symbol" w:hAnsi="Symbol"/>
    </w:rPr>
  </w:style>
  <w:style w:type="character" w:customStyle="1" w:styleId="WW-Domylnaczcionkaakapitu">
    <w:name w:val="WW-Domyślna czcionka akapitu"/>
    <w:rsid w:val="00CA37C9"/>
  </w:style>
  <w:style w:type="character" w:styleId="Hipercze">
    <w:name w:val="Hyperlink"/>
    <w:rsid w:val="00CA37C9"/>
    <w:rPr>
      <w:color w:val="0000FF"/>
      <w:u w:val="single"/>
    </w:rPr>
  </w:style>
  <w:style w:type="character" w:styleId="Numerstrony">
    <w:name w:val="page number"/>
    <w:basedOn w:val="WW-Domylnaczcionkaakapitu"/>
    <w:rsid w:val="00CA37C9"/>
  </w:style>
  <w:style w:type="character" w:styleId="UyteHipercze">
    <w:name w:val="FollowedHyperlink"/>
    <w:rsid w:val="00CA37C9"/>
    <w:rPr>
      <w:color w:val="800080"/>
      <w:u w:val="single"/>
    </w:rPr>
  </w:style>
  <w:style w:type="character" w:customStyle="1" w:styleId="Znakinumeracji">
    <w:name w:val="Znaki numeracji"/>
    <w:rsid w:val="00CA37C9"/>
  </w:style>
  <w:style w:type="character" w:customStyle="1" w:styleId="Symbolewypunktowania">
    <w:name w:val="Symbole wypunktowania"/>
    <w:rsid w:val="00CA37C9"/>
    <w:rPr>
      <w:rFonts w:ascii="StarSymbol" w:eastAsia="StarSymbol" w:hAnsi="StarSymbol" w:cs="StarSymbol"/>
      <w:sz w:val="18"/>
      <w:szCs w:val="18"/>
    </w:rPr>
  </w:style>
  <w:style w:type="paragraph" w:styleId="Tekstpodstawowy">
    <w:name w:val="Body Text"/>
    <w:basedOn w:val="Normalny"/>
    <w:rsid w:val="00CA37C9"/>
    <w:pPr>
      <w:jc w:val="both"/>
    </w:pPr>
    <w:rPr>
      <w:b/>
      <w:szCs w:val="20"/>
      <w:u w:val="single"/>
    </w:rPr>
  </w:style>
  <w:style w:type="paragraph" w:styleId="Lista">
    <w:name w:val="List"/>
    <w:basedOn w:val="Tekstpodstawowy"/>
    <w:rsid w:val="00CA37C9"/>
    <w:rPr>
      <w:rFonts w:cs="Tahoma"/>
    </w:rPr>
  </w:style>
  <w:style w:type="paragraph" w:customStyle="1" w:styleId="Podpis1">
    <w:name w:val="Podpis1"/>
    <w:basedOn w:val="Normalny"/>
    <w:rsid w:val="00CA37C9"/>
    <w:pPr>
      <w:suppressLineNumbers/>
      <w:spacing w:before="120" w:after="120"/>
    </w:pPr>
    <w:rPr>
      <w:rFonts w:cs="Tahoma"/>
      <w:i/>
      <w:iCs/>
      <w:sz w:val="20"/>
      <w:szCs w:val="20"/>
    </w:rPr>
  </w:style>
  <w:style w:type="paragraph" w:customStyle="1" w:styleId="Indeks">
    <w:name w:val="Indeks"/>
    <w:basedOn w:val="Normalny"/>
    <w:rsid w:val="00CA37C9"/>
    <w:pPr>
      <w:suppressLineNumbers/>
    </w:pPr>
    <w:rPr>
      <w:rFonts w:cs="Tahoma"/>
    </w:rPr>
  </w:style>
  <w:style w:type="paragraph" w:customStyle="1" w:styleId="Nagwek10">
    <w:name w:val="Nagłówek1"/>
    <w:basedOn w:val="Normalny"/>
    <w:next w:val="Tekstpodstawowy"/>
    <w:rsid w:val="00CA37C9"/>
    <w:pPr>
      <w:tabs>
        <w:tab w:val="center" w:pos="4536"/>
        <w:tab w:val="right" w:pos="9072"/>
      </w:tabs>
    </w:pPr>
    <w:rPr>
      <w:szCs w:val="20"/>
    </w:rPr>
  </w:style>
  <w:style w:type="paragraph" w:styleId="Podpis">
    <w:name w:val="Signature"/>
    <w:basedOn w:val="Normalny"/>
    <w:rsid w:val="00CA37C9"/>
    <w:pPr>
      <w:suppressLineNumbers/>
      <w:spacing w:before="120" w:after="120"/>
    </w:pPr>
    <w:rPr>
      <w:rFonts w:cs="Tahoma"/>
      <w:i/>
      <w:iCs/>
      <w:sz w:val="20"/>
      <w:szCs w:val="20"/>
    </w:rPr>
  </w:style>
  <w:style w:type="paragraph" w:styleId="Nagwek">
    <w:name w:val="header"/>
    <w:basedOn w:val="Normalny"/>
    <w:next w:val="Tekstpodstawowy"/>
    <w:link w:val="NagwekZnak"/>
    <w:rsid w:val="00CA37C9"/>
    <w:pPr>
      <w:keepNext/>
      <w:spacing w:before="240" w:after="120"/>
    </w:pPr>
    <w:rPr>
      <w:rFonts w:ascii="Luxi Sans" w:eastAsia="Mincho" w:hAnsi="Luxi Sans" w:cs="Tahoma"/>
      <w:sz w:val="28"/>
      <w:szCs w:val="28"/>
    </w:rPr>
  </w:style>
  <w:style w:type="paragraph" w:styleId="Tekstpodstawowywcity">
    <w:name w:val="Body Text Indent"/>
    <w:basedOn w:val="Normalny"/>
    <w:rsid w:val="00CA37C9"/>
    <w:pPr>
      <w:ind w:left="993" w:hanging="284"/>
      <w:jc w:val="both"/>
    </w:pPr>
    <w:rPr>
      <w:szCs w:val="20"/>
    </w:rPr>
  </w:style>
  <w:style w:type="paragraph" w:customStyle="1" w:styleId="WW-Tekstpodstawowywcity3">
    <w:name w:val="WW-Tekst podstawowy wcięty 3"/>
    <w:basedOn w:val="Normalny"/>
    <w:rsid w:val="00CA37C9"/>
    <w:pPr>
      <w:keepLines/>
      <w:autoSpaceDE w:val="0"/>
      <w:spacing w:line="240" w:lineRule="atLeast"/>
      <w:ind w:left="284" w:hanging="284"/>
    </w:pPr>
    <w:rPr>
      <w:rFonts w:cs="Arial"/>
      <w:b/>
      <w:bCs/>
      <w:color w:val="000000"/>
      <w:szCs w:val="20"/>
    </w:rPr>
  </w:style>
  <w:style w:type="paragraph" w:customStyle="1" w:styleId="WW-Tekstpodstawowywcity2">
    <w:name w:val="WW-Tekst podstawowy wcięty 2"/>
    <w:basedOn w:val="Normalny"/>
    <w:rsid w:val="00CA37C9"/>
    <w:pPr>
      <w:keepLines/>
      <w:autoSpaceDE w:val="0"/>
      <w:spacing w:line="240" w:lineRule="atLeast"/>
      <w:ind w:left="426" w:hanging="426"/>
      <w:jc w:val="both"/>
    </w:pPr>
    <w:rPr>
      <w:rFonts w:cs="Arial"/>
      <w:b/>
      <w:bCs/>
      <w:color w:val="000000"/>
      <w:szCs w:val="20"/>
    </w:rPr>
  </w:style>
  <w:style w:type="paragraph" w:customStyle="1" w:styleId="Tekstpodstawowywcity31">
    <w:name w:val="Tekst podstawowy wcięty 31"/>
    <w:basedOn w:val="Normalny"/>
    <w:rsid w:val="00CA37C9"/>
    <w:pPr>
      <w:keepLines/>
      <w:autoSpaceDE w:val="0"/>
      <w:spacing w:line="240" w:lineRule="atLeast"/>
      <w:ind w:left="284" w:hanging="284"/>
      <w:jc w:val="both"/>
    </w:pPr>
    <w:rPr>
      <w:rFonts w:cs="Arial"/>
      <w:bCs/>
      <w:color w:val="000000"/>
      <w:sz w:val="22"/>
    </w:rPr>
  </w:style>
  <w:style w:type="paragraph" w:customStyle="1" w:styleId="Tekstpodstawowy21">
    <w:name w:val="Tekst podstawowy 21"/>
    <w:basedOn w:val="Normalny"/>
    <w:rsid w:val="00CA37C9"/>
    <w:pPr>
      <w:keepLines/>
      <w:autoSpaceDE w:val="0"/>
      <w:spacing w:line="240" w:lineRule="atLeast"/>
    </w:pPr>
    <w:rPr>
      <w:rFonts w:cs="Arial"/>
      <w:bCs/>
      <w:color w:val="000000"/>
      <w:sz w:val="22"/>
    </w:rPr>
  </w:style>
  <w:style w:type="paragraph" w:customStyle="1" w:styleId="Tekstpodstawowywcity21">
    <w:name w:val="Tekst podstawowy wcięty 21"/>
    <w:basedOn w:val="Normalny"/>
    <w:rsid w:val="00CA37C9"/>
    <w:pPr>
      <w:keepLines/>
      <w:autoSpaceDE w:val="0"/>
      <w:spacing w:line="240" w:lineRule="atLeast"/>
      <w:ind w:left="284" w:hanging="284"/>
    </w:pPr>
    <w:rPr>
      <w:rFonts w:cs="Arial"/>
      <w:bCs/>
      <w:color w:val="000000"/>
      <w:sz w:val="22"/>
    </w:rPr>
  </w:style>
  <w:style w:type="paragraph" w:customStyle="1" w:styleId="WW-Tekstpodstawowy2">
    <w:name w:val="WW-Tekst podstawowy 2"/>
    <w:basedOn w:val="Normalny"/>
    <w:rsid w:val="00CA37C9"/>
    <w:pPr>
      <w:keepLines/>
      <w:tabs>
        <w:tab w:val="left" w:pos="2790"/>
      </w:tabs>
      <w:autoSpaceDE w:val="0"/>
      <w:spacing w:line="240" w:lineRule="atLeast"/>
      <w:jc w:val="both"/>
    </w:pPr>
    <w:rPr>
      <w:rFonts w:cs="Arial"/>
      <w:b/>
      <w:bCs/>
      <w:color w:val="000000"/>
      <w:szCs w:val="20"/>
    </w:rPr>
  </w:style>
  <w:style w:type="paragraph" w:styleId="Stopka">
    <w:name w:val="footer"/>
    <w:basedOn w:val="Normalny"/>
    <w:rsid w:val="00CA37C9"/>
    <w:pPr>
      <w:tabs>
        <w:tab w:val="center" w:pos="4536"/>
        <w:tab w:val="right" w:pos="9072"/>
      </w:tabs>
    </w:pPr>
  </w:style>
  <w:style w:type="paragraph" w:customStyle="1" w:styleId="Tekstpodstawowy31">
    <w:name w:val="Tekst podstawowy 31"/>
    <w:basedOn w:val="Normalny"/>
    <w:rsid w:val="00CA37C9"/>
    <w:pPr>
      <w:keepLines/>
      <w:autoSpaceDE w:val="0"/>
      <w:spacing w:line="240" w:lineRule="atLeast"/>
    </w:pPr>
    <w:rPr>
      <w:bCs/>
      <w:color w:val="000000"/>
      <w:sz w:val="20"/>
    </w:rPr>
  </w:style>
  <w:style w:type="paragraph" w:customStyle="1" w:styleId="Zawartoramki">
    <w:name w:val="Zawartość ramki"/>
    <w:basedOn w:val="Tekstpodstawowy"/>
    <w:rsid w:val="00CA37C9"/>
  </w:style>
  <w:style w:type="character" w:styleId="Odwoaniedokomentarza">
    <w:name w:val="annotation reference"/>
    <w:semiHidden/>
    <w:rsid w:val="006E39EE"/>
    <w:rPr>
      <w:sz w:val="16"/>
      <w:szCs w:val="16"/>
    </w:rPr>
  </w:style>
  <w:style w:type="paragraph" w:styleId="Tekstkomentarza">
    <w:name w:val="annotation text"/>
    <w:basedOn w:val="Normalny"/>
    <w:semiHidden/>
    <w:rsid w:val="006E39EE"/>
    <w:rPr>
      <w:sz w:val="20"/>
      <w:szCs w:val="20"/>
    </w:rPr>
  </w:style>
  <w:style w:type="paragraph" w:styleId="Tematkomentarza">
    <w:name w:val="annotation subject"/>
    <w:basedOn w:val="Tekstkomentarza"/>
    <w:next w:val="Tekstkomentarza"/>
    <w:semiHidden/>
    <w:rsid w:val="006E39EE"/>
    <w:rPr>
      <w:b/>
      <w:bCs/>
    </w:rPr>
  </w:style>
  <w:style w:type="paragraph" w:styleId="Tekstdymka">
    <w:name w:val="Balloon Text"/>
    <w:basedOn w:val="Normalny"/>
    <w:semiHidden/>
    <w:rsid w:val="006E39EE"/>
    <w:rPr>
      <w:rFonts w:ascii="Tahoma" w:hAnsi="Tahoma" w:cs="Tahoma"/>
      <w:sz w:val="16"/>
      <w:szCs w:val="16"/>
    </w:rPr>
  </w:style>
  <w:style w:type="paragraph" w:styleId="Tekstpodstawowywcity3">
    <w:name w:val="Body Text Indent 3"/>
    <w:basedOn w:val="Normalny"/>
    <w:rsid w:val="00DB129A"/>
    <w:pPr>
      <w:spacing w:after="120"/>
      <w:ind w:left="283"/>
    </w:pPr>
    <w:rPr>
      <w:sz w:val="16"/>
      <w:szCs w:val="16"/>
    </w:rPr>
  </w:style>
  <w:style w:type="paragraph" w:styleId="Tekstpodstawowywcity2">
    <w:name w:val="Body Text Indent 2"/>
    <w:basedOn w:val="Normalny"/>
    <w:rsid w:val="008B5A09"/>
    <w:pPr>
      <w:spacing w:after="120" w:line="480" w:lineRule="auto"/>
      <w:ind w:left="283"/>
    </w:pPr>
  </w:style>
  <w:style w:type="paragraph" w:styleId="Tekstpodstawowy2">
    <w:name w:val="Body Text 2"/>
    <w:basedOn w:val="Normalny"/>
    <w:rsid w:val="00B53D30"/>
    <w:pPr>
      <w:spacing w:after="120" w:line="480" w:lineRule="auto"/>
    </w:pPr>
  </w:style>
  <w:style w:type="character" w:customStyle="1" w:styleId="highlightedsearchterm">
    <w:name w:val="highlightedsearchterm"/>
    <w:basedOn w:val="Domylnaczcionkaakapitu"/>
    <w:rsid w:val="00227FB1"/>
  </w:style>
  <w:style w:type="paragraph" w:styleId="Mapadokumentu">
    <w:name w:val="Document Map"/>
    <w:basedOn w:val="Normalny"/>
    <w:semiHidden/>
    <w:rsid w:val="00AE1C96"/>
    <w:pPr>
      <w:shd w:val="clear" w:color="auto" w:fill="000080"/>
    </w:pPr>
    <w:rPr>
      <w:rFonts w:ascii="Tahoma" w:hAnsi="Tahoma" w:cs="Tahoma"/>
      <w:sz w:val="20"/>
      <w:szCs w:val="20"/>
    </w:rPr>
  </w:style>
  <w:style w:type="paragraph" w:styleId="Tekstprzypisudolnego">
    <w:name w:val="footnote text"/>
    <w:basedOn w:val="Normalny"/>
    <w:link w:val="TekstprzypisudolnegoZnak"/>
    <w:rsid w:val="00895007"/>
    <w:rPr>
      <w:sz w:val="20"/>
      <w:szCs w:val="20"/>
    </w:rPr>
  </w:style>
  <w:style w:type="character" w:customStyle="1" w:styleId="TekstprzypisudolnegoZnak">
    <w:name w:val="Tekst przypisu dolnego Znak"/>
    <w:link w:val="Tekstprzypisudolnego"/>
    <w:rsid w:val="00895007"/>
    <w:rPr>
      <w:lang w:eastAsia="ar-SA"/>
    </w:rPr>
  </w:style>
  <w:style w:type="paragraph" w:styleId="Akapitzlist">
    <w:name w:val="List Paragraph"/>
    <w:aliases w:val="Numerowanie,List Paragraph,Akapit z listą BS,Kolorowa lista — akcent 11"/>
    <w:basedOn w:val="Normalny"/>
    <w:link w:val="AkapitzlistZnak"/>
    <w:uiPriority w:val="34"/>
    <w:qFormat/>
    <w:rsid w:val="006B51CE"/>
    <w:pPr>
      <w:suppressAutoHyphens w:val="0"/>
      <w:ind w:left="720"/>
    </w:pPr>
    <w:rPr>
      <w:sz w:val="20"/>
      <w:szCs w:val="20"/>
      <w:lang w:eastAsia="pl-PL"/>
    </w:rPr>
  </w:style>
  <w:style w:type="paragraph" w:customStyle="1" w:styleId="Default">
    <w:name w:val="Default"/>
    <w:rsid w:val="00F34E5A"/>
    <w:pPr>
      <w:autoSpaceDE w:val="0"/>
      <w:autoSpaceDN w:val="0"/>
      <w:adjustRightInd w:val="0"/>
    </w:pPr>
    <w:rPr>
      <w:rFonts w:ascii="Arial" w:hAnsi="Arial" w:cs="Arial"/>
      <w:color w:val="000000"/>
      <w:sz w:val="24"/>
      <w:szCs w:val="24"/>
    </w:rPr>
  </w:style>
  <w:style w:type="paragraph" w:customStyle="1" w:styleId="Akapitzlist3">
    <w:name w:val="Akapit z listą3"/>
    <w:basedOn w:val="Normalny"/>
    <w:rsid w:val="00430E3F"/>
    <w:pPr>
      <w:widowControl w:val="0"/>
      <w:spacing w:after="200" w:line="360" w:lineRule="auto"/>
      <w:ind w:left="720"/>
      <w:jc w:val="both"/>
    </w:pPr>
    <w:rPr>
      <w:rFonts w:ascii="Tahoma" w:eastAsia="Calibri" w:hAnsi="Tahoma"/>
      <w:sz w:val="20"/>
    </w:rPr>
  </w:style>
  <w:style w:type="character" w:customStyle="1" w:styleId="AkapitzlistZnak">
    <w:name w:val="Akapit z listą Znak"/>
    <w:aliases w:val="Numerowanie Znak,List Paragraph Znak,Akapit z listą BS Znak,Kolorowa lista — akcent 11 Znak"/>
    <w:link w:val="Akapitzlist"/>
    <w:uiPriority w:val="34"/>
    <w:rsid w:val="00430E3F"/>
  </w:style>
  <w:style w:type="character" w:customStyle="1" w:styleId="Bodytext">
    <w:name w:val="Body text_"/>
    <w:link w:val="Tekstpodstawowy3"/>
    <w:rsid w:val="00B31ED4"/>
    <w:rPr>
      <w:rFonts w:ascii="Arial" w:eastAsia="Arial" w:hAnsi="Arial" w:cs="Arial"/>
      <w:sz w:val="23"/>
      <w:szCs w:val="23"/>
      <w:shd w:val="clear" w:color="auto" w:fill="FFFFFF"/>
    </w:rPr>
  </w:style>
  <w:style w:type="paragraph" w:customStyle="1" w:styleId="Tekstpodstawowy3">
    <w:name w:val="Tekst podstawowy3"/>
    <w:basedOn w:val="Normalny"/>
    <w:link w:val="Bodytext"/>
    <w:rsid w:val="00B31ED4"/>
    <w:pPr>
      <w:widowControl w:val="0"/>
      <w:shd w:val="clear" w:color="auto" w:fill="FFFFFF"/>
      <w:suppressAutoHyphens w:val="0"/>
      <w:spacing w:line="274" w:lineRule="exact"/>
      <w:ind w:hanging="720"/>
    </w:pPr>
    <w:rPr>
      <w:rFonts w:ascii="Arial" w:eastAsia="Arial" w:hAnsi="Arial"/>
      <w:sz w:val="23"/>
      <w:szCs w:val="23"/>
    </w:rPr>
  </w:style>
  <w:style w:type="paragraph" w:customStyle="1" w:styleId="Normalny1">
    <w:name w:val="Normalny1"/>
    <w:rsid w:val="005D7C15"/>
    <w:pPr>
      <w:widowControl w:val="0"/>
      <w:suppressAutoHyphens/>
      <w:autoSpaceDE w:val="0"/>
    </w:pPr>
    <w:rPr>
      <w:rFonts w:eastAsia="Calibri"/>
      <w:color w:val="000000"/>
      <w:sz w:val="24"/>
      <w:szCs w:val="24"/>
      <w:lang w:eastAsia="zh-CN"/>
    </w:rPr>
  </w:style>
  <w:style w:type="character" w:customStyle="1" w:styleId="Teksttreci2">
    <w:name w:val="Tekst treści (2)_"/>
    <w:link w:val="Teksttreci20"/>
    <w:rsid w:val="005D7C15"/>
    <w:rPr>
      <w:rFonts w:ascii="Arial" w:eastAsia="Arial" w:hAnsi="Arial" w:cs="Arial"/>
      <w:shd w:val="clear" w:color="auto" w:fill="FFFFFF"/>
    </w:rPr>
  </w:style>
  <w:style w:type="paragraph" w:customStyle="1" w:styleId="Teksttreci20">
    <w:name w:val="Tekst treści (2)"/>
    <w:basedOn w:val="Normalny"/>
    <w:link w:val="Teksttreci2"/>
    <w:rsid w:val="005D7C15"/>
    <w:pPr>
      <w:widowControl w:val="0"/>
      <w:shd w:val="clear" w:color="auto" w:fill="FFFFFF"/>
      <w:suppressAutoHyphens w:val="0"/>
      <w:spacing w:before="420" w:line="274" w:lineRule="exact"/>
      <w:ind w:hanging="780"/>
    </w:pPr>
    <w:rPr>
      <w:rFonts w:ascii="Arial" w:eastAsia="Arial" w:hAnsi="Arial"/>
      <w:sz w:val="20"/>
      <w:szCs w:val="20"/>
    </w:rPr>
  </w:style>
  <w:style w:type="character" w:customStyle="1" w:styleId="Stopka0">
    <w:name w:val="Stopka_"/>
    <w:link w:val="Stopka2"/>
    <w:rsid w:val="005D7C15"/>
    <w:rPr>
      <w:rFonts w:ascii="Calibri" w:eastAsia="Calibri" w:hAnsi="Calibri" w:cs="Calibri"/>
      <w:b/>
      <w:bCs/>
      <w:sz w:val="21"/>
      <w:szCs w:val="21"/>
      <w:shd w:val="clear" w:color="auto" w:fill="FFFFFF"/>
    </w:rPr>
  </w:style>
  <w:style w:type="character" w:customStyle="1" w:styleId="Stopka1">
    <w:name w:val="Stopka1"/>
    <w:rsid w:val="005D7C15"/>
    <w:rPr>
      <w:rFonts w:ascii="Calibri" w:eastAsia="Calibri" w:hAnsi="Calibri" w:cs="Calibri"/>
      <w:b/>
      <w:bCs/>
      <w:i w:val="0"/>
      <w:iCs w:val="0"/>
      <w:smallCaps w:val="0"/>
      <w:strike w:val="0"/>
      <w:color w:val="000000"/>
      <w:spacing w:val="0"/>
      <w:w w:val="100"/>
      <w:position w:val="0"/>
      <w:sz w:val="21"/>
      <w:szCs w:val="21"/>
      <w:u w:val="single"/>
      <w:lang w:val="pl-PL" w:eastAsia="pl-PL" w:bidi="pl-PL"/>
    </w:rPr>
  </w:style>
  <w:style w:type="character" w:customStyle="1" w:styleId="StopkaOdstpy3pt">
    <w:name w:val="Stopka + Odstępy 3 pt"/>
    <w:rsid w:val="005D7C15"/>
    <w:rPr>
      <w:rFonts w:ascii="Calibri" w:eastAsia="Calibri" w:hAnsi="Calibri" w:cs="Calibri"/>
      <w:b/>
      <w:bCs/>
      <w:i w:val="0"/>
      <w:iCs w:val="0"/>
      <w:smallCaps w:val="0"/>
      <w:strike w:val="0"/>
      <w:color w:val="000000"/>
      <w:spacing w:val="60"/>
      <w:w w:val="100"/>
      <w:position w:val="0"/>
      <w:sz w:val="21"/>
      <w:szCs w:val="21"/>
      <w:u w:val="single"/>
      <w:lang w:val="pl-PL" w:eastAsia="pl-PL" w:bidi="pl-PL"/>
    </w:rPr>
  </w:style>
  <w:style w:type="paragraph" w:customStyle="1" w:styleId="Stopka2">
    <w:name w:val="Stopka2"/>
    <w:basedOn w:val="Normalny"/>
    <w:link w:val="Stopka0"/>
    <w:rsid w:val="005D7C15"/>
    <w:pPr>
      <w:widowControl w:val="0"/>
      <w:shd w:val="clear" w:color="auto" w:fill="FFFFFF"/>
      <w:suppressAutoHyphens w:val="0"/>
      <w:spacing w:line="278" w:lineRule="exact"/>
      <w:jc w:val="right"/>
    </w:pPr>
    <w:rPr>
      <w:rFonts w:ascii="Calibri" w:eastAsia="Calibri" w:hAnsi="Calibri"/>
      <w:b/>
      <w:bCs/>
      <w:sz w:val="21"/>
      <w:szCs w:val="21"/>
    </w:rPr>
  </w:style>
  <w:style w:type="character" w:customStyle="1" w:styleId="NagwekZnak">
    <w:name w:val="Nagłówek Znak"/>
    <w:link w:val="Nagwek"/>
    <w:rsid w:val="000B3EAC"/>
    <w:rPr>
      <w:rFonts w:ascii="Luxi Sans" w:eastAsia="Mincho" w:hAnsi="Luxi Sans" w:cs="Tahoma"/>
      <w:sz w:val="28"/>
      <w:szCs w:val="28"/>
      <w:lang w:eastAsia="ar-SA"/>
    </w:rPr>
  </w:style>
  <w:style w:type="table" w:styleId="Tabela-Siatka">
    <w:name w:val="Table Grid"/>
    <w:basedOn w:val="Standardowy"/>
    <w:rsid w:val="000B3EAC"/>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Standard">
    <w:name w:val="Standard"/>
    <w:rsid w:val="003E5EE6"/>
    <w:pPr>
      <w:suppressAutoHyphens/>
      <w:autoSpaceDN w:val="0"/>
      <w:spacing w:after="200" w:line="276" w:lineRule="auto"/>
      <w:textAlignment w:val="baseline"/>
    </w:pPr>
    <w:rPr>
      <w:rFonts w:ascii="Calibri" w:eastAsia="Calibri" w:hAnsi="Calibri" w:cs="F"/>
      <w:color w:val="00000A"/>
      <w:kern w:val="3"/>
      <w:sz w:val="22"/>
      <w:szCs w:val="22"/>
      <w:lang w:eastAsia="en-US"/>
    </w:rPr>
  </w:style>
  <w:style w:type="numbering" w:customStyle="1" w:styleId="SIWZ">
    <w:name w:val="SIWZ"/>
    <w:uiPriority w:val="99"/>
    <w:rsid w:val="007F7950"/>
    <w:pPr>
      <w:numPr>
        <w:numId w:val="44"/>
      </w:numPr>
    </w:pPr>
  </w:style>
  <w:style w:type="character" w:styleId="Pogrubienie">
    <w:name w:val="Strong"/>
    <w:basedOn w:val="Domylnaczcionkaakapitu"/>
    <w:qFormat/>
    <w:rsid w:val="005911BB"/>
    <w:rPr>
      <w:b/>
      <w:bCs/>
    </w:rPr>
  </w:style>
  <w:style w:type="paragraph" w:styleId="Podtytu">
    <w:name w:val="Subtitle"/>
    <w:basedOn w:val="Normalny"/>
    <w:next w:val="Normalny"/>
    <w:link w:val="PodtytuZnak"/>
    <w:qFormat/>
    <w:rsid w:val="00E4368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PodtytuZnak">
    <w:name w:val="Podtytuł Znak"/>
    <w:basedOn w:val="Domylnaczcionkaakapitu"/>
    <w:link w:val="Podtytu"/>
    <w:rsid w:val="00E43681"/>
    <w:rPr>
      <w:rFonts w:asciiTheme="minorHAnsi" w:eastAsiaTheme="minorEastAsia" w:hAnsiTheme="minorHAnsi" w:cstheme="minorBidi"/>
      <w:color w:val="5A5A5A" w:themeColor="text1" w:themeTint="A5"/>
      <w:spacing w:val="15"/>
      <w:sz w:val="22"/>
      <w:szCs w:val="2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1185710">
      <w:bodyDiv w:val="1"/>
      <w:marLeft w:val="0"/>
      <w:marRight w:val="0"/>
      <w:marTop w:val="0"/>
      <w:marBottom w:val="0"/>
      <w:divBdr>
        <w:top w:val="none" w:sz="0" w:space="0" w:color="auto"/>
        <w:left w:val="none" w:sz="0" w:space="0" w:color="auto"/>
        <w:bottom w:val="none" w:sz="0" w:space="0" w:color="auto"/>
        <w:right w:val="none" w:sz="0" w:space="0" w:color="auto"/>
      </w:divBdr>
      <w:divsChild>
        <w:div w:id="1197308811">
          <w:marLeft w:val="0"/>
          <w:marRight w:val="0"/>
          <w:marTop w:val="0"/>
          <w:marBottom w:val="0"/>
          <w:divBdr>
            <w:top w:val="none" w:sz="0" w:space="0" w:color="auto"/>
            <w:left w:val="none" w:sz="0" w:space="0" w:color="auto"/>
            <w:bottom w:val="none" w:sz="0" w:space="0" w:color="auto"/>
            <w:right w:val="none" w:sz="0" w:space="0" w:color="auto"/>
          </w:divBdr>
        </w:div>
        <w:div w:id="534199643">
          <w:marLeft w:val="0"/>
          <w:marRight w:val="0"/>
          <w:marTop w:val="0"/>
          <w:marBottom w:val="0"/>
          <w:divBdr>
            <w:top w:val="none" w:sz="0" w:space="0" w:color="auto"/>
            <w:left w:val="none" w:sz="0" w:space="0" w:color="auto"/>
            <w:bottom w:val="none" w:sz="0" w:space="0" w:color="auto"/>
            <w:right w:val="none" w:sz="0" w:space="0" w:color="auto"/>
          </w:divBdr>
        </w:div>
        <w:div w:id="1517765040">
          <w:marLeft w:val="0"/>
          <w:marRight w:val="0"/>
          <w:marTop w:val="0"/>
          <w:marBottom w:val="0"/>
          <w:divBdr>
            <w:top w:val="none" w:sz="0" w:space="0" w:color="auto"/>
            <w:left w:val="none" w:sz="0" w:space="0" w:color="auto"/>
            <w:bottom w:val="none" w:sz="0" w:space="0" w:color="auto"/>
            <w:right w:val="none" w:sz="0" w:space="0" w:color="auto"/>
          </w:divBdr>
        </w:div>
        <w:div w:id="319890573">
          <w:marLeft w:val="0"/>
          <w:marRight w:val="0"/>
          <w:marTop w:val="0"/>
          <w:marBottom w:val="0"/>
          <w:divBdr>
            <w:top w:val="none" w:sz="0" w:space="0" w:color="auto"/>
            <w:left w:val="none" w:sz="0" w:space="0" w:color="auto"/>
            <w:bottom w:val="none" w:sz="0" w:space="0" w:color="auto"/>
            <w:right w:val="none" w:sz="0" w:space="0" w:color="auto"/>
          </w:divBdr>
        </w:div>
        <w:div w:id="1177816469">
          <w:marLeft w:val="0"/>
          <w:marRight w:val="0"/>
          <w:marTop w:val="0"/>
          <w:marBottom w:val="0"/>
          <w:divBdr>
            <w:top w:val="none" w:sz="0" w:space="0" w:color="auto"/>
            <w:left w:val="none" w:sz="0" w:space="0" w:color="auto"/>
            <w:bottom w:val="none" w:sz="0" w:space="0" w:color="auto"/>
            <w:right w:val="none" w:sz="0" w:space="0" w:color="auto"/>
          </w:divBdr>
        </w:div>
        <w:div w:id="519971864">
          <w:marLeft w:val="0"/>
          <w:marRight w:val="0"/>
          <w:marTop w:val="0"/>
          <w:marBottom w:val="0"/>
          <w:divBdr>
            <w:top w:val="none" w:sz="0" w:space="0" w:color="auto"/>
            <w:left w:val="none" w:sz="0" w:space="0" w:color="auto"/>
            <w:bottom w:val="none" w:sz="0" w:space="0" w:color="auto"/>
            <w:right w:val="none" w:sz="0" w:space="0" w:color="auto"/>
          </w:divBdr>
        </w:div>
        <w:div w:id="1322732337">
          <w:marLeft w:val="0"/>
          <w:marRight w:val="0"/>
          <w:marTop w:val="0"/>
          <w:marBottom w:val="0"/>
          <w:divBdr>
            <w:top w:val="none" w:sz="0" w:space="0" w:color="auto"/>
            <w:left w:val="none" w:sz="0" w:space="0" w:color="auto"/>
            <w:bottom w:val="none" w:sz="0" w:space="0" w:color="auto"/>
            <w:right w:val="none" w:sz="0" w:space="0" w:color="auto"/>
          </w:divBdr>
        </w:div>
        <w:div w:id="614404265">
          <w:marLeft w:val="0"/>
          <w:marRight w:val="0"/>
          <w:marTop w:val="0"/>
          <w:marBottom w:val="0"/>
          <w:divBdr>
            <w:top w:val="none" w:sz="0" w:space="0" w:color="auto"/>
            <w:left w:val="none" w:sz="0" w:space="0" w:color="auto"/>
            <w:bottom w:val="none" w:sz="0" w:space="0" w:color="auto"/>
            <w:right w:val="none" w:sz="0" w:space="0" w:color="auto"/>
          </w:divBdr>
        </w:div>
        <w:div w:id="604266849">
          <w:marLeft w:val="0"/>
          <w:marRight w:val="0"/>
          <w:marTop w:val="0"/>
          <w:marBottom w:val="0"/>
          <w:divBdr>
            <w:top w:val="none" w:sz="0" w:space="0" w:color="auto"/>
            <w:left w:val="none" w:sz="0" w:space="0" w:color="auto"/>
            <w:bottom w:val="none" w:sz="0" w:space="0" w:color="auto"/>
            <w:right w:val="none" w:sz="0" w:space="0" w:color="auto"/>
          </w:divBdr>
        </w:div>
        <w:div w:id="2084599881">
          <w:marLeft w:val="0"/>
          <w:marRight w:val="0"/>
          <w:marTop w:val="0"/>
          <w:marBottom w:val="0"/>
          <w:divBdr>
            <w:top w:val="none" w:sz="0" w:space="0" w:color="auto"/>
            <w:left w:val="none" w:sz="0" w:space="0" w:color="auto"/>
            <w:bottom w:val="none" w:sz="0" w:space="0" w:color="auto"/>
            <w:right w:val="none" w:sz="0" w:space="0" w:color="auto"/>
          </w:divBdr>
        </w:div>
        <w:div w:id="634990838">
          <w:marLeft w:val="0"/>
          <w:marRight w:val="0"/>
          <w:marTop w:val="0"/>
          <w:marBottom w:val="0"/>
          <w:divBdr>
            <w:top w:val="none" w:sz="0" w:space="0" w:color="auto"/>
            <w:left w:val="none" w:sz="0" w:space="0" w:color="auto"/>
            <w:bottom w:val="none" w:sz="0" w:space="0" w:color="auto"/>
            <w:right w:val="none" w:sz="0" w:space="0" w:color="auto"/>
          </w:divBdr>
        </w:div>
        <w:div w:id="1375152264">
          <w:marLeft w:val="0"/>
          <w:marRight w:val="0"/>
          <w:marTop w:val="0"/>
          <w:marBottom w:val="0"/>
          <w:divBdr>
            <w:top w:val="none" w:sz="0" w:space="0" w:color="auto"/>
            <w:left w:val="none" w:sz="0" w:space="0" w:color="auto"/>
            <w:bottom w:val="none" w:sz="0" w:space="0" w:color="auto"/>
            <w:right w:val="none" w:sz="0" w:space="0" w:color="auto"/>
          </w:divBdr>
        </w:div>
        <w:div w:id="52579871">
          <w:marLeft w:val="0"/>
          <w:marRight w:val="0"/>
          <w:marTop w:val="0"/>
          <w:marBottom w:val="0"/>
          <w:divBdr>
            <w:top w:val="none" w:sz="0" w:space="0" w:color="auto"/>
            <w:left w:val="none" w:sz="0" w:space="0" w:color="auto"/>
            <w:bottom w:val="none" w:sz="0" w:space="0" w:color="auto"/>
            <w:right w:val="none" w:sz="0" w:space="0" w:color="auto"/>
          </w:divBdr>
        </w:div>
      </w:divsChild>
    </w:div>
    <w:div w:id="414786688">
      <w:bodyDiv w:val="1"/>
      <w:marLeft w:val="0"/>
      <w:marRight w:val="0"/>
      <w:marTop w:val="0"/>
      <w:marBottom w:val="0"/>
      <w:divBdr>
        <w:top w:val="none" w:sz="0" w:space="0" w:color="auto"/>
        <w:left w:val="none" w:sz="0" w:space="0" w:color="auto"/>
        <w:bottom w:val="none" w:sz="0" w:space="0" w:color="auto"/>
        <w:right w:val="none" w:sz="0" w:space="0" w:color="auto"/>
      </w:divBdr>
      <w:divsChild>
        <w:div w:id="583876089">
          <w:marLeft w:val="0"/>
          <w:marRight w:val="0"/>
          <w:marTop w:val="0"/>
          <w:marBottom w:val="0"/>
          <w:divBdr>
            <w:top w:val="none" w:sz="0" w:space="0" w:color="auto"/>
            <w:left w:val="none" w:sz="0" w:space="0" w:color="auto"/>
            <w:bottom w:val="none" w:sz="0" w:space="0" w:color="auto"/>
            <w:right w:val="none" w:sz="0" w:space="0" w:color="auto"/>
          </w:divBdr>
          <w:divsChild>
            <w:div w:id="1409420846">
              <w:marLeft w:val="0"/>
              <w:marRight w:val="0"/>
              <w:marTop w:val="0"/>
              <w:marBottom w:val="0"/>
              <w:divBdr>
                <w:top w:val="none" w:sz="0" w:space="0" w:color="auto"/>
                <w:left w:val="none" w:sz="0" w:space="0" w:color="auto"/>
                <w:bottom w:val="none" w:sz="0" w:space="0" w:color="auto"/>
                <w:right w:val="none" w:sz="0" w:space="0" w:color="auto"/>
              </w:divBdr>
            </w:div>
            <w:div w:id="375158136">
              <w:marLeft w:val="0"/>
              <w:marRight w:val="0"/>
              <w:marTop w:val="0"/>
              <w:marBottom w:val="0"/>
              <w:divBdr>
                <w:top w:val="none" w:sz="0" w:space="0" w:color="auto"/>
                <w:left w:val="none" w:sz="0" w:space="0" w:color="auto"/>
                <w:bottom w:val="none" w:sz="0" w:space="0" w:color="auto"/>
                <w:right w:val="none" w:sz="0" w:space="0" w:color="auto"/>
              </w:divBdr>
            </w:div>
            <w:div w:id="432670889">
              <w:marLeft w:val="0"/>
              <w:marRight w:val="0"/>
              <w:marTop w:val="0"/>
              <w:marBottom w:val="0"/>
              <w:divBdr>
                <w:top w:val="none" w:sz="0" w:space="0" w:color="auto"/>
                <w:left w:val="none" w:sz="0" w:space="0" w:color="auto"/>
                <w:bottom w:val="none" w:sz="0" w:space="0" w:color="auto"/>
                <w:right w:val="none" w:sz="0" w:space="0" w:color="auto"/>
              </w:divBdr>
            </w:div>
            <w:div w:id="1001153153">
              <w:marLeft w:val="0"/>
              <w:marRight w:val="0"/>
              <w:marTop w:val="0"/>
              <w:marBottom w:val="0"/>
              <w:divBdr>
                <w:top w:val="none" w:sz="0" w:space="0" w:color="auto"/>
                <w:left w:val="none" w:sz="0" w:space="0" w:color="auto"/>
                <w:bottom w:val="none" w:sz="0" w:space="0" w:color="auto"/>
                <w:right w:val="none" w:sz="0" w:space="0" w:color="auto"/>
              </w:divBdr>
            </w:div>
            <w:div w:id="424544838">
              <w:marLeft w:val="0"/>
              <w:marRight w:val="0"/>
              <w:marTop w:val="0"/>
              <w:marBottom w:val="0"/>
              <w:divBdr>
                <w:top w:val="none" w:sz="0" w:space="0" w:color="auto"/>
                <w:left w:val="none" w:sz="0" w:space="0" w:color="auto"/>
                <w:bottom w:val="none" w:sz="0" w:space="0" w:color="auto"/>
                <w:right w:val="none" w:sz="0" w:space="0" w:color="auto"/>
              </w:divBdr>
            </w:div>
            <w:div w:id="776367543">
              <w:marLeft w:val="0"/>
              <w:marRight w:val="0"/>
              <w:marTop w:val="0"/>
              <w:marBottom w:val="0"/>
              <w:divBdr>
                <w:top w:val="none" w:sz="0" w:space="0" w:color="auto"/>
                <w:left w:val="none" w:sz="0" w:space="0" w:color="auto"/>
                <w:bottom w:val="none" w:sz="0" w:space="0" w:color="auto"/>
                <w:right w:val="none" w:sz="0" w:space="0" w:color="auto"/>
              </w:divBdr>
            </w:div>
            <w:div w:id="589507359">
              <w:marLeft w:val="0"/>
              <w:marRight w:val="0"/>
              <w:marTop w:val="0"/>
              <w:marBottom w:val="0"/>
              <w:divBdr>
                <w:top w:val="none" w:sz="0" w:space="0" w:color="auto"/>
                <w:left w:val="none" w:sz="0" w:space="0" w:color="auto"/>
                <w:bottom w:val="none" w:sz="0" w:space="0" w:color="auto"/>
                <w:right w:val="none" w:sz="0" w:space="0" w:color="auto"/>
              </w:divBdr>
            </w:div>
            <w:div w:id="1639723749">
              <w:marLeft w:val="0"/>
              <w:marRight w:val="0"/>
              <w:marTop w:val="0"/>
              <w:marBottom w:val="0"/>
              <w:divBdr>
                <w:top w:val="none" w:sz="0" w:space="0" w:color="auto"/>
                <w:left w:val="none" w:sz="0" w:space="0" w:color="auto"/>
                <w:bottom w:val="none" w:sz="0" w:space="0" w:color="auto"/>
                <w:right w:val="none" w:sz="0" w:space="0" w:color="auto"/>
              </w:divBdr>
            </w:div>
            <w:div w:id="390270484">
              <w:marLeft w:val="0"/>
              <w:marRight w:val="0"/>
              <w:marTop w:val="0"/>
              <w:marBottom w:val="0"/>
              <w:divBdr>
                <w:top w:val="none" w:sz="0" w:space="0" w:color="auto"/>
                <w:left w:val="none" w:sz="0" w:space="0" w:color="auto"/>
                <w:bottom w:val="none" w:sz="0" w:space="0" w:color="auto"/>
                <w:right w:val="none" w:sz="0" w:space="0" w:color="auto"/>
              </w:divBdr>
            </w:div>
            <w:div w:id="738089581">
              <w:marLeft w:val="0"/>
              <w:marRight w:val="0"/>
              <w:marTop w:val="0"/>
              <w:marBottom w:val="0"/>
              <w:divBdr>
                <w:top w:val="none" w:sz="0" w:space="0" w:color="auto"/>
                <w:left w:val="none" w:sz="0" w:space="0" w:color="auto"/>
                <w:bottom w:val="none" w:sz="0" w:space="0" w:color="auto"/>
                <w:right w:val="none" w:sz="0" w:space="0" w:color="auto"/>
              </w:divBdr>
            </w:div>
            <w:div w:id="1025446974">
              <w:marLeft w:val="0"/>
              <w:marRight w:val="0"/>
              <w:marTop w:val="0"/>
              <w:marBottom w:val="0"/>
              <w:divBdr>
                <w:top w:val="none" w:sz="0" w:space="0" w:color="auto"/>
                <w:left w:val="none" w:sz="0" w:space="0" w:color="auto"/>
                <w:bottom w:val="none" w:sz="0" w:space="0" w:color="auto"/>
                <w:right w:val="none" w:sz="0" w:space="0" w:color="auto"/>
              </w:divBdr>
            </w:div>
            <w:div w:id="366836083">
              <w:marLeft w:val="0"/>
              <w:marRight w:val="0"/>
              <w:marTop w:val="0"/>
              <w:marBottom w:val="0"/>
              <w:divBdr>
                <w:top w:val="none" w:sz="0" w:space="0" w:color="auto"/>
                <w:left w:val="none" w:sz="0" w:space="0" w:color="auto"/>
                <w:bottom w:val="none" w:sz="0" w:space="0" w:color="auto"/>
                <w:right w:val="none" w:sz="0" w:space="0" w:color="auto"/>
              </w:divBdr>
            </w:div>
            <w:div w:id="1407535809">
              <w:marLeft w:val="0"/>
              <w:marRight w:val="0"/>
              <w:marTop w:val="0"/>
              <w:marBottom w:val="0"/>
              <w:divBdr>
                <w:top w:val="none" w:sz="0" w:space="0" w:color="auto"/>
                <w:left w:val="none" w:sz="0" w:space="0" w:color="auto"/>
                <w:bottom w:val="none" w:sz="0" w:space="0" w:color="auto"/>
                <w:right w:val="none" w:sz="0" w:space="0" w:color="auto"/>
              </w:divBdr>
            </w:div>
            <w:div w:id="1963804345">
              <w:marLeft w:val="0"/>
              <w:marRight w:val="0"/>
              <w:marTop w:val="0"/>
              <w:marBottom w:val="0"/>
              <w:divBdr>
                <w:top w:val="none" w:sz="0" w:space="0" w:color="auto"/>
                <w:left w:val="none" w:sz="0" w:space="0" w:color="auto"/>
                <w:bottom w:val="none" w:sz="0" w:space="0" w:color="auto"/>
                <w:right w:val="none" w:sz="0" w:space="0" w:color="auto"/>
              </w:divBdr>
            </w:div>
            <w:div w:id="1122461899">
              <w:marLeft w:val="0"/>
              <w:marRight w:val="0"/>
              <w:marTop w:val="0"/>
              <w:marBottom w:val="0"/>
              <w:divBdr>
                <w:top w:val="none" w:sz="0" w:space="0" w:color="auto"/>
                <w:left w:val="none" w:sz="0" w:space="0" w:color="auto"/>
                <w:bottom w:val="none" w:sz="0" w:space="0" w:color="auto"/>
                <w:right w:val="none" w:sz="0" w:space="0" w:color="auto"/>
              </w:divBdr>
            </w:div>
            <w:div w:id="1419790488">
              <w:marLeft w:val="0"/>
              <w:marRight w:val="0"/>
              <w:marTop w:val="0"/>
              <w:marBottom w:val="0"/>
              <w:divBdr>
                <w:top w:val="none" w:sz="0" w:space="0" w:color="auto"/>
                <w:left w:val="none" w:sz="0" w:space="0" w:color="auto"/>
                <w:bottom w:val="none" w:sz="0" w:space="0" w:color="auto"/>
                <w:right w:val="none" w:sz="0" w:space="0" w:color="auto"/>
              </w:divBdr>
            </w:div>
            <w:div w:id="40055820">
              <w:marLeft w:val="0"/>
              <w:marRight w:val="0"/>
              <w:marTop w:val="0"/>
              <w:marBottom w:val="0"/>
              <w:divBdr>
                <w:top w:val="none" w:sz="0" w:space="0" w:color="auto"/>
                <w:left w:val="none" w:sz="0" w:space="0" w:color="auto"/>
                <w:bottom w:val="none" w:sz="0" w:space="0" w:color="auto"/>
                <w:right w:val="none" w:sz="0" w:space="0" w:color="auto"/>
              </w:divBdr>
            </w:div>
            <w:div w:id="953096152">
              <w:marLeft w:val="0"/>
              <w:marRight w:val="0"/>
              <w:marTop w:val="0"/>
              <w:marBottom w:val="0"/>
              <w:divBdr>
                <w:top w:val="none" w:sz="0" w:space="0" w:color="auto"/>
                <w:left w:val="none" w:sz="0" w:space="0" w:color="auto"/>
                <w:bottom w:val="none" w:sz="0" w:space="0" w:color="auto"/>
                <w:right w:val="none" w:sz="0" w:space="0" w:color="auto"/>
              </w:divBdr>
            </w:div>
            <w:div w:id="1077555106">
              <w:marLeft w:val="0"/>
              <w:marRight w:val="0"/>
              <w:marTop w:val="0"/>
              <w:marBottom w:val="0"/>
              <w:divBdr>
                <w:top w:val="none" w:sz="0" w:space="0" w:color="auto"/>
                <w:left w:val="none" w:sz="0" w:space="0" w:color="auto"/>
                <w:bottom w:val="none" w:sz="0" w:space="0" w:color="auto"/>
                <w:right w:val="none" w:sz="0" w:space="0" w:color="auto"/>
              </w:divBdr>
            </w:div>
            <w:div w:id="1598176765">
              <w:marLeft w:val="0"/>
              <w:marRight w:val="0"/>
              <w:marTop w:val="0"/>
              <w:marBottom w:val="0"/>
              <w:divBdr>
                <w:top w:val="none" w:sz="0" w:space="0" w:color="auto"/>
                <w:left w:val="none" w:sz="0" w:space="0" w:color="auto"/>
                <w:bottom w:val="none" w:sz="0" w:space="0" w:color="auto"/>
                <w:right w:val="none" w:sz="0" w:space="0" w:color="auto"/>
              </w:divBdr>
            </w:div>
            <w:div w:id="951399285">
              <w:marLeft w:val="0"/>
              <w:marRight w:val="0"/>
              <w:marTop w:val="0"/>
              <w:marBottom w:val="0"/>
              <w:divBdr>
                <w:top w:val="none" w:sz="0" w:space="0" w:color="auto"/>
                <w:left w:val="none" w:sz="0" w:space="0" w:color="auto"/>
                <w:bottom w:val="none" w:sz="0" w:space="0" w:color="auto"/>
                <w:right w:val="none" w:sz="0" w:space="0" w:color="auto"/>
              </w:divBdr>
            </w:div>
            <w:div w:id="910623448">
              <w:marLeft w:val="0"/>
              <w:marRight w:val="0"/>
              <w:marTop w:val="0"/>
              <w:marBottom w:val="0"/>
              <w:divBdr>
                <w:top w:val="none" w:sz="0" w:space="0" w:color="auto"/>
                <w:left w:val="none" w:sz="0" w:space="0" w:color="auto"/>
                <w:bottom w:val="none" w:sz="0" w:space="0" w:color="auto"/>
                <w:right w:val="none" w:sz="0" w:space="0" w:color="auto"/>
              </w:divBdr>
            </w:div>
            <w:div w:id="424346315">
              <w:marLeft w:val="0"/>
              <w:marRight w:val="0"/>
              <w:marTop w:val="0"/>
              <w:marBottom w:val="0"/>
              <w:divBdr>
                <w:top w:val="none" w:sz="0" w:space="0" w:color="auto"/>
                <w:left w:val="none" w:sz="0" w:space="0" w:color="auto"/>
                <w:bottom w:val="none" w:sz="0" w:space="0" w:color="auto"/>
                <w:right w:val="none" w:sz="0" w:space="0" w:color="auto"/>
              </w:divBdr>
            </w:div>
            <w:div w:id="992680577">
              <w:marLeft w:val="0"/>
              <w:marRight w:val="0"/>
              <w:marTop w:val="0"/>
              <w:marBottom w:val="0"/>
              <w:divBdr>
                <w:top w:val="none" w:sz="0" w:space="0" w:color="auto"/>
                <w:left w:val="none" w:sz="0" w:space="0" w:color="auto"/>
                <w:bottom w:val="none" w:sz="0" w:space="0" w:color="auto"/>
                <w:right w:val="none" w:sz="0" w:space="0" w:color="auto"/>
              </w:divBdr>
            </w:div>
            <w:div w:id="1407799358">
              <w:marLeft w:val="0"/>
              <w:marRight w:val="0"/>
              <w:marTop w:val="0"/>
              <w:marBottom w:val="0"/>
              <w:divBdr>
                <w:top w:val="none" w:sz="0" w:space="0" w:color="auto"/>
                <w:left w:val="none" w:sz="0" w:space="0" w:color="auto"/>
                <w:bottom w:val="none" w:sz="0" w:space="0" w:color="auto"/>
                <w:right w:val="none" w:sz="0" w:space="0" w:color="auto"/>
              </w:divBdr>
            </w:div>
            <w:div w:id="38627317">
              <w:marLeft w:val="0"/>
              <w:marRight w:val="0"/>
              <w:marTop w:val="0"/>
              <w:marBottom w:val="0"/>
              <w:divBdr>
                <w:top w:val="none" w:sz="0" w:space="0" w:color="auto"/>
                <w:left w:val="none" w:sz="0" w:space="0" w:color="auto"/>
                <w:bottom w:val="none" w:sz="0" w:space="0" w:color="auto"/>
                <w:right w:val="none" w:sz="0" w:space="0" w:color="auto"/>
              </w:divBdr>
            </w:div>
            <w:div w:id="1212962516">
              <w:marLeft w:val="0"/>
              <w:marRight w:val="0"/>
              <w:marTop w:val="0"/>
              <w:marBottom w:val="0"/>
              <w:divBdr>
                <w:top w:val="none" w:sz="0" w:space="0" w:color="auto"/>
                <w:left w:val="none" w:sz="0" w:space="0" w:color="auto"/>
                <w:bottom w:val="none" w:sz="0" w:space="0" w:color="auto"/>
                <w:right w:val="none" w:sz="0" w:space="0" w:color="auto"/>
              </w:divBdr>
            </w:div>
            <w:div w:id="662780461">
              <w:marLeft w:val="0"/>
              <w:marRight w:val="0"/>
              <w:marTop w:val="0"/>
              <w:marBottom w:val="0"/>
              <w:divBdr>
                <w:top w:val="none" w:sz="0" w:space="0" w:color="auto"/>
                <w:left w:val="none" w:sz="0" w:space="0" w:color="auto"/>
                <w:bottom w:val="none" w:sz="0" w:space="0" w:color="auto"/>
                <w:right w:val="none" w:sz="0" w:space="0" w:color="auto"/>
              </w:divBdr>
            </w:div>
            <w:div w:id="1931548454">
              <w:marLeft w:val="0"/>
              <w:marRight w:val="0"/>
              <w:marTop w:val="0"/>
              <w:marBottom w:val="0"/>
              <w:divBdr>
                <w:top w:val="none" w:sz="0" w:space="0" w:color="auto"/>
                <w:left w:val="none" w:sz="0" w:space="0" w:color="auto"/>
                <w:bottom w:val="none" w:sz="0" w:space="0" w:color="auto"/>
                <w:right w:val="none" w:sz="0" w:space="0" w:color="auto"/>
              </w:divBdr>
            </w:div>
            <w:div w:id="410472893">
              <w:marLeft w:val="0"/>
              <w:marRight w:val="0"/>
              <w:marTop w:val="0"/>
              <w:marBottom w:val="0"/>
              <w:divBdr>
                <w:top w:val="none" w:sz="0" w:space="0" w:color="auto"/>
                <w:left w:val="none" w:sz="0" w:space="0" w:color="auto"/>
                <w:bottom w:val="none" w:sz="0" w:space="0" w:color="auto"/>
                <w:right w:val="none" w:sz="0" w:space="0" w:color="auto"/>
              </w:divBdr>
            </w:div>
            <w:div w:id="1308976005">
              <w:marLeft w:val="0"/>
              <w:marRight w:val="0"/>
              <w:marTop w:val="0"/>
              <w:marBottom w:val="0"/>
              <w:divBdr>
                <w:top w:val="none" w:sz="0" w:space="0" w:color="auto"/>
                <w:left w:val="none" w:sz="0" w:space="0" w:color="auto"/>
                <w:bottom w:val="none" w:sz="0" w:space="0" w:color="auto"/>
                <w:right w:val="none" w:sz="0" w:space="0" w:color="auto"/>
              </w:divBdr>
            </w:div>
            <w:div w:id="226695359">
              <w:marLeft w:val="0"/>
              <w:marRight w:val="0"/>
              <w:marTop w:val="0"/>
              <w:marBottom w:val="0"/>
              <w:divBdr>
                <w:top w:val="none" w:sz="0" w:space="0" w:color="auto"/>
                <w:left w:val="none" w:sz="0" w:space="0" w:color="auto"/>
                <w:bottom w:val="none" w:sz="0" w:space="0" w:color="auto"/>
                <w:right w:val="none" w:sz="0" w:space="0" w:color="auto"/>
              </w:divBdr>
            </w:div>
            <w:div w:id="1957983853">
              <w:marLeft w:val="0"/>
              <w:marRight w:val="0"/>
              <w:marTop w:val="0"/>
              <w:marBottom w:val="0"/>
              <w:divBdr>
                <w:top w:val="none" w:sz="0" w:space="0" w:color="auto"/>
                <w:left w:val="none" w:sz="0" w:space="0" w:color="auto"/>
                <w:bottom w:val="none" w:sz="0" w:space="0" w:color="auto"/>
                <w:right w:val="none" w:sz="0" w:space="0" w:color="auto"/>
              </w:divBdr>
            </w:div>
            <w:div w:id="1639217462">
              <w:marLeft w:val="0"/>
              <w:marRight w:val="0"/>
              <w:marTop w:val="0"/>
              <w:marBottom w:val="0"/>
              <w:divBdr>
                <w:top w:val="none" w:sz="0" w:space="0" w:color="auto"/>
                <w:left w:val="none" w:sz="0" w:space="0" w:color="auto"/>
                <w:bottom w:val="none" w:sz="0" w:space="0" w:color="auto"/>
                <w:right w:val="none" w:sz="0" w:space="0" w:color="auto"/>
              </w:divBdr>
            </w:div>
            <w:div w:id="1256741632">
              <w:marLeft w:val="0"/>
              <w:marRight w:val="0"/>
              <w:marTop w:val="0"/>
              <w:marBottom w:val="0"/>
              <w:divBdr>
                <w:top w:val="none" w:sz="0" w:space="0" w:color="auto"/>
                <w:left w:val="none" w:sz="0" w:space="0" w:color="auto"/>
                <w:bottom w:val="none" w:sz="0" w:space="0" w:color="auto"/>
                <w:right w:val="none" w:sz="0" w:space="0" w:color="auto"/>
              </w:divBdr>
            </w:div>
            <w:div w:id="628169211">
              <w:marLeft w:val="0"/>
              <w:marRight w:val="0"/>
              <w:marTop w:val="0"/>
              <w:marBottom w:val="0"/>
              <w:divBdr>
                <w:top w:val="none" w:sz="0" w:space="0" w:color="auto"/>
                <w:left w:val="none" w:sz="0" w:space="0" w:color="auto"/>
                <w:bottom w:val="none" w:sz="0" w:space="0" w:color="auto"/>
                <w:right w:val="none" w:sz="0" w:space="0" w:color="auto"/>
              </w:divBdr>
            </w:div>
            <w:div w:id="1310592971">
              <w:marLeft w:val="0"/>
              <w:marRight w:val="0"/>
              <w:marTop w:val="0"/>
              <w:marBottom w:val="0"/>
              <w:divBdr>
                <w:top w:val="none" w:sz="0" w:space="0" w:color="auto"/>
                <w:left w:val="none" w:sz="0" w:space="0" w:color="auto"/>
                <w:bottom w:val="none" w:sz="0" w:space="0" w:color="auto"/>
                <w:right w:val="none" w:sz="0" w:space="0" w:color="auto"/>
              </w:divBdr>
            </w:div>
            <w:div w:id="2030640247">
              <w:marLeft w:val="0"/>
              <w:marRight w:val="0"/>
              <w:marTop w:val="0"/>
              <w:marBottom w:val="0"/>
              <w:divBdr>
                <w:top w:val="none" w:sz="0" w:space="0" w:color="auto"/>
                <w:left w:val="none" w:sz="0" w:space="0" w:color="auto"/>
                <w:bottom w:val="none" w:sz="0" w:space="0" w:color="auto"/>
                <w:right w:val="none" w:sz="0" w:space="0" w:color="auto"/>
              </w:divBdr>
            </w:div>
            <w:div w:id="156505008">
              <w:marLeft w:val="0"/>
              <w:marRight w:val="0"/>
              <w:marTop w:val="0"/>
              <w:marBottom w:val="0"/>
              <w:divBdr>
                <w:top w:val="none" w:sz="0" w:space="0" w:color="auto"/>
                <w:left w:val="none" w:sz="0" w:space="0" w:color="auto"/>
                <w:bottom w:val="none" w:sz="0" w:space="0" w:color="auto"/>
                <w:right w:val="none" w:sz="0" w:space="0" w:color="auto"/>
              </w:divBdr>
            </w:div>
            <w:div w:id="1696687711">
              <w:marLeft w:val="0"/>
              <w:marRight w:val="0"/>
              <w:marTop w:val="0"/>
              <w:marBottom w:val="0"/>
              <w:divBdr>
                <w:top w:val="none" w:sz="0" w:space="0" w:color="auto"/>
                <w:left w:val="none" w:sz="0" w:space="0" w:color="auto"/>
                <w:bottom w:val="none" w:sz="0" w:space="0" w:color="auto"/>
                <w:right w:val="none" w:sz="0" w:space="0" w:color="auto"/>
              </w:divBdr>
            </w:div>
            <w:div w:id="1766995612">
              <w:marLeft w:val="0"/>
              <w:marRight w:val="0"/>
              <w:marTop w:val="0"/>
              <w:marBottom w:val="0"/>
              <w:divBdr>
                <w:top w:val="none" w:sz="0" w:space="0" w:color="auto"/>
                <w:left w:val="none" w:sz="0" w:space="0" w:color="auto"/>
                <w:bottom w:val="none" w:sz="0" w:space="0" w:color="auto"/>
                <w:right w:val="none" w:sz="0" w:space="0" w:color="auto"/>
              </w:divBdr>
            </w:div>
            <w:div w:id="393698513">
              <w:marLeft w:val="0"/>
              <w:marRight w:val="0"/>
              <w:marTop w:val="0"/>
              <w:marBottom w:val="0"/>
              <w:divBdr>
                <w:top w:val="none" w:sz="0" w:space="0" w:color="auto"/>
                <w:left w:val="none" w:sz="0" w:space="0" w:color="auto"/>
                <w:bottom w:val="none" w:sz="0" w:space="0" w:color="auto"/>
                <w:right w:val="none" w:sz="0" w:space="0" w:color="auto"/>
              </w:divBdr>
            </w:div>
            <w:div w:id="1460101767">
              <w:marLeft w:val="0"/>
              <w:marRight w:val="0"/>
              <w:marTop w:val="0"/>
              <w:marBottom w:val="0"/>
              <w:divBdr>
                <w:top w:val="none" w:sz="0" w:space="0" w:color="auto"/>
                <w:left w:val="none" w:sz="0" w:space="0" w:color="auto"/>
                <w:bottom w:val="none" w:sz="0" w:space="0" w:color="auto"/>
                <w:right w:val="none" w:sz="0" w:space="0" w:color="auto"/>
              </w:divBdr>
            </w:div>
            <w:div w:id="182206312">
              <w:marLeft w:val="0"/>
              <w:marRight w:val="0"/>
              <w:marTop w:val="0"/>
              <w:marBottom w:val="0"/>
              <w:divBdr>
                <w:top w:val="none" w:sz="0" w:space="0" w:color="auto"/>
                <w:left w:val="none" w:sz="0" w:space="0" w:color="auto"/>
                <w:bottom w:val="none" w:sz="0" w:space="0" w:color="auto"/>
                <w:right w:val="none" w:sz="0" w:space="0" w:color="auto"/>
              </w:divBdr>
            </w:div>
            <w:div w:id="90441039">
              <w:marLeft w:val="0"/>
              <w:marRight w:val="0"/>
              <w:marTop w:val="0"/>
              <w:marBottom w:val="0"/>
              <w:divBdr>
                <w:top w:val="none" w:sz="0" w:space="0" w:color="auto"/>
                <w:left w:val="none" w:sz="0" w:space="0" w:color="auto"/>
                <w:bottom w:val="none" w:sz="0" w:space="0" w:color="auto"/>
                <w:right w:val="none" w:sz="0" w:space="0" w:color="auto"/>
              </w:divBdr>
            </w:div>
            <w:div w:id="518783100">
              <w:marLeft w:val="0"/>
              <w:marRight w:val="0"/>
              <w:marTop w:val="0"/>
              <w:marBottom w:val="0"/>
              <w:divBdr>
                <w:top w:val="none" w:sz="0" w:space="0" w:color="auto"/>
                <w:left w:val="none" w:sz="0" w:space="0" w:color="auto"/>
                <w:bottom w:val="none" w:sz="0" w:space="0" w:color="auto"/>
                <w:right w:val="none" w:sz="0" w:space="0" w:color="auto"/>
              </w:divBdr>
            </w:div>
            <w:div w:id="437409114">
              <w:marLeft w:val="0"/>
              <w:marRight w:val="0"/>
              <w:marTop w:val="0"/>
              <w:marBottom w:val="0"/>
              <w:divBdr>
                <w:top w:val="none" w:sz="0" w:space="0" w:color="auto"/>
                <w:left w:val="none" w:sz="0" w:space="0" w:color="auto"/>
                <w:bottom w:val="none" w:sz="0" w:space="0" w:color="auto"/>
                <w:right w:val="none" w:sz="0" w:space="0" w:color="auto"/>
              </w:divBdr>
            </w:div>
            <w:div w:id="1878619264">
              <w:marLeft w:val="0"/>
              <w:marRight w:val="0"/>
              <w:marTop w:val="0"/>
              <w:marBottom w:val="0"/>
              <w:divBdr>
                <w:top w:val="none" w:sz="0" w:space="0" w:color="auto"/>
                <w:left w:val="none" w:sz="0" w:space="0" w:color="auto"/>
                <w:bottom w:val="none" w:sz="0" w:space="0" w:color="auto"/>
                <w:right w:val="none" w:sz="0" w:space="0" w:color="auto"/>
              </w:divBdr>
            </w:div>
            <w:div w:id="1890602273">
              <w:marLeft w:val="0"/>
              <w:marRight w:val="0"/>
              <w:marTop w:val="0"/>
              <w:marBottom w:val="0"/>
              <w:divBdr>
                <w:top w:val="none" w:sz="0" w:space="0" w:color="auto"/>
                <w:left w:val="none" w:sz="0" w:space="0" w:color="auto"/>
                <w:bottom w:val="none" w:sz="0" w:space="0" w:color="auto"/>
                <w:right w:val="none" w:sz="0" w:space="0" w:color="auto"/>
              </w:divBdr>
            </w:div>
            <w:div w:id="167526362">
              <w:marLeft w:val="0"/>
              <w:marRight w:val="0"/>
              <w:marTop w:val="0"/>
              <w:marBottom w:val="0"/>
              <w:divBdr>
                <w:top w:val="none" w:sz="0" w:space="0" w:color="auto"/>
                <w:left w:val="none" w:sz="0" w:space="0" w:color="auto"/>
                <w:bottom w:val="none" w:sz="0" w:space="0" w:color="auto"/>
                <w:right w:val="none" w:sz="0" w:space="0" w:color="auto"/>
              </w:divBdr>
            </w:div>
            <w:div w:id="747579905">
              <w:marLeft w:val="0"/>
              <w:marRight w:val="0"/>
              <w:marTop w:val="0"/>
              <w:marBottom w:val="0"/>
              <w:divBdr>
                <w:top w:val="none" w:sz="0" w:space="0" w:color="auto"/>
                <w:left w:val="none" w:sz="0" w:space="0" w:color="auto"/>
                <w:bottom w:val="none" w:sz="0" w:space="0" w:color="auto"/>
                <w:right w:val="none" w:sz="0" w:space="0" w:color="auto"/>
              </w:divBdr>
            </w:div>
            <w:div w:id="92018139">
              <w:marLeft w:val="0"/>
              <w:marRight w:val="0"/>
              <w:marTop w:val="0"/>
              <w:marBottom w:val="0"/>
              <w:divBdr>
                <w:top w:val="none" w:sz="0" w:space="0" w:color="auto"/>
                <w:left w:val="none" w:sz="0" w:space="0" w:color="auto"/>
                <w:bottom w:val="none" w:sz="0" w:space="0" w:color="auto"/>
                <w:right w:val="none" w:sz="0" w:space="0" w:color="auto"/>
              </w:divBdr>
            </w:div>
            <w:div w:id="1990555970">
              <w:marLeft w:val="0"/>
              <w:marRight w:val="0"/>
              <w:marTop w:val="0"/>
              <w:marBottom w:val="0"/>
              <w:divBdr>
                <w:top w:val="none" w:sz="0" w:space="0" w:color="auto"/>
                <w:left w:val="none" w:sz="0" w:space="0" w:color="auto"/>
                <w:bottom w:val="none" w:sz="0" w:space="0" w:color="auto"/>
                <w:right w:val="none" w:sz="0" w:space="0" w:color="auto"/>
              </w:divBdr>
            </w:div>
            <w:div w:id="331956705">
              <w:marLeft w:val="0"/>
              <w:marRight w:val="0"/>
              <w:marTop w:val="0"/>
              <w:marBottom w:val="0"/>
              <w:divBdr>
                <w:top w:val="none" w:sz="0" w:space="0" w:color="auto"/>
                <w:left w:val="none" w:sz="0" w:space="0" w:color="auto"/>
                <w:bottom w:val="none" w:sz="0" w:space="0" w:color="auto"/>
                <w:right w:val="none" w:sz="0" w:space="0" w:color="auto"/>
              </w:divBdr>
            </w:div>
            <w:div w:id="1743671403">
              <w:marLeft w:val="0"/>
              <w:marRight w:val="0"/>
              <w:marTop w:val="0"/>
              <w:marBottom w:val="0"/>
              <w:divBdr>
                <w:top w:val="none" w:sz="0" w:space="0" w:color="auto"/>
                <w:left w:val="none" w:sz="0" w:space="0" w:color="auto"/>
                <w:bottom w:val="none" w:sz="0" w:space="0" w:color="auto"/>
                <w:right w:val="none" w:sz="0" w:space="0" w:color="auto"/>
              </w:divBdr>
            </w:div>
            <w:div w:id="874271921">
              <w:marLeft w:val="0"/>
              <w:marRight w:val="0"/>
              <w:marTop w:val="0"/>
              <w:marBottom w:val="0"/>
              <w:divBdr>
                <w:top w:val="none" w:sz="0" w:space="0" w:color="auto"/>
                <w:left w:val="none" w:sz="0" w:space="0" w:color="auto"/>
                <w:bottom w:val="none" w:sz="0" w:space="0" w:color="auto"/>
                <w:right w:val="none" w:sz="0" w:space="0" w:color="auto"/>
              </w:divBdr>
            </w:div>
            <w:div w:id="655182825">
              <w:marLeft w:val="0"/>
              <w:marRight w:val="0"/>
              <w:marTop w:val="0"/>
              <w:marBottom w:val="0"/>
              <w:divBdr>
                <w:top w:val="none" w:sz="0" w:space="0" w:color="auto"/>
                <w:left w:val="none" w:sz="0" w:space="0" w:color="auto"/>
                <w:bottom w:val="none" w:sz="0" w:space="0" w:color="auto"/>
                <w:right w:val="none" w:sz="0" w:space="0" w:color="auto"/>
              </w:divBdr>
            </w:div>
            <w:div w:id="1518612738">
              <w:marLeft w:val="0"/>
              <w:marRight w:val="0"/>
              <w:marTop w:val="0"/>
              <w:marBottom w:val="0"/>
              <w:divBdr>
                <w:top w:val="none" w:sz="0" w:space="0" w:color="auto"/>
                <w:left w:val="none" w:sz="0" w:space="0" w:color="auto"/>
                <w:bottom w:val="none" w:sz="0" w:space="0" w:color="auto"/>
                <w:right w:val="none" w:sz="0" w:space="0" w:color="auto"/>
              </w:divBdr>
            </w:div>
            <w:div w:id="1090155655">
              <w:marLeft w:val="0"/>
              <w:marRight w:val="0"/>
              <w:marTop w:val="0"/>
              <w:marBottom w:val="0"/>
              <w:divBdr>
                <w:top w:val="none" w:sz="0" w:space="0" w:color="auto"/>
                <w:left w:val="none" w:sz="0" w:space="0" w:color="auto"/>
                <w:bottom w:val="none" w:sz="0" w:space="0" w:color="auto"/>
                <w:right w:val="none" w:sz="0" w:space="0" w:color="auto"/>
              </w:divBdr>
            </w:div>
            <w:div w:id="477066342">
              <w:marLeft w:val="0"/>
              <w:marRight w:val="0"/>
              <w:marTop w:val="0"/>
              <w:marBottom w:val="0"/>
              <w:divBdr>
                <w:top w:val="none" w:sz="0" w:space="0" w:color="auto"/>
                <w:left w:val="none" w:sz="0" w:space="0" w:color="auto"/>
                <w:bottom w:val="none" w:sz="0" w:space="0" w:color="auto"/>
                <w:right w:val="none" w:sz="0" w:space="0" w:color="auto"/>
              </w:divBdr>
            </w:div>
            <w:div w:id="629627760">
              <w:marLeft w:val="0"/>
              <w:marRight w:val="0"/>
              <w:marTop w:val="0"/>
              <w:marBottom w:val="0"/>
              <w:divBdr>
                <w:top w:val="none" w:sz="0" w:space="0" w:color="auto"/>
                <w:left w:val="none" w:sz="0" w:space="0" w:color="auto"/>
                <w:bottom w:val="none" w:sz="0" w:space="0" w:color="auto"/>
                <w:right w:val="none" w:sz="0" w:space="0" w:color="auto"/>
              </w:divBdr>
            </w:div>
            <w:div w:id="2006283134">
              <w:marLeft w:val="0"/>
              <w:marRight w:val="0"/>
              <w:marTop w:val="0"/>
              <w:marBottom w:val="0"/>
              <w:divBdr>
                <w:top w:val="none" w:sz="0" w:space="0" w:color="auto"/>
                <w:left w:val="none" w:sz="0" w:space="0" w:color="auto"/>
                <w:bottom w:val="none" w:sz="0" w:space="0" w:color="auto"/>
                <w:right w:val="none" w:sz="0" w:space="0" w:color="auto"/>
              </w:divBdr>
            </w:div>
            <w:div w:id="1269968431">
              <w:marLeft w:val="0"/>
              <w:marRight w:val="0"/>
              <w:marTop w:val="0"/>
              <w:marBottom w:val="0"/>
              <w:divBdr>
                <w:top w:val="none" w:sz="0" w:space="0" w:color="auto"/>
                <w:left w:val="none" w:sz="0" w:space="0" w:color="auto"/>
                <w:bottom w:val="none" w:sz="0" w:space="0" w:color="auto"/>
                <w:right w:val="none" w:sz="0" w:space="0" w:color="auto"/>
              </w:divBdr>
            </w:div>
            <w:div w:id="1356924360">
              <w:marLeft w:val="0"/>
              <w:marRight w:val="0"/>
              <w:marTop w:val="0"/>
              <w:marBottom w:val="0"/>
              <w:divBdr>
                <w:top w:val="none" w:sz="0" w:space="0" w:color="auto"/>
                <w:left w:val="none" w:sz="0" w:space="0" w:color="auto"/>
                <w:bottom w:val="none" w:sz="0" w:space="0" w:color="auto"/>
                <w:right w:val="none" w:sz="0" w:space="0" w:color="auto"/>
              </w:divBdr>
            </w:div>
            <w:div w:id="1080829998">
              <w:marLeft w:val="0"/>
              <w:marRight w:val="0"/>
              <w:marTop w:val="0"/>
              <w:marBottom w:val="0"/>
              <w:divBdr>
                <w:top w:val="none" w:sz="0" w:space="0" w:color="auto"/>
                <w:left w:val="none" w:sz="0" w:space="0" w:color="auto"/>
                <w:bottom w:val="none" w:sz="0" w:space="0" w:color="auto"/>
                <w:right w:val="none" w:sz="0" w:space="0" w:color="auto"/>
              </w:divBdr>
            </w:div>
            <w:div w:id="2060981369">
              <w:marLeft w:val="0"/>
              <w:marRight w:val="0"/>
              <w:marTop w:val="0"/>
              <w:marBottom w:val="0"/>
              <w:divBdr>
                <w:top w:val="none" w:sz="0" w:space="0" w:color="auto"/>
                <w:left w:val="none" w:sz="0" w:space="0" w:color="auto"/>
                <w:bottom w:val="none" w:sz="0" w:space="0" w:color="auto"/>
                <w:right w:val="none" w:sz="0" w:space="0" w:color="auto"/>
              </w:divBdr>
            </w:div>
            <w:div w:id="1889025762">
              <w:marLeft w:val="0"/>
              <w:marRight w:val="0"/>
              <w:marTop w:val="0"/>
              <w:marBottom w:val="0"/>
              <w:divBdr>
                <w:top w:val="none" w:sz="0" w:space="0" w:color="auto"/>
                <w:left w:val="none" w:sz="0" w:space="0" w:color="auto"/>
                <w:bottom w:val="none" w:sz="0" w:space="0" w:color="auto"/>
                <w:right w:val="none" w:sz="0" w:space="0" w:color="auto"/>
              </w:divBdr>
            </w:div>
            <w:div w:id="138958395">
              <w:marLeft w:val="0"/>
              <w:marRight w:val="0"/>
              <w:marTop w:val="0"/>
              <w:marBottom w:val="0"/>
              <w:divBdr>
                <w:top w:val="none" w:sz="0" w:space="0" w:color="auto"/>
                <w:left w:val="none" w:sz="0" w:space="0" w:color="auto"/>
                <w:bottom w:val="none" w:sz="0" w:space="0" w:color="auto"/>
                <w:right w:val="none" w:sz="0" w:space="0" w:color="auto"/>
              </w:divBdr>
            </w:div>
            <w:div w:id="849368550">
              <w:marLeft w:val="0"/>
              <w:marRight w:val="0"/>
              <w:marTop w:val="0"/>
              <w:marBottom w:val="0"/>
              <w:divBdr>
                <w:top w:val="none" w:sz="0" w:space="0" w:color="auto"/>
                <w:left w:val="none" w:sz="0" w:space="0" w:color="auto"/>
                <w:bottom w:val="none" w:sz="0" w:space="0" w:color="auto"/>
                <w:right w:val="none" w:sz="0" w:space="0" w:color="auto"/>
              </w:divBdr>
            </w:div>
            <w:div w:id="1936357774">
              <w:marLeft w:val="0"/>
              <w:marRight w:val="0"/>
              <w:marTop w:val="0"/>
              <w:marBottom w:val="0"/>
              <w:divBdr>
                <w:top w:val="none" w:sz="0" w:space="0" w:color="auto"/>
                <w:left w:val="none" w:sz="0" w:space="0" w:color="auto"/>
                <w:bottom w:val="none" w:sz="0" w:space="0" w:color="auto"/>
                <w:right w:val="none" w:sz="0" w:space="0" w:color="auto"/>
              </w:divBdr>
            </w:div>
            <w:div w:id="1986543555">
              <w:marLeft w:val="0"/>
              <w:marRight w:val="0"/>
              <w:marTop w:val="0"/>
              <w:marBottom w:val="0"/>
              <w:divBdr>
                <w:top w:val="none" w:sz="0" w:space="0" w:color="auto"/>
                <w:left w:val="none" w:sz="0" w:space="0" w:color="auto"/>
                <w:bottom w:val="none" w:sz="0" w:space="0" w:color="auto"/>
                <w:right w:val="none" w:sz="0" w:space="0" w:color="auto"/>
              </w:divBdr>
            </w:div>
            <w:div w:id="1079600626">
              <w:marLeft w:val="0"/>
              <w:marRight w:val="0"/>
              <w:marTop w:val="0"/>
              <w:marBottom w:val="0"/>
              <w:divBdr>
                <w:top w:val="none" w:sz="0" w:space="0" w:color="auto"/>
                <w:left w:val="none" w:sz="0" w:space="0" w:color="auto"/>
                <w:bottom w:val="none" w:sz="0" w:space="0" w:color="auto"/>
                <w:right w:val="none" w:sz="0" w:space="0" w:color="auto"/>
              </w:divBdr>
            </w:div>
            <w:div w:id="340816174">
              <w:marLeft w:val="0"/>
              <w:marRight w:val="0"/>
              <w:marTop w:val="0"/>
              <w:marBottom w:val="0"/>
              <w:divBdr>
                <w:top w:val="none" w:sz="0" w:space="0" w:color="auto"/>
                <w:left w:val="none" w:sz="0" w:space="0" w:color="auto"/>
                <w:bottom w:val="none" w:sz="0" w:space="0" w:color="auto"/>
                <w:right w:val="none" w:sz="0" w:space="0" w:color="auto"/>
              </w:divBdr>
            </w:div>
            <w:div w:id="781876940">
              <w:marLeft w:val="0"/>
              <w:marRight w:val="0"/>
              <w:marTop w:val="0"/>
              <w:marBottom w:val="0"/>
              <w:divBdr>
                <w:top w:val="none" w:sz="0" w:space="0" w:color="auto"/>
                <w:left w:val="none" w:sz="0" w:space="0" w:color="auto"/>
                <w:bottom w:val="none" w:sz="0" w:space="0" w:color="auto"/>
                <w:right w:val="none" w:sz="0" w:space="0" w:color="auto"/>
              </w:divBdr>
            </w:div>
            <w:div w:id="2031685196">
              <w:marLeft w:val="0"/>
              <w:marRight w:val="0"/>
              <w:marTop w:val="0"/>
              <w:marBottom w:val="0"/>
              <w:divBdr>
                <w:top w:val="none" w:sz="0" w:space="0" w:color="auto"/>
                <w:left w:val="none" w:sz="0" w:space="0" w:color="auto"/>
                <w:bottom w:val="none" w:sz="0" w:space="0" w:color="auto"/>
                <w:right w:val="none" w:sz="0" w:space="0" w:color="auto"/>
              </w:divBdr>
            </w:div>
            <w:div w:id="2097510138">
              <w:marLeft w:val="0"/>
              <w:marRight w:val="0"/>
              <w:marTop w:val="0"/>
              <w:marBottom w:val="0"/>
              <w:divBdr>
                <w:top w:val="none" w:sz="0" w:space="0" w:color="auto"/>
                <w:left w:val="none" w:sz="0" w:space="0" w:color="auto"/>
                <w:bottom w:val="none" w:sz="0" w:space="0" w:color="auto"/>
                <w:right w:val="none" w:sz="0" w:space="0" w:color="auto"/>
              </w:divBdr>
            </w:div>
            <w:div w:id="74984639">
              <w:marLeft w:val="0"/>
              <w:marRight w:val="0"/>
              <w:marTop w:val="0"/>
              <w:marBottom w:val="0"/>
              <w:divBdr>
                <w:top w:val="none" w:sz="0" w:space="0" w:color="auto"/>
                <w:left w:val="none" w:sz="0" w:space="0" w:color="auto"/>
                <w:bottom w:val="none" w:sz="0" w:space="0" w:color="auto"/>
                <w:right w:val="none" w:sz="0" w:space="0" w:color="auto"/>
              </w:divBdr>
            </w:div>
            <w:div w:id="852501476">
              <w:marLeft w:val="0"/>
              <w:marRight w:val="0"/>
              <w:marTop w:val="0"/>
              <w:marBottom w:val="0"/>
              <w:divBdr>
                <w:top w:val="none" w:sz="0" w:space="0" w:color="auto"/>
                <w:left w:val="none" w:sz="0" w:space="0" w:color="auto"/>
                <w:bottom w:val="none" w:sz="0" w:space="0" w:color="auto"/>
                <w:right w:val="none" w:sz="0" w:space="0" w:color="auto"/>
              </w:divBdr>
            </w:div>
            <w:div w:id="47072606">
              <w:marLeft w:val="0"/>
              <w:marRight w:val="0"/>
              <w:marTop w:val="0"/>
              <w:marBottom w:val="0"/>
              <w:divBdr>
                <w:top w:val="none" w:sz="0" w:space="0" w:color="auto"/>
                <w:left w:val="none" w:sz="0" w:space="0" w:color="auto"/>
                <w:bottom w:val="none" w:sz="0" w:space="0" w:color="auto"/>
                <w:right w:val="none" w:sz="0" w:space="0" w:color="auto"/>
              </w:divBdr>
            </w:div>
            <w:div w:id="1346442454">
              <w:marLeft w:val="0"/>
              <w:marRight w:val="0"/>
              <w:marTop w:val="0"/>
              <w:marBottom w:val="0"/>
              <w:divBdr>
                <w:top w:val="none" w:sz="0" w:space="0" w:color="auto"/>
                <w:left w:val="none" w:sz="0" w:space="0" w:color="auto"/>
                <w:bottom w:val="none" w:sz="0" w:space="0" w:color="auto"/>
                <w:right w:val="none" w:sz="0" w:space="0" w:color="auto"/>
              </w:divBdr>
            </w:div>
            <w:div w:id="1383477890">
              <w:marLeft w:val="0"/>
              <w:marRight w:val="0"/>
              <w:marTop w:val="0"/>
              <w:marBottom w:val="0"/>
              <w:divBdr>
                <w:top w:val="none" w:sz="0" w:space="0" w:color="auto"/>
                <w:left w:val="none" w:sz="0" w:space="0" w:color="auto"/>
                <w:bottom w:val="none" w:sz="0" w:space="0" w:color="auto"/>
                <w:right w:val="none" w:sz="0" w:space="0" w:color="auto"/>
              </w:divBdr>
            </w:div>
            <w:div w:id="1136414902">
              <w:marLeft w:val="0"/>
              <w:marRight w:val="0"/>
              <w:marTop w:val="0"/>
              <w:marBottom w:val="0"/>
              <w:divBdr>
                <w:top w:val="none" w:sz="0" w:space="0" w:color="auto"/>
                <w:left w:val="none" w:sz="0" w:space="0" w:color="auto"/>
                <w:bottom w:val="none" w:sz="0" w:space="0" w:color="auto"/>
                <w:right w:val="none" w:sz="0" w:space="0" w:color="auto"/>
              </w:divBdr>
            </w:div>
            <w:div w:id="1957247900">
              <w:marLeft w:val="0"/>
              <w:marRight w:val="0"/>
              <w:marTop w:val="0"/>
              <w:marBottom w:val="0"/>
              <w:divBdr>
                <w:top w:val="none" w:sz="0" w:space="0" w:color="auto"/>
                <w:left w:val="none" w:sz="0" w:space="0" w:color="auto"/>
                <w:bottom w:val="none" w:sz="0" w:space="0" w:color="auto"/>
                <w:right w:val="none" w:sz="0" w:space="0" w:color="auto"/>
              </w:divBdr>
            </w:div>
            <w:div w:id="1610967086">
              <w:marLeft w:val="0"/>
              <w:marRight w:val="0"/>
              <w:marTop w:val="0"/>
              <w:marBottom w:val="0"/>
              <w:divBdr>
                <w:top w:val="none" w:sz="0" w:space="0" w:color="auto"/>
                <w:left w:val="none" w:sz="0" w:space="0" w:color="auto"/>
                <w:bottom w:val="none" w:sz="0" w:space="0" w:color="auto"/>
                <w:right w:val="none" w:sz="0" w:space="0" w:color="auto"/>
              </w:divBdr>
            </w:div>
            <w:div w:id="1397892512">
              <w:marLeft w:val="0"/>
              <w:marRight w:val="0"/>
              <w:marTop w:val="0"/>
              <w:marBottom w:val="0"/>
              <w:divBdr>
                <w:top w:val="none" w:sz="0" w:space="0" w:color="auto"/>
                <w:left w:val="none" w:sz="0" w:space="0" w:color="auto"/>
                <w:bottom w:val="none" w:sz="0" w:space="0" w:color="auto"/>
                <w:right w:val="none" w:sz="0" w:space="0" w:color="auto"/>
              </w:divBdr>
            </w:div>
            <w:div w:id="1918125366">
              <w:marLeft w:val="0"/>
              <w:marRight w:val="0"/>
              <w:marTop w:val="0"/>
              <w:marBottom w:val="0"/>
              <w:divBdr>
                <w:top w:val="none" w:sz="0" w:space="0" w:color="auto"/>
                <w:left w:val="none" w:sz="0" w:space="0" w:color="auto"/>
                <w:bottom w:val="none" w:sz="0" w:space="0" w:color="auto"/>
                <w:right w:val="none" w:sz="0" w:space="0" w:color="auto"/>
              </w:divBdr>
            </w:div>
            <w:div w:id="1470785907">
              <w:marLeft w:val="0"/>
              <w:marRight w:val="0"/>
              <w:marTop w:val="0"/>
              <w:marBottom w:val="0"/>
              <w:divBdr>
                <w:top w:val="none" w:sz="0" w:space="0" w:color="auto"/>
                <w:left w:val="none" w:sz="0" w:space="0" w:color="auto"/>
                <w:bottom w:val="none" w:sz="0" w:space="0" w:color="auto"/>
                <w:right w:val="none" w:sz="0" w:space="0" w:color="auto"/>
              </w:divBdr>
            </w:div>
            <w:div w:id="26224370">
              <w:marLeft w:val="0"/>
              <w:marRight w:val="0"/>
              <w:marTop w:val="0"/>
              <w:marBottom w:val="0"/>
              <w:divBdr>
                <w:top w:val="none" w:sz="0" w:space="0" w:color="auto"/>
                <w:left w:val="none" w:sz="0" w:space="0" w:color="auto"/>
                <w:bottom w:val="none" w:sz="0" w:space="0" w:color="auto"/>
                <w:right w:val="none" w:sz="0" w:space="0" w:color="auto"/>
              </w:divBdr>
            </w:div>
            <w:div w:id="693700205">
              <w:marLeft w:val="0"/>
              <w:marRight w:val="0"/>
              <w:marTop w:val="0"/>
              <w:marBottom w:val="0"/>
              <w:divBdr>
                <w:top w:val="none" w:sz="0" w:space="0" w:color="auto"/>
                <w:left w:val="none" w:sz="0" w:space="0" w:color="auto"/>
                <w:bottom w:val="none" w:sz="0" w:space="0" w:color="auto"/>
                <w:right w:val="none" w:sz="0" w:space="0" w:color="auto"/>
              </w:divBdr>
            </w:div>
            <w:div w:id="364871496">
              <w:marLeft w:val="0"/>
              <w:marRight w:val="0"/>
              <w:marTop w:val="0"/>
              <w:marBottom w:val="0"/>
              <w:divBdr>
                <w:top w:val="none" w:sz="0" w:space="0" w:color="auto"/>
                <w:left w:val="none" w:sz="0" w:space="0" w:color="auto"/>
                <w:bottom w:val="none" w:sz="0" w:space="0" w:color="auto"/>
                <w:right w:val="none" w:sz="0" w:space="0" w:color="auto"/>
              </w:divBdr>
            </w:div>
            <w:div w:id="366832565">
              <w:marLeft w:val="0"/>
              <w:marRight w:val="0"/>
              <w:marTop w:val="0"/>
              <w:marBottom w:val="0"/>
              <w:divBdr>
                <w:top w:val="none" w:sz="0" w:space="0" w:color="auto"/>
                <w:left w:val="none" w:sz="0" w:space="0" w:color="auto"/>
                <w:bottom w:val="none" w:sz="0" w:space="0" w:color="auto"/>
                <w:right w:val="none" w:sz="0" w:space="0" w:color="auto"/>
              </w:divBdr>
            </w:div>
            <w:div w:id="957174851">
              <w:marLeft w:val="0"/>
              <w:marRight w:val="0"/>
              <w:marTop w:val="0"/>
              <w:marBottom w:val="0"/>
              <w:divBdr>
                <w:top w:val="none" w:sz="0" w:space="0" w:color="auto"/>
                <w:left w:val="none" w:sz="0" w:space="0" w:color="auto"/>
                <w:bottom w:val="none" w:sz="0" w:space="0" w:color="auto"/>
                <w:right w:val="none" w:sz="0" w:space="0" w:color="auto"/>
              </w:divBdr>
            </w:div>
            <w:div w:id="671568346">
              <w:marLeft w:val="0"/>
              <w:marRight w:val="0"/>
              <w:marTop w:val="0"/>
              <w:marBottom w:val="0"/>
              <w:divBdr>
                <w:top w:val="none" w:sz="0" w:space="0" w:color="auto"/>
                <w:left w:val="none" w:sz="0" w:space="0" w:color="auto"/>
                <w:bottom w:val="none" w:sz="0" w:space="0" w:color="auto"/>
                <w:right w:val="none" w:sz="0" w:space="0" w:color="auto"/>
              </w:divBdr>
            </w:div>
            <w:div w:id="1225871061">
              <w:marLeft w:val="0"/>
              <w:marRight w:val="0"/>
              <w:marTop w:val="0"/>
              <w:marBottom w:val="0"/>
              <w:divBdr>
                <w:top w:val="none" w:sz="0" w:space="0" w:color="auto"/>
                <w:left w:val="none" w:sz="0" w:space="0" w:color="auto"/>
                <w:bottom w:val="none" w:sz="0" w:space="0" w:color="auto"/>
                <w:right w:val="none" w:sz="0" w:space="0" w:color="auto"/>
              </w:divBdr>
            </w:div>
            <w:div w:id="1886017681">
              <w:marLeft w:val="0"/>
              <w:marRight w:val="0"/>
              <w:marTop w:val="0"/>
              <w:marBottom w:val="0"/>
              <w:divBdr>
                <w:top w:val="none" w:sz="0" w:space="0" w:color="auto"/>
                <w:left w:val="none" w:sz="0" w:space="0" w:color="auto"/>
                <w:bottom w:val="none" w:sz="0" w:space="0" w:color="auto"/>
                <w:right w:val="none" w:sz="0" w:space="0" w:color="auto"/>
              </w:divBdr>
            </w:div>
            <w:div w:id="1375347669">
              <w:marLeft w:val="0"/>
              <w:marRight w:val="0"/>
              <w:marTop w:val="0"/>
              <w:marBottom w:val="0"/>
              <w:divBdr>
                <w:top w:val="none" w:sz="0" w:space="0" w:color="auto"/>
                <w:left w:val="none" w:sz="0" w:space="0" w:color="auto"/>
                <w:bottom w:val="none" w:sz="0" w:space="0" w:color="auto"/>
                <w:right w:val="none" w:sz="0" w:space="0" w:color="auto"/>
              </w:divBdr>
            </w:div>
            <w:div w:id="591158094">
              <w:marLeft w:val="0"/>
              <w:marRight w:val="0"/>
              <w:marTop w:val="0"/>
              <w:marBottom w:val="0"/>
              <w:divBdr>
                <w:top w:val="none" w:sz="0" w:space="0" w:color="auto"/>
                <w:left w:val="none" w:sz="0" w:space="0" w:color="auto"/>
                <w:bottom w:val="none" w:sz="0" w:space="0" w:color="auto"/>
                <w:right w:val="none" w:sz="0" w:space="0" w:color="auto"/>
              </w:divBdr>
            </w:div>
            <w:div w:id="1916628746">
              <w:marLeft w:val="0"/>
              <w:marRight w:val="0"/>
              <w:marTop w:val="0"/>
              <w:marBottom w:val="0"/>
              <w:divBdr>
                <w:top w:val="none" w:sz="0" w:space="0" w:color="auto"/>
                <w:left w:val="none" w:sz="0" w:space="0" w:color="auto"/>
                <w:bottom w:val="none" w:sz="0" w:space="0" w:color="auto"/>
                <w:right w:val="none" w:sz="0" w:space="0" w:color="auto"/>
              </w:divBdr>
            </w:div>
            <w:div w:id="2029214276">
              <w:marLeft w:val="0"/>
              <w:marRight w:val="0"/>
              <w:marTop w:val="0"/>
              <w:marBottom w:val="0"/>
              <w:divBdr>
                <w:top w:val="none" w:sz="0" w:space="0" w:color="auto"/>
                <w:left w:val="none" w:sz="0" w:space="0" w:color="auto"/>
                <w:bottom w:val="none" w:sz="0" w:space="0" w:color="auto"/>
                <w:right w:val="none" w:sz="0" w:space="0" w:color="auto"/>
              </w:divBdr>
            </w:div>
            <w:div w:id="349070881">
              <w:marLeft w:val="0"/>
              <w:marRight w:val="0"/>
              <w:marTop w:val="0"/>
              <w:marBottom w:val="0"/>
              <w:divBdr>
                <w:top w:val="none" w:sz="0" w:space="0" w:color="auto"/>
                <w:left w:val="none" w:sz="0" w:space="0" w:color="auto"/>
                <w:bottom w:val="none" w:sz="0" w:space="0" w:color="auto"/>
                <w:right w:val="none" w:sz="0" w:space="0" w:color="auto"/>
              </w:divBdr>
            </w:div>
            <w:div w:id="584850003">
              <w:marLeft w:val="0"/>
              <w:marRight w:val="0"/>
              <w:marTop w:val="0"/>
              <w:marBottom w:val="0"/>
              <w:divBdr>
                <w:top w:val="none" w:sz="0" w:space="0" w:color="auto"/>
                <w:left w:val="none" w:sz="0" w:space="0" w:color="auto"/>
                <w:bottom w:val="none" w:sz="0" w:space="0" w:color="auto"/>
                <w:right w:val="none" w:sz="0" w:space="0" w:color="auto"/>
              </w:divBdr>
            </w:div>
            <w:div w:id="1701399405">
              <w:marLeft w:val="0"/>
              <w:marRight w:val="0"/>
              <w:marTop w:val="0"/>
              <w:marBottom w:val="0"/>
              <w:divBdr>
                <w:top w:val="none" w:sz="0" w:space="0" w:color="auto"/>
                <w:left w:val="none" w:sz="0" w:space="0" w:color="auto"/>
                <w:bottom w:val="none" w:sz="0" w:space="0" w:color="auto"/>
                <w:right w:val="none" w:sz="0" w:space="0" w:color="auto"/>
              </w:divBdr>
            </w:div>
            <w:div w:id="558442097">
              <w:marLeft w:val="0"/>
              <w:marRight w:val="0"/>
              <w:marTop w:val="0"/>
              <w:marBottom w:val="0"/>
              <w:divBdr>
                <w:top w:val="none" w:sz="0" w:space="0" w:color="auto"/>
                <w:left w:val="none" w:sz="0" w:space="0" w:color="auto"/>
                <w:bottom w:val="none" w:sz="0" w:space="0" w:color="auto"/>
                <w:right w:val="none" w:sz="0" w:space="0" w:color="auto"/>
              </w:divBdr>
            </w:div>
            <w:div w:id="1158692427">
              <w:marLeft w:val="0"/>
              <w:marRight w:val="0"/>
              <w:marTop w:val="0"/>
              <w:marBottom w:val="0"/>
              <w:divBdr>
                <w:top w:val="none" w:sz="0" w:space="0" w:color="auto"/>
                <w:left w:val="none" w:sz="0" w:space="0" w:color="auto"/>
                <w:bottom w:val="none" w:sz="0" w:space="0" w:color="auto"/>
                <w:right w:val="none" w:sz="0" w:space="0" w:color="auto"/>
              </w:divBdr>
            </w:div>
            <w:div w:id="1334334255">
              <w:marLeft w:val="0"/>
              <w:marRight w:val="0"/>
              <w:marTop w:val="0"/>
              <w:marBottom w:val="0"/>
              <w:divBdr>
                <w:top w:val="none" w:sz="0" w:space="0" w:color="auto"/>
                <w:left w:val="none" w:sz="0" w:space="0" w:color="auto"/>
                <w:bottom w:val="none" w:sz="0" w:space="0" w:color="auto"/>
                <w:right w:val="none" w:sz="0" w:space="0" w:color="auto"/>
              </w:divBdr>
            </w:div>
            <w:div w:id="1627084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535592">
      <w:bodyDiv w:val="1"/>
      <w:marLeft w:val="0"/>
      <w:marRight w:val="0"/>
      <w:marTop w:val="0"/>
      <w:marBottom w:val="0"/>
      <w:divBdr>
        <w:top w:val="none" w:sz="0" w:space="0" w:color="auto"/>
        <w:left w:val="none" w:sz="0" w:space="0" w:color="auto"/>
        <w:bottom w:val="none" w:sz="0" w:space="0" w:color="auto"/>
        <w:right w:val="none" w:sz="0" w:space="0" w:color="auto"/>
      </w:divBdr>
      <w:divsChild>
        <w:div w:id="1425683981">
          <w:marLeft w:val="0"/>
          <w:marRight w:val="0"/>
          <w:marTop w:val="0"/>
          <w:marBottom w:val="0"/>
          <w:divBdr>
            <w:top w:val="none" w:sz="0" w:space="0" w:color="auto"/>
            <w:left w:val="none" w:sz="0" w:space="0" w:color="auto"/>
            <w:bottom w:val="none" w:sz="0" w:space="0" w:color="auto"/>
            <w:right w:val="none" w:sz="0" w:space="0" w:color="auto"/>
          </w:divBdr>
        </w:div>
        <w:div w:id="802191502">
          <w:marLeft w:val="0"/>
          <w:marRight w:val="0"/>
          <w:marTop w:val="0"/>
          <w:marBottom w:val="0"/>
          <w:divBdr>
            <w:top w:val="none" w:sz="0" w:space="0" w:color="auto"/>
            <w:left w:val="none" w:sz="0" w:space="0" w:color="auto"/>
            <w:bottom w:val="none" w:sz="0" w:space="0" w:color="auto"/>
            <w:right w:val="none" w:sz="0" w:space="0" w:color="auto"/>
          </w:divBdr>
        </w:div>
        <w:div w:id="419447738">
          <w:marLeft w:val="0"/>
          <w:marRight w:val="0"/>
          <w:marTop w:val="0"/>
          <w:marBottom w:val="0"/>
          <w:divBdr>
            <w:top w:val="none" w:sz="0" w:space="0" w:color="auto"/>
            <w:left w:val="none" w:sz="0" w:space="0" w:color="auto"/>
            <w:bottom w:val="none" w:sz="0" w:space="0" w:color="auto"/>
            <w:right w:val="none" w:sz="0" w:space="0" w:color="auto"/>
          </w:divBdr>
        </w:div>
        <w:div w:id="1090274774">
          <w:marLeft w:val="0"/>
          <w:marRight w:val="0"/>
          <w:marTop w:val="0"/>
          <w:marBottom w:val="0"/>
          <w:divBdr>
            <w:top w:val="none" w:sz="0" w:space="0" w:color="auto"/>
            <w:left w:val="none" w:sz="0" w:space="0" w:color="auto"/>
            <w:bottom w:val="none" w:sz="0" w:space="0" w:color="auto"/>
            <w:right w:val="none" w:sz="0" w:space="0" w:color="auto"/>
          </w:divBdr>
        </w:div>
        <w:div w:id="1028026863">
          <w:marLeft w:val="0"/>
          <w:marRight w:val="0"/>
          <w:marTop w:val="0"/>
          <w:marBottom w:val="0"/>
          <w:divBdr>
            <w:top w:val="none" w:sz="0" w:space="0" w:color="auto"/>
            <w:left w:val="none" w:sz="0" w:space="0" w:color="auto"/>
            <w:bottom w:val="none" w:sz="0" w:space="0" w:color="auto"/>
            <w:right w:val="none" w:sz="0" w:space="0" w:color="auto"/>
          </w:divBdr>
        </w:div>
        <w:div w:id="437261410">
          <w:marLeft w:val="0"/>
          <w:marRight w:val="0"/>
          <w:marTop w:val="0"/>
          <w:marBottom w:val="0"/>
          <w:divBdr>
            <w:top w:val="none" w:sz="0" w:space="0" w:color="auto"/>
            <w:left w:val="none" w:sz="0" w:space="0" w:color="auto"/>
            <w:bottom w:val="none" w:sz="0" w:space="0" w:color="auto"/>
            <w:right w:val="none" w:sz="0" w:space="0" w:color="auto"/>
          </w:divBdr>
        </w:div>
        <w:div w:id="36130842">
          <w:marLeft w:val="0"/>
          <w:marRight w:val="0"/>
          <w:marTop w:val="0"/>
          <w:marBottom w:val="0"/>
          <w:divBdr>
            <w:top w:val="none" w:sz="0" w:space="0" w:color="auto"/>
            <w:left w:val="none" w:sz="0" w:space="0" w:color="auto"/>
            <w:bottom w:val="none" w:sz="0" w:space="0" w:color="auto"/>
            <w:right w:val="none" w:sz="0" w:space="0" w:color="auto"/>
          </w:divBdr>
        </w:div>
        <w:div w:id="504176266">
          <w:marLeft w:val="0"/>
          <w:marRight w:val="0"/>
          <w:marTop w:val="0"/>
          <w:marBottom w:val="0"/>
          <w:divBdr>
            <w:top w:val="none" w:sz="0" w:space="0" w:color="auto"/>
            <w:left w:val="none" w:sz="0" w:space="0" w:color="auto"/>
            <w:bottom w:val="none" w:sz="0" w:space="0" w:color="auto"/>
            <w:right w:val="none" w:sz="0" w:space="0" w:color="auto"/>
          </w:divBdr>
        </w:div>
        <w:div w:id="437606572">
          <w:marLeft w:val="0"/>
          <w:marRight w:val="0"/>
          <w:marTop w:val="0"/>
          <w:marBottom w:val="0"/>
          <w:divBdr>
            <w:top w:val="none" w:sz="0" w:space="0" w:color="auto"/>
            <w:left w:val="none" w:sz="0" w:space="0" w:color="auto"/>
            <w:bottom w:val="none" w:sz="0" w:space="0" w:color="auto"/>
            <w:right w:val="none" w:sz="0" w:space="0" w:color="auto"/>
          </w:divBdr>
        </w:div>
        <w:div w:id="1811166717">
          <w:marLeft w:val="0"/>
          <w:marRight w:val="0"/>
          <w:marTop w:val="0"/>
          <w:marBottom w:val="0"/>
          <w:divBdr>
            <w:top w:val="none" w:sz="0" w:space="0" w:color="auto"/>
            <w:left w:val="none" w:sz="0" w:space="0" w:color="auto"/>
            <w:bottom w:val="none" w:sz="0" w:space="0" w:color="auto"/>
            <w:right w:val="none" w:sz="0" w:space="0" w:color="auto"/>
          </w:divBdr>
        </w:div>
        <w:div w:id="1236159430">
          <w:marLeft w:val="0"/>
          <w:marRight w:val="0"/>
          <w:marTop w:val="0"/>
          <w:marBottom w:val="0"/>
          <w:divBdr>
            <w:top w:val="none" w:sz="0" w:space="0" w:color="auto"/>
            <w:left w:val="none" w:sz="0" w:space="0" w:color="auto"/>
            <w:bottom w:val="none" w:sz="0" w:space="0" w:color="auto"/>
            <w:right w:val="none" w:sz="0" w:space="0" w:color="auto"/>
          </w:divBdr>
        </w:div>
        <w:div w:id="333579826">
          <w:marLeft w:val="0"/>
          <w:marRight w:val="0"/>
          <w:marTop w:val="0"/>
          <w:marBottom w:val="0"/>
          <w:divBdr>
            <w:top w:val="none" w:sz="0" w:space="0" w:color="auto"/>
            <w:left w:val="none" w:sz="0" w:space="0" w:color="auto"/>
            <w:bottom w:val="none" w:sz="0" w:space="0" w:color="auto"/>
            <w:right w:val="none" w:sz="0" w:space="0" w:color="auto"/>
          </w:divBdr>
        </w:div>
        <w:div w:id="1087920241">
          <w:marLeft w:val="0"/>
          <w:marRight w:val="0"/>
          <w:marTop w:val="0"/>
          <w:marBottom w:val="0"/>
          <w:divBdr>
            <w:top w:val="none" w:sz="0" w:space="0" w:color="auto"/>
            <w:left w:val="none" w:sz="0" w:space="0" w:color="auto"/>
            <w:bottom w:val="none" w:sz="0" w:space="0" w:color="auto"/>
            <w:right w:val="none" w:sz="0" w:space="0" w:color="auto"/>
          </w:divBdr>
        </w:div>
        <w:div w:id="2066903358">
          <w:marLeft w:val="0"/>
          <w:marRight w:val="0"/>
          <w:marTop w:val="0"/>
          <w:marBottom w:val="0"/>
          <w:divBdr>
            <w:top w:val="none" w:sz="0" w:space="0" w:color="auto"/>
            <w:left w:val="none" w:sz="0" w:space="0" w:color="auto"/>
            <w:bottom w:val="none" w:sz="0" w:space="0" w:color="auto"/>
            <w:right w:val="none" w:sz="0" w:space="0" w:color="auto"/>
          </w:divBdr>
        </w:div>
        <w:div w:id="145898924">
          <w:marLeft w:val="0"/>
          <w:marRight w:val="0"/>
          <w:marTop w:val="0"/>
          <w:marBottom w:val="0"/>
          <w:divBdr>
            <w:top w:val="none" w:sz="0" w:space="0" w:color="auto"/>
            <w:left w:val="none" w:sz="0" w:space="0" w:color="auto"/>
            <w:bottom w:val="none" w:sz="0" w:space="0" w:color="auto"/>
            <w:right w:val="none" w:sz="0" w:space="0" w:color="auto"/>
          </w:divBdr>
        </w:div>
        <w:div w:id="2114206596">
          <w:marLeft w:val="0"/>
          <w:marRight w:val="0"/>
          <w:marTop w:val="0"/>
          <w:marBottom w:val="0"/>
          <w:divBdr>
            <w:top w:val="none" w:sz="0" w:space="0" w:color="auto"/>
            <w:left w:val="none" w:sz="0" w:space="0" w:color="auto"/>
            <w:bottom w:val="none" w:sz="0" w:space="0" w:color="auto"/>
            <w:right w:val="none" w:sz="0" w:space="0" w:color="auto"/>
          </w:divBdr>
        </w:div>
        <w:div w:id="1136334167">
          <w:marLeft w:val="0"/>
          <w:marRight w:val="0"/>
          <w:marTop w:val="0"/>
          <w:marBottom w:val="0"/>
          <w:divBdr>
            <w:top w:val="none" w:sz="0" w:space="0" w:color="auto"/>
            <w:left w:val="none" w:sz="0" w:space="0" w:color="auto"/>
            <w:bottom w:val="none" w:sz="0" w:space="0" w:color="auto"/>
            <w:right w:val="none" w:sz="0" w:space="0" w:color="auto"/>
          </w:divBdr>
        </w:div>
        <w:div w:id="1058557326">
          <w:marLeft w:val="0"/>
          <w:marRight w:val="0"/>
          <w:marTop w:val="0"/>
          <w:marBottom w:val="0"/>
          <w:divBdr>
            <w:top w:val="none" w:sz="0" w:space="0" w:color="auto"/>
            <w:left w:val="none" w:sz="0" w:space="0" w:color="auto"/>
            <w:bottom w:val="none" w:sz="0" w:space="0" w:color="auto"/>
            <w:right w:val="none" w:sz="0" w:space="0" w:color="auto"/>
          </w:divBdr>
        </w:div>
        <w:div w:id="1743405388">
          <w:marLeft w:val="0"/>
          <w:marRight w:val="0"/>
          <w:marTop w:val="0"/>
          <w:marBottom w:val="0"/>
          <w:divBdr>
            <w:top w:val="none" w:sz="0" w:space="0" w:color="auto"/>
            <w:left w:val="none" w:sz="0" w:space="0" w:color="auto"/>
            <w:bottom w:val="none" w:sz="0" w:space="0" w:color="auto"/>
            <w:right w:val="none" w:sz="0" w:space="0" w:color="auto"/>
          </w:divBdr>
        </w:div>
        <w:div w:id="566501018">
          <w:marLeft w:val="0"/>
          <w:marRight w:val="0"/>
          <w:marTop w:val="0"/>
          <w:marBottom w:val="0"/>
          <w:divBdr>
            <w:top w:val="none" w:sz="0" w:space="0" w:color="auto"/>
            <w:left w:val="none" w:sz="0" w:space="0" w:color="auto"/>
            <w:bottom w:val="none" w:sz="0" w:space="0" w:color="auto"/>
            <w:right w:val="none" w:sz="0" w:space="0" w:color="auto"/>
          </w:divBdr>
        </w:div>
        <w:div w:id="424233609">
          <w:marLeft w:val="0"/>
          <w:marRight w:val="0"/>
          <w:marTop w:val="0"/>
          <w:marBottom w:val="0"/>
          <w:divBdr>
            <w:top w:val="none" w:sz="0" w:space="0" w:color="auto"/>
            <w:left w:val="none" w:sz="0" w:space="0" w:color="auto"/>
            <w:bottom w:val="none" w:sz="0" w:space="0" w:color="auto"/>
            <w:right w:val="none" w:sz="0" w:space="0" w:color="auto"/>
          </w:divBdr>
        </w:div>
        <w:div w:id="294457716">
          <w:marLeft w:val="0"/>
          <w:marRight w:val="0"/>
          <w:marTop w:val="0"/>
          <w:marBottom w:val="0"/>
          <w:divBdr>
            <w:top w:val="none" w:sz="0" w:space="0" w:color="auto"/>
            <w:left w:val="none" w:sz="0" w:space="0" w:color="auto"/>
            <w:bottom w:val="none" w:sz="0" w:space="0" w:color="auto"/>
            <w:right w:val="none" w:sz="0" w:space="0" w:color="auto"/>
          </w:divBdr>
        </w:div>
        <w:div w:id="248657913">
          <w:marLeft w:val="0"/>
          <w:marRight w:val="0"/>
          <w:marTop w:val="0"/>
          <w:marBottom w:val="0"/>
          <w:divBdr>
            <w:top w:val="none" w:sz="0" w:space="0" w:color="auto"/>
            <w:left w:val="none" w:sz="0" w:space="0" w:color="auto"/>
            <w:bottom w:val="none" w:sz="0" w:space="0" w:color="auto"/>
            <w:right w:val="none" w:sz="0" w:space="0" w:color="auto"/>
          </w:divBdr>
        </w:div>
        <w:div w:id="1882980686">
          <w:marLeft w:val="0"/>
          <w:marRight w:val="0"/>
          <w:marTop w:val="0"/>
          <w:marBottom w:val="0"/>
          <w:divBdr>
            <w:top w:val="none" w:sz="0" w:space="0" w:color="auto"/>
            <w:left w:val="none" w:sz="0" w:space="0" w:color="auto"/>
            <w:bottom w:val="none" w:sz="0" w:space="0" w:color="auto"/>
            <w:right w:val="none" w:sz="0" w:space="0" w:color="auto"/>
          </w:divBdr>
        </w:div>
        <w:div w:id="255749640">
          <w:marLeft w:val="0"/>
          <w:marRight w:val="0"/>
          <w:marTop w:val="0"/>
          <w:marBottom w:val="0"/>
          <w:divBdr>
            <w:top w:val="none" w:sz="0" w:space="0" w:color="auto"/>
            <w:left w:val="none" w:sz="0" w:space="0" w:color="auto"/>
            <w:bottom w:val="none" w:sz="0" w:space="0" w:color="auto"/>
            <w:right w:val="none" w:sz="0" w:space="0" w:color="auto"/>
          </w:divBdr>
        </w:div>
        <w:div w:id="1384212819">
          <w:marLeft w:val="0"/>
          <w:marRight w:val="0"/>
          <w:marTop w:val="0"/>
          <w:marBottom w:val="0"/>
          <w:divBdr>
            <w:top w:val="none" w:sz="0" w:space="0" w:color="auto"/>
            <w:left w:val="none" w:sz="0" w:space="0" w:color="auto"/>
            <w:bottom w:val="none" w:sz="0" w:space="0" w:color="auto"/>
            <w:right w:val="none" w:sz="0" w:space="0" w:color="auto"/>
          </w:divBdr>
        </w:div>
        <w:div w:id="1089423083">
          <w:marLeft w:val="0"/>
          <w:marRight w:val="0"/>
          <w:marTop w:val="0"/>
          <w:marBottom w:val="0"/>
          <w:divBdr>
            <w:top w:val="none" w:sz="0" w:space="0" w:color="auto"/>
            <w:left w:val="none" w:sz="0" w:space="0" w:color="auto"/>
            <w:bottom w:val="none" w:sz="0" w:space="0" w:color="auto"/>
            <w:right w:val="none" w:sz="0" w:space="0" w:color="auto"/>
          </w:divBdr>
        </w:div>
        <w:div w:id="973484868">
          <w:marLeft w:val="0"/>
          <w:marRight w:val="0"/>
          <w:marTop w:val="0"/>
          <w:marBottom w:val="0"/>
          <w:divBdr>
            <w:top w:val="none" w:sz="0" w:space="0" w:color="auto"/>
            <w:left w:val="none" w:sz="0" w:space="0" w:color="auto"/>
            <w:bottom w:val="none" w:sz="0" w:space="0" w:color="auto"/>
            <w:right w:val="none" w:sz="0" w:space="0" w:color="auto"/>
          </w:divBdr>
        </w:div>
        <w:div w:id="1373462646">
          <w:marLeft w:val="0"/>
          <w:marRight w:val="0"/>
          <w:marTop w:val="0"/>
          <w:marBottom w:val="0"/>
          <w:divBdr>
            <w:top w:val="none" w:sz="0" w:space="0" w:color="auto"/>
            <w:left w:val="none" w:sz="0" w:space="0" w:color="auto"/>
            <w:bottom w:val="none" w:sz="0" w:space="0" w:color="auto"/>
            <w:right w:val="none" w:sz="0" w:space="0" w:color="auto"/>
          </w:divBdr>
        </w:div>
        <w:div w:id="638725590">
          <w:marLeft w:val="0"/>
          <w:marRight w:val="0"/>
          <w:marTop w:val="0"/>
          <w:marBottom w:val="0"/>
          <w:divBdr>
            <w:top w:val="none" w:sz="0" w:space="0" w:color="auto"/>
            <w:left w:val="none" w:sz="0" w:space="0" w:color="auto"/>
            <w:bottom w:val="none" w:sz="0" w:space="0" w:color="auto"/>
            <w:right w:val="none" w:sz="0" w:space="0" w:color="auto"/>
          </w:divBdr>
        </w:div>
        <w:div w:id="111559735">
          <w:marLeft w:val="0"/>
          <w:marRight w:val="0"/>
          <w:marTop w:val="0"/>
          <w:marBottom w:val="0"/>
          <w:divBdr>
            <w:top w:val="none" w:sz="0" w:space="0" w:color="auto"/>
            <w:left w:val="none" w:sz="0" w:space="0" w:color="auto"/>
            <w:bottom w:val="none" w:sz="0" w:space="0" w:color="auto"/>
            <w:right w:val="none" w:sz="0" w:space="0" w:color="auto"/>
          </w:divBdr>
        </w:div>
        <w:div w:id="402921874">
          <w:marLeft w:val="0"/>
          <w:marRight w:val="0"/>
          <w:marTop w:val="0"/>
          <w:marBottom w:val="0"/>
          <w:divBdr>
            <w:top w:val="none" w:sz="0" w:space="0" w:color="auto"/>
            <w:left w:val="none" w:sz="0" w:space="0" w:color="auto"/>
            <w:bottom w:val="none" w:sz="0" w:space="0" w:color="auto"/>
            <w:right w:val="none" w:sz="0" w:space="0" w:color="auto"/>
          </w:divBdr>
        </w:div>
        <w:div w:id="101069122">
          <w:marLeft w:val="0"/>
          <w:marRight w:val="0"/>
          <w:marTop w:val="0"/>
          <w:marBottom w:val="0"/>
          <w:divBdr>
            <w:top w:val="none" w:sz="0" w:space="0" w:color="auto"/>
            <w:left w:val="none" w:sz="0" w:space="0" w:color="auto"/>
            <w:bottom w:val="none" w:sz="0" w:space="0" w:color="auto"/>
            <w:right w:val="none" w:sz="0" w:space="0" w:color="auto"/>
          </w:divBdr>
        </w:div>
        <w:div w:id="1044716591">
          <w:marLeft w:val="0"/>
          <w:marRight w:val="0"/>
          <w:marTop w:val="0"/>
          <w:marBottom w:val="0"/>
          <w:divBdr>
            <w:top w:val="none" w:sz="0" w:space="0" w:color="auto"/>
            <w:left w:val="none" w:sz="0" w:space="0" w:color="auto"/>
            <w:bottom w:val="none" w:sz="0" w:space="0" w:color="auto"/>
            <w:right w:val="none" w:sz="0" w:space="0" w:color="auto"/>
          </w:divBdr>
        </w:div>
        <w:div w:id="1423263951">
          <w:marLeft w:val="0"/>
          <w:marRight w:val="0"/>
          <w:marTop w:val="0"/>
          <w:marBottom w:val="0"/>
          <w:divBdr>
            <w:top w:val="none" w:sz="0" w:space="0" w:color="auto"/>
            <w:left w:val="none" w:sz="0" w:space="0" w:color="auto"/>
            <w:bottom w:val="none" w:sz="0" w:space="0" w:color="auto"/>
            <w:right w:val="none" w:sz="0" w:space="0" w:color="auto"/>
          </w:divBdr>
        </w:div>
        <w:div w:id="1576742881">
          <w:marLeft w:val="0"/>
          <w:marRight w:val="0"/>
          <w:marTop w:val="0"/>
          <w:marBottom w:val="0"/>
          <w:divBdr>
            <w:top w:val="none" w:sz="0" w:space="0" w:color="auto"/>
            <w:left w:val="none" w:sz="0" w:space="0" w:color="auto"/>
            <w:bottom w:val="none" w:sz="0" w:space="0" w:color="auto"/>
            <w:right w:val="none" w:sz="0" w:space="0" w:color="auto"/>
          </w:divBdr>
        </w:div>
        <w:div w:id="1339192818">
          <w:marLeft w:val="0"/>
          <w:marRight w:val="0"/>
          <w:marTop w:val="0"/>
          <w:marBottom w:val="0"/>
          <w:divBdr>
            <w:top w:val="none" w:sz="0" w:space="0" w:color="auto"/>
            <w:left w:val="none" w:sz="0" w:space="0" w:color="auto"/>
            <w:bottom w:val="none" w:sz="0" w:space="0" w:color="auto"/>
            <w:right w:val="none" w:sz="0" w:space="0" w:color="auto"/>
          </w:divBdr>
        </w:div>
        <w:div w:id="5451705">
          <w:marLeft w:val="0"/>
          <w:marRight w:val="0"/>
          <w:marTop w:val="0"/>
          <w:marBottom w:val="0"/>
          <w:divBdr>
            <w:top w:val="none" w:sz="0" w:space="0" w:color="auto"/>
            <w:left w:val="none" w:sz="0" w:space="0" w:color="auto"/>
            <w:bottom w:val="none" w:sz="0" w:space="0" w:color="auto"/>
            <w:right w:val="none" w:sz="0" w:space="0" w:color="auto"/>
          </w:divBdr>
        </w:div>
        <w:div w:id="1700278406">
          <w:marLeft w:val="0"/>
          <w:marRight w:val="0"/>
          <w:marTop w:val="0"/>
          <w:marBottom w:val="0"/>
          <w:divBdr>
            <w:top w:val="none" w:sz="0" w:space="0" w:color="auto"/>
            <w:left w:val="none" w:sz="0" w:space="0" w:color="auto"/>
            <w:bottom w:val="none" w:sz="0" w:space="0" w:color="auto"/>
            <w:right w:val="none" w:sz="0" w:space="0" w:color="auto"/>
          </w:divBdr>
        </w:div>
        <w:div w:id="319699706">
          <w:marLeft w:val="0"/>
          <w:marRight w:val="0"/>
          <w:marTop w:val="0"/>
          <w:marBottom w:val="0"/>
          <w:divBdr>
            <w:top w:val="none" w:sz="0" w:space="0" w:color="auto"/>
            <w:left w:val="none" w:sz="0" w:space="0" w:color="auto"/>
            <w:bottom w:val="none" w:sz="0" w:space="0" w:color="auto"/>
            <w:right w:val="none" w:sz="0" w:space="0" w:color="auto"/>
          </w:divBdr>
        </w:div>
        <w:div w:id="865752409">
          <w:marLeft w:val="0"/>
          <w:marRight w:val="0"/>
          <w:marTop w:val="0"/>
          <w:marBottom w:val="0"/>
          <w:divBdr>
            <w:top w:val="none" w:sz="0" w:space="0" w:color="auto"/>
            <w:left w:val="none" w:sz="0" w:space="0" w:color="auto"/>
            <w:bottom w:val="none" w:sz="0" w:space="0" w:color="auto"/>
            <w:right w:val="none" w:sz="0" w:space="0" w:color="auto"/>
          </w:divBdr>
        </w:div>
        <w:div w:id="1217476086">
          <w:marLeft w:val="0"/>
          <w:marRight w:val="0"/>
          <w:marTop w:val="0"/>
          <w:marBottom w:val="0"/>
          <w:divBdr>
            <w:top w:val="none" w:sz="0" w:space="0" w:color="auto"/>
            <w:left w:val="none" w:sz="0" w:space="0" w:color="auto"/>
            <w:bottom w:val="none" w:sz="0" w:space="0" w:color="auto"/>
            <w:right w:val="none" w:sz="0" w:space="0" w:color="auto"/>
          </w:divBdr>
        </w:div>
        <w:div w:id="1210386653">
          <w:marLeft w:val="0"/>
          <w:marRight w:val="0"/>
          <w:marTop w:val="0"/>
          <w:marBottom w:val="0"/>
          <w:divBdr>
            <w:top w:val="none" w:sz="0" w:space="0" w:color="auto"/>
            <w:left w:val="none" w:sz="0" w:space="0" w:color="auto"/>
            <w:bottom w:val="none" w:sz="0" w:space="0" w:color="auto"/>
            <w:right w:val="none" w:sz="0" w:space="0" w:color="auto"/>
          </w:divBdr>
        </w:div>
        <w:div w:id="307901569">
          <w:marLeft w:val="0"/>
          <w:marRight w:val="0"/>
          <w:marTop w:val="0"/>
          <w:marBottom w:val="0"/>
          <w:divBdr>
            <w:top w:val="none" w:sz="0" w:space="0" w:color="auto"/>
            <w:left w:val="none" w:sz="0" w:space="0" w:color="auto"/>
            <w:bottom w:val="none" w:sz="0" w:space="0" w:color="auto"/>
            <w:right w:val="none" w:sz="0" w:space="0" w:color="auto"/>
          </w:divBdr>
        </w:div>
        <w:div w:id="1447693752">
          <w:marLeft w:val="0"/>
          <w:marRight w:val="0"/>
          <w:marTop w:val="0"/>
          <w:marBottom w:val="0"/>
          <w:divBdr>
            <w:top w:val="none" w:sz="0" w:space="0" w:color="auto"/>
            <w:left w:val="none" w:sz="0" w:space="0" w:color="auto"/>
            <w:bottom w:val="none" w:sz="0" w:space="0" w:color="auto"/>
            <w:right w:val="none" w:sz="0" w:space="0" w:color="auto"/>
          </w:divBdr>
        </w:div>
        <w:div w:id="1721513542">
          <w:marLeft w:val="0"/>
          <w:marRight w:val="0"/>
          <w:marTop w:val="0"/>
          <w:marBottom w:val="0"/>
          <w:divBdr>
            <w:top w:val="none" w:sz="0" w:space="0" w:color="auto"/>
            <w:left w:val="none" w:sz="0" w:space="0" w:color="auto"/>
            <w:bottom w:val="none" w:sz="0" w:space="0" w:color="auto"/>
            <w:right w:val="none" w:sz="0" w:space="0" w:color="auto"/>
          </w:divBdr>
        </w:div>
        <w:div w:id="580138806">
          <w:marLeft w:val="0"/>
          <w:marRight w:val="0"/>
          <w:marTop w:val="0"/>
          <w:marBottom w:val="0"/>
          <w:divBdr>
            <w:top w:val="none" w:sz="0" w:space="0" w:color="auto"/>
            <w:left w:val="none" w:sz="0" w:space="0" w:color="auto"/>
            <w:bottom w:val="none" w:sz="0" w:space="0" w:color="auto"/>
            <w:right w:val="none" w:sz="0" w:space="0" w:color="auto"/>
          </w:divBdr>
        </w:div>
        <w:div w:id="937635069">
          <w:marLeft w:val="0"/>
          <w:marRight w:val="0"/>
          <w:marTop w:val="0"/>
          <w:marBottom w:val="0"/>
          <w:divBdr>
            <w:top w:val="none" w:sz="0" w:space="0" w:color="auto"/>
            <w:left w:val="none" w:sz="0" w:space="0" w:color="auto"/>
            <w:bottom w:val="none" w:sz="0" w:space="0" w:color="auto"/>
            <w:right w:val="none" w:sz="0" w:space="0" w:color="auto"/>
          </w:divBdr>
        </w:div>
        <w:div w:id="2133287293">
          <w:marLeft w:val="0"/>
          <w:marRight w:val="0"/>
          <w:marTop w:val="0"/>
          <w:marBottom w:val="0"/>
          <w:divBdr>
            <w:top w:val="none" w:sz="0" w:space="0" w:color="auto"/>
            <w:left w:val="none" w:sz="0" w:space="0" w:color="auto"/>
            <w:bottom w:val="none" w:sz="0" w:space="0" w:color="auto"/>
            <w:right w:val="none" w:sz="0" w:space="0" w:color="auto"/>
          </w:divBdr>
        </w:div>
        <w:div w:id="640039490">
          <w:marLeft w:val="0"/>
          <w:marRight w:val="0"/>
          <w:marTop w:val="0"/>
          <w:marBottom w:val="0"/>
          <w:divBdr>
            <w:top w:val="none" w:sz="0" w:space="0" w:color="auto"/>
            <w:left w:val="none" w:sz="0" w:space="0" w:color="auto"/>
            <w:bottom w:val="none" w:sz="0" w:space="0" w:color="auto"/>
            <w:right w:val="none" w:sz="0" w:space="0" w:color="auto"/>
          </w:divBdr>
        </w:div>
        <w:div w:id="149559039">
          <w:marLeft w:val="0"/>
          <w:marRight w:val="0"/>
          <w:marTop w:val="0"/>
          <w:marBottom w:val="0"/>
          <w:divBdr>
            <w:top w:val="none" w:sz="0" w:space="0" w:color="auto"/>
            <w:left w:val="none" w:sz="0" w:space="0" w:color="auto"/>
            <w:bottom w:val="none" w:sz="0" w:space="0" w:color="auto"/>
            <w:right w:val="none" w:sz="0" w:space="0" w:color="auto"/>
          </w:divBdr>
        </w:div>
        <w:div w:id="1255165774">
          <w:marLeft w:val="0"/>
          <w:marRight w:val="0"/>
          <w:marTop w:val="0"/>
          <w:marBottom w:val="0"/>
          <w:divBdr>
            <w:top w:val="none" w:sz="0" w:space="0" w:color="auto"/>
            <w:left w:val="none" w:sz="0" w:space="0" w:color="auto"/>
            <w:bottom w:val="none" w:sz="0" w:space="0" w:color="auto"/>
            <w:right w:val="none" w:sz="0" w:space="0" w:color="auto"/>
          </w:divBdr>
        </w:div>
        <w:div w:id="78673781">
          <w:marLeft w:val="0"/>
          <w:marRight w:val="0"/>
          <w:marTop w:val="0"/>
          <w:marBottom w:val="0"/>
          <w:divBdr>
            <w:top w:val="none" w:sz="0" w:space="0" w:color="auto"/>
            <w:left w:val="none" w:sz="0" w:space="0" w:color="auto"/>
            <w:bottom w:val="none" w:sz="0" w:space="0" w:color="auto"/>
            <w:right w:val="none" w:sz="0" w:space="0" w:color="auto"/>
          </w:divBdr>
        </w:div>
        <w:div w:id="1715957917">
          <w:marLeft w:val="0"/>
          <w:marRight w:val="0"/>
          <w:marTop w:val="0"/>
          <w:marBottom w:val="0"/>
          <w:divBdr>
            <w:top w:val="none" w:sz="0" w:space="0" w:color="auto"/>
            <w:left w:val="none" w:sz="0" w:space="0" w:color="auto"/>
            <w:bottom w:val="none" w:sz="0" w:space="0" w:color="auto"/>
            <w:right w:val="none" w:sz="0" w:space="0" w:color="auto"/>
          </w:divBdr>
        </w:div>
        <w:div w:id="1673872100">
          <w:marLeft w:val="0"/>
          <w:marRight w:val="0"/>
          <w:marTop w:val="0"/>
          <w:marBottom w:val="0"/>
          <w:divBdr>
            <w:top w:val="none" w:sz="0" w:space="0" w:color="auto"/>
            <w:left w:val="none" w:sz="0" w:space="0" w:color="auto"/>
            <w:bottom w:val="none" w:sz="0" w:space="0" w:color="auto"/>
            <w:right w:val="none" w:sz="0" w:space="0" w:color="auto"/>
          </w:divBdr>
        </w:div>
        <w:div w:id="1046028747">
          <w:marLeft w:val="0"/>
          <w:marRight w:val="0"/>
          <w:marTop w:val="0"/>
          <w:marBottom w:val="0"/>
          <w:divBdr>
            <w:top w:val="none" w:sz="0" w:space="0" w:color="auto"/>
            <w:left w:val="none" w:sz="0" w:space="0" w:color="auto"/>
            <w:bottom w:val="none" w:sz="0" w:space="0" w:color="auto"/>
            <w:right w:val="none" w:sz="0" w:space="0" w:color="auto"/>
          </w:divBdr>
        </w:div>
        <w:div w:id="12191951">
          <w:marLeft w:val="0"/>
          <w:marRight w:val="0"/>
          <w:marTop w:val="0"/>
          <w:marBottom w:val="0"/>
          <w:divBdr>
            <w:top w:val="none" w:sz="0" w:space="0" w:color="auto"/>
            <w:left w:val="none" w:sz="0" w:space="0" w:color="auto"/>
            <w:bottom w:val="none" w:sz="0" w:space="0" w:color="auto"/>
            <w:right w:val="none" w:sz="0" w:space="0" w:color="auto"/>
          </w:divBdr>
        </w:div>
        <w:div w:id="126777923">
          <w:marLeft w:val="0"/>
          <w:marRight w:val="0"/>
          <w:marTop w:val="0"/>
          <w:marBottom w:val="0"/>
          <w:divBdr>
            <w:top w:val="none" w:sz="0" w:space="0" w:color="auto"/>
            <w:left w:val="none" w:sz="0" w:space="0" w:color="auto"/>
            <w:bottom w:val="none" w:sz="0" w:space="0" w:color="auto"/>
            <w:right w:val="none" w:sz="0" w:space="0" w:color="auto"/>
          </w:divBdr>
        </w:div>
        <w:div w:id="139932380">
          <w:marLeft w:val="0"/>
          <w:marRight w:val="0"/>
          <w:marTop w:val="0"/>
          <w:marBottom w:val="0"/>
          <w:divBdr>
            <w:top w:val="none" w:sz="0" w:space="0" w:color="auto"/>
            <w:left w:val="none" w:sz="0" w:space="0" w:color="auto"/>
            <w:bottom w:val="none" w:sz="0" w:space="0" w:color="auto"/>
            <w:right w:val="none" w:sz="0" w:space="0" w:color="auto"/>
          </w:divBdr>
        </w:div>
        <w:div w:id="854346815">
          <w:marLeft w:val="0"/>
          <w:marRight w:val="0"/>
          <w:marTop w:val="0"/>
          <w:marBottom w:val="0"/>
          <w:divBdr>
            <w:top w:val="none" w:sz="0" w:space="0" w:color="auto"/>
            <w:left w:val="none" w:sz="0" w:space="0" w:color="auto"/>
            <w:bottom w:val="none" w:sz="0" w:space="0" w:color="auto"/>
            <w:right w:val="none" w:sz="0" w:space="0" w:color="auto"/>
          </w:divBdr>
        </w:div>
        <w:div w:id="418062452">
          <w:marLeft w:val="0"/>
          <w:marRight w:val="0"/>
          <w:marTop w:val="0"/>
          <w:marBottom w:val="0"/>
          <w:divBdr>
            <w:top w:val="none" w:sz="0" w:space="0" w:color="auto"/>
            <w:left w:val="none" w:sz="0" w:space="0" w:color="auto"/>
            <w:bottom w:val="none" w:sz="0" w:space="0" w:color="auto"/>
            <w:right w:val="none" w:sz="0" w:space="0" w:color="auto"/>
          </w:divBdr>
        </w:div>
        <w:div w:id="295835964">
          <w:marLeft w:val="0"/>
          <w:marRight w:val="0"/>
          <w:marTop w:val="0"/>
          <w:marBottom w:val="0"/>
          <w:divBdr>
            <w:top w:val="none" w:sz="0" w:space="0" w:color="auto"/>
            <w:left w:val="none" w:sz="0" w:space="0" w:color="auto"/>
            <w:bottom w:val="none" w:sz="0" w:space="0" w:color="auto"/>
            <w:right w:val="none" w:sz="0" w:space="0" w:color="auto"/>
          </w:divBdr>
        </w:div>
        <w:div w:id="603919396">
          <w:marLeft w:val="0"/>
          <w:marRight w:val="0"/>
          <w:marTop w:val="0"/>
          <w:marBottom w:val="0"/>
          <w:divBdr>
            <w:top w:val="none" w:sz="0" w:space="0" w:color="auto"/>
            <w:left w:val="none" w:sz="0" w:space="0" w:color="auto"/>
            <w:bottom w:val="none" w:sz="0" w:space="0" w:color="auto"/>
            <w:right w:val="none" w:sz="0" w:space="0" w:color="auto"/>
          </w:divBdr>
        </w:div>
        <w:div w:id="617103572">
          <w:marLeft w:val="0"/>
          <w:marRight w:val="0"/>
          <w:marTop w:val="0"/>
          <w:marBottom w:val="0"/>
          <w:divBdr>
            <w:top w:val="none" w:sz="0" w:space="0" w:color="auto"/>
            <w:left w:val="none" w:sz="0" w:space="0" w:color="auto"/>
            <w:bottom w:val="none" w:sz="0" w:space="0" w:color="auto"/>
            <w:right w:val="none" w:sz="0" w:space="0" w:color="auto"/>
          </w:divBdr>
        </w:div>
        <w:div w:id="840433994">
          <w:marLeft w:val="0"/>
          <w:marRight w:val="0"/>
          <w:marTop w:val="0"/>
          <w:marBottom w:val="0"/>
          <w:divBdr>
            <w:top w:val="none" w:sz="0" w:space="0" w:color="auto"/>
            <w:left w:val="none" w:sz="0" w:space="0" w:color="auto"/>
            <w:bottom w:val="none" w:sz="0" w:space="0" w:color="auto"/>
            <w:right w:val="none" w:sz="0" w:space="0" w:color="auto"/>
          </w:divBdr>
        </w:div>
        <w:div w:id="1864782436">
          <w:marLeft w:val="0"/>
          <w:marRight w:val="0"/>
          <w:marTop w:val="0"/>
          <w:marBottom w:val="0"/>
          <w:divBdr>
            <w:top w:val="none" w:sz="0" w:space="0" w:color="auto"/>
            <w:left w:val="none" w:sz="0" w:space="0" w:color="auto"/>
            <w:bottom w:val="none" w:sz="0" w:space="0" w:color="auto"/>
            <w:right w:val="none" w:sz="0" w:space="0" w:color="auto"/>
          </w:divBdr>
        </w:div>
        <w:div w:id="1722560886">
          <w:marLeft w:val="0"/>
          <w:marRight w:val="0"/>
          <w:marTop w:val="0"/>
          <w:marBottom w:val="0"/>
          <w:divBdr>
            <w:top w:val="none" w:sz="0" w:space="0" w:color="auto"/>
            <w:left w:val="none" w:sz="0" w:space="0" w:color="auto"/>
            <w:bottom w:val="none" w:sz="0" w:space="0" w:color="auto"/>
            <w:right w:val="none" w:sz="0" w:space="0" w:color="auto"/>
          </w:divBdr>
        </w:div>
        <w:div w:id="174156269">
          <w:marLeft w:val="0"/>
          <w:marRight w:val="0"/>
          <w:marTop w:val="0"/>
          <w:marBottom w:val="0"/>
          <w:divBdr>
            <w:top w:val="none" w:sz="0" w:space="0" w:color="auto"/>
            <w:left w:val="none" w:sz="0" w:space="0" w:color="auto"/>
            <w:bottom w:val="none" w:sz="0" w:space="0" w:color="auto"/>
            <w:right w:val="none" w:sz="0" w:space="0" w:color="auto"/>
          </w:divBdr>
        </w:div>
        <w:div w:id="1114053119">
          <w:marLeft w:val="0"/>
          <w:marRight w:val="0"/>
          <w:marTop w:val="0"/>
          <w:marBottom w:val="0"/>
          <w:divBdr>
            <w:top w:val="none" w:sz="0" w:space="0" w:color="auto"/>
            <w:left w:val="none" w:sz="0" w:space="0" w:color="auto"/>
            <w:bottom w:val="none" w:sz="0" w:space="0" w:color="auto"/>
            <w:right w:val="none" w:sz="0" w:space="0" w:color="auto"/>
          </w:divBdr>
        </w:div>
        <w:div w:id="1345790990">
          <w:marLeft w:val="0"/>
          <w:marRight w:val="0"/>
          <w:marTop w:val="0"/>
          <w:marBottom w:val="0"/>
          <w:divBdr>
            <w:top w:val="none" w:sz="0" w:space="0" w:color="auto"/>
            <w:left w:val="none" w:sz="0" w:space="0" w:color="auto"/>
            <w:bottom w:val="none" w:sz="0" w:space="0" w:color="auto"/>
            <w:right w:val="none" w:sz="0" w:space="0" w:color="auto"/>
          </w:divBdr>
        </w:div>
        <w:div w:id="958223288">
          <w:marLeft w:val="0"/>
          <w:marRight w:val="0"/>
          <w:marTop w:val="0"/>
          <w:marBottom w:val="0"/>
          <w:divBdr>
            <w:top w:val="none" w:sz="0" w:space="0" w:color="auto"/>
            <w:left w:val="none" w:sz="0" w:space="0" w:color="auto"/>
            <w:bottom w:val="none" w:sz="0" w:space="0" w:color="auto"/>
            <w:right w:val="none" w:sz="0" w:space="0" w:color="auto"/>
          </w:divBdr>
        </w:div>
        <w:div w:id="1810515213">
          <w:marLeft w:val="0"/>
          <w:marRight w:val="0"/>
          <w:marTop w:val="0"/>
          <w:marBottom w:val="0"/>
          <w:divBdr>
            <w:top w:val="none" w:sz="0" w:space="0" w:color="auto"/>
            <w:left w:val="none" w:sz="0" w:space="0" w:color="auto"/>
            <w:bottom w:val="none" w:sz="0" w:space="0" w:color="auto"/>
            <w:right w:val="none" w:sz="0" w:space="0" w:color="auto"/>
          </w:divBdr>
        </w:div>
      </w:divsChild>
    </w:div>
    <w:div w:id="932084901">
      <w:bodyDiv w:val="1"/>
      <w:marLeft w:val="0"/>
      <w:marRight w:val="0"/>
      <w:marTop w:val="0"/>
      <w:marBottom w:val="0"/>
      <w:divBdr>
        <w:top w:val="none" w:sz="0" w:space="0" w:color="auto"/>
        <w:left w:val="none" w:sz="0" w:space="0" w:color="auto"/>
        <w:bottom w:val="none" w:sz="0" w:space="0" w:color="auto"/>
        <w:right w:val="none" w:sz="0" w:space="0" w:color="auto"/>
      </w:divBdr>
      <w:divsChild>
        <w:div w:id="779177686">
          <w:marLeft w:val="0"/>
          <w:marRight w:val="0"/>
          <w:marTop w:val="0"/>
          <w:marBottom w:val="0"/>
          <w:divBdr>
            <w:top w:val="none" w:sz="0" w:space="0" w:color="auto"/>
            <w:left w:val="none" w:sz="0" w:space="0" w:color="auto"/>
            <w:bottom w:val="none" w:sz="0" w:space="0" w:color="auto"/>
            <w:right w:val="none" w:sz="0" w:space="0" w:color="auto"/>
          </w:divBdr>
        </w:div>
        <w:div w:id="2017800382">
          <w:marLeft w:val="0"/>
          <w:marRight w:val="0"/>
          <w:marTop w:val="0"/>
          <w:marBottom w:val="0"/>
          <w:divBdr>
            <w:top w:val="none" w:sz="0" w:space="0" w:color="auto"/>
            <w:left w:val="none" w:sz="0" w:space="0" w:color="auto"/>
            <w:bottom w:val="none" w:sz="0" w:space="0" w:color="auto"/>
            <w:right w:val="none" w:sz="0" w:space="0" w:color="auto"/>
          </w:divBdr>
        </w:div>
        <w:div w:id="201213627">
          <w:marLeft w:val="0"/>
          <w:marRight w:val="0"/>
          <w:marTop w:val="0"/>
          <w:marBottom w:val="0"/>
          <w:divBdr>
            <w:top w:val="none" w:sz="0" w:space="0" w:color="auto"/>
            <w:left w:val="none" w:sz="0" w:space="0" w:color="auto"/>
            <w:bottom w:val="none" w:sz="0" w:space="0" w:color="auto"/>
            <w:right w:val="none" w:sz="0" w:space="0" w:color="auto"/>
          </w:divBdr>
        </w:div>
        <w:div w:id="85613280">
          <w:marLeft w:val="0"/>
          <w:marRight w:val="0"/>
          <w:marTop w:val="0"/>
          <w:marBottom w:val="0"/>
          <w:divBdr>
            <w:top w:val="none" w:sz="0" w:space="0" w:color="auto"/>
            <w:left w:val="none" w:sz="0" w:space="0" w:color="auto"/>
            <w:bottom w:val="none" w:sz="0" w:space="0" w:color="auto"/>
            <w:right w:val="none" w:sz="0" w:space="0" w:color="auto"/>
          </w:divBdr>
        </w:div>
        <w:div w:id="2040429754">
          <w:marLeft w:val="0"/>
          <w:marRight w:val="0"/>
          <w:marTop w:val="0"/>
          <w:marBottom w:val="0"/>
          <w:divBdr>
            <w:top w:val="none" w:sz="0" w:space="0" w:color="auto"/>
            <w:left w:val="none" w:sz="0" w:space="0" w:color="auto"/>
            <w:bottom w:val="none" w:sz="0" w:space="0" w:color="auto"/>
            <w:right w:val="none" w:sz="0" w:space="0" w:color="auto"/>
          </w:divBdr>
        </w:div>
        <w:div w:id="505285329">
          <w:marLeft w:val="0"/>
          <w:marRight w:val="0"/>
          <w:marTop w:val="0"/>
          <w:marBottom w:val="0"/>
          <w:divBdr>
            <w:top w:val="none" w:sz="0" w:space="0" w:color="auto"/>
            <w:left w:val="none" w:sz="0" w:space="0" w:color="auto"/>
            <w:bottom w:val="none" w:sz="0" w:space="0" w:color="auto"/>
            <w:right w:val="none" w:sz="0" w:space="0" w:color="auto"/>
          </w:divBdr>
        </w:div>
        <w:div w:id="1924028468">
          <w:marLeft w:val="0"/>
          <w:marRight w:val="0"/>
          <w:marTop w:val="0"/>
          <w:marBottom w:val="0"/>
          <w:divBdr>
            <w:top w:val="none" w:sz="0" w:space="0" w:color="auto"/>
            <w:left w:val="none" w:sz="0" w:space="0" w:color="auto"/>
            <w:bottom w:val="none" w:sz="0" w:space="0" w:color="auto"/>
            <w:right w:val="none" w:sz="0" w:space="0" w:color="auto"/>
          </w:divBdr>
        </w:div>
        <w:div w:id="1557470326">
          <w:marLeft w:val="0"/>
          <w:marRight w:val="0"/>
          <w:marTop w:val="0"/>
          <w:marBottom w:val="0"/>
          <w:divBdr>
            <w:top w:val="none" w:sz="0" w:space="0" w:color="auto"/>
            <w:left w:val="none" w:sz="0" w:space="0" w:color="auto"/>
            <w:bottom w:val="none" w:sz="0" w:space="0" w:color="auto"/>
            <w:right w:val="none" w:sz="0" w:space="0" w:color="auto"/>
          </w:divBdr>
        </w:div>
        <w:div w:id="1756003930">
          <w:marLeft w:val="0"/>
          <w:marRight w:val="0"/>
          <w:marTop w:val="0"/>
          <w:marBottom w:val="0"/>
          <w:divBdr>
            <w:top w:val="none" w:sz="0" w:space="0" w:color="auto"/>
            <w:left w:val="none" w:sz="0" w:space="0" w:color="auto"/>
            <w:bottom w:val="none" w:sz="0" w:space="0" w:color="auto"/>
            <w:right w:val="none" w:sz="0" w:space="0" w:color="auto"/>
          </w:divBdr>
        </w:div>
        <w:div w:id="8290010">
          <w:marLeft w:val="0"/>
          <w:marRight w:val="0"/>
          <w:marTop w:val="0"/>
          <w:marBottom w:val="0"/>
          <w:divBdr>
            <w:top w:val="none" w:sz="0" w:space="0" w:color="auto"/>
            <w:left w:val="none" w:sz="0" w:space="0" w:color="auto"/>
            <w:bottom w:val="none" w:sz="0" w:space="0" w:color="auto"/>
            <w:right w:val="none" w:sz="0" w:space="0" w:color="auto"/>
          </w:divBdr>
        </w:div>
        <w:div w:id="233512564">
          <w:marLeft w:val="0"/>
          <w:marRight w:val="0"/>
          <w:marTop w:val="0"/>
          <w:marBottom w:val="0"/>
          <w:divBdr>
            <w:top w:val="none" w:sz="0" w:space="0" w:color="auto"/>
            <w:left w:val="none" w:sz="0" w:space="0" w:color="auto"/>
            <w:bottom w:val="none" w:sz="0" w:space="0" w:color="auto"/>
            <w:right w:val="none" w:sz="0" w:space="0" w:color="auto"/>
          </w:divBdr>
        </w:div>
        <w:div w:id="1310667655">
          <w:marLeft w:val="0"/>
          <w:marRight w:val="0"/>
          <w:marTop w:val="0"/>
          <w:marBottom w:val="0"/>
          <w:divBdr>
            <w:top w:val="none" w:sz="0" w:space="0" w:color="auto"/>
            <w:left w:val="none" w:sz="0" w:space="0" w:color="auto"/>
            <w:bottom w:val="none" w:sz="0" w:space="0" w:color="auto"/>
            <w:right w:val="none" w:sz="0" w:space="0" w:color="auto"/>
          </w:divBdr>
        </w:div>
        <w:div w:id="1685477849">
          <w:marLeft w:val="0"/>
          <w:marRight w:val="0"/>
          <w:marTop w:val="0"/>
          <w:marBottom w:val="0"/>
          <w:divBdr>
            <w:top w:val="none" w:sz="0" w:space="0" w:color="auto"/>
            <w:left w:val="none" w:sz="0" w:space="0" w:color="auto"/>
            <w:bottom w:val="none" w:sz="0" w:space="0" w:color="auto"/>
            <w:right w:val="none" w:sz="0" w:space="0" w:color="auto"/>
          </w:divBdr>
        </w:div>
        <w:div w:id="15814560">
          <w:marLeft w:val="0"/>
          <w:marRight w:val="0"/>
          <w:marTop w:val="0"/>
          <w:marBottom w:val="0"/>
          <w:divBdr>
            <w:top w:val="none" w:sz="0" w:space="0" w:color="auto"/>
            <w:left w:val="none" w:sz="0" w:space="0" w:color="auto"/>
            <w:bottom w:val="none" w:sz="0" w:space="0" w:color="auto"/>
            <w:right w:val="none" w:sz="0" w:space="0" w:color="auto"/>
          </w:divBdr>
        </w:div>
        <w:div w:id="1085036683">
          <w:marLeft w:val="0"/>
          <w:marRight w:val="0"/>
          <w:marTop w:val="0"/>
          <w:marBottom w:val="0"/>
          <w:divBdr>
            <w:top w:val="none" w:sz="0" w:space="0" w:color="auto"/>
            <w:left w:val="none" w:sz="0" w:space="0" w:color="auto"/>
            <w:bottom w:val="none" w:sz="0" w:space="0" w:color="auto"/>
            <w:right w:val="none" w:sz="0" w:space="0" w:color="auto"/>
          </w:divBdr>
        </w:div>
        <w:div w:id="1701664280">
          <w:marLeft w:val="0"/>
          <w:marRight w:val="0"/>
          <w:marTop w:val="0"/>
          <w:marBottom w:val="0"/>
          <w:divBdr>
            <w:top w:val="none" w:sz="0" w:space="0" w:color="auto"/>
            <w:left w:val="none" w:sz="0" w:space="0" w:color="auto"/>
            <w:bottom w:val="none" w:sz="0" w:space="0" w:color="auto"/>
            <w:right w:val="none" w:sz="0" w:space="0" w:color="auto"/>
          </w:divBdr>
        </w:div>
        <w:div w:id="1727685476">
          <w:marLeft w:val="0"/>
          <w:marRight w:val="0"/>
          <w:marTop w:val="0"/>
          <w:marBottom w:val="0"/>
          <w:divBdr>
            <w:top w:val="none" w:sz="0" w:space="0" w:color="auto"/>
            <w:left w:val="none" w:sz="0" w:space="0" w:color="auto"/>
            <w:bottom w:val="none" w:sz="0" w:space="0" w:color="auto"/>
            <w:right w:val="none" w:sz="0" w:space="0" w:color="auto"/>
          </w:divBdr>
        </w:div>
        <w:div w:id="563102028">
          <w:marLeft w:val="0"/>
          <w:marRight w:val="0"/>
          <w:marTop w:val="0"/>
          <w:marBottom w:val="0"/>
          <w:divBdr>
            <w:top w:val="none" w:sz="0" w:space="0" w:color="auto"/>
            <w:left w:val="none" w:sz="0" w:space="0" w:color="auto"/>
            <w:bottom w:val="none" w:sz="0" w:space="0" w:color="auto"/>
            <w:right w:val="none" w:sz="0" w:space="0" w:color="auto"/>
          </w:divBdr>
        </w:div>
        <w:div w:id="501429046">
          <w:marLeft w:val="0"/>
          <w:marRight w:val="0"/>
          <w:marTop w:val="0"/>
          <w:marBottom w:val="0"/>
          <w:divBdr>
            <w:top w:val="none" w:sz="0" w:space="0" w:color="auto"/>
            <w:left w:val="none" w:sz="0" w:space="0" w:color="auto"/>
            <w:bottom w:val="none" w:sz="0" w:space="0" w:color="auto"/>
            <w:right w:val="none" w:sz="0" w:space="0" w:color="auto"/>
          </w:divBdr>
        </w:div>
        <w:div w:id="847989445">
          <w:marLeft w:val="0"/>
          <w:marRight w:val="0"/>
          <w:marTop w:val="0"/>
          <w:marBottom w:val="0"/>
          <w:divBdr>
            <w:top w:val="none" w:sz="0" w:space="0" w:color="auto"/>
            <w:left w:val="none" w:sz="0" w:space="0" w:color="auto"/>
            <w:bottom w:val="none" w:sz="0" w:space="0" w:color="auto"/>
            <w:right w:val="none" w:sz="0" w:space="0" w:color="auto"/>
          </w:divBdr>
        </w:div>
        <w:div w:id="2103644640">
          <w:marLeft w:val="0"/>
          <w:marRight w:val="0"/>
          <w:marTop w:val="0"/>
          <w:marBottom w:val="0"/>
          <w:divBdr>
            <w:top w:val="none" w:sz="0" w:space="0" w:color="auto"/>
            <w:left w:val="none" w:sz="0" w:space="0" w:color="auto"/>
            <w:bottom w:val="none" w:sz="0" w:space="0" w:color="auto"/>
            <w:right w:val="none" w:sz="0" w:space="0" w:color="auto"/>
          </w:divBdr>
        </w:div>
        <w:div w:id="990253498">
          <w:marLeft w:val="0"/>
          <w:marRight w:val="0"/>
          <w:marTop w:val="0"/>
          <w:marBottom w:val="0"/>
          <w:divBdr>
            <w:top w:val="none" w:sz="0" w:space="0" w:color="auto"/>
            <w:left w:val="none" w:sz="0" w:space="0" w:color="auto"/>
            <w:bottom w:val="none" w:sz="0" w:space="0" w:color="auto"/>
            <w:right w:val="none" w:sz="0" w:space="0" w:color="auto"/>
          </w:divBdr>
        </w:div>
        <w:div w:id="682325070">
          <w:marLeft w:val="0"/>
          <w:marRight w:val="0"/>
          <w:marTop w:val="0"/>
          <w:marBottom w:val="0"/>
          <w:divBdr>
            <w:top w:val="none" w:sz="0" w:space="0" w:color="auto"/>
            <w:left w:val="none" w:sz="0" w:space="0" w:color="auto"/>
            <w:bottom w:val="none" w:sz="0" w:space="0" w:color="auto"/>
            <w:right w:val="none" w:sz="0" w:space="0" w:color="auto"/>
          </w:divBdr>
        </w:div>
        <w:div w:id="1923760832">
          <w:marLeft w:val="0"/>
          <w:marRight w:val="0"/>
          <w:marTop w:val="0"/>
          <w:marBottom w:val="0"/>
          <w:divBdr>
            <w:top w:val="none" w:sz="0" w:space="0" w:color="auto"/>
            <w:left w:val="none" w:sz="0" w:space="0" w:color="auto"/>
            <w:bottom w:val="none" w:sz="0" w:space="0" w:color="auto"/>
            <w:right w:val="none" w:sz="0" w:space="0" w:color="auto"/>
          </w:divBdr>
        </w:div>
        <w:div w:id="1810586589">
          <w:marLeft w:val="0"/>
          <w:marRight w:val="0"/>
          <w:marTop w:val="0"/>
          <w:marBottom w:val="0"/>
          <w:divBdr>
            <w:top w:val="none" w:sz="0" w:space="0" w:color="auto"/>
            <w:left w:val="none" w:sz="0" w:space="0" w:color="auto"/>
            <w:bottom w:val="none" w:sz="0" w:space="0" w:color="auto"/>
            <w:right w:val="none" w:sz="0" w:space="0" w:color="auto"/>
          </w:divBdr>
        </w:div>
        <w:div w:id="1465738265">
          <w:marLeft w:val="0"/>
          <w:marRight w:val="0"/>
          <w:marTop w:val="0"/>
          <w:marBottom w:val="0"/>
          <w:divBdr>
            <w:top w:val="none" w:sz="0" w:space="0" w:color="auto"/>
            <w:left w:val="none" w:sz="0" w:space="0" w:color="auto"/>
            <w:bottom w:val="none" w:sz="0" w:space="0" w:color="auto"/>
            <w:right w:val="none" w:sz="0" w:space="0" w:color="auto"/>
          </w:divBdr>
        </w:div>
        <w:div w:id="1036277957">
          <w:marLeft w:val="0"/>
          <w:marRight w:val="0"/>
          <w:marTop w:val="0"/>
          <w:marBottom w:val="0"/>
          <w:divBdr>
            <w:top w:val="none" w:sz="0" w:space="0" w:color="auto"/>
            <w:left w:val="none" w:sz="0" w:space="0" w:color="auto"/>
            <w:bottom w:val="none" w:sz="0" w:space="0" w:color="auto"/>
            <w:right w:val="none" w:sz="0" w:space="0" w:color="auto"/>
          </w:divBdr>
        </w:div>
        <w:div w:id="427115676">
          <w:marLeft w:val="0"/>
          <w:marRight w:val="0"/>
          <w:marTop w:val="0"/>
          <w:marBottom w:val="0"/>
          <w:divBdr>
            <w:top w:val="none" w:sz="0" w:space="0" w:color="auto"/>
            <w:left w:val="none" w:sz="0" w:space="0" w:color="auto"/>
            <w:bottom w:val="none" w:sz="0" w:space="0" w:color="auto"/>
            <w:right w:val="none" w:sz="0" w:space="0" w:color="auto"/>
          </w:divBdr>
        </w:div>
        <w:div w:id="788742574">
          <w:marLeft w:val="0"/>
          <w:marRight w:val="0"/>
          <w:marTop w:val="0"/>
          <w:marBottom w:val="0"/>
          <w:divBdr>
            <w:top w:val="none" w:sz="0" w:space="0" w:color="auto"/>
            <w:left w:val="none" w:sz="0" w:space="0" w:color="auto"/>
            <w:bottom w:val="none" w:sz="0" w:space="0" w:color="auto"/>
            <w:right w:val="none" w:sz="0" w:space="0" w:color="auto"/>
          </w:divBdr>
        </w:div>
        <w:div w:id="1281960118">
          <w:marLeft w:val="0"/>
          <w:marRight w:val="0"/>
          <w:marTop w:val="0"/>
          <w:marBottom w:val="0"/>
          <w:divBdr>
            <w:top w:val="none" w:sz="0" w:space="0" w:color="auto"/>
            <w:left w:val="none" w:sz="0" w:space="0" w:color="auto"/>
            <w:bottom w:val="none" w:sz="0" w:space="0" w:color="auto"/>
            <w:right w:val="none" w:sz="0" w:space="0" w:color="auto"/>
          </w:divBdr>
        </w:div>
        <w:div w:id="1933315053">
          <w:marLeft w:val="0"/>
          <w:marRight w:val="0"/>
          <w:marTop w:val="0"/>
          <w:marBottom w:val="0"/>
          <w:divBdr>
            <w:top w:val="none" w:sz="0" w:space="0" w:color="auto"/>
            <w:left w:val="none" w:sz="0" w:space="0" w:color="auto"/>
            <w:bottom w:val="none" w:sz="0" w:space="0" w:color="auto"/>
            <w:right w:val="none" w:sz="0" w:space="0" w:color="auto"/>
          </w:divBdr>
        </w:div>
        <w:div w:id="499270883">
          <w:marLeft w:val="0"/>
          <w:marRight w:val="0"/>
          <w:marTop w:val="0"/>
          <w:marBottom w:val="0"/>
          <w:divBdr>
            <w:top w:val="none" w:sz="0" w:space="0" w:color="auto"/>
            <w:left w:val="none" w:sz="0" w:space="0" w:color="auto"/>
            <w:bottom w:val="none" w:sz="0" w:space="0" w:color="auto"/>
            <w:right w:val="none" w:sz="0" w:space="0" w:color="auto"/>
          </w:divBdr>
        </w:div>
        <w:div w:id="1122073568">
          <w:marLeft w:val="0"/>
          <w:marRight w:val="0"/>
          <w:marTop w:val="0"/>
          <w:marBottom w:val="0"/>
          <w:divBdr>
            <w:top w:val="none" w:sz="0" w:space="0" w:color="auto"/>
            <w:left w:val="none" w:sz="0" w:space="0" w:color="auto"/>
            <w:bottom w:val="none" w:sz="0" w:space="0" w:color="auto"/>
            <w:right w:val="none" w:sz="0" w:space="0" w:color="auto"/>
          </w:divBdr>
        </w:div>
        <w:div w:id="1700160712">
          <w:marLeft w:val="0"/>
          <w:marRight w:val="0"/>
          <w:marTop w:val="0"/>
          <w:marBottom w:val="0"/>
          <w:divBdr>
            <w:top w:val="none" w:sz="0" w:space="0" w:color="auto"/>
            <w:left w:val="none" w:sz="0" w:space="0" w:color="auto"/>
            <w:bottom w:val="none" w:sz="0" w:space="0" w:color="auto"/>
            <w:right w:val="none" w:sz="0" w:space="0" w:color="auto"/>
          </w:divBdr>
        </w:div>
        <w:div w:id="1647582946">
          <w:marLeft w:val="0"/>
          <w:marRight w:val="0"/>
          <w:marTop w:val="0"/>
          <w:marBottom w:val="0"/>
          <w:divBdr>
            <w:top w:val="none" w:sz="0" w:space="0" w:color="auto"/>
            <w:left w:val="none" w:sz="0" w:space="0" w:color="auto"/>
            <w:bottom w:val="none" w:sz="0" w:space="0" w:color="auto"/>
            <w:right w:val="none" w:sz="0" w:space="0" w:color="auto"/>
          </w:divBdr>
        </w:div>
        <w:div w:id="1450393797">
          <w:marLeft w:val="0"/>
          <w:marRight w:val="0"/>
          <w:marTop w:val="0"/>
          <w:marBottom w:val="0"/>
          <w:divBdr>
            <w:top w:val="none" w:sz="0" w:space="0" w:color="auto"/>
            <w:left w:val="none" w:sz="0" w:space="0" w:color="auto"/>
            <w:bottom w:val="none" w:sz="0" w:space="0" w:color="auto"/>
            <w:right w:val="none" w:sz="0" w:space="0" w:color="auto"/>
          </w:divBdr>
        </w:div>
        <w:div w:id="1317493333">
          <w:marLeft w:val="0"/>
          <w:marRight w:val="0"/>
          <w:marTop w:val="0"/>
          <w:marBottom w:val="0"/>
          <w:divBdr>
            <w:top w:val="none" w:sz="0" w:space="0" w:color="auto"/>
            <w:left w:val="none" w:sz="0" w:space="0" w:color="auto"/>
            <w:bottom w:val="none" w:sz="0" w:space="0" w:color="auto"/>
            <w:right w:val="none" w:sz="0" w:space="0" w:color="auto"/>
          </w:divBdr>
        </w:div>
        <w:div w:id="475780">
          <w:marLeft w:val="0"/>
          <w:marRight w:val="0"/>
          <w:marTop w:val="0"/>
          <w:marBottom w:val="0"/>
          <w:divBdr>
            <w:top w:val="none" w:sz="0" w:space="0" w:color="auto"/>
            <w:left w:val="none" w:sz="0" w:space="0" w:color="auto"/>
            <w:bottom w:val="none" w:sz="0" w:space="0" w:color="auto"/>
            <w:right w:val="none" w:sz="0" w:space="0" w:color="auto"/>
          </w:divBdr>
        </w:div>
        <w:div w:id="1350991274">
          <w:marLeft w:val="0"/>
          <w:marRight w:val="0"/>
          <w:marTop w:val="0"/>
          <w:marBottom w:val="0"/>
          <w:divBdr>
            <w:top w:val="none" w:sz="0" w:space="0" w:color="auto"/>
            <w:left w:val="none" w:sz="0" w:space="0" w:color="auto"/>
            <w:bottom w:val="none" w:sz="0" w:space="0" w:color="auto"/>
            <w:right w:val="none" w:sz="0" w:space="0" w:color="auto"/>
          </w:divBdr>
        </w:div>
        <w:div w:id="1669861">
          <w:marLeft w:val="0"/>
          <w:marRight w:val="0"/>
          <w:marTop w:val="0"/>
          <w:marBottom w:val="0"/>
          <w:divBdr>
            <w:top w:val="none" w:sz="0" w:space="0" w:color="auto"/>
            <w:left w:val="none" w:sz="0" w:space="0" w:color="auto"/>
            <w:bottom w:val="none" w:sz="0" w:space="0" w:color="auto"/>
            <w:right w:val="none" w:sz="0" w:space="0" w:color="auto"/>
          </w:divBdr>
        </w:div>
        <w:div w:id="1257396402">
          <w:marLeft w:val="0"/>
          <w:marRight w:val="0"/>
          <w:marTop w:val="0"/>
          <w:marBottom w:val="0"/>
          <w:divBdr>
            <w:top w:val="none" w:sz="0" w:space="0" w:color="auto"/>
            <w:left w:val="none" w:sz="0" w:space="0" w:color="auto"/>
            <w:bottom w:val="none" w:sz="0" w:space="0" w:color="auto"/>
            <w:right w:val="none" w:sz="0" w:space="0" w:color="auto"/>
          </w:divBdr>
        </w:div>
      </w:divsChild>
    </w:div>
    <w:div w:id="1258488309">
      <w:bodyDiv w:val="1"/>
      <w:marLeft w:val="0"/>
      <w:marRight w:val="0"/>
      <w:marTop w:val="0"/>
      <w:marBottom w:val="0"/>
      <w:divBdr>
        <w:top w:val="none" w:sz="0" w:space="0" w:color="auto"/>
        <w:left w:val="none" w:sz="0" w:space="0" w:color="auto"/>
        <w:bottom w:val="none" w:sz="0" w:space="0" w:color="auto"/>
        <w:right w:val="none" w:sz="0" w:space="0" w:color="auto"/>
      </w:divBdr>
    </w:div>
    <w:div w:id="1264874704">
      <w:bodyDiv w:val="1"/>
      <w:marLeft w:val="0"/>
      <w:marRight w:val="0"/>
      <w:marTop w:val="0"/>
      <w:marBottom w:val="0"/>
      <w:divBdr>
        <w:top w:val="none" w:sz="0" w:space="0" w:color="auto"/>
        <w:left w:val="none" w:sz="0" w:space="0" w:color="auto"/>
        <w:bottom w:val="none" w:sz="0" w:space="0" w:color="auto"/>
        <w:right w:val="none" w:sz="0" w:space="0" w:color="auto"/>
      </w:divBdr>
    </w:div>
    <w:div w:id="1288925044">
      <w:bodyDiv w:val="1"/>
      <w:marLeft w:val="0"/>
      <w:marRight w:val="0"/>
      <w:marTop w:val="0"/>
      <w:marBottom w:val="0"/>
      <w:divBdr>
        <w:top w:val="none" w:sz="0" w:space="0" w:color="auto"/>
        <w:left w:val="none" w:sz="0" w:space="0" w:color="auto"/>
        <w:bottom w:val="none" w:sz="0" w:space="0" w:color="auto"/>
        <w:right w:val="none" w:sz="0" w:space="0" w:color="auto"/>
      </w:divBdr>
    </w:div>
    <w:div w:id="1311638562">
      <w:bodyDiv w:val="1"/>
      <w:marLeft w:val="0"/>
      <w:marRight w:val="0"/>
      <w:marTop w:val="0"/>
      <w:marBottom w:val="0"/>
      <w:divBdr>
        <w:top w:val="none" w:sz="0" w:space="0" w:color="auto"/>
        <w:left w:val="none" w:sz="0" w:space="0" w:color="auto"/>
        <w:bottom w:val="none" w:sz="0" w:space="0" w:color="auto"/>
        <w:right w:val="none" w:sz="0" w:space="0" w:color="auto"/>
      </w:divBdr>
    </w:div>
    <w:div w:id="1342394597">
      <w:bodyDiv w:val="1"/>
      <w:marLeft w:val="0"/>
      <w:marRight w:val="0"/>
      <w:marTop w:val="0"/>
      <w:marBottom w:val="0"/>
      <w:divBdr>
        <w:top w:val="none" w:sz="0" w:space="0" w:color="auto"/>
        <w:left w:val="none" w:sz="0" w:space="0" w:color="auto"/>
        <w:bottom w:val="none" w:sz="0" w:space="0" w:color="auto"/>
        <w:right w:val="none" w:sz="0" w:space="0" w:color="auto"/>
      </w:divBdr>
    </w:div>
    <w:div w:id="1513257070">
      <w:bodyDiv w:val="1"/>
      <w:marLeft w:val="0"/>
      <w:marRight w:val="0"/>
      <w:marTop w:val="0"/>
      <w:marBottom w:val="0"/>
      <w:divBdr>
        <w:top w:val="none" w:sz="0" w:space="0" w:color="auto"/>
        <w:left w:val="none" w:sz="0" w:space="0" w:color="auto"/>
        <w:bottom w:val="none" w:sz="0" w:space="0" w:color="auto"/>
        <w:right w:val="none" w:sz="0" w:space="0" w:color="auto"/>
      </w:divBdr>
    </w:div>
    <w:div w:id="2109421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zp.gov.pl/aktualnosci/og142oszenie-rozporzadzenia-w-sprawie-rodzajow-dokumentow/resolveuid/568bed0e72ea874463f23b7921186f31"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F9AA5B-36A9-4E37-9C33-5163259B90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1176</TotalTime>
  <Pages>17</Pages>
  <Words>7090</Words>
  <Characters>42543</Characters>
  <Application>Microsoft Office Word</Application>
  <DocSecurity>0</DocSecurity>
  <Lines>354</Lines>
  <Paragraphs>99</Paragraphs>
  <ScaleCrop>false</ScaleCrop>
  <HeadingPairs>
    <vt:vector size="2" baseType="variant">
      <vt:variant>
        <vt:lpstr>Tytuł</vt:lpstr>
      </vt:variant>
      <vt:variant>
        <vt:i4>1</vt:i4>
      </vt:variant>
    </vt:vector>
  </HeadingPairs>
  <TitlesOfParts>
    <vt:vector size="1" baseType="lpstr">
      <vt:lpstr>Zamawiający:</vt:lpstr>
    </vt:vector>
  </TitlesOfParts>
  <Company>Microsoft</Company>
  <LinksUpToDate>false</LinksUpToDate>
  <CharactersWithSpaces>49534</CharactersWithSpaces>
  <SharedDoc>false</SharedDoc>
  <HLinks>
    <vt:vector size="18" baseType="variant">
      <vt:variant>
        <vt:i4>3080226</vt:i4>
      </vt:variant>
      <vt:variant>
        <vt:i4>6</vt:i4>
      </vt:variant>
      <vt:variant>
        <vt:i4>0</vt:i4>
      </vt:variant>
      <vt:variant>
        <vt:i4>5</vt:i4>
      </vt:variant>
      <vt:variant>
        <vt:lpwstr>http://www.katowice.so.gov.pl/</vt:lpwstr>
      </vt:variant>
      <vt:variant>
        <vt:lpwstr/>
      </vt:variant>
      <vt:variant>
        <vt:i4>2162749</vt:i4>
      </vt:variant>
      <vt:variant>
        <vt:i4>3</vt:i4>
      </vt:variant>
      <vt:variant>
        <vt:i4>0</vt:i4>
      </vt:variant>
      <vt:variant>
        <vt:i4>5</vt:i4>
      </vt:variant>
      <vt:variant>
        <vt:lpwstr>http://www.uzp.gov.pl/aktualnosci/og142oszenie-rozporzadzenia-w-sprawie-rodzajow-dokumentow/resolveuid/568bed0e72ea874463f23b7921186f31</vt:lpwstr>
      </vt:variant>
      <vt:variant>
        <vt:lpwstr/>
      </vt:variant>
      <vt:variant>
        <vt:i4>3080226</vt:i4>
      </vt:variant>
      <vt:variant>
        <vt:i4>0</vt:i4>
      </vt:variant>
      <vt:variant>
        <vt:i4>0</vt:i4>
      </vt:variant>
      <vt:variant>
        <vt:i4>5</vt:i4>
      </vt:variant>
      <vt:variant>
        <vt:lpwstr>http://www.katowice.so.gov.pl/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Zamawiający:</dc:title>
  <dc:creator>beata</dc:creator>
  <cp:lastModifiedBy>stasikz</cp:lastModifiedBy>
  <cp:revision>128</cp:revision>
  <cp:lastPrinted>2018-02-02T12:37:00Z</cp:lastPrinted>
  <dcterms:created xsi:type="dcterms:W3CDTF">2017-04-27T09:40:00Z</dcterms:created>
  <dcterms:modified xsi:type="dcterms:W3CDTF">2018-04-30T10:25:00Z</dcterms:modified>
</cp:coreProperties>
</file>