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F52B8D" w:rsidRPr="00B40EE0" w:rsidRDefault="00F52B8D" w:rsidP="00B40EE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W odpowiedzi na zapytanie ofertowe z dnia </w:t>
      </w:r>
      <w:r w:rsidR="00B40EE0">
        <w:rPr>
          <w:sz w:val="24"/>
        </w:rPr>
        <w:t>14.06.2018</w:t>
      </w:r>
      <w:r w:rsidR="007D0C84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>o udzielenie zamówienia publicznego prowadzonego w oparciu o art. 4 ust. 8 Ustawy z dnia 29 stycznia 2004 r. Prawo zamówień publiczny</w:t>
      </w:r>
      <w:r w:rsidRPr="00B40EE0">
        <w:rPr>
          <w:sz w:val="24"/>
          <w:szCs w:val="24"/>
        </w:rPr>
        <w:t>ch (</w:t>
      </w:r>
      <w:proofErr w:type="spellStart"/>
      <w:r w:rsidR="00B40EE0" w:rsidRPr="00B40EE0">
        <w:rPr>
          <w:sz w:val="24"/>
          <w:szCs w:val="24"/>
        </w:rPr>
        <w:t>t.j</w:t>
      </w:r>
      <w:proofErr w:type="spellEnd"/>
      <w:r w:rsidR="00B40EE0" w:rsidRPr="00B40EE0">
        <w:rPr>
          <w:sz w:val="24"/>
          <w:szCs w:val="24"/>
        </w:rPr>
        <w:t xml:space="preserve">. Dz. U. z 2017 r. poz. 1579 z </w:t>
      </w:r>
      <w:proofErr w:type="spellStart"/>
      <w:r w:rsidR="00B40EE0" w:rsidRPr="00B40EE0">
        <w:rPr>
          <w:sz w:val="24"/>
          <w:szCs w:val="24"/>
        </w:rPr>
        <w:t>późn</w:t>
      </w:r>
      <w:proofErr w:type="spellEnd"/>
      <w:r w:rsidR="00B40EE0" w:rsidRPr="00B40EE0">
        <w:rPr>
          <w:sz w:val="24"/>
          <w:szCs w:val="24"/>
        </w:rPr>
        <w:t>. zm.</w:t>
      </w:r>
      <w:r w:rsidRPr="00B40EE0">
        <w:rPr>
          <w:sz w:val="24"/>
          <w:szCs w:val="24"/>
        </w:rPr>
        <w:t xml:space="preserve">) na: </w:t>
      </w: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„</w:t>
      </w:r>
      <w:r w:rsidRPr="00B40EE0">
        <w:rPr>
          <w:b/>
          <w:sz w:val="24"/>
        </w:rPr>
        <w:t xml:space="preserve">Wykonanie projektu rozbiórki szaletu zlokalizowanego przy ul. </w:t>
      </w:r>
      <w:proofErr w:type="spellStart"/>
      <w:r w:rsidRPr="00B40EE0">
        <w:rPr>
          <w:b/>
          <w:sz w:val="24"/>
        </w:rPr>
        <w:t>Gen.W.Sikorskiego</w:t>
      </w:r>
      <w:proofErr w:type="spellEnd"/>
      <w:r w:rsidRPr="00B40EE0">
        <w:rPr>
          <w:b/>
          <w:sz w:val="24"/>
        </w:rPr>
        <w:t xml:space="preserve"> na działce nr 1/6 z obrębu 4 oraz wykonanie projektu budowlanego zagospodarowanie terenu zlokalizowanego na działce 1/6 oraz częściowo na działkach 1/2, 1/7, 56 i 162 z obrębu 4</w:t>
      </w:r>
      <w:r>
        <w:rPr>
          <w:b/>
          <w:sz w:val="24"/>
        </w:rPr>
        <w:t>”</w:t>
      </w:r>
    </w:p>
    <w:p w:rsidR="00B40EE0" w:rsidRDefault="00B40EE0" w:rsidP="00F52B8D">
      <w:pPr>
        <w:tabs>
          <w:tab w:val="left" w:leader="dot" w:pos="9072"/>
        </w:tabs>
        <w:spacing w:line="360" w:lineRule="auto"/>
        <w:jc w:val="both"/>
        <w:rPr>
          <w:b/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0A0511">
        <w:rPr>
          <w:b/>
          <w:sz w:val="24"/>
        </w:rPr>
        <w:t>31 października</w:t>
      </w:r>
      <w:bookmarkStart w:id="0" w:name="_GoBack"/>
      <w:bookmarkEnd w:id="0"/>
      <w:r w:rsidR="00B40EE0">
        <w:rPr>
          <w:b/>
          <w:sz w:val="24"/>
        </w:rPr>
        <w:t xml:space="preserve"> 2018 r.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B40EE0">
        <w:rPr>
          <w:b/>
          <w:sz w:val="24"/>
        </w:rPr>
        <w:t>24 miesiące.</w:t>
      </w:r>
      <w:r w:rsidR="00451565">
        <w:rPr>
          <w:b/>
          <w:sz w:val="24"/>
        </w:rPr>
        <w:t xml:space="preserve">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sectPr w:rsidR="00F86681">
      <w:foot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09" w:rsidRDefault="00963809" w:rsidP="00F52B8D">
      <w:r>
        <w:separator/>
      </w:r>
    </w:p>
  </w:endnote>
  <w:endnote w:type="continuationSeparator" w:id="0">
    <w:p w:rsidR="00963809" w:rsidRDefault="00963809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412594"/>
      <w:docPartObj>
        <w:docPartGallery w:val="Page Numbers (Bottom of Page)"/>
        <w:docPartUnique/>
      </w:docPartObj>
    </w:sdtPr>
    <w:sdtEndPr/>
    <w:sdtContent>
      <w:p w:rsidR="005469A9" w:rsidRDefault="00546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11">
          <w:rPr>
            <w:noProof/>
          </w:rPr>
          <w:t>2</w:t>
        </w:r>
        <w:r>
          <w:fldChar w:fldCharType="end"/>
        </w:r>
      </w:p>
    </w:sdtContent>
  </w:sdt>
  <w:p w:rsidR="005469A9" w:rsidRDefault="00546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09" w:rsidRDefault="00963809" w:rsidP="00F52B8D">
      <w:r>
        <w:separator/>
      </w:r>
    </w:p>
  </w:footnote>
  <w:footnote w:type="continuationSeparator" w:id="0">
    <w:p w:rsidR="00963809" w:rsidRDefault="00963809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D"/>
    <w:rsid w:val="000216DC"/>
    <w:rsid w:val="000A0511"/>
    <w:rsid w:val="00175ED5"/>
    <w:rsid w:val="00191679"/>
    <w:rsid w:val="00193FF9"/>
    <w:rsid w:val="00223E1E"/>
    <w:rsid w:val="0036644E"/>
    <w:rsid w:val="003E0D8F"/>
    <w:rsid w:val="00403C21"/>
    <w:rsid w:val="00451565"/>
    <w:rsid w:val="004922CF"/>
    <w:rsid w:val="00510824"/>
    <w:rsid w:val="005469A9"/>
    <w:rsid w:val="005A343D"/>
    <w:rsid w:val="005F480E"/>
    <w:rsid w:val="007D0C84"/>
    <w:rsid w:val="00835447"/>
    <w:rsid w:val="0089025B"/>
    <w:rsid w:val="008A1534"/>
    <w:rsid w:val="00961A0B"/>
    <w:rsid w:val="00963809"/>
    <w:rsid w:val="009A2C9C"/>
    <w:rsid w:val="009C43C2"/>
    <w:rsid w:val="00B25D33"/>
    <w:rsid w:val="00B275BE"/>
    <w:rsid w:val="00B40EE0"/>
    <w:rsid w:val="00B51FC3"/>
    <w:rsid w:val="00B821AA"/>
    <w:rsid w:val="00B85424"/>
    <w:rsid w:val="00C418DF"/>
    <w:rsid w:val="00D45B60"/>
    <w:rsid w:val="00D87381"/>
    <w:rsid w:val="00DB4F0B"/>
    <w:rsid w:val="00DC2951"/>
    <w:rsid w:val="00DD49F0"/>
    <w:rsid w:val="00E4772C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C226-3829-4226-90EC-309CBC6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9A9"/>
  </w:style>
  <w:style w:type="paragraph" w:styleId="Tekstdymka">
    <w:name w:val="Balloon Text"/>
    <w:basedOn w:val="Normalny"/>
    <w:link w:val="TekstdymkaZnak"/>
    <w:uiPriority w:val="99"/>
    <w:semiHidden/>
    <w:unhideWhenUsed/>
    <w:rsid w:val="000A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2390-7312-47BC-A144-660AE1CE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19</cp:revision>
  <cp:lastPrinted>2018-07-02T06:49:00Z</cp:lastPrinted>
  <dcterms:created xsi:type="dcterms:W3CDTF">2014-06-03T08:53:00Z</dcterms:created>
  <dcterms:modified xsi:type="dcterms:W3CDTF">2018-07-02T06:49:00Z</dcterms:modified>
</cp:coreProperties>
</file>