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99B7" w14:textId="77777777" w:rsidR="00177E4B" w:rsidRPr="007C018B" w:rsidRDefault="00177E4B" w:rsidP="00177E4B">
      <w:pPr>
        <w:widowControl w:val="0"/>
        <w:autoSpaceDE w:val="0"/>
        <w:autoSpaceDN w:val="0"/>
        <w:spacing w:after="0" w:line="25" w:lineRule="atLeast"/>
        <w:ind w:left="216" w:right="708"/>
        <w:jc w:val="center"/>
        <w:rPr>
          <w:rFonts w:ascii="Times New Roman" w:eastAsia="Calibri" w:hAnsi="Times New Roman" w:cs="Times New Roman"/>
          <w:b/>
          <w:bCs/>
          <w:color w:val="C00000"/>
          <w:sz w:val="30"/>
          <w:szCs w:val="30"/>
          <w:lang w:eastAsia="pl-PL"/>
        </w:rPr>
      </w:pPr>
      <w:r w:rsidRPr="007C018B">
        <w:rPr>
          <w:rFonts w:ascii="Times New Roman" w:eastAsia="Calibri" w:hAnsi="Times New Roman" w:cs="Times New Roman"/>
          <w:b/>
          <w:bCs/>
          <w:color w:val="C00000"/>
          <w:sz w:val="30"/>
          <w:szCs w:val="30"/>
          <w:lang w:eastAsia="pl-PL"/>
        </w:rPr>
        <w:t xml:space="preserve">Umowa </w:t>
      </w:r>
      <w:r w:rsidR="009D6746" w:rsidRPr="007C018B">
        <w:rPr>
          <w:rFonts w:ascii="Times New Roman" w:eastAsia="Calibri" w:hAnsi="Times New Roman" w:cs="Times New Roman"/>
          <w:b/>
          <w:bCs/>
          <w:color w:val="C00000"/>
          <w:sz w:val="30"/>
          <w:szCs w:val="30"/>
          <w:lang w:eastAsia="pl-PL"/>
        </w:rPr>
        <w:t>N</w:t>
      </w:r>
      <w:r w:rsidRPr="007C018B">
        <w:rPr>
          <w:rFonts w:ascii="Times New Roman" w:eastAsia="Calibri" w:hAnsi="Times New Roman" w:cs="Times New Roman"/>
          <w:b/>
          <w:bCs/>
          <w:color w:val="C00000"/>
          <w:sz w:val="30"/>
          <w:szCs w:val="30"/>
          <w:lang w:eastAsia="pl-PL"/>
        </w:rPr>
        <w:t>r …/</w:t>
      </w:r>
      <w:r w:rsidR="00681315" w:rsidRPr="007C018B">
        <w:rPr>
          <w:rFonts w:ascii="Times New Roman" w:eastAsia="Calibri" w:hAnsi="Times New Roman" w:cs="Times New Roman"/>
          <w:b/>
          <w:bCs/>
          <w:color w:val="C00000"/>
          <w:sz w:val="30"/>
          <w:szCs w:val="30"/>
          <w:lang w:eastAsia="pl-PL"/>
        </w:rPr>
        <w:t>R</w:t>
      </w:r>
      <w:r w:rsidRPr="007C018B">
        <w:rPr>
          <w:rFonts w:ascii="Times New Roman" w:eastAsia="Calibri" w:hAnsi="Times New Roman" w:cs="Times New Roman"/>
          <w:b/>
          <w:bCs/>
          <w:color w:val="C00000"/>
          <w:sz w:val="30"/>
          <w:szCs w:val="30"/>
          <w:lang w:eastAsia="pl-PL"/>
        </w:rPr>
        <w:t>/2</w:t>
      </w:r>
      <w:r w:rsidR="00284F73" w:rsidRPr="007C018B">
        <w:rPr>
          <w:rFonts w:ascii="Times New Roman" w:eastAsia="Calibri" w:hAnsi="Times New Roman" w:cs="Times New Roman"/>
          <w:b/>
          <w:bCs/>
          <w:color w:val="C00000"/>
          <w:sz w:val="30"/>
          <w:szCs w:val="30"/>
          <w:lang w:eastAsia="pl-PL"/>
        </w:rPr>
        <w:t>019</w:t>
      </w:r>
    </w:p>
    <w:p w14:paraId="159DC119" w14:textId="77777777" w:rsidR="00177E4B" w:rsidRPr="007C018B" w:rsidRDefault="009D6746" w:rsidP="00177E4B">
      <w:pPr>
        <w:widowControl w:val="0"/>
        <w:autoSpaceDE w:val="0"/>
        <w:autoSpaceDN w:val="0"/>
        <w:spacing w:after="0" w:line="25" w:lineRule="atLeast"/>
        <w:ind w:left="216" w:right="708"/>
        <w:jc w:val="center"/>
        <w:rPr>
          <w:rFonts w:ascii="Times New Roman" w:eastAsia="Calibri" w:hAnsi="Times New Roman" w:cs="Times New Roman"/>
          <w:b/>
          <w:bCs/>
          <w:color w:val="C00000"/>
          <w:sz w:val="30"/>
          <w:szCs w:val="30"/>
          <w:lang w:eastAsia="pl-PL"/>
        </w:rPr>
      </w:pPr>
      <w:r w:rsidRPr="007C018B">
        <w:rPr>
          <w:rFonts w:ascii="Times New Roman" w:eastAsia="Calibri" w:hAnsi="Times New Roman" w:cs="Times New Roman"/>
          <w:b/>
          <w:bCs/>
          <w:color w:val="C00000"/>
          <w:sz w:val="30"/>
          <w:szCs w:val="30"/>
          <w:lang w:eastAsia="pl-PL"/>
        </w:rPr>
        <w:t xml:space="preserve">- </w:t>
      </w:r>
      <w:r w:rsidR="002E7B98" w:rsidRPr="007C018B">
        <w:rPr>
          <w:rFonts w:ascii="Times New Roman" w:eastAsia="Calibri" w:hAnsi="Times New Roman" w:cs="Times New Roman"/>
          <w:b/>
          <w:bCs/>
          <w:color w:val="C00000"/>
          <w:sz w:val="30"/>
          <w:szCs w:val="30"/>
          <w:lang w:eastAsia="pl-PL"/>
        </w:rPr>
        <w:t>PROJEKT</w:t>
      </w:r>
      <w:r w:rsidR="00DD51CB" w:rsidRPr="007C018B">
        <w:rPr>
          <w:rFonts w:ascii="Times New Roman" w:eastAsia="Calibri" w:hAnsi="Times New Roman" w:cs="Times New Roman"/>
          <w:b/>
          <w:bCs/>
          <w:color w:val="C00000"/>
          <w:sz w:val="30"/>
          <w:szCs w:val="30"/>
          <w:lang w:eastAsia="pl-PL"/>
        </w:rPr>
        <w:t xml:space="preserve"> </w:t>
      </w:r>
      <w:r w:rsidRPr="007C018B">
        <w:rPr>
          <w:rFonts w:ascii="Times New Roman" w:eastAsia="Calibri" w:hAnsi="Times New Roman" w:cs="Times New Roman"/>
          <w:b/>
          <w:bCs/>
          <w:color w:val="C00000"/>
          <w:sz w:val="30"/>
          <w:szCs w:val="30"/>
          <w:lang w:eastAsia="pl-PL"/>
        </w:rPr>
        <w:t>-</w:t>
      </w:r>
    </w:p>
    <w:p w14:paraId="519A8486" w14:textId="77777777" w:rsidR="00177E4B" w:rsidRPr="00177E4B" w:rsidRDefault="00177E4B" w:rsidP="002F66CF">
      <w:pPr>
        <w:pStyle w:val="Cytat"/>
        <w:ind w:left="1572" w:firstLine="552"/>
        <w:jc w:val="left"/>
        <w:rPr>
          <w:lang w:eastAsia="pl-PL"/>
        </w:rPr>
      </w:pPr>
      <w:r w:rsidRPr="00177E4B">
        <w:rPr>
          <w:lang w:eastAsia="pl-PL"/>
        </w:rPr>
        <w:t>Zawarta w dn</w:t>
      </w:r>
      <w:r>
        <w:rPr>
          <w:lang w:eastAsia="pl-PL"/>
        </w:rPr>
        <w:t xml:space="preserve">iu </w:t>
      </w:r>
      <w:r w:rsidRPr="009D6746">
        <w:rPr>
          <w:b/>
          <w:lang w:eastAsia="pl-PL"/>
        </w:rPr>
        <w:t>…</w:t>
      </w:r>
      <w:r w:rsidR="00FE74B7" w:rsidRPr="009D6746">
        <w:rPr>
          <w:b/>
          <w:lang w:eastAsia="pl-PL"/>
        </w:rPr>
        <w:t>………</w:t>
      </w:r>
      <w:r>
        <w:rPr>
          <w:lang w:eastAsia="pl-PL"/>
        </w:rPr>
        <w:t xml:space="preserve"> </w:t>
      </w:r>
      <w:r w:rsidRPr="00177E4B">
        <w:rPr>
          <w:lang w:eastAsia="pl-PL"/>
        </w:rPr>
        <w:t>w Chełmży pomiędzy:</w:t>
      </w:r>
    </w:p>
    <w:p w14:paraId="2FDAED3C" w14:textId="77777777" w:rsidR="00177E4B" w:rsidRPr="00177E4B" w:rsidRDefault="00177E4B" w:rsidP="00177E4B">
      <w:pPr>
        <w:spacing w:after="160" w:line="240" w:lineRule="auto"/>
        <w:ind w:right="708"/>
        <w:jc w:val="center"/>
        <w:rPr>
          <w:rFonts w:ascii="Times New Roman" w:eastAsia="Calibri" w:hAnsi="Times New Roman" w:cs="Times New Roman"/>
          <w:sz w:val="28"/>
          <w:szCs w:val="28"/>
          <w:lang w:eastAsia="pl-PL"/>
        </w:rPr>
      </w:pPr>
      <w:r w:rsidRPr="00177E4B">
        <w:rPr>
          <w:rFonts w:ascii="Times New Roman" w:eastAsia="Calibri" w:hAnsi="Times New Roman" w:cs="Times New Roman"/>
          <w:sz w:val="28"/>
          <w:szCs w:val="28"/>
          <w:lang w:eastAsia="pl-PL"/>
        </w:rPr>
        <w:t>Gminą Miasta Chełmża</w:t>
      </w:r>
    </w:p>
    <w:p w14:paraId="7CCBE77E"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REGON 871118690, NIP 879-25-82-481,</w:t>
      </w:r>
    </w:p>
    <w:p w14:paraId="357CBEAA" w14:textId="77777777" w:rsidR="00177E4B" w:rsidRPr="00177E4B" w:rsidRDefault="00177E4B" w:rsidP="00177E4B">
      <w:pPr>
        <w:spacing w:after="160" w:line="240" w:lineRule="auto"/>
        <w:ind w:right="708"/>
        <w:jc w:val="center"/>
        <w:rPr>
          <w:rFonts w:ascii="Times New Roman" w:eastAsia="Calibri" w:hAnsi="Times New Roman" w:cs="Times New Roman"/>
          <w:b/>
          <w:bCs/>
          <w:sz w:val="24"/>
          <w:szCs w:val="24"/>
          <w:lang w:eastAsia="pl-PL"/>
        </w:rPr>
      </w:pPr>
      <w:r w:rsidRPr="00177E4B">
        <w:rPr>
          <w:rFonts w:ascii="Times New Roman" w:eastAsia="Calibri" w:hAnsi="Times New Roman" w:cs="Times New Roman"/>
          <w:b/>
          <w:bCs/>
          <w:sz w:val="24"/>
          <w:szCs w:val="24"/>
          <w:lang w:eastAsia="pl-PL"/>
        </w:rPr>
        <w:t>Reprezentowanym/ą przez:</w:t>
      </w:r>
    </w:p>
    <w:p w14:paraId="0DAB5D32"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Jerzego Czerwińskiego – Burmistrza Miasta,</w:t>
      </w:r>
    </w:p>
    <w:p w14:paraId="02230E0D"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przy kontrasygnacie</w:t>
      </w:r>
    </w:p>
    <w:p w14:paraId="15DEB5C2"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lang w:eastAsia="pl-PL"/>
        </w:rPr>
      </w:pPr>
      <w:r w:rsidRPr="00177E4B">
        <w:rPr>
          <w:rFonts w:ascii="Times New Roman" w:eastAsia="Calibri" w:hAnsi="Times New Roman" w:cs="Times New Roman"/>
          <w:sz w:val="24"/>
          <w:szCs w:val="24"/>
          <w:lang w:eastAsia="pl-PL"/>
        </w:rPr>
        <w:t>Krystyny Lulka - Skarbnika,</w:t>
      </w:r>
    </w:p>
    <w:p w14:paraId="1BEF8D53" w14:textId="77777777" w:rsidR="00177E4B" w:rsidRPr="00177E4B" w:rsidRDefault="00177E4B" w:rsidP="00177E4B">
      <w:pPr>
        <w:spacing w:after="160" w:line="240" w:lineRule="auto"/>
        <w:ind w:right="708"/>
        <w:jc w:val="center"/>
        <w:rPr>
          <w:rFonts w:ascii="Times New Roman" w:eastAsia="Calibri" w:hAnsi="Times New Roman" w:cs="Times New Roman"/>
          <w:sz w:val="24"/>
          <w:szCs w:val="24"/>
        </w:rPr>
      </w:pPr>
      <w:r w:rsidRPr="00177E4B">
        <w:rPr>
          <w:rFonts w:ascii="Times New Roman" w:eastAsia="Calibri" w:hAnsi="Times New Roman" w:cs="Times New Roman"/>
          <w:sz w:val="24"/>
          <w:szCs w:val="24"/>
          <w:lang w:eastAsia="pl-PL"/>
        </w:rPr>
        <w:t xml:space="preserve">Zwanym/ą dalej </w:t>
      </w:r>
      <w:r w:rsidRPr="00177E4B">
        <w:rPr>
          <w:rFonts w:ascii="Times New Roman" w:eastAsia="Calibri" w:hAnsi="Times New Roman" w:cs="Times New Roman"/>
          <w:b/>
          <w:bCs/>
          <w:sz w:val="24"/>
          <w:szCs w:val="24"/>
          <w:lang w:eastAsia="pl-PL"/>
        </w:rPr>
        <w:t>Zamawiającym,</w:t>
      </w:r>
      <w:r w:rsidRPr="00177E4B">
        <w:rPr>
          <w:rFonts w:ascii="Times New Roman" w:eastAsia="Calibri" w:hAnsi="Times New Roman" w:cs="Times New Roman"/>
          <w:sz w:val="24"/>
          <w:szCs w:val="24"/>
        </w:rPr>
        <w:t xml:space="preserve"> a:</w:t>
      </w:r>
    </w:p>
    <w:p w14:paraId="30674775"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spółki prawa handlowego)</w:t>
      </w:r>
      <w:r w:rsidRPr="00177E4B">
        <w:rPr>
          <w:rFonts w:ascii="Times New Roman" w:eastAsia="Times New Roman" w:hAnsi="Times New Roman" w:cs="Times New Roman"/>
          <w:color w:val="000000"/>
          <w:kern w:val="1"/>
          <w:sz w:val="23"/>
          <w:szCs w:val="23"/>
          <w:lang w:eastAsia="zh-CN"/>
        </w:rPr>
        <w:t>:</w:t>
      </w:r>
    </w:p>
    <w:p w14:paraId="052D1C0A"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2E995884"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p>
    <w:p w14:paraId="4BE59239"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osoby fizycznej prowadzącej działalność gospodarczą)</w:t>
      </w:r>
      <w:r w:rsidRPr="00177E4B">
        <w:rPr>
          <w:rFonts w:ascii="Times New Roman" w:eastAsia="Times New Roman" w:hAnsi="Times New Roman" w:cs="Times New Roman"/>
          <w:color w:val="000000"/>
          <w:kern w:val="1"/>
          <w:sz w:val="23"/>
          <w:szCs w:val="23"/>
          <w:lang w:eastAsia="zh-CN"/>
        </w:rPr>
        <w:t>:</w:t>
      </w:r>
    </w:p>
    <w:p w14:paraId="41277F7B"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Panem/Panią........................., zamieszkałym/ą w..............………. (kod pocztowy), przy ulicy.........................., prowadzącym/ą działalność gospodarczą pod firmą......................................., adres wykonywania działalności gospodarczej:…………………………….., na podstawie wpisu do Centralnej Ewidencji i Informacji o Działalności Gospodarczej RP, PESEL:........................, NIP:..........................., REGON: ………………….., reprezentowanym/ą przez................................................., zwanym/ą dalej „Wykonawcą”, o treści następującej:</w:t>
      </w:r>
    </w:p>
    <w:p w14:paraId="2352654E"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p>
    <w:p w14:paraId="2B053016"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 </w:t>
      </w:r>
      <w:r w:rsidRPr="00177E4B">
        <w:rPr>
          <w:rFonts w:ascii="Times New Roman" w:eastAsia="Times New Roman" w:hAnsi="Times New Roman" w:cs="Times New Roman"/>
          <w:b/>
          <w:bCs/>
          <w:color w:val="000000"/>
          <w:kern w:val="1"/>
          <w:sz w:val="23"/>
          <w:szCs w:val="23"/>
          <w:lang w:eastAsia="zh-CN"/>
        </w:rPr>
        <w:t>Wykonawcą (w przypadku spółki cywilnej)</w:t>
      </w:r>
      <w:r w:rsidRPr="00177E4B">
        <w:rPr>
          <w:rFonts w:ascii="Times New Roman" w:eastAsia="Times New Roman" w:hAnsi="Times New Roman" w:cs="Times New Roman"/>
          <w:color w:val="000000"/>
          <w:kern w:val="1"/>
          <w:sz w:val="23"/>
          <w:szCs w:val="23"/>
          <w:lang w:eastAsia="zh-CN"/>
        </w:rPr>
        <w:t>:</w:t>
      </w:r>
    </w:p>
    <w:p w14:paraId="0112922A"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Panem/Panią........................., zamieszkałym/ą w..............………. (kod pocztowy), przy ulicy.........................., prowadzącym/ą działalność gospodarczą pod firmą......................................., na podstawie wpisu do Centralnej Ewidencji i Informacji o Działalności Gospodarczej RP, PESEL:........................, NIP:..........................., REGON: …………………..,</w:t>
      </w:r>
    </w:p>
    <w:p w14:paraId="407E0463"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 xml:space="preserve">Panem/Panią........................., zamieszkałym/ą w..............………. (kod pocztowy), przy ulicy.........................., prowadzącym/ą działalność gospodarczą pod firmą......................................., na podstawie wpisu do Centralnej Ewidencji i Informacji o Działalności Gospodarczej RP, PESEL:........................, NIP:..........................., REGON: ………………….., </w:t>
      </w:r>
    </w:p>
    <w:p w14:paraId="3D7B2D79" w14:textId="77777777" w:rsidR="00177E4B" w:rsidRPr="00177E4B" w:rsidRDefault="00177E4B" w:rsidP="00177E4B">
      <w:pPr>
        <w:suppressAutoHyphens/>
        <w:spacing w:after="0" w:line="240" w:lineRule="auto"/>
        <w:ind w:left="540" w:right="708"/>
        <w:jc w:val="both"/>
        <w:rPr>
          <w:rFonts w:ascii="Times New Roman" w:eastAsia="Times New Roman" w:hAnsi="Times New Roman" w:cs="Times New Roman"/>
          <w:color w:val="000000"/>
          <w:kern w:val="1"/>
          <w:sz w:val="23"/>
          <w:szCs w:val="23"/>
          <w:lang w:eastAsia="zh-CN"/>
        </w:rPr>
      </w:pPr>
      <w:r w:rsidRPr="00177E4B">
        <w:rPr>
          <w:rFonts w:ascii="Times New Roman" w:eastAsia="Times New Roman" w:hAnsi="Times New Roman" w:cs="Times New Roman"/>
          <w:color w:val="000000"/>
          <w:kern w:val="1"/>
          <w:sz w:val="23"/>
          <w:szCs w:val="23"/>
          <w:lang w:eastAsia="zh-CN"/>
        </w:rPr>
        <w:t>prowadzącymi wspólnie działalność gospodarczą w formie spółki cywilnej pod nazwą ………………, na podstawie umowy z dnia ……………., NIP: ………………., REGON: ……………...., reprezentowanej przez ……………………, zwaną dalej „</w:t>
      </w:r>
      <w:r w:rsidRPr="00177E4B">
        <w:rPr>
          <w:rFonts w:ascii="Times New Roman" w:eastAsia="Times New Roman" w:hAnsi="Times New Roman" w:cs="Times New Roman"/>
          <w:b/>
          <w:bCs/>
          <w:color w:val="000000"/>
          <w:kern w:val="1"/>
          <w:sz w:val="23"/>
          <w:szCs w:val="23"/>
          <w:lang w:eastAsia="zh-CN"/>
        </w:rPr>
        <w:t>Wykonawcą</w:t>
      </w:r>
      <w:r w:rsidRPr="00177E4B">
        <w:rPr>
          <w:rFonts w:ascii="Times New Roman" w:eastAsia="Times New Roman" w:hAnsi="Times New Roman" w:cs="Times New Roman"/>
          <w:color w:val="000000"/>
          <w:kern w:val="1"/>
          <w:sz w:val="23"/>
          <w:szCs w:val="23"/>
          <w:lang w:eastAsia="zh-CN"/>
        </w:rPr>
        <w:t>”, o treści następującej:</w:t>
      </w:r>
    </w:p>
    <w:p w14:paraId="398C424A" w14:textId="77777777" w:rsidR="009573EB" w:rsidRDefault="009573EB" w:rsidP="00177E4B">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2D4D0B4" w14:textId="77777777" w:rsidR="00CE530F" w:rsidRPr="00CE530F" w:rsidRDefault="00CE530F" w:rsidP="00CE530F">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eastAsia="pl-PL"/>
        </w:rPr>
      </w:pPr>
      <w:r w:rsidRPr="00CE530F">
        <w:rPr>
          <w:rFonts w:ascii="Times New Roman" w:eastAsia="Times New Roman" w:hAnsi="Times New Roman" w:cs="Times New Roman"/>
          <w:i/>
          <w:color w:val="000000"/>
          <w:sz w:val="24"/>
          <w:szCs w:val="24"/>
          <w:lang w:eastAsia="pl-PL"/>
        </w:rPr>
        <w:lastRenderedPageBreak/>
        <w:t>Zamówienie publiczne o wartości szacunkowej nieprzekraczającej kwoty 30 000 euro, prowadzone na podstawie art. 4 pkt. 8 ustawy z dnia 29 stycznia 2004 r. Prawo zamówień publicznych (Dz. U. z 2018 r. poz. 1986, 2215, z 2019 r. poz. 53, 730).</w:t>
      </w:r>
    </w:p>
    <w:p w14:paraId="3B3222D4" w14:textId="77777777" w:rsidR="00CE530F" w:rsidRDefault="00CE530F" w:rsidP="00177E4B">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54D7E7B9"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w:t>
      </w:r>
    </w:p>
    <w:p w14:paraId="79E1920C"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Zakres Umowy</w:t>
      </w:r>
    </w:p>
    <w:p w14:paraId="5DACE180" w14:textId="3FBCB84E" w:rsidR="00E2577B" w:rsidRPr="00002CC4" w:rsidRDefault="009573EB" w:rsidP="00E2577B">
      <w:pPr>
        <w:numPr>
          <w:ilvl w:val="0"/>
          <w:numId w:val="11"/>
        </w:numPr>
        <w:suppressAutoHyphens/>
        <w:spacing w:after="0" w:line="240" w:lineRule="auto"/>
        <w:ind w:left="397" w:hanging="397"/>
        <w:contextualSpacing/>
        <w:jc w:val="both"/>
        <w:rPr>
          <w:rFonts w:ascii="Times New Roman" w:eastAsia="Times New Roman" w:hAnsi="Times New Roman" w:cs="Times New Roman"/>
          <w:color w:val="FF0000"/>
          <w:sz w:val="24"/>
          <w:szCs w:val="24"/>
          <w:lang w:eastAsia="pl-PL"/>
        </w:rPr>
      </w:pPr>
      <w:r w:rsidRPr="009573EB">
        <w:rPr>
          <w:rFonts w:ascii="Times New Roman" w:eastAsia="Times New Roman" w:hAnsi="Times New Roman" w:cs="Times New Roman"/>
          <w:sz w:val="24"/>
          <w:szCs w:val="24"/>
          <w:lang w:eastAsia="pl-PL"/>
        </w:rPr>
        <w:t>Zamawiający zleca, a Wykonawca przyjmuje do wykonania przedmiot Umowy</w:t>
      </w:r>
      <w:r w:rsidR="00516A2F">
        <w:rPr>
          <w:rFonts w:ascii="Times New Roman" w:eastAsia="Times New Roman" w:hAnsi="Times New Roman" w:cs="Times New Roman"/>
          <w:sz w:val="24"/>
          <w:szCs w:val="24"/>
          <w:lang w:eastAsia="pl-PL"/>
        </w:rPr>
        <w:t xml:space="preserve"> - </w:t>
      </w:r>
      <w:r w:rsidR="00EE1E6F" w:rsidRPr="00516A2F">
        <w:rPr>
          <w:rFonts w:ascii="Times New Roman" w:eastAsia="Times New Roman" w:hAnsi="Times New Roman" w:cs="Times New Roman"/>
          <w:b/>
          <w:color w:val="C00000"/>
          <w:sz w:val="24"/>
          <w:szCs w:val="24"/>
          <w:lang w:eastAsia="pl-PL"/>
        </w:rPr>
        <w:t>inwestycji</w:t>
      </w:r>
      <w:r w:rsidRPr="00516A2F">
        <w:rPr>
          <w:rFonts w:ascii="Times New Roman" w:eastAsia="Times New Roman" w:hAnsi="Times New Roman" w:cs="Times New Roman"/>
          <w:b/>
          <w:color w:val="C00000"/>
          <w:sz w:val="24"/>
          <w:szCs w:val="24"/>
          <w:lang w:eastAsia="pl-PL"/>
        </w:rPr>
        <w:t xml:space="preserve"> </w:t>
      </w:r>
      <w:r w:rsidR="00516A2F" w:rsidRPr="00516A2F">
        <w:rPr>
          <w:rFonts w:ascii="Times New Roman" w:eastAsia="Times New Roman" w:hAnsi="Times New Roman" w:cs="Times New Roman"/>
          <w:b/>
          <w:color w:val="C00000"/>
          <w:sz w:val="24"/>
          <w:szCs w:val="24"/>
          <w:lang w:eastAsia="pl-PL"/>
        </w:rPr>
        <w:t xml:space="preserve">związanej z odwodnieniem nawierzchni ul. Bydgoskiej (przy skrzyżowaniu z ul. Ks. </w:t>
      </w:r>
      <w:proofErr w:type="spellStart"/>
      <w:r w:rsidR="00516A2F" w:rsidRPr="00516A2F">
        <w:rPr>
          <w:rFonts w:ascii="Times New Roman" w:eastAsia="Times New Roman" w:hAnsi="Times New Roman" w:cs="Times New Roman"/>
          <w:b/>
          <w:color w:val="C00000"/>
          <w:sz w:val="24"/>
          <w:szCs w:val="24"/>
          <w:lang w:eastAsia="pl-PL"/>
        </w:rPr>
        <w:t>Frelichowskiego</w:t>
      </w:r>
      <w:proofErr w:type="spellEnd"/>
      <w:r w:rsidR="00516A2F" w:rsidRPr="00516A2F">
        <w:rPr>
          <w:rFonts w:ascii="Times New Roman" w:eastAsia="Times New Roman" w:hAnsi="Times New Roman" w:cs="Times New Roman"/>
          <w:b/>
          <w:color w:val="C00000"/>
          <w:sz w:val="24"/>
          <w:szCs w:val="24"/>
          <w:lang w:eastAsia="pl-PL"/>
        </w:rPr>
        <w:t xml:space="preserve">) na działkach nr 9 z </w:t>
      </w:r>
      <w:proofErr w:type="spellStart"/>
      <w:r w:rsidR="00516A2F" w:rsidRPr="00516A2F">
        <w:rPr>
          <w:rFonts w:ascii="Times New Roman" w:eastAsia="Times New Roman" w:hAnsi="Times New Roman" w:cs="Times New Roman"/>
          <w:b/>
          <w:bCs/>
          <w:color w:val="C00000"/>
          <w:sz w:val="24"/>
          <w:szCs w:val="24"/>
          <w:lang w:eastAsia="pl-PL"/>
        </w:rPr>
        <w:t>z</w:t>
      </w:r>
      <w:proofErr w:type="spellEnd"/>
      <w:r w:rsidR="00516A2F" w:rsidRPr="00516A2F">
        <w:rPr>
          <w:rFonts w:ascii="Times New Roman" w:eastAsia="Times New Roman" w:hAnsi="Times New Roman" w:cs="Times New Roman"/>
          <w:b/>
          <w:bCs/>
          <w:color w:val="C00000"/>
          <w:sz w:val="24"/>
          <w:szCs w:val="24"/>
          <w:lang w:eastAsia="pl-PL"/>
        </w:rPr>
        <w:t xml:space="preserve"> obrębu 15 i nr 97 z obrębu 16 jednostki ewidencyjnej 041501_1 Chełmża w ramach zadania</w:t>
      </w:r>
      <w:r w:rsidR="00516A2F" w:rsidRPr="00516A2F">
        <w:rPr>
          <w:rFonts w:ascii="Times New Roman" w:eastAsia="Times New Roman" w:hAnsi="Times New Roman" w:cs="Times New Roman"/>
          <w:b/>
          <w:color w:val="C00000"/>
          <w:sz w:val="24"/>
          <w:szCs w:val="24"/>
          <w:lang w:eastAsia="pl-PL"/>
        </w:rPr>
        <w:t xml:space="preserve"> </w:t>
      </w:r>
      <w:r w:rsidRPr="00516A2F">
        <w:rPr>
          <w:rFonts w:ascii="Times New Roman" w:eastAsia="Times New Roman" w:hAnsi="Times New Roman" w:cs="Times New Roman"/>
          <w:b/>
          <w:color w:val="C00000"/>
          <w:sz w:val="24"/>
          <w:szCs w:val="24"/>
          <w:lang w:eastAsia="pl-PL"/>
        </w:rPr>
        <w:t xml:space="preserve">pn. </w:t>
      </w:r>
      <w:r w:rsidR="00E2577B" w:rsidRPr="00516A2F">
        <w:rPr>
          <w:rFonts w:ascii="Times New Roman" w:eastAsia="Times New Roman" w:hAnsi="Times New Roman" w:cs="Times New Roman"/>
          <w:b/>
          <w:color w:val="C00000"/>
          <w:sz w:val="24"/>
          <w:szCs w:val="24"/>
          <w:lang w:eastAsia="pl-PL"/>
        </w:rPr>
        <w:t>„</w:t>
      </w:r>
      <w:r w:rsidR="00516A2F" w:rsidRPr="00516A2F">
        <w:rPr>
          <w:rFonts w:ascii="Times New Roman" w:eastAsia="Times New Roman" w:hAnsi="Times New Roman" w:cs="Times New Roman"/>
          <w:b/>
          <w:bCs/>
          <w:color w:val="C00000"/>
          <w:sz w:val="24"/>
          <w:szCs w:val="24"/>
          <w:lang w:eastAsia="pl-PL"/>
        </w:rPr>
        <w:t>Wykonanie projektu budowlanego oraz przebudowa kanalizacji deszczowej w ul. Bydgoskiej</w:t>
      </w:r>
      <w:r w:rsidR="00E2577B" w:rsidRPr="005A2F24">
        <w:rPr>
          <w:rFonts w:ascii="Times New Roman" w:eastAsia="Times New Roman" w:hAnsi="Times New Roman" w:cs="Times New Roman"/>
          <w:b/>
          <w:color w:val="C00000"/>
          <w:sz w:val="24"/>
          <w:szCs w:val="24"/>
          <w:lang w:eastAsia="pl-PL"/>
        </w:rPr>
        <w:t>”</w:t>
      </w:r>
      <w:r w:rsidR="00C2386F" w:rsidRPr="005A2F24">
        <w:rPr>
          <w:rFonts w:ascii="Times New Roman" w:eastAsia="Times New Roman" w:hAnsi="Times New Roman" w:cs="Times New Roman"/>
          <w:b/>
          <w:color w:val="C00000"/>
          <w:sz w:val="24"/>
          <w:szCs w:val="24"/>
          <w:lang w:eastAsia="pl-PL"/>
        </w:rPr>
        <w:t xml:space="preserve">. </w:t>
      </w:r>
    </w:p>
    <w:p w14:paraId="4C53D12D" w14:textId="68886DE3" w:rsidR="009573EB" w:rsidRPr="009573EB" w:rsidRDefault="009573EB" w:rsidP="00E2577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Zakres rzeczowy robót objętych niniejszą Umową określony został </w:t>
      </w:r>
      <w:r w:rsidR="00177E4B">
        <w:rPr>
          <w:rFonts w:ascii="Times New Roman" w:eastAsia="Times New Roman" w:hAnsi="Times New Roman" w:cs="Times New Roman"/>
          <w:sz w:val="24"/>
          <w:szCs w:val="24"/>
          <w:lang w:eastAsia="pl-PL"/>
        </w:rPr>
        <w:t xml:space="preserve">w </w:t>
      </w:r>
      <w:r w:rsidR="00CE530F">
        <w:rPr>
          <w:rFonts w:ascii="Times New Roman" w:eastAsia="Times New Roman" w:hAnsi="Times New Roman" w:cs="Times New Roman"/>
          <w:sz w:val="24"/>
          <w:szCs w:val="24"/>
          <w:lang w:eastAsia="pl-PL"/>
        </w:rPr>
        <w:t>zapytaniu ofertowym o</w:t>
      </w:r>
      <w:r w:rsidR="00177E4B">
        <w:rPr>
          <w:rFonts w:ascii="Times New Roman" w:eastAsia="Times New Roman" w:hAnsi="Times New Roman" w:cs="Times New Roman"/>
          <w:sz w:val="24"/>
          <w:szCs w:val="24"/>
          <w:lang w:eastAsia="pl-PL"/>
        </w:rPr>
        <w:t>raz w załącznikach</w:t>
      </w:r>
      <w:r w:rsidRPr="009573EB">
        <w:rPr>
          <w:rFonts w:ascii="Times New Roman" w:eastAsia="Times New Roman" w:hAnsi="Times New Roman" w:cs="Times New Roman"/>
          <w:sz w:val="24"/>
          <w:szCs w:val="24"/>
          <w:lang w:eastAsia="pl-PL"/>
        </w:rPr>
        <w:t xml:space="preserve">, tj. </w:t>
      </w:r>
      <w:r w:rsidR="00CE530F">
        <w:rPr>
          <w:rFonts w:ascii="Times New Roman" w:eastAsia="Times New Roman" w:hAnsi="Times New Roman" w:cs="Times New Roman"/>
          <w:sz w:val="24"/>
          <w:szCs w:val="24"/>
          <w:lang w:eastAsia="pl-PL"/>
        </w:rPr>
        <w:t xml:space="preserve">projekcie budowlanym z elementami projektu wykonawczego, </w:t>
      </w:r>
      <w:proofErr w:type="spellStart"/>
      <w:r w:rsidR="00CE530F">
        <w:rPr>
          <w:rFonts w:ascii="Times New Roman" w:eastAsia="Times New Roman" w:hAnsi="Times New Roman" w:cs="Times New Roman"/>
          <w:sz w:val="24"/>
          <w:szCs w:val="24"/>
          <w:lang w:eastAsia="pl-PL"/>
        </w:rPr>
        <w:t>STWiOR</w:t>
      </w:r>
      <w:proofErr w:type="spellEnd"/>
      <w:r w:rsidR="00CE530F">
        <w:rPr>
          <w:rFonts w:ascii="Times New Roman" w:eastAsia="Times New Roman" w:hAnsi="Times New Roman" w:cs="Times New Roman"/>
          <w:sz w:val="24"/>
          <w:szCs w:val="24"/>
          <w:lang w:eastAsia="pl-PL"/>
        </w:rPr>
        <w:t xml:space="preserve">, opinii geotechnicznej, przedmiarze robót. </w:t>
      </w:r>
      <w:r w:rsidR="00CE530F" w:rsidRPr="00CE530F">
        <w:rPr>
          <w:rFonts w:ascii="Times New Roman" w:eastAsia="Times New Roman" w:hAnsi="Times New Roman" w:cs="Times New Roman"/>
          <w:sz w:val="24"/>
          <w:szCs w:val="24"/>
          <w:lang w:eastAsia="pl-PL"/>
        </w:rPr>
        <w:t>Wykonawca jest zobowiązany wykonać wszelkie prace, mające wpływ na przedmiot zamówienia zgodnie z warunkami, uzgodnieniami, decyzjami</w:t>
      </w:r>
      <w:r w:rsidR="00CE530F">
        <w:rPr>
          <w:rFonts w:ascii="Times New Roman" w:eastAsia="Times New Roman" w:hAnsi="Times New Roman" w:cs="Times New Roman"/>
          <w:sz w:val="24"/>
          <w:szCs w:val="24"/>
          <w:lang w:eastAsia="pl-PL"/>
        </w:rPr>
        <w:t xml:space="preserve"> załączonymi w postępowaniu.</w:t>
      </w:r>
    </w:p>
    <w:p w14:paraId="468C97D8" w14:textId="77777777" w:rsidR="009573EB" w:rsidRPr="009573EB" w:rsidRDefault="009573EB" w:rsidP="00177E4B">
      <w:pPr>
        <w:numPr>
          <w:ilvl w:val="0"/>
          <w:numId w:val="11"/>
        </w:numPr>
        <w:tabs>
          <w:tab w:val="left" w:pos="378"/>
          <w:tab w:val="left" w:pos="705"/>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Roboty będą wykonywane przez Wykonawcę zgodnie z przepisami prawa</w:t>
      </w:r>
      <w:r w:rsidR="004267C7">
        <w:rPr>
          <w:rFonts w:ascii="Times New Roman" w:eastAsia="Times New Roman" w:hAnsi="Times New Roman" w:cs="Times New Roman"/>
          <w:sz w:val="24"/>
          <w:szCs w:val="24"/>
          <w:lang w:eastAsia="pl-PL"/>
        </w:rPr>
        <w:t>, umożliwiając funkcjonowanie obiektów z zachowaniem wszelkich norm</w:t>
      </w:r>
      <w:r w:rsidRPr="009573EB">
        <w:rPr>
          <w:rFonts w:ascii="Times New Roman" w:eastAsia="Times New Roman" w:hAnsi="Times New Roman" w:cs="Times New Roman"/>
          <w:sz w:val="24"/>
          <w:szCs w:val="24"/>
          <w:lang w:eastAsia="pl-PL"/>
        </w:rPr>
        <w:t>, w tym z przepisami prawa budowlanego i ochrony środowiska, z zasadami wiedzy technicznej i obowiązującymi normami technicznymi lub technologicznymi, standardami zabezpieczenia i bezpieczeństwa ppoż. i BHP oraz przepisami sanitarnymi.</w:t>
      </w:r>
    </w:p>
    <w:p w14:paraId="1AAA13E9" w14:textId="77777777" w:rsidR="009573EB" w:rsidRPr="009573EB" w:rsidRDefault="009573EB" w:rsidP="00177E4B">
      <w:pPr>
        <w:numPr>
          <w:ilvl w:val="0"/>
          <w:numId w:val="11"/>
        </w:numPr>
        <w:tabs>
          <w:tab w:val="left" w:pos="378"/>
          <w:tab w:val="left" w:pos="705"/>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przed złożeniem oferty z zachowaniem należytej staranności:</w:t>
      </w:r>
    </w:p>
    <w:p w14:paraId="09CA8E57" w14:textId="77777777" w:rsidR="009573EB" w:rsidRPr="009573EB" w:rsidRDefault="009573EB" w:rsidP="00177E4B">
      <w:pPr>
        <w:numPr>
          <w:ilvl w:val="0"/>
          <w:numId w:val="12"/>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zapoznał się z dokumentacją projektową oraz przeanalizował terminy wykonania niniejszej Umowy;</w:t>
      </w:r>
    </w:p>
    <w:p w14:paraId="3AC35807" w14:textId="77777777" w:rsidR="009573EB" w:rsidRPr="009573EB" w:rsidRDefault="009573EB" w:rsidP="00177E4B">
      <w:pPr>
        <w:numPr>
          <w:ilvl w:val="0"/>
          <w:numId w:val="12"/>
        </w:numPr>
        <w:tabs>
          <w:tab w:val="left" w:pos="1200"/>
        </w:tabs>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dokonał oględzin terenu budowy i jego otoczenia;</w:t>
      </w:r>
    </w:p>
    <w:p w14:paraId="7314D5C3" w14:textId="77777777" w:rsidR="009573EB" w:rsidRPr="009573EB" w:rsidRDefault="009573EB" w:rsidP="00177E4B">
      <w:pPr>
        <w:numPr>
          <w:ilvl w:val="0"/>
          <w:numId w:val="12"/>
        </w:numPr>
        <w:tabs>
          <w:tab w:val="left" w:pos="1200"/>
        </w:tabs>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uzyskał i przeanalizował wszelkie inne informacje, niezbędne do określenia zakresu i charakteru robót.</w:t>
      </w:r>
    </w:p>
    <w:p w14:paraId="01599626"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64E1F077"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zobowiązuje się, że nie będzie angażował się w jakiekolwiek przedsięwzięcia, które mogłyby mieć negatywny wpływ na wymaganą jakość robót lub terminową realizację niniejszej Umowy.</w:t>
      </w:r>
    </w:p>
    <w:p w14:paraId="4AD2FC11"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ustalają, że w razie jakichkolwiek rozbieżności lub niezgodności między postanowieniami lub dokumentami, o których mowa w ust. 2, przyjmuje się pierwszeństwo w ich stosowaniu w następującym porządku:</w:t>
      </w:r>
    </w:p>
    <w:p w14:paraId="1B1D00A1" w14:textId="77777777" w:rsidR="009573EB" w:rsidRPr="009573EB" w:rsidRDefault="009573EB" w:rsidP="00177E4B">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umowa;</w:t>
      </w:r>
    </w:p>
    <w:p w14:paraId="42ADDBE8" w14:textId="77777777" w:rsidR="009573EB" w:rsidRDefault="009573EB" w:rsidP="009D749C">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dokumentacja projektowa i jej zmiany;</w:t>
      </w:r>
    </w:p>
    <w:p w14:paraId="22DA2EB2" w14:textId="77777777" w:rsidR="009573EB" w:rsidRPr="003F12C0" w:rsidRDefault="009573EB" w:rsidP="00177E4B">
      <w:pPr>
        <w:numPr>
          <w:ilvl w:val="0"/>
          <w:numId w:val="1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3F12C0">
        <w:rPr>
          <w:rFonts w:ascii="Times New Roman" w:eastAsia="Times New Roman" w:hAnsi="Times New Roman" w:cs="Times New Roman"/>
          <w:sz w:val="24"/>
          <w:szCs w:val="24"/>
          <w:lang w:eastAsia="pl-PL"/>
        </w:rPr>
        <w:t>pozostałe dokumenty towarzyszące umowie</w:t>
      </w:r>
      <w:r w:rsidR="003F12C0" w:rsidRPr="003F12C0">
        <w:rPr>
          <w:rFonts w:ascii="Times New Roman" w:eastAsia="Times New Roman" w:hAnsi="Times New Roman" w:cs="Times New Roman"/>
          <w:sz w:val="24"/>
          <w:szCs w:val="24"/>
          <w:lang w:eastAsia="pl-PL"/>
        </w:rPr>
        <w:t xml:space="preserve">, w tym także </w:t>
      </w:r>
      <w:r w:rsidR="003F12C0">
        <w:rPr>
          <w:rFonts w:ascii="Times New Roman" w:eastAsia="Times New Roman" w:hAnsi="Times New Roman" w:cs="Times New Roman"/>
          <w:sz w:val="24"/>
          <w:szCs w:val="24"/>
          <w:lang w:eastAsia="pl-PL"/>
        </w:rPr>
        <w:t>S</w:t>
      </w:r>
      <w:r w:rsidR="00CE360D" w:rsidRPr="003F12C0">
        <w:rPr>
          <w:rFonts w:ascii="Times New Roman" w:eastAsia="Times New Roman" w:hAnsi="Times New Roman" w:cs="Times New Roman"/>
          <w:sz w:val="24"/>
          <w:szCs w:val="24"/>
          <w:lang w:eastAsia="pl-PL"/>
        </w:rPr>
        <w:t>pecyfikacja Istotnych Warunków Zamówieni</w:t>
      </w:r>
      <w:r w:rsidR="003A2FB4">
        <w:rPr>
          <w:rFonts w:ascii="Times New Roman" w:eastAsia="Times New Roman" w:hAnsi="Times New Roman" w:cs="Times New Roman"/>
          <w:sz w:val="24"/>
          <w:szCs w:val="24"/>
          <w:lang w:eastAsia="pl-PL"/>
        </w:rPr>
        <w:t>a</w:t>
      </w:r>
      <w:r w:rsidR="00CE360D" w:rsidRPr="003F12C0">
        <w:rPr>
          <w:rFonts w:ascii="Times New Roman" w:eastAsia="Times New Roman" w:hAnsi="Times New Roman" w:cs="Times New Roman"/>
          <w:sz w:val="24"/>
          <w:szCs w:val="24"/>
          <w:lang w:eastAsia="pl-PL"/>
        </w:rPr>
        <w:t xml:space="preserve"> z załącznikami</w:t>
      </w:r>
      <w:r w:rsidRPr="003F12C0">
        <w:rPr>
          <w:rFonts w:ascii="Times New Roman" w:eastAsia="Times New Roman" w:hAnsi="Times New Roman" w:cs="Times New Roman"/>
          <w:sz w:val="24"/>
          <w:szCs w:val="24"/>
          <w:lang w:eastAsia="pl-PL"/>
        </w:rPr>
        <w:t>.</w:t>
      </w:r>
    </w:p>
    <w:p w14:paraId="273E2D38"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w przypadku, o którym mowa w ust. 7, będzie udzielał wiążących dla Wykonawcy wyjaśnień rozbieżności lub niezgodności. W przypadku wątpliwości co do szczegółowego zakresu robót przyjmuje się, że Wykonawca zobowiązany jest do wykonania robót, które ujęte są nawet tylko w jednym z dokumentów wymienionych w ust. 7.</w:t>
      </w:r>
    </w:p>
    <w:p w14:paraId="17598CEC"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ustalają, że będą współpracowały ze sobą w celu prawidłowego wykonania przedmiotu Umowy. Współpraca taka będzie obejmowała w szczególności przekazywanie drugiej Stronie wszelkich informacji, zawiadomień i wątpliwości </w:t>
      </w:r>
      <w:r w:rsidRPr="009573EB">
        <w:rPr>
          <w:rFonts w:ascii="Times New Roman" w:eastAsia="Times New Roman" w:hAnsi="Times New Roman" w:cs="Times New Roman"/>
          <w:sz w:val="24"/>
          <w:szCs w:val="24"/>
          <w:lang w:eastAsia="pl-PL"/>
        </w:rPr>
        <w:lastRenderedPageBreak/>
        <w:t>w odniesieniu do jakiegokolwiek faktu, zdarzenia lub okoliczności, które mogą mieć jakikolwiek wpływ na prawidłowe wykonanie niniejszej Umowy.</w:t>
      </w:r>
    </w:p>
    <w:p w14:paraId="617FE976" w14:textId="758DCC24" w:rsidR="009573EB" w:rsidRPr="00642233" w:rsidRDefault="004F44A3"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642233">
        <w:rPr>
          <w:rFonts w:ascii="Times New Roman" w:eastAsia="Times New Roman" w:hAnsi="Times New Roman" w:cs="Times New Roman"/>
          <w:color w:val="000000" w:themeColor="text1"/>
          <w:sz w:val="24"/>
          <w:szCs w:val="24"/>
          <w:lang w:eastAsia="pl-PL"/>
        </w:rPr>
        <w:t>Przedstawiciele Zamawiającego</w:t>
      </w:r>
      <w:r w:rsidR="009573EB" w:rsidRPr="00642233">
        <w:rPr>
          <w:rFonts w:ascii="Times New Roman" w:eastAsia="Times New Roman" w:hAnsi="Times New Roman" w:cs="Times New Roman"/>
          <w:color w:val="000000" w:themeColor="text1"/>
          <w:sz w:val="24"/>
          <w:szCs w:val="24"/>
          <w:lang w:eastAsia="pl-PL"/>
        </w:rPr>
        <w:t xml:space="preserve"> ma</w:t>
      </w:r>
      <w:r w:rsidRPr="00642233">
        <w:rPr>
          <w:rFonts w:ascii="Times New Roman" w:eastAsia="Times New Roman" w:hAnsi="Times New Roman" w:cs="Times New Roman"/>
          <w:color w:val="000000" w:themeColor="text1"/>
          <w:sz w:val="24"/>
          <w:szCs w:val="24"/>
          <w:lang w:eastAsia="pl-PL"/>
        </w:rPr>
        <w:t>ją</w:t>
      </w:r>
      <w:r w:rsidR="009573EB" w:rsidRPr="00642233">
        <w:rPr>
          <w:rFonts w:ascii="Times New Roman" w:eastAsia="Times New Roman" w:hAnsi="Times New Roman" w:cs="Times New Roman"/>
          <w:color w:val="000000" w:themeColor="text1"/>
          <w:sz w:val="24"/>
          <w:szCs w:val="24"/>
          <w:lang w:eastAsia="pl-PL"/>
        </w:rPr>
        <w:t xml:space="preserve"> prawo do udzielania Wykonawcy wskazówek i podejmowania wiążących Wykonawcę decyzji dotyczących realizacji przedmiotu Umowy, do których przestrzegania Wykonawca będzie zobowiązany.</w:t>
      </w:r>
    </w:p>
    <w:p w14:paraId="032C48C2" w14:textId="77777777" w:rsidR="009573EB" w:rsidRP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Wskazówki lub decyzje, o których mowa w ust. 10, mogą być przekazane Wykonawcy ustnie, a jeśli istnieje ryzyko zwłoki skutkującej opóźnieniem lub wstrzymaniem robót – będą one niezwłocznie potwierdzone w formie pisemnej.</w:t>
      </w:r>
    </w:p>
    <w:p w14:paraId="54EFFBBD" w14:textId="58FDD833" w:rsidR="009573EB" w:rsidRDefault="009573EB" w:rsidP="00177E4B">
      <w:pPr>
        <w:numPr>
          <w:ilvl w:val="0"/>
          <w:numId w:val="11"/>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będzie wykonywał wskazówek lub decyzji otrzymanych od jakiejkolwiek innej osoby aniżeli Zamawiający bądź jego przedstawiciele. Jeżeli Wykonawca otrzyma jakiekolwiek tego typu wskazówki lub decyzje, niezwłocznie powiadomi o tym fakcie Zamawiającego.</w:t>
      </w:r>
    </w:p>
    <w:p w14:paraId="388BB856" w14:textId="77777777" w:rsidR="009573EB" w:rsidRPr="009573EB" w:rsidRDefault="009573EB" w:rsidP="00177E4B">
      <w:pPr>
        <w:suppressAutoHyphens/>
        <w:spacing w:after="0" w:line="240" w:lineRule="auto"/>
        <w:jc w:val="both"/>
        <w:rPr>
          <w:rFonts w:ascii="Times New Roman" w:eastAsia="Calibri" w:hAnsi="Times New Roman" w:cs="Times New Roman"/>
          <w:b/>
          <w:sz w:val="24"/>
          <w:szCs w:val="24"/>
        </w:rPr>
      </w:pPr>
    </w:p>
    <w:p w14:paraId="632B9EF8"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2</w:t>
      </w:r>
    </w:p>
    <w:p w14:paraId="1B7E873B"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Termin realizacji Umowy</w:t>
      </w:r>
    </w:p>
    <w:p w14:paraId="6016B4EE" w14:textId="77777777" w:rsidR="004A2CE3"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Strony ustalają następujące terminy realizacji: </w:t>
      </w:r>
    </w:p>
    <w:p w14:paraId="75B5BD10" w14:textId="2DD7BBEE" w:rsidR="00D64947" w:rsidRDefault="004A2CE3" w:rsidP="00177E4B">
      <w:pPr>
        <w:suppressAutoHyphens/>
        <w:spacing w:after="0" w:line="240" w:lineRule="auto"/>
        <w:ind w:left="397"/>
        <w:contextualSpacing/>
        <w:jc w:val="both"/>
        <w:rPr>
          <w:rFonts w:ascii="Times New Roman" w:eastAsia="Times New Roman" w:hAnsi="Times New Roman" w:cs="Times New Roman"/>
          <w:b/>
          <w:color w:val="FF0000"/>
          <w:sz w:val="24"/>
          <w:szCs w:val="24"/>
          <w:lang w:eastAsia="pl-PL"/>
        </w:rPr>
      </w:pPr>
      <w:r w:rsidRPr="002F66CF">
        <w:rPr>
          <w:rFonts w:ascii="Times New Roman" w:eastAsia="Times New Roman" w:hAnsi="Times New Roman" w:cs="Times New Roman"/>
          <w:b/>
          <w:color w:val="FF0000"/>
          <w:sz w:val="24"/>
          <w:szCs w:val="24"/>
          <w:lang w:eastAsia="pl-PL"/>
        </w:rPr>
        <w:t>a) rozpoczęcie realizacji przedmiotu Umowy – nastąpi po przekazaniu placu b</w:t>
      </w:r>
      <w:r w:rsidR="00127FAF" w:rsidRPr="002F66CF">
        <w:rPr>
          <w:rFonts w:ascii="Times New Roman" w:eastAsia="Times New Roman" w:hAnsi="Times New Roman" w:cs="Times New Roman"/>
          <w:b/>
          <w:color w:val="FF0000"/>
          <w:sz w:val="24"/>
          <w:szCs w:val="24"/>
          <w:lang w:eastAsia="pl-PL"/>
        </w:rPr>
        <w:t>u</w:t>
      </w:r>
      <w:r w:rsidRPr="002F66CF">
        <w:rPr>
          <w:rFonts w:ascii="Times New Roman" w:eastAsia="Times New Roman" w:hAnsi="Times New Roman" w:cs="Times New Roman"/>
          <w:b/>
          <w:color w:val="FF0000"/>
          <w:sz w:val="24"/>
          <w:szCs w:val="24"/>
          <w:lang w:eastAsia="pl-PL"/>
        </w:rPr>
        <w:t xml:space="preserve">dowy, </w:t>
      </w:r>
      <w:r w:rsidR="00752CAF" w:rsidRPr="002F66CF">
        <w:rPr>
          <w:rFonts w:ascii="Times New Roman" w:eastAsia="Times New Roman" w:hAnsi="Times New Roman" w:cs="Times New Roman"/>
          <w:b/>
          <w:color w:val="FF0000"/>
          <w:sz w:val="24"/>
          <w:szCs w:val="24"/>
          <w:lang w:eastAsia="pl-PL"/>
        </w:rPr>
        <w:t xml:space="preserve">niemniej jednak </w:t>
      </w:r>
      <w:r w:rsidRPr="002F66CF">
        <w:rPr>
          <w:rFonts w:ascii="Times New Roman" w:eastAsia="Times New Roman" w:hAnsi="Times New Roman" w:cs="Times New Roman"/>
          <w:b/>
          <w:color w:val="FF0000"/>
          <w:sz w:val="24"/>
          <w:szCs w:val="24"/>
          <w:lang w:eastAsia="pl-PL"/>
        </w:rPr>
        <w:t xml:space="preserve">nie później niż 14 dni od </w:t>
      </w:r>
      <w:r w:rsidR="00D64947">
        <w:rPr>
          <w:rFonts w:ascii="Times New Roman" w:eastAsia="Times New Roman" w:hAnsi="Times New Roman" w:cs="Times New Roman"/>
          <w:b/>
          <w:color w:val="FF0000"/>
          <w:sz w:val="24"/>
          <w:szCs w:val="24"/>
          <w:lang w:eastAsia="pl-PL"/>
        </w:rPr>
        <w:t>dnia podpisania umowy,</w:t>
      </w:r>
    </w:p>
    <w:p w14:paraId="2FF3848D" w14:textId="007494E6" w:rsidR="009F70A3" w:rsidRPr="006F21B1" w:rsidRDefault="004A2CE3" w:rsidP="00177E4B">
      <w:pPr>
        <w:suppressAutoHyphens/>
        <w:spacing w:after="0" w:line="240" w:lineRule="auto"/>
        <w:ind w:left="397"/>
        <w:contextualSpacing/>
        <w:jc w:val="both"/>
        <w:rPr>
          <w:rFonts w:ascii="Times New Roman" w:eastAsia="Times New Roman" w:hAnsi="Times New Roman" w:cs="Times New Roman"/>
          <w:b/>
          <w:color w:val="C00000"/>
          <w:sz w:val="24"/>
          <w:szCs w:val="24"/>
          <w:lang w:eastAsia="pl-PL"/>
        </w:rPr>
      </w:pPr>
      <w:r w:rsidRPr="006F21B1">
        <w:rPr>
          <w:rFonts w:ascii="Times New Roman" w:eastAsia="Times New Roman" w:hAnsi="Times New Roman" w:cs="Times New Roman"/>
          <w:b/>
          <w:color w:val="C00000"/>
          <w:sz w:val="24"/>
          <w:szCs w:val="24"/>
          <w:lang w:eastAsia="pl-PL"/>
        </w:rPr>
        <w:t xml:space="preserve">b) </w:t>
      </w:r>
      <w:r w:rsidR="009573EB" w:rsidRPr="006F21B1">
        <w:rPr>
          <w:rFonts w:ascii="Times New Roman" w:eastAsia="Times New Roman" w:hAnsi="Times New Roman" w:cs="Times New Roman"/>
          <w:b/>
          <w:color w:val="C00000"/>
          <w:sz w:val="24"/>
          <w:szCs w:val="24"/>
          <w:lang w:eastAsia="pl-PL"/>
        </w:rPr>
        <w:t>zakończenie przedmiotu Umowy i zgłoszenie przez Wykonawc</w:t>
      </w:r>
      <w:r w:rsidR="006D71B2" w:rsidRPr="006F21B1">
        <w:rPr>
          <w:rFonts w:ascii="Times New Roman" w:eastAsia="Times New Roman" w:hAnsi="Times New Roman" w:cs="Times New Roman"/>
          <w:b/>
          <w:color w:val="C00000"/>
          <w:sz w:val="24"/>
          <w:szCs w:val="24"/>
          <w:lang w:eastAsia="pl-PL"/>
        </w:rPr>
        <w:t xml:space="preserve">ę gotowości do odbioru końcowego </w:t>
      </w:r>
      <w:r w:rsidR="009573EB" w:rsidRPr="006F21B1">
        <w:rPr>
          <w:rFonts w:ascii="Times New Roman" w:eastAsia="Times New Roman" w:hAnsi="Times New Roman" w:cs="Times New Roman"/>
          <w:b/>
          <w:color w:val="C00000"/>
          <w:sz w:val="24"/>
          <w:szCs w:val="24"/>
          <w:lang w:eastAsia="pl-PL"/>
        </w:rPr>
        <w:t>nastąpi</w:t>
      </w:r>
      <w:r w:rsidR="002A0950" w:rsidRPr="006F21B1">
        <w:rPr>
          <w:rFonts w:ascii="Times New Roman" w:eastAsia="Times New Roman" w:hAnsi="Times New Roman" w:cs="Times New Roman"/>
          <w:b/>
          <w:color w:val="C00000"/>
          <w:sz w:val="24"/>
          <w:szCs w:val="24"/>
          <w:lang w:eastAsia="pl-PL"/>
        </w:rPr>
        <w:t xml:space="preserve"> do dnia </w:t>
      </w:r>
      <w:r w:rsidR="00D64947">
        <w:rPr>
          <w:rFonts w:ascii="Times New Roman" w:eastAsia="Times New Roman" w:hAnsi="Times New Roman" w:cs="Times New Roman"/>
          <w:b/>
          <w:color w:val="C00000"/>
          <w:sz w:val="24"/>
          <w:szCs w:val="24"/>
          <w:lang w:eastAsia="pl-PL"/>
        </w:rPr>
        <w:t>29 listopada 2019</w:t>
      </w:r>
      <w:r w:rsidR="009D10C5">
        <w:rPr>
          <w:rFonts w:ascii="Times New Roman" w:eastAsia="Times New Roman" w:hAnsi="Times New Roman" w:cs="Times New Roman"/>
          <w:b/>
          <w:color w:val="C00000"/>
          <w:sz w:val="24"/>
          <w:szCs w:val="24"/>
          <w:lang w:eastAsia="pl-PL"/>
        </w:rPr>
        <w:t xml:space="preserve"> r.</w:t>
      </w:r>
    </w:p>
    <w:p w14:paraId="2C30E519" w14:textId="77777777"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 wykonanie przedmiotu Umowy i dotrzymanie umownego terminu zakończenia robót Strony uznają zakończenie przez Wykonawcę robót budowlanych w terminie określonym </w:t>
      </w:r>
      <w:r w:rsidR="004A2CE3">
        <w:rPr>
          <w:rFonts w:ascii="Times New Roman" w:eastAsia="Times New Roman" w:hAnsi="Times New Roman" w:cs="Times New Roman"/>
          <w:sz w:val="24"/>
          <w:szCs w:val="24"/>
          <w:lang w:eastAsia="pl-PL"/>
        </w:rPr>
        <w:t>w ust. 1 lit. b</w:t>
      </w:r>
      <w:r w:rsidR="0059583E">
        <w:rPr>
          <w:rFonts w:ascii="Times New Roman" w:eastAsia="Times New Roman" w:hAnsi="Times New Roman" w:cs="Times New Roman"/>
          <w:sz w:val="24"/>
          <w:szCs w:val="24"/>
          <w:lang w:eastAsia="pl-PL"/>
        </w:rPr>
        <w:t xml:space="preserve"> </w:t>
      </w:r>
      <w:r w:rsidRPr="009573EB">
        <w:rPr>
          <w:rFonts w:ascii="Times New Roman" w:eastAsia="Times New Roman" w:hAnsi="Times New Roman" w:cs="Times New Roman"/>
          <w:sz w:val="24"/>
          <w:szCs w:val="24"/>
          <w:lang w:eastAsia="pl-PL"/>
        </w:rPr>
        <w:t>oraz złożenie w ciągu 7 dni od tego terminu kompletnej dokumentacji powykonawczej.</w:t>
      </w:r>
    </w:p>
    <w:p w14:paraId="6AD1BBAF" w14:textId="77777777"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nie ma obowiązku przedłużania terminu wykonania robót, jeżeli Wykonawca w ciągu 7 dni kalendarzowych od zaistnienia okoliczności nie przedłoży Zamawiającemu wniosku o przedłużenie terminu ze uzasadnieniem</w:t>
      </w:r>
      <w:r w:rsidR="007B76CE">
        <w:rPr>
          <w:rFonts w:ascii="Times New Roman" w:eastAsia="Times New Roman" w:hAnsi="Times New Roman" w:cs="Times New Roman"/>
          <w:sz w:val="24"/>
          <w:szCs w:val="24"/>
          <w:lang w:eastAsia="pl-PL"/>
        </w:rPr>
        <w:t>.</w:t>
      </w:r>
    </w:p>
    <w:p w14:paraId="0B1A0CFB" w14:textId="77777777" w:rsidR="009573EB" w:rsidRPr="009573EB" w:rsidRDefault="009573EB" w:rsidP="00177E4B">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Po przekroczeniu terminu realizacji umownego zakończenia robót Wykonawcy nie przysługuje prawo do odstąpienia od wykonania przedmiotu Umowy. </w:t>
      </w:r>
    </w:p>
    <w:p w14:paraId="0170BBF3" w14:textId="77777777" w:rsidR="00F27E8E" w:rsidRPr="00F27E8E" w:rsidRDefault="009573EB" w:rsidP="00F27E8E">
      <w:pPr>
        <w:numPr>
          <w:ilvl w:val="1"/>
          <w:numId w:val="14"/>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ma obowiązek zaplanować czas na dokonywanie czynności odbiorowych, czyli okres między zakończeniem robót a zakończeniem odbioru końcowego.</w:t>
      </w:r>
    </w:p>
    <w:p w14:paraId="5CE706AF"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25F84443"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bookmarkStart w:id="0" w:name="_Hlk535215599"/>
      <w:r w:rsidRPr="009573EB">
        <w:rPr>
          <w:rFonts w:ascii="Times New Roman" w:eastAsia="Calibri" w:hAnsi="Times New Roman" w:cs="Times New Roman"/>
          <w:sz w:val="24"/>
          <w:szCs w:val="24"/>
        </w:rPr>
        <w:t>§ 3</w:t>
      </w:r>
    </w:p>
    <w:bookmarkEnd w:id="0"/>
    <w:p w14:paraId="405F97BB"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Wynagrodzenie</w:t>
      </w:r>
    </w:p>
    <w:p w14:paraId="2E4CAF29"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ustalają ryczałtowa formę rozliczenia. </w:t>
      </w:r>
    </w:p>
    <w:p w14:paraId="4EE883A5" w14:textId="49929390" w:rsid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Wynagrodzenie ustala się na podstawie oferty Wykonawcy </w:t>
      </w:r>
      <w:bookmarkStart w:id="1" w:name="_Hlk536439155"/>
      <w:r w:rsidRPr="009573EB">
        <w:rPr>
          <w:rFonts w:ascii="Times New Roman" w:eastAsia="Times New Roman" w:hAnsi="Times New Roman" w:cs="Times New Roman"/>
          <w:b/>
          <w:sz w:val="24"/>
          <w:szCs w:val="24"/>
          <w:lang w:eastAsia="pl-PL"/>
        </w:rPr>
        <w:t>na kwotę …………… zł brutto (słownie: ……………)</w:t>
      </w:r>
      <w:r w:rsidR="00EE1E6F">
        <w:rPr>
          <w:rFonts w:ascii="Times New Roman" w:eastAsia="Times New Roman" w:hAnsi="Times New Roman" w:cs="Times New Roman"/>
          <w:b/>
          <w:sz w:val="24"/>
          <w:szCs w:val="24"/>
          <w:lang w:eastAsia="pl-PL"/>
        </w:rPr>
        <w:t xml:space="preserve">, w tym </w:t>
      </w:r>
      <w:r w:rsidR="004E19DF">
        <w:rPr>
          <w:rFonts w:ascii="Times New Roman" w:eastAsia="Times New Roman" w:hAnsi="Times New Roman" w:cs="Times New Roman"/>
          <w:b/>
          <w:sz w:val="24"/>
          <w:szCs w:val="24"/>
          <w:lang w:eastAsia="pl-PL"/>
        </w:rPr>
        <w:t xml:space="preserve">kwota netto w wysokości </w:t>
      </w:r>
      <w:r w:rsidR="004E19DF" w:rsidRPr="009573EB">
        <w:rPr>
          <w:rFonts w:ascii="Times New Roman" w:eastAsia="Times New Roman" w:hAnsi="Times New Roman" w:cs="Times New Roman"/>
          <w:b/>
          <w:sz w:val="24"/>
          <w:szCs w:val="24"/>
          <w:lang w:eastAsia="pl-PL"/>
        </w:rPr>
        <w:t xml:space="preserve">…………… </w:t>
      </w:r>
      <w:r w:rsidR="004E19DF">
        <w:rPr>
          <w:rFonts w:ascii="Times New Roman" w:eastAsia="Times New Roman" w:hAnsi="Times New Roman" w:cs="Times New Roman"/>
          <w:b/>
          <w:sz w:val="24"/>
          <w:szCs w:val="24"/>
          <w:lang w:eastAsia="pl-PL"/>
        </w:rPr>
        <w:t xml:space="preserve"> zł i </w:t>
      </w:r>
      <w:r w:rsidR="00EE1E6F">
        <w:rPr>
          <w:rFonts w:ascii="Times New Roman" w:eastAsia="Times New Roman" w:hAnsi="Times New Roman" w:cs="Times New Roman"/>
          <w:b/>
          <w:sz w:val="24"/>
          <w:szCs w:val="24"/>
          <w:lang w:eastAsia="pl-PL"/>
        </w:rPr>
        <w:t>kwot</w:t>
      </w:r>
      <w:r w:rsidR="004E19DF">
        <w:rPr>
          <w:rFonts w:ascii="Times New Roman" w:eastAsia="Times New Roman" w:hAnsi="Times New Roman" w:cs="Times New Roman"/>
          <w:b/>
          <w:sz w:val="24"/>
          <w:szCs w:val="24"/>
          <w:lang w:eastAsia="pl-PL"/>
        </w:rPr>
        <w:t>a</w:t>
      </w:r>
      <w:r w:rsidR="00EE1E6F">
        <w:rPr>
          <w:rFonts w:ascii="Times New Roman" w:eastAsia="Times New Roman" w:hAnsi="Times New Roman" w:cs="Times New Roman"/>
          <w:b/>
          <w:sz w:val="24"/>
          <w:szCs w:val="24"/>
          <w:lang w:eastAsia="pl-PL"/>
        </w:rPr>
        <w:t xml:space="preserve"> podatku VAT … % w wysokości </w:t>
      </w:r>
      <w:r w:rsidR="00EE1E6F" w:rsidRPr="009573EB">
        <w:rPr>
          <w:rFonts w:ascii="Times New Roman" w:eastAsia="Times New Roman" w:hAnsi="Times New Roman" w:cs="Times New Roman"/>
          <w:b/>
          <w:sz w:val="24"/>
          <w:szCs w:val="24"/>
          <w:lang w:eastAsia="pl-PL"/>
        </w:rPr>
        <w:t>…………… zł</w:t>
      </w:r>
      <w:bookmarkEnd w:id="1"/>
      <w:r w:rsidR="004F5CCD">
        <w:rPr>
          <w:rFonts w:ascii="Times New Roman" w:eastAsia="Times New Roman" w:hAnsi="Times New Roman" w:cs="Times New Roman"/>
          <w:b/>
          <w:sz w:val="24"/>
          <w:szCs w:val="24"/>
          <w:lang w:eastAsia="pl-PL"/>
        </w:rPr>
        <w:t>.</w:t>
      </w:r>
    </w:p>
    <w:p w14:paraId="7637C3CF"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Wynagrodzenie za wykonane roboty płatne przelewem z konta Zamawiającego na konto Wykonawcy będzie realizowane w terminie </w:t>
      </w:r>
      <w:r w:rsidR="00D33B56">
        <w:rPr>
          <w:rFonts w:ascii="Times New Roman" w:eastAsia="Times New Roman" w:hAnsi="Times New Roman" w:cs="Times New Roman"/>
          <w:sz w:val="24"/>
          <w:szCs w:val="24"/>
          <w:lang w:eastAsia="pl-PL"/>
        </w:rPr>
        <w:t>30</w:t>
      </w:r>
      <w:r w:rsidRPr="009573EB">
        <w:rPr>
          <w:rFonts w:ascii="Times New Roman" w:eastAsia="Times New Roman" w:hAnsi="Times New Roman" w:cs="Times New Roman"/>
          <w:sz w:val="24"/>
          <w:szCs w:val="24"/>
          <w:lang w:eastAsia="pl-PL"/>
        </w:rPr>
        <w:t xml:space="preserve"> dni od dnia otrzymania</w:t>
      </w:r>
      <w:r w:rsidR="00EE1E6F">
        <w:rPr>
          <w:rFonts w:ascii="Times New Roman" w:eastAsia="Times New Roman" w:hAnsi="Times New Roman" w:cs="Times New Roman"/>
          <w:sz w:val="24"/>
          <w:szCs w:val="24"/>
          <w:lang w:eastAsia="pl-PL"/>
        </w:rPr>
        <w:t xml:space="preserve"> prawidłowo wystawionej</w:t>
      </w:r>
      <w:r w:rsidRPr="009573EB">
        <w:rPr>
          <w:rFonts w:ascii="Times New Roman" w:eastAsia="Times New Roman" w:hAnsi="Times New Roman" w:cs="Times New Roman"/>
          <w:sz w:val="24"/>
          <w:szCs w:val="24"/>
          <w:lang w:eastAsia="pl-PL"/>
        </w:rPr>
        <w:t xml:space="preserve"> faktury przez Zamawiającego</w:t>
      </w:r>
      <w:r w:rsidR="00EE1E6F">
        <w:rPr>
          <w:rFonts w:ascii="Times New Roman" w:eastAsia="Times New Roman" w:hAnsi="Times New Roman" w:cs="Times New Roman"/>
          <w:sz w:val="24"/>
          <w:szCs w:val="24"/>
          <w:lang w:eastAsia="pl-PL"/>
        </w:rPr>
        <w:t xml:space="preserve"> wraz z niezbędnymi dokumentami</w:t>
      </w:r>
      <w:r w:rsidRPr="009573EB">
        <w:rPr>
          <w:rFonts w:ascii="Times New Roman" w:eastAsia="Times New Roman" w:hAnsi="Times New Roman" w:cs="Times New Roman"/>
          <w:sz w:val="24"/>
          <w:szCs w:val="24"/>
          <w:lang w:eastAsia="pl-PL"/>
        </w:rPr>
        <w:t xml:space="preserve">. </w:t>
      </w:r>
      <w:r w:rsidR="00CE372F" w:rsidRPr="008017A8">
        <w:rPr>
          <w:rFonts w:ascii="Times New Roman" w:eastAsia="Times New Roman" w:hAnsi="Times New Roman" w:cs="Times New Roman"/>
          <w:b/>
          <w:sz w:val="24"/>
          <w:szCs w:val="24"/>
          <w:lang w:eastAsia="pl-PL"/>
        </w:rPr>
        <w:t xml:space="preserve">W przypadku przedstawienia </w:t>
      </w:r>
      <w:r w:rsidR="008017A8" w:rsidRPr="008017A8">
        <w:rPr>
          <w:rFonts w:ascii="Times New Roman" w:eastAsia="Times New Roman" w:hAnsi="Times New Roman" w:cs="Times New Roman"/>
          <w:b/>
          <w:sz w:val="24"/>
          <w:szCs w:val="24"/>
          <w:lang w:eastAsia="pl-PL"/>
        </w:rPr>
        <w:t>przez Wykonawcę faktury VAT niezgodnej z dokumentami rozliczeniowymi, Zamawiający ma prawo zwrócić fakturę bez realizacji.</w:t>
      </w:r>
    </w:p>
    <w:p w14:paraId="545FCDA4"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 termin zapłaty Strony przyjmują dzień, w którym Zamawiający polecił swojemu bankowi dokonanie przelewu. </w:t>
      </w:r>
    </w:p>
    <w:p w14:paraId="7A60E6B7"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ustalają możliwość wycofania przez Zamawiającego z realizacji poszczególnych pozycji znajdujących się w przedmiarze robót, jak również zastąpienia ich innymi, o zbliżonych parametrach, z tym że zamiana taka: </w:t>
      </w:r>
    </w:p>
    <w:p w14:paraId="727FE806" w14:textId="77777777" w:rsidR="009573EB" w:rsidRPr="009573EB" w:rsidRDefault="009573EB" w:rsidP="00177E4B">
      <w:pPr>
        <w:numPr>
          <w:ilvl w:val="0"/>
          <w:numId w:val="17"/>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musi być każdorazowo uzgodniona przez Strony protokolarnie;</w:t>
      </w:r>
    </w:p>
    <w:p w14:paraId="2FF51D99" w14:textId="77777777" w:rsidR="009573EB" w:rsidRPr="009573EB" w:rsidRDefault="009573EB" w:rsidP="00177E4B">
      <w:pPr>
        <w:numPr>
          <w:ilvl w:val="0"/>
          <w:numId w:val="17"/>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nie może spowodować przekroczenia łącznej wartości robót określonej w ust. 2 niniejszego paragrafu. </w:t>
      </w:r>
    </w:p>
    <w:p w14:paraId="697D5451" w14:textId="2E2CEF3B" w:rsidR="0008765D" w:rsidRPr="009573EB" w:rsidRDefault="0008765D" w:rsidP="0008765D">
      <w:pPr>
        <w:numPr>
          <w:ilvl w:val="1"/>
          <w:numId w:val="16"/>
        </w:numPr>
        <w:suppressAutoHyphens/>
        <w:spacing w:after="0" w:line="240" w:lineRule="auto"/>
        <w:ind w:left="397" w:hanging="397"/>
        <w:contextualSpacing/>
        <w:jc w:val="both"/>
        <w:rPr>
          <w:rFonts w:ascii="Times New Roman" w:hAnsi="Times New Roman"/>
          <w:b/>
          <w:sz w:val="24"/>
          <w:szCs w:val="24"/>
          <w:lang w:eastAsia="pl-PL"/>
        </w:rPr>
      </w:pPr>
      <w:r w:rsidRPr="009573EB">
        <w:rPr>
          <w:rFonts w:ascii="Times New Roman" w:hAnsi="Times New Roman"/>
          <w:b/>
          <w:sz w:val="24"/>
          <w:szCs w:val="24"/>
          <w:lang w:eastAsia="pl-PL"/>
        </w:rPr>
        <w:lastRenderedPageBreak/>
        <w:t xml:space="preserve">Podstawę do wystawienia faktury stanowi załączony do faktury oryginał protokołu bezusterkowego odbioru całości robót potwierdzony przez upoważnionych przedstawicieli Stron. </w:t>
      </w:r>
    </w:p>
    <w:p w14:paraId="08188A2F"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Wykonawcy nie przysługuje prawo dochodzenia zmiany wynagrodzenia, jeśli zmiana ta wynika z niestarannego obliczenia ceny oferty. </w:t>
      </w:r>
    </w:p>
    <w:p w14:paraId="3079EFFD" w14:textId="77777777" w:rsidR="009573EB" w:rsidRPr="009573EB" w:rsidRDefault="009573EB"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Wynikłe w toku realizacji zamówienia roboty zamienne Wykonawca wykona na osobiste zlecenie Zamawiającego. </w:t>
      </w:r>
    </w:p>
    <w:p w14:paraId="50F87841" w14:textId="77777777" w:rsidR="009573EB" w:rsidRPr="009573EB" w:rsidRDefault="00EE1E6F" w:rsidP="00177E4B">
      <w:pPr>
        <w:numPr>
          <w:ilvl w:val="1"/>
          <w:numId w:val="1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oświadcza, że </w:t>
      </w:r>
      <w:r w:rsidRPr="006C3410">
        <w:rPr>
          <w:rFonts w:ascii="Times New Roman" w:eastAsia="Times New Roman" w:hAnsi="Times New Roman" w:cs="Times New Roman"/>
          <w:b/>
          <w:sz w:val="24"/>
          <w:szCs w:val="24"/>
          <w:lang w:eastAsia="pl-PL"/>
        </w:rPr>
        <w:t>nie/jest płatnikiem</w:t>
      </w:r>
      <w:r>
        <w:rPr>
          <w:rFonts w:ascii="Times New Roman" w:eastAsia="Times New Roman" w:hAnsi="Times New Roman" w:cs="Times New Roman"/>
          <w:sz w:val="24"/>
          <w:szCs w:val="24"/>
          <w:lang w:eastAsia="pl-PL"/>
        </w:rPr>
        <w:t xml:space="preserve"> podatku</w:t>
      </w:r>
      <w:r w:rsidR="00F5443F">
        <w:rPr>
          <w:rFonts w:ascii="Times New Roman" w:eastAsia="Times New Roman" w:hAnsi="Times New Roman" w:cs="Times New Roman"/>
          <w:sz w:val="24"/>
          <w:szCs w:val="24"/>
          <w:lang w:eastAsia="pl-PL"/>
        </w:rPr>
        <w:t xml:space="preserve"> od towarów i usług</w:t>
      </w:r>
      <w:r>
        <w:rPr>
          <w:rFonts w:ascii="Times New Roman" w:eastAsia="Times New Roman" w:hAnsi="Times New Roman" w:cs="Times New Roman"/>
          <w:sz w:val="24"/>
          <w:szCs w:val="24"/>
          <w:lang w:eastAsia="pl-PL"/>
        </w:rPr>
        <w:t xml:space="preserve"> </w:t>
      </w:r>
      <w:r w:rsidR="00F544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VAT</w:t>
      </w:r>
      <w:r w:rsidR="00F5443F">
        <w:rPr>
          <w:rFonts w:ascii="Times New Roman" w:eastAsia="Times New Roman" w:hAnsi="Times New Roman" w:cs="Times New Roman"/>
          <w:sz w:val="24"/>
          <w:szCs w:val="24"/>
          <w:lang w:eastAsia="pl-PL"/>
        </w:rPr>
        <w:t>), NIP: ……………………………. .</w:t>
      </w:r>
    </w:p>
    <w:p w14:paraId="672A2A0E"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579C501F"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4</w:t>
      </w:r>
    </w:p>
    <w:p w14:paraId="22BAAAD4"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Obowiązki Stron</w:t>
      </w:r>
    </w:p>
    <w:p w14:paraId="6E383A44"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zobowiązany jest do: </w:t>
      </w:r>
    </w:p>
    <w:p w14:paraId="7E2025D4" w14:textId="169CA1F2"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przekazania obiektu do wykonywania robót w </w:t>
      </w:r>
      <w:r w:rsidR="00861D53">
        <w:rPr>
          <w:rFonts w:ascii="Times New Roman" w:eastAsia="Times New Roman" w:hAnsi="Times New Roman" w:cs="Times New Roman"/>
          <w:sz w:val="24"/>
          <w:szCs w:val="24"/>
          <w:lang w:eastAsia="pl-PL"/>
        </w:rPr>
        <w:t>terminie określonym niniejszą umową</w:t>
      </w:r>
      <w:r w:rsidRPr="009573EB">
        <w:rPr>
          <w:rFonts w:ascii="Times New Roman" w:eastAsia="Times New Roman" w:hAnsi="Times New Roman" w:cs="Times New Roman"/>
          <w:sz w:val="24"/>
          <w:szCs w:val="24"/>
          <w:lang w:eastAsia="pl-PL"/>
        </w:rPr>
        <w:t>;</w:t>
      </w:r>
    </w:p>
    <w:p w14:paraId="7EF0BF65" w14:textId="77777777" w:rsidR="009573EB" w:rsidRPr="009573EB" w:rsidRDefault="009573EB" w:rsidP="00177E4B">
      <w:pPr>
        <w:numPr>
          <w:ilvl w:val="0"/>
          <w:numId w:val="20"/>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odbioru przedmiotu Umowy do eksploatacji. </w:t>
      </w:r>
    </w:p>
    <w:p w14:paraId="74EB8537"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w:t>
      </w:r>
    </w:p>
    <w:p w14:paraId="0A62952E"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wykonania zakresu robót objętego umową zgodnie z zaleceniami nadzoru inwestorskiego, obowiązującymi warunkami technicznymi, przepisami dozoru technicznego, prawem budowlanym i sztuką inżynierską;</w:t>
      </w:r>
    </w:p>
    <w:p w14:paraId="0301C57B"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wykonania Umowy przy pomocy osób posiadających odpowiednie kwalifikacje zawodowe; </w:t>
      </w:r>
    </w:p>
    <w:p w14:paraId="7601A2E6"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zapewnienia przestrzegania przepisów BHP we wszystkich miejscach wykonywania robót i miejscach składowania materiałów, zgodnie z przepisami, oraz zapewnienia należytego porządku na terenie wykonywania robót i w jego otoczeniu, w tym na drogach dojazdowych; </w:t>
      </w:r>
    </w:p>
    <w:p w14:paraId="37D339A2"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odpowiedzialności za stosowanie materiałów o odpowiedniej jakości, które powinny posiadać aktualne aprobaty techniczne, atesty, certyfikaty i inne wymagane przepisami dopuszczenia;</w:t>
      </w:r>
    </w:p>
    <w:p w14:paraId="3D56D1CB" w14:textId="77777777" w:rsidR="009573EB" w:rsidRPr="009573EB" w:rsidRDefault="009573EB" w:rsidP="00177E4B">
      <w:pPr>
        <w:numPr>
          <w:ilvl w:val="0"/>
          <w:numId w:val="19"/>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uzyskania akceptacji Zamawiającego na materiały wykończeniowe oraz urządzenia przeznaczone do wbudowania, jeżeli nie zostało to sprecyzowane w specyfikacji istotnych warunków zamówienia. </w:t>
      </w:r>
    </w:p>
    <w:p w14:paraId="46BB3FB3"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ponosi odpowiedzialność za szkody wyrządzone w wyniku kradzieży, włamania, celowego działania pracowników Wykonawcy na szkodę Zamawiającego lub nienależytego wykonania Umowy przez Wykonawcę oraz za szkody powstałe w wyniku niedbalstwa oraz wyrządzone wobec osób trzecich przez Wykonawcę w trakcie realizacji Umowy. </w:t>
      </w:r>
    </w:p>
    <w:p w14:paraId="18877F89"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podjąć czynności zmierzające do zapobieżenia powstaniu szkody, a w razie ich zaistnienia – do ograniczenia rozmiarów szkody oraz do natychmiastowego powiadomienia przedstawicieli Zamawiającego, Policji, ewentualnie Straży Pożarnej. Wykonawca zobowiązuje się zabezpieczać teren robót na własny koszt przez cały czas realizacji przedmiotu Umowy.</w:t>
      </w:r>
    </w:p>
    <w:p w14:paraId="21346584"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Sporządzenie protokołu szkód musi odbyć się przy udziale przedstawiciela Zamawiającego. Zamawiający określa w protokole rodzaj i przybliżoną wartość wyrządzonych szkód. </w:t>
      </w:r>
    </w:p>
    <w:p w14:paraId="72273C03"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usunięcia ewentualnych szkód powstałych podczas realizacji przedmiotu Umowy z przyczyn leżących po stronie Wykonawcy. </w:t>
      </w:r>
    </w:p>
    <w:p w14:paraId="47ABAEA6" w14:textId="5D7A8580" w:rsidR="009573EB" w:rsidRPr="00470C09" w:rsidRDefault="009573EB" w:rsidP="00470C09">
      <w:pPr>
        <w:numPr>
          <w:ilvl w:val="1"/>
          <w:numId w:val="18"/>
        </w:numPr>
        <w:suppressAutoHyphens/>
        <w:spacing w:after="0" w:line="240" w:lineRule="auto"/>
        <w:ind w:left="397" w:hanging="397"/>
        <w:contextualSpacing/>
        <w:jc w:val="both"/>
        <w:rPr>
          <w:rFonts w:ascii="Times New Roman" w:eastAsia="Times New Roman" w:hAnsi="Times New Roman" w:cs="Times New Roman"/>
          <w:strike/>
          <w:sz w:val="24"/>
          <w:szCs w:val="24"/>
          <w:lang w:eastAsia="pl-PL"/>
        </w:rPr>
      </w:pPr>
      <w:r w:rsidRPr="003A2FB4">
        <w:rPr>
          <w:rFonts w:ascii="Times New Roman" w:eastAsia="Times New Roman" w:hAnsi="Times New Roman" w:cs="Times New Roman"/>
          <w:sz w:val="24"/>
          <w:szCs w:val="24"/>
          <w:lang w:eastAsia="pl-PL"/>
        </w:rPr>
        <w:t xml:space="preserve">Wykonawca ponosi odpowiedzialność za wszelkie szkody wyrządzone osobom i w mieniu, jakich mogą doznać Zamawiający, jak i osoby trzecie w związku z wykonywaniem przedmiotu Umowy, w tym także związane z należytym wykonaniem, i poniesie wszelkie koszty ubezpieczenia budowy od takich zdarzeń. </w:t>
      </w:r>
    </w:p>
    <w:p w14:paraId="2057F3AB" w14:textId="77777777" w:rsidR="009573EB" w:rsidRPr="00D25C3E"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D25C3E">
        <w:rPr>
          <w:rFonts w:ascii="Times New Roman" w:eastAsia="Times New Roman" w:hAnsi="Times New Roman" w:cs="Times New Roman"/>
          <w:sz w:val="24"/>
          <w:szCs w:val="24"/>
          <w:lang w:eastAsia="pl-PL"/>
        </w:rPr>
        <w:t>Wykonawca ponosi koszty zużycia wody i energii elektrycznej</w:t>
      </w:r>
      <w:r w:rsidR="00104E48" w:rsidRPr="00D25C3E">
        <w:rPr>
          <w:rFonts w:ascii="Times New Roman" w:eastAsia="Times New Roman" w:hAnsi="Times New Roman" w:cs="Times New Roman"/>
          <w:sz w:val="24"/>
          <w:szCs w:val="24"/>
          <w:lang w:eastAsia="pl-PL"/>
        </w:rPr>
        <w:t>, a także koszty utylizacji odpadów</w:t>
      </w:r>
      <w:r w:rsidRPr="00D25C3E">
        <w:rPr>
          <w:rFonts w:ascii="Times New Roman" w:eastAsia="Times New Roman" w:hAnsi="Times New Roman" w:cs="Times New Roman"/>
          <w:sz w:val="24"/>
          <w:szCs w:val="24"/>
          <w:lang w:eastAsia="pl-PL"/>
        </w:rPr>
        <w:t>.</w:t>
      </w:r>
    </w:p>
    <w:p w14:paraId="692BA708" w14:textId="77777777" w:rsidR="0059583E"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Wykonawca wykonuje przedmiot Umowy przy użyciu materiałów i urządzeń własnych. Materiały użyte do realizacji przedmiotu Umowy muszą być dopuszczone do obrotu powszechnego lub jednostkowego stosowania w budownictwie zgodnie z art. 10 ustawy z dnia 7 lipca 1994 r. Prawo budowlane</w:t>
      </w:r>
      <w:r w:rsidR="00AB29F7">
        <w:rPr>
          <w:rFonts w:ascii="Times New Roman" w:eastAsia="Times New Roman" w:hAnsi="Times New Roman" w:cs="Times New Roman"/>
          <w:sz w:val="24"/>
          <w:szCs w:val="24"/>
          <w:lang w:eastAsia="pl-PL"/>
        </w:rPr>
        <w:t>.</w:t>
      </w:r>
    </w:p>
    <w:p w14:paraId="4AB3DBC9"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opracowuje dokumentację powykonawczą przedmiotu Umowy i ma obowiązek gromadzenia wszelkich certyfikatów, aprobat technicznych i </w:t>
      </w:r>
      <w:proofErr w:type="spellStart"/>
      <w:r w:rsidRPr="009573EB">
        <w:rPr>
          <w:rFonts w:ascii="Times New Roman" w:eastAsia="Times New Roman" w:hAnsi="Times New Roman" w:cs="Times New Roman"/>
          <w:sz w:val="24"/>
          <w:szCs w:val="24"/>
          <w:lang w:eastAsia="pl-PL"/>
        </w:rPr>
        <w:t>dopuszczeń</w:t>
      </w:r>
      <w:proofErr w:type="spellEnd"/>
      <w:r w:rsidRPr="009573EB">
        <w:rPr>
          <w:rFonts w:ascii="Times New Roman" w:eastAsia="Times New Roman" w:hAnsi="Times New Roman" w:cs="Times New Roman"/>
          <w:sz w:val="24"/>
          <w:szCs w:val="24"/>
          <w:lang w:eastAsia="pl-PL"/>
        </w:rPr>
        <w:t xml:space="preserve"> w stosunku do materiałów użytych podczas realizacji Umowy, a także ich protokolarnego przekazania Zamawiającemu w dniu odbioru, wraz z instrukcjami obsługi, użytkowania i konserwacji.</w:t>
      </w:r>
    </w:p>
    <w:p w14:paraId="71038DDA"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zabezpiecza we własnym zakresie odpowiednie warunki socjalne dla pracowników zatrudnionych przy wykonaniu przedmiotu Umowy.</w:t>
      </w:r>
    </w:p>
    <w:p w14:paraId="3065CA40"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ponosi pełną odpowiedzialność za zapewnienie i przestrzeganie warunków bezpieczeństwa w czasie wykonywania prac.</w:t>
      </w:r>
    </w:p>
    <w:p w14:paraId="4C0CBC03"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 zakończeniu robót Wykonawca zobowiązany jest uporządkować teren budowy i przekazać go Zamawiającemu w terminie ustalonym na odbiór robót.</w:t>
      </w:r>
    </w:p>
    <w:p w14:paraId="1F9592DD"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ponosi odpowiedzialność wobec Zamawiającego i osób trzecich za szkody powstałe w trakcie realizacji Umowy.</w:t>
      </w:r>
    </w:p>
    <w:p w14:paraId="482FDE9C" w14:textId="77777777" w:rsidR="009573EB" w:rsidRPr="009573EB"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zgłaszać do odbioru roboty zanikające i ulegające zakryciu. Niezgłoszenie tych robót daje podstawę Zamawiającemu do żądania odkrycia robót i przywrócenia stanu poprzedniego na koszt i ryzyko Wykonawcy.</w:t>
      </w:r>
    </w:p>
    <w:p w14:paraId="6F7BD498" w14:textId="77777777" w:rsidR="009573EB" w:rsidRPr="00571BDF"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9573EB">
        <w:rPr>
          <w:rFonts w:ascii="Times New Roman" w:eastAsia="Times New Roman" w:hAnsi="Times New Roman" w:cs="Times New Roman"/>
          <w:sz w:val="24"/>
          <w:szCs w:val="24"/>
          <w:lang w:eastAsia="pl-PL"/>
        </w:rPr>
        <w:t xml:space="preserve">Wykonawca ma obowiązek </w:t>
      </w:r>
      <w:r w:rsidRPr="00571BDF">
        <w:rPr>
          <w:rFonts w:ascii="Times New Roman" w:eastAsia="Times New Roman" w:hAnsi="Times New Roman" w:cs="Times New Roman"/>
          <w:color w:val="000000" w:themeColor="text1"/>
          <w:sz w:val="24"/>
          <w:szCs w:val="24"/>
          <w:lang w:eastAsia="pl-PL"/>
        </w:rPr>
        <w:t>dokumentowania na bieżąco postępu robót i protokolarnego przekazania tej dokumentacji Zamawiającemu.</w:t>
      </w:r>
    </w:p>
    <w:p w14:paraId="7C97C7D2" w14:textId="77777777" w:rsidR="009573EB" w:rsidRPr="00571BDF" w:rsidRDefault="009573EB" w:rsidP="00177E4B">
      <w:pPr>
        <w:numPr>
          <w:ilvl w:val="1"/>
          <w:numId w:val="18"/>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571BDF">
        <w:rPr>
          <w:rFonts w:ascii="Times New Roman" w:eastAsia="Times New Roman" w:hAnsi="Times New Roman" w:cs="Times New Roman"/>
          <w:color w:val="000000" w:themeColor="text1"/>
          <w:sz w:val="24"/>
          <w:szCs w:val="24"/>
          <w:lang w:eastAsia="pl-PL"/>
        </w:rPr>
        <w:t>Wykonawca zobowiązany jest stosować się do wszystkich poleceń i instrukcji wydanych przez Zamawiającego.</w:t>
      </w:r>
    </w:p>
    <w:p w14:paraId="65D9C630" w14:textId="77777777" w:rsidR="009573EB" w:rsidRPr="00571BDF" w:rsidRDefault="009573EB" w:rsidP="00177E4B">
      <w:pPr>
        <w:suppressAutoHyphens/>
        <w:spacing w:after="0" w:line="240" w:lineRule="auto"/>
        <w:jc w:val="center"/>
        <w:rPr>
          <w:rFonts w:ascii="Times New Roman" w:eastAsia="Calibri" w:hAnsi="Times New Roman" w:cs="Times New Roman"/>
          <w:color w:val="000000" w:themeColor="text1"/>
          <w:sz w:val="24"/>
          <w:szCs w:val="24"/>
        </w:rPr>
      </w:pPr>
      <w:r w:rsidRPr="00571BDF">
        <w:rPr>
          <w:rFonts w:ascii="Times New Roman" w:eastAsia="Calibri" w:hAnsi="Times New Roman" w:cs="Times New Roman"/>
          <w:color w:val="000000" w:themeColor="text1"/>
          <w:sz w:val="24"/>
          <w:szCs w:val="24"/>
        </w:rPr>
        <w:t>§ 5</w:t>
      </w:r>
    </w:p>
    <w:p w14:paraId="6E9505DD" w14:textId="77777777" w:rsidR="009573EB" w:rsidRPr="00571BDF" w:rsidRDefault="009573EB" w:rsidP="00177E4B">
      <w:pPr>
        <w:suppressAutoHyphens/>
        <w:spacing w:after="0" w:line="240" w:lineRule="auto"/>
        <w:jc w:val="center"/>
        <w:rPr>
          <w:rFonts w:ascii="Times New Roman" w:eastAsia="Calibri" w:hAnsi="Times New Roman" w:cs="Times New Roman"/>
          <w:color w:val="000000" w:themeColor="text1"/>
          <w:sz w:val="24"/>
          <w:szCs w:val="24"/>
        </w:rPr>
      </w:pPr>
      <w:r w:rsidRPr="00571BDF">
        <w:rPr>
          <w:rFonts w:ascii="Times New Roman" w:eastAsia="Calibri" w:hAnsi="Times New Roman" w:cs="Times New Roman"/>
          <w:color w:val="000000" w:themeColor="text1"/>
          <w:sz w:val="24"/>
          <w:szCs w:val="24"/>
        </w:rPr>
        <w:t>Przedstawiciele Stron</w:t>
      </w:r>
    </w:p>
    <w:p w14:paraId="660ED4BC" w14:textId="18370EC1" w:rsidR="002F618E" w:rsidRPr="00571BDF" w:rsidRDefault="00470C09"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Przedstawicielem Zamawiającego w realizacji przedmiotu zamówienia jest </w:t>
      </w:r>
      <w:r w:rsidR="003A2FB4" w:rsidRPr="00571BDF">
        <w:rPr>
          <w:rFonts w:ascii="Times New Roman" w:eastAsia="Times New Roman" w:hAnsi="Times New Roman" w:cs="Times New Roman"/>
          <w:b/>
          <w:color w:val="000000" w:themeColor="text1"/>
          <w:sz w:val="24"/>
          <w:szCs w:val="24"/>
          <w:lang w:eastAsia="pl-PL"/>
        </w:rPr>
        <w:t>……………………………………………</w:t>
      </w:r>
      <w:r w:rsidR="00D2627A">
        <w:rPr>
          <w:rFonts w:ascii="Times New Roman" w:eastAsia="Times New Roman" w:hAnsi="Times New Roman" w:cs="Times New Roman"/>
          <w:b/>
          <w:color w:val="000000" w:themeColor="text1"/>
          <w:sz w:val="24"/>
          <w:szCs w:val="24"/>
          <w:lang w:eastAsia="pl-PL"/>
        </w:rPr>
        <w:t>.</w:t>
      </w:r>
    </w:p>
    <w:p w14:paraId="5574F3CB" w14:textId="1A0B7B48" w:rsidR="009573EB" w:rsidRPr="00571BDF" w:rsidRDefault="00470C09"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Przedstawiciel Zamawiającego</w:t>
      </w:r>
      <w:r w:rsidR="009573EB" w:rsidRPr="00571BDF">
        <w:rPr>
          <w:rFonts w:ascii="Times New Roman" w:eastAsia="Times New Roman" w:hAnsi="Times New Roman" w:cs="Times New Roman"/>
          <w:color w:val="000000" w:themeColor="text1"/>
          <w:sz w:val="24"/>
          <w:szCs w:val="24"/>
          <w:lang w:eastAsia="pl-PL"/>
        </w:rPr>
        <w:t xml:space="preserve"> uprawniony jest do wydawania Wykonawcy poleceń </w:t>
      </w:r>
      <w:r w:rsidRPr="00571BDF">
        <w:rPr>
          <w:rFonts w:ascii="Times New Roman" w:eastAsia="Times New Roman" w:hAnsi="Times New Roman" w:cs="Times New Roman"/>
          <w:color w:val="000000" w:themeColor="text1"/>
          <w:sz w:val="24"/>
          <w:szCs w:val="24"/>
          <w:lang w:eastAsia="pl-PL"/>
        </w:rPr>
        <w:t>związanych, z jakością</w:t>
      </w:r>
      <w:r w:rsidR="009573EB" w:rsidRPr="00571BDF">
        <w:rPr>
          <w:rFonts w:ascii="Times New Roman" w:eastAsia="Times New Roman" w:hAnsi="Times New Roman" w:cs="Times New Roman"/>
          <w:color w:val="000000" w:themeColor="text1"/>
          <w:sz w:val="24"/>
          <w:szCs w:val="24"/>
          <w:lang w:eastAsia="pl-PL"/>
        </w:rPr>
        <w:t xml:space="preserve"> i ilością robót, które są niezbędne do prawidłowego oraz zgodnego z Umową wykonania przedmiotu Umowy. </w:t>
      </w:r>
    </w:p>
    <w:p w14:paraId="3AABA121" w14:textId="19807ED1" w:rsidR="009573EB" w:rsidRDefault="00E51B1D" w:rsidP="00177E4B">
      <w:pPr>
        <w:numPr>
          <w:ilvl w:val="1"/>
          <w:numId w:val="21"/>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Nadzór nad robotami przewidzianymi niniejszą umową </w:t>
      </w:r>
      <w:r w:rsidR="00AC4A4F">
        <w:rPr>
          <w:rFonts w:ascii="Times New Roman" w:eastAsia="Times New Roman" w:hAnsi="Times New Roman" w:cs="Times New Roman"/>
          <w:b/>
          <w:sz w:val="24"/>
          <w:szCs w:val="24"/>
          <w:lang w:eastAsia="pl-PL"/>
        </w:rPr>
        <w:t xml:space="preserve">z ramienia </w:t>
      </w:r>
      <w:r w:rsidR="009573EB" w:rsidRPr="009573EB">
        <w:rPr>
          <w:rFonts w:ascii="Times New Roman" w:eastAsia="Times New Roman" w:hAnsi="Times New Roman" w:cs="Times New Roman"/>
          <w:b/>
          <w:sz w:val="24"/>
          <w:szCs w:val="24"/>
          <w:lang w:eastAsia="pl-PL"/>
        </w:rPr>
        <w:t>Wykonawcy będzie</w:t>
      </w:r>
      <w:r w:rsidR="009645F5" w:rsidRPr="009645F5">
        <w:rPr>
          <w:b/>
          <w:lang w:eastAsia="pl-PL"/>
        </w:rPr>
        <w:t xml:space="preserve"> </w:t>
      </w:r>
      <w:r w:rsidR="00470C09" w:rsidRPr="00571BDF">
        <w:rPr>
          <w:rFonts w:ascii="Times New Roman" w:eastAsia="Times New Roman" w:hAnsi="Times New Roman" w:cs="Times New Roman"/>
          <w:b/>
          <w:color w:val="000000" w:themeColor="text1"/>
          <w:sz w:val="24"/>
          <w:szCs w:val="24"/>
          <w:lang w:eastAsia="pl-PL"/>
        </w:rPr>
        <w:t>……………………………………………</w:t>
      </w:r>
      <w:r w:rsidR="00470C09">
        <w:rPr>
          <w:rFonts w:ascii="Times New Roman" w:eastAsia="Times New Roman" w:hAnsi="Times New Roman" w:cs="Times New Roman"/>
          <w:b/>
          <w:color w:val="000000" w:themeColor="text1"/>
          <w:sz w:val="24"/>
          <w:szCs w:val="24"/>
          <w:lang w:eastAsia="pl-PL"/>
        </w:rPr>
        <w:t>.</w:t>
      </w:r>
    </w:p>
    <w:p w14:paraId="77FC9A5C"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669123B2" w14:textId="6A70012E"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 </w:t>
      </w:r>
      <w:r w:rsidR="00470C09">
        <w:rPr>
          <w:rFonts w:ascii="Times New Roman" w:eastAsia="Calibri" w:hAnsi="Times New Roman" w:cs="Times New Roman"/>
          <w:sz w:val="24"/>
          <w:szCs w:val="24"/>
        </w:rPr>
        <w:t>6</w:t>
      </w:r>
    </w:p>
    <w:p w14:paraId="69133E53"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Gwarancja jakości i rękojmia</w:t>
      </w:r>
    </w:p>
    <w:p w14:paraId="224AEE1D" w14:textId="48BD49DE" w:rsidR="00065A3E" w:rsidRPr="003A2FB4" w:rsidRDefault="009573EB" w:rsidP="00065A3E">
      <w:pPr>
        <w:numPr>
          <w:ilvl w:val="1"/>
          <w:numId w:val="23"/>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sidRPr="003A2FB4">
        <w:rPr>
          <w:rFonts w:ascii="Times New Roman" w:eastAsia="Times New Roman" w:hAnsi="Times New Roman" w:cs="Times New Roman"/>
          <w:b/>
          <w:sz w:val="24"/>
          <w:szCs w:val="24"/>
          <w:lang w:eastAsia="pl-PL"/>
        </w:rPr>
        <w:t xml:space="preserve">Wykonawca udziela Zamawiającemu pisemnej gwarancji jakości na wykonany przedmiot Umowy w dacie odbioru końcowego robót. </w:t>
      </w:r>
      <w:r w:rsidRPr="00D25C3E">
        <w:rPr>
          <w:rFonts w:ascii="Times New Roman" w:eastAsia="Times New Roman" w:hAnsi="Times New Roman" w:cs="Times New Roman"/>
          <w:b/>
          <w:color w:val="000000" w:themeColor="text1"/>
          <w:sz w:val="24"/>
          <w:szCs w:val="24"/>
          <w:lang w:eastAsia="pl-PL"/>
        </w:rPr>
        <w:t xml:space="preserve">Na wykonanie robót budowlanych udziela się Zamawiającemu gwarancji obejmującej okres </w:t>
      </w:r>
      <w:r w:rsidR="00470C09">
        <w:rPr>
          <w:rFonts w:ascii="Times New Roman" w:eastAsia="Times New Roman" w:hAnsi="Times New Roman" w:cs="Times New Roman"/>
          <w:b/>
          <w:color w:val="000000" w:themeColor="text1"/>
          <w:sz w:val="24"/>
          <w:szCs w:val="24"/>
          <w:lang w:eastAsia="pl-PL"/>
        </w:rPr>
        <w:t>36</w:t>
      </w:r>
      <w:r w:rsidRPr="00D25C3E">
        <w:rPr>
          <w:rFonts w:ascii="Times New Roman" w:eastAsia="Times New Roman" w:hAnsi="Times New Roman" w:cs="Times New Roman"/>
          <w:b/>
          <w:color w:val="000000" w:themeColor="text1"/>
          <w:sz w:val="24"/>
          <w:szCs w:val="24"/>
          <w:lang w:eastAsia="pl-PL"/>
        </w:rPr>
        <w:t xml:space="preserve"> miesięcy od daty bezusterkowego odbioru robót</w:t>
      </w:r>
      <w:r w:rsidR="003A2FB4" w:rsidRPr="00D25C3E">
        <w:rPr>
          <w:rFonts w:ascii="Times New Roman" w:eastAsia="Times New Roman" w:hAnsi="Times New Roman" w:cs="Times New Roman"/>
          <w:b/>
          <w:color w:val="000000" w:themeColor="text1"/>
          <w:sz w:val="24"/>
          <w:szCs w:val="24"/>
          <w:lang w:eastAsia="pl-PL"/>
        </w:rPr>
        <w:t>.</w:t>
      </w:r>
    </w:p>
    <w:p w14:paraId="2F9DA0F5" w14:textId="77777777" w:rsidR="009573EB" w:rsidRPr="009573EB" w:rsidRDefault="009573EB" w:rsidP="00177E4B">
      <w:pPr>
        <w:numPr>
          <w:ilvl w:val="1"/>
          <w:numId w:val="23"/>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 związku z wyznaczonym okresem gwarancji Strony ustalają, że okres rękojmi</w:t>
      </w:r>
      <w:r w:rsidR="009645F5" w:rsidRPr="009645F5">
        <w:rPr>
          <w:rFonts w:ascii="Times New Roman" w:eastAsia="Times New Roman" w:hAnsi="Times New Roman" w:cs="Times New Roman"/>
          <w:b/>
          <w:sz w:val="24"/>
          <w:szCs w:val="24"/>
          <w:lang w:eastAsia="pl-PL"/>
        </w:rPr>
        <w:t xml:space="preserve"> będzie tożsamy z okresem</w:t>
      </w:r>
      <w:r w:rsidR="001D132C">
        <w:rPr>
          <w:rFonts w:ascii="Times New Roman" w:eastAsia="Times New Roman" w:hAnsi="Times New Roman" w:cs="Times New Roman"/>
          <w:b/>
          <w:sz w:val="24"/>
          <w:szCs w:val="24"/>
          <w:lang w:eastAsia="pl-PL"/>
        </w:rPr>
        <w:t xml:space="preserve"> gwarancji</w:t>
      </w:r>
      <w:r w:rsidR="009645F5" w:rsidRPr="009645F5">
        <w:rPr>
          <w:rFonts w:ascii="Times New Roman" w:eastAsia="Times New Roman" w:hAnsi="Times New Roman" w:cs="Times New Roman"/>
          <w:b/>
          <w:sz w:val="24"/>
          <w:szCs w:val="24"/>
          <w:lang w:eastAsia="pl-PL"/>
        </w:rPr>
        <w:t>.</w:t>
      </w:r>
    </w:p>
    <w:p w14:paraId="4D34A95A" w14:textId="77777777" w:rsidR="009573EB" w:rsidRPr="009573EB" w:rsidRDefault="009573EB" w:rsidP="00177E4B">
      <w:pPr>
        <w:numPr>
          <w:ilvl w:val="1"/>
          <w:numId w:val="23"/>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razie stwierdzenia wad robót w okresie gwarancji i rękojmi Zamawiający zawiadomi o tym na piśmie Wykonawcę, który będzie zobowiązany do ich niezwłocznego usunięcia. Żądając usunięcia wad, Zamawiający wyznaczy Wykonawcy termin technicznie uzasadniony na ich usunięcie.</w:t>
      </w:r>
    </w:p>
    <w:p w14:paraId="7851AD12" w14:textId="77777777" w:rsidR="009573EB" w:rsidRPr="009573EB" w:rsidRDefault="009573EB" w:rsidP="00177E4B">
      <w:pPr>
        <w:numPr>
          <w:ilvl w:val="1"/>
          <w:numId w:val="23"/>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może realizować uprawnienia z tytułu rękojmi za wady fizyczne niezależnie od uprawnień wynikających z gwarancji jakości. Prawo wyboru dochodzenia roszczeń z rękojmi za wady i z gwarancji jakości dla każdej wady z osobna należy do Zamawiającego. Wykonawca nie może odmówić usunięcia wad ze względu na ich koszt.</w:t>
      </w:r>
    </w:p>
    <w:p w14:paraId="70698166" w14:textId="77777777" w:rsidR="009573EB" w:rsidRPr="009573EB" w:rsidRDefault="009573EB" w:rsidP="00177E4B">
      <w:pPr>
        <w:numPr>
          <w:ilvl w:val="1"/>
          <w:numId w:val="23"/>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Okres gwarancji ulega odpowiedniemu przedłużeniu o czas trwania napraw gwarancyjnych.</w:t>
      </w:r>
    </w:p>
    <w:p w14:paraId="1A961B9F" w14:textId="7ADF5961" w:rsidR="009573EB" w:rsidRPr="009573EB" w:rsidRDefault="00470C09" w:rsidP="00177E4B">
      <w:pPr>
        <w:suppressAutoHyphens/>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7</w:t>
      </w:r>
    </w:p>
    <w:p w14:paraId="0BAE5617" w14:textId="77777777" w:rsidR="009573EB" w:rsidRPr="009573EB" w:rsidRDefault="009573EB" w:rsidP="00177E4B">
      <w:pPr>
        <w:suppressAutoHyphens/>
        <w:spacing w:after="0" w:line="240" w:lineRule="auto"/>
        <w:ind w:firstLine="708"/>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Kary umowne</w:t>
      </w:r>
    </w:p>
    <w:p w14:paraId="3A297417"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zapłaci Zamawiającemu kary umowne:</w:t>
      </w:r>
    </w:p>
    <w:p w14:paraId="635777FC" w14:textId="77777777"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0,2% wartości wynagrodzenia, o którym mowa w § 3 ust. 2, za każdy rozpoczęty dzień</w:t>
      </w:r>
      <w:r w:rsidR="00A5301F">
        <w:rPr>
          <w:rFonts w:ascii="Times New Roman" w:eastAsia="Times New Roman" w:hAnsi="Times New Roman" w:cs="Times New Roman"/>
          <w:sz w:val="24"/>
          <w:szCs w:val="24"/>
          <w:lang w:eastAsia="pl-PL"/>
        </w:rPr>
        <w:t xml:space="preserve"> zwłoki lub</w:t>
      </w:r>
      <w:r w:rsidRPr="009573EB">
        <w:rPr>
          <w:rFonts w:ascii="Times New Roman" w:eastAsia="Times New Roman" w:hAnsi="Times New Roman" w:cs="Times New Roman"/>
          <w:sz w:val="24"/>
          <w:szCs w:val="24"/>
          <w:lang w:eastAsia="pl-PL"/>
        </w:rPr>
        <w:t xml:space="preserve"> opóźnienia w wykonaniu robót w terminie określonym w § 2;</w:t>
      </w:r>
    </w:p>
    <w:p w14:paraId="2DA2F263" w14:textId="77777777"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color w:val="000000"/>
          <w:sz w:val="24"/>
          <w:szCs w:val="24"/>
          <w:lang w:eastAsia="pl-PL"/>
        </w:rPr>
        <w:t>0,05% wartości wynagrodzenia, o którym mowa w § 3 ust. 2, za każdy rozpoczęty dzień</w:t>
      </w:r>
      <w:r w:rsidRPr="009573EB">
        <w:rPr>
          <w:rFonts w:ascii="Times New Roman" w:eastAsia="Times New Roman" w:hAnsi="Times New Roman" w:cs="Times New Roman"/>
          <w:sz w:val="24"/>
          <w:szCs w:val="24"/>
          <w:lang w:eastAsia="pl-PL"/>
        </w:rPr>
        <w:t xml:space="preserve"> </w:t>
      </w:r>
      <w:r w:rsidR="00A5301F">
        <w:rPr>
          <w:rFonts w:ascii="Times New Roman" w:eastAsia="Times New Roman" w:hAnsi="Times New Roman" w:cs="Times New Roman"/>
          <w:sz w:val="24"/>
          <w:szCs w:val="24"/>
          <w:lang w:eastAsia="pl-PL"/>
        </w:rPr>
        <w:t xml:space="preserve">zwłoki lub </w:t>
      </w:r>
      <w:r w:rsidRPr="009573EB">
        <w:rPr>
          <w:rFonts w:ascii="Times New Roman" w:eastAsia="Times New Roman" w:hAnsi="Times New Roman" w:cs="Times New Roman"/>
          <w:sz w:val="24"/>
          <w:szCs w:val="24"/>
          <w:lang w:eastAsia="pl-PL"/>
        </w:rPr>
        <w:t>opóźnienia w usunięciu wad stwierdzonych przy odbiorze robót lub w okresie gwarancji i rękojmi, liczony od dnia wyznaczonego na usunięcie wad;</w:t>
      </w:r>
    </w:p>
    <w:p w14:paraId="5F3992C2" w14:textId="77777777" w:rsidR="009573EB" w:rsidRPr="009573EB" w:rsidRDefault="000A6316"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0,5</w:t>
      </w:r>
      <w:r w:rsidR="009573EB" w:rsidRPr="009573EB">
        <w:rPr>
          <w:rFonts w:ascii="Times New Roman" w:eastAsia="Times New Roman" w:hAnsi="Times New Roman" w:cs="Times New Roman"/>
          <w:color w:val="000000"/>
          <w:sz w:val="24"/>
          <w:szCs w:val="24"/>
          <w:lang w:eastAsia="pl-PL"/>
        </w:rPr>
        <w:t>%</w:t>
      </w:r>
      <w:r w:rsidR="009573EB" w:rsidRPr="009573EB">
        <w:rPr>
          <w:rFonts w:ascii="Times New Roman" w:eastAsia="Times New Roman" w:hAnsi="Times New Roman" w:cs="Times New Roman"/>
          <w:sz w:val="24"/>
          <w:szCs w:val="24"/>
          <w:lang w:eastAsia="pl-PL"/>
        </w:rPr>
        <w:t xml:space="preserve"> </w:t>
      </w:r>
      <w:r w:rsidR="009573EB" w:rsidRPr="009573EB">
        <w:rPr>
          <w:rFonts w:ascii="Times New Roman" w:eastAsia="Times New Roman" w:hAnsi="Times New Roman" w:cs="Times New Roman"/>
          <w:color w:val="000000"/>
          <w:sz w:val="24"/>
          <w:szCs w:val="24"/>
          <w:lang w:eastAsia="pl-PL"/>
        </w:rPr>
        <w:t xml:space="preserve">wartości wynagrodzenia, o którym mowa w § 3 ust. 2, </w:t>
      </w:r>
      <w:r w:rsidR="009573EB" w:rsidRPr="009573EB">
        <w:rPr>
          <w:rFonts w:ascii="Times New Roman" w:eastAsia="Times New Roman" w:hAnsi="Times New Roman" w:cs="Times New Roman"/>
          <w:sz w:val="24"/>
          <w:szCs w:val="24"/>
          <w:lang w:eastAsia="pl-PL"/>
        </w:rPr>
        <w:t>w przypadku nieprzedłożenia do zaakceptowania Zamawiającemu projektu umowy o podwykonawstwo lub projektu jej zmiany – za każdy stwierdzony przypadek;</w:t>
      </w:r>
    </w:p>
    <w:p w14:paraId="3EC011AA" w14:textId="77777777" w:rsidR="009573EB" w:rsidRPr="009573EB" w:rsidRDefault="000A6316"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0,5</w:t>
      </w:r>
      <w:r w:rsidR="009573EB" w:rsidRPr="009573EB">
        <w:rPr>
          <w:rFonts w:ascii="Times New Roman" w:eastAsia="Times New Roman" w:hAnsi="Times New Roman" w:cs="Times New Roman"/>
          <w:sz w:val="24"/>
          <w:szCs w:val="24"/>
          <w:lang w:eastAsia="pl-PL"/>
        </w:rPr>
        <w:t xml:space="preserve">% </w:t>
      </w:r>
      <w:r w:rsidR="009573EB" w:rsidRPr="009573EB">
        <w:rPr>
          <w:rFonts w:ascii="Times New Roman" w:eastAsia="Times New Roman" w:hAnsi="Times New Roman" w:cs="Times New Roman"/>
          <w:color w:val="000000"/>
          <w:sz w:val="24"/>
          <w:szCs w:val="24"/>
          <w:lang w:eastAsia="pl-PL"/>
        </w:rPr>
        <w:t xml:space="preserve">wartości wynagrodzenia, o którym mowa w § 3 ust. 2, </w:t>
      </w:r>
      <w:r w:rsidR="009573EB" w:rsidRPr="009573EB">
        <w:rPr>
          <w:rFonts w:ascii="Times New Roman" w:eastAsia="Times New Roman" w:hAnsi="Times New Roman" w:cs="Times New Roman"/>
          <w:sz w:val="24"/>
          <w:szCs w:val="24"/>
          <w:lang w:eastAsia="pl-PL"/>
        </w:rPr>
        <w:t>w przypadku nieprzedłożenia w terminie 7 dni od daty podpisania umowy o podwykonawstwo, poświadczonej za zgodność z oryginałem kopii tej umowy lub kopii jej zmiany – za każdy stwierdzony przypadek;</w:t>
      </w:r>
    </w:p>
    <w:p w14:paraId="697283E4" w14:textId="50106097"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5</w:t>
      </w:r>
      <w:r w:rsidRPr="009573EB">
        <w:rPr>
          <w:rFonts w:ascii="Times New Roman" w:eastAsia="Times New Roman" w:hAnsi="Times New Roman" w:cs="Times New Roman"/>
          <w:color w:val="000000"/>
          <w:sz w:val="24"/>
          <w:szCs w:val="24"/>
          <w:lang w:eastAsia="pl-PL"/>
        </w:rPr>
        <w:t>%</w:t>
      </w:r>
      <w:r w:rsidRPr="009573EB">
        <w:rPr>
          <w:rFonts w:ascii="Times New Roman" w:eastAsia="Times New Roman" w:hAnsi="Times New Roman" w:cs="Times New Roman"/>
          <w:sz w:val="24"/>
          <w:szCs w:val="24"/>
          <w:lang w:eastAsia="pl-PL"/>
        </w:rPr>
        <w:t xml:space="preserve"> </w:t>
      </w:r>
      <w:r w:rsidRPr="009573EB">
        <w:rPr>
          <w:rFonts w:ascii="Times New Roman" w:eastAsia="Times New Roman" w:hAnsi="Times New Roman" w:cs="Times New Roman"/>
          <w:color w:val="000000"/>
          <w:sz w:val="24"/>
          <w:szCs w:val="24"/>
          <w:lang w:eastAsia="pl-PL"/>
        </w:rPr>
        <w:t xml:space="preserve">wartości wynagrodzenia, o którym mowa w § 3 ust. 2, </w:t>
      </w:r>
      <w:r w:rsidRPr="009573EB">
        <w:rPr>
          <w:rFonts w:ascii="Times New Roman" w:eastAsia="Times New Roman" w:hAnsi="Times New Roman" w:cs="Times New Roman"/>
          <w:sz w:val="24"/>
          <w:szCs w:val="24"/>
          <w:lang w:eastAsia="pl-PL"/>
        </w:rPr>
        <w:t>za stwierdzony brak zapłaty wynagrodzenia lub</w:t>
      </w:r>
      <w:r w:rsidR="00D55A1F">
        <w:rPr>
          <w:rFonts w:ascii="Times New Roman" w:eastAsia="Times New Roman" w:hAnsi="Times New Roman" w:cs="Times New Roman"/>
          <w:sz w:val="24"/>
          <w:szCs w:val="24"/>
          <w:lang w:eastAsia="pl-PL"/>
        </w:rPr>
        <w:t xml:space="preserve"> </w:t>
      </w:r>
      <w:r w:rsidR="000A6316">
        <w:rPr>
          <w:rFonts w:ascii="Times New Roman" w:eastAsia="Times New Roman" w:hAnsi="Times New Roman" w:cs="Times New Roman"/>
          <w:sz w:val="24"/>
          <w:szCs w:val="24"/>
          <w:lang w:eastAsia="pl-PL"/>
        </w:rPr>
        <w:t>0,5</w:t>
      </w:r>
      <w:r w:rsidR="00D55A1F">
        <w:rPr>
          <w:rFonts w:ascii="Times New Roman" w:eastAsia="Times New Roman" w:hAnsi="Times New Roman" w:cs="Times New Roman"/>
          <w:sz w:val="24"/>
          <w:szCs w:val="24"/>
          <w:lang w:eastAsia="pl-PL"/>
        </w:rPr>
        <w:t>%</w:t>
      </w:r>
      <w:r w:rsidRPr="009573EB">
        <w:rPr>
          <w:rFonts w:ascii="Times New Roman" w:eastAsia="Times New Roman" w:hAnsi="Times New Roman" w:cs="Times New Roman"/>
          <w:sz w:val="24"/>
          <w:szCs w:val="24"/>
          <w:lang w:eastAsia="pl-PL"/>
        </w:rPr>
        <w:t xml:space="preserve"> za nieterminową zapłatę wynagrodzenia podwykonawcy lub dalszemu podwykonawcy – za każdy rozpoczęty dzień opóźnienia w stosunku do terminu, o którym mowa w § 1</w:t>
      </w:r>
      <w:r w:rsidR="00470C09">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ust. 6 lit. c;</w:t>
      </w:r>
    </w:p>
    <w:p w14:paraId="693AB990" w14:textId="4EF64F6E"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0,5% </w:t>
      </w:r>
      <w:r w:rsidRPr="009573EB">
        <w:rPr>
          <w:rFonts w:ascii="Times New Roman" w:eastAsia="Times New Roman" w:hAnsi="Times New Roman" w:cs="Times New Roman"/>
          <w:color w:val="000000"/>
          <w:sz w:val="24"/>
          <w:szCs w:val="24"/>
          <w:lang w:eastAsia="pl-PL"/>
        </w:rPr>
        <w:t xml:space="preserve">wartości wynagrodzenia, o którym mowa w § 3 ust. 2, </w:t>
      </w:r>
      <w:r w:rsidRPr="009573EB">
        <w:rPr>
          <w:rFonts w:ascii="Times New Roman" w:eastAsia="Times New Roman" w:hAnsi="Times New Roman" w:cs="Times New Roman"/>
          <w:sz w:val="24"/>
          <w:szCs w:val="24"/>
          <w:lang w:eastAsia="pl-PL"/>
        </w:rPr>
        <w:t>za brak zmiany umowy z podwykonawcą lub dalszym podwykonawcą w zakresie terminu zapłaty, który jest dłuższy od wskazanego w § 1</w:t>
      </w:r>
      <w:r w:rsidR="00470C09">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ust. 6 lit. c – za każdy dzień jej obowiązywania;</w:t>
      </w:r>
    </w:p>
    <w:p w14:paraId="0CEDAD32" w14:textId="77777777" w:rsidR="009573EB" w:rsidRPr="009573EB" w:rsidRDefault="009573EB" w:rsidP="00177E4B">
      <w:pPr>
        <w:numPr>
          <w:ilvl w:val="0"/>
          <w:numId w:val="25"/>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20% wartości wynagrodzenia, o którym mowa </w:t>
      </w:r>
      <w:r w:rsidRPr="009573EB">
        <w:rPr>
          <w:rFonts w:ascii="Times New Roman" w:eastAsia="Times New Roman" w:hAnsi="Times New Roman" w:cs="Times New Roman"/>
          <w:color w:val="000000"/>
          <w:sz w:val="24"/>
          <w:szCs w:val="24"/>
          <w:lang w:eastAsia="pl-PL"/>
        </w:rPr>
        <w:t>w § 3 ust. 2</w:t>
      </w:r>
      <w:r w:rsidRPr="009573EB">
        <w:rPr>
          <w:rFonts w:ascii="Times New Roman" w:eastAsia="Times New Roman" w:hAnsi="Times New Roman" w:cs="Times New Roman"/>
          <w:sz w:val="24"/>
          <w:szCs w:val="24"/>
          <w:lang w:eastAsia="pl-PL"/>
        </w:rPr>
        <w:t>, za odstąpienie przez Zamawiającego lub Wykonawcę od umowy z przyczyn leżących po stronie Wykonawcy.</w:t>
      </w:r>
    </w:p>
    <w:p w14:paraId="151A0F83"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Naliczenie kary, o której mowa w ust. </w:t>
      </w:r>
      <w:r w:rsidR="00AF07DE">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lit. a–g nie zwalnia Wykonawcy z obowiązku należytego wykonania Umowy. </w:t>
      </w:r>
    </w:p>
    <w:p w14:paraId="23D1DED9"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wyraża zgodę na potrącanie kar umownych z wynagrodzenia umownego należnego Wykonawcy bez dodatkowych wezwań do zapłaty oraz z zabezpieczenia należytego wykonania Umowy.</w:t>
      </w:r>
    </w:p>
    <w:p w14:paraId="455EDE88"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razie gdyby kary umowne nie pokryły poniesionej szkody, Zamawiający zachowuje możliwość dochodzenia odszkodowania uzupełniającego na zasadach przewidzianych w ustawie z dnia 23 kwietnia 1964 r. – Kodeks cywilny.</w:t>
      </w:r>
    </w:p>
    <w:p w14:paraId="638BEDFB" w14:textId="77777777" w:rsidR="009573EB" w:rsidRPr="009573EB" w:rsidRDefault="009573EB" w:rsidP="00177E4B">
      <w:pPr>
        <w:numPr>
          <w:ilvl w:val="1"/>
          <w:numId w:val="24"/>
        </w:numPr>
        <w:tabs>
          <w:tab w:val="left" w:pos="0"/>
        </w:tabs>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sytuacji wyrządzenia przez Wykonawcę szkody na skutek zaistnienia przypadków niewykonania lub nienależytego wykonania Umowy innych niż wymienione w ust. </w:t>
      </w:r>
      <w:r w:rsidR="00AF07DE">
        <w:rPr>
          <w:rFonts w:ascii="Times New Roman" w:eastAsia="Times New Roman" w:hAnsi="Times New Roman" w:cs="Times New Roman"/>
          <w:sz w:val="24"/>
          <w:szCs w:val="24"/>
          <w:lang w:eastAsia="pl-PL"/>
        </w:rPr>
        <w:t>1</w:t>
      </w:r>
      <w:r w:rsidRPr="009573EB">
        <w:rPr>
          <w:rFonts w:ascii="Times New Roman" w:eastAsia="Times New Roman" w:hAnsi="Times New Roman" w:cs="Times New Roman"/>
          <w:sz w:val="24"/>
          <w:szCs w:val="24"/>
          <w:lang w:eastAsia="pl-PL"/>
        </w:rPr>
        <w:t xml:space="preserve"> Wykonawca będzie ponosił wobec Zamawiającego odpowiedzialność na zasadach ogólnych przewidzianych w ustawie Kodeks cywilny.</w:t>
      </w:r>
    </w:p>
    <w:p w14:paraId="0A35A994" w14:textId="77777777" w:rsidR="00A00B4D" w:rsidRDefault="00A00B4D" w:rsidP="00177E4B">
      <w:pPr>
        <w:suppressAutoHyphens/>
        <w:spacing w:after="0" w:line="240" w:lineRule="auto"/>
        <w:jc w:val="center"/>
        <w:rPr>
          <w:rFonts w:ascii="Times New Roman" w:eastAsia="Calibri" w:hAnsi="Times New Roman" w:cs="Times New Roman"/>
          <w:sz w:val="24"/>
          <w:szCs w:val="24"/>
        </w:rPr>
      </w:pPr>
    </w:p>
    <w:p w14:paraId="47B73BC0"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9</w:t>
      </w:r>
    </w:p>
    <w:p w14:paraId="5B7C1C4D"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Odbiór robót</w:t>
      </w:r>
    </w:p>
    <w:p w14:paraId="435690DC" w14:textId="77777777" w:rsidR="00E67F36" w:rsidRPr="002F618E"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color w:val="000000" w:themeColor="text1"/>
          <w:sz w:val="24"/>
          <w:szCs w:val="24"/>
          <w:lang w:eastAsia="pl-PL"/>
        </w:rPr>
      </w:pPr>
      <w:r w:rsidRPr="009573EB">
        <w:rPr>
          <w:rFonts w:ascii="Times New Roman" w:eastAsia="Times New Roman" w:hAnsi="Times New Roman" w:cs="Times New Roman"/>
          <w:sz w:val="24"/>
          <w:szCs w:val="24"/>
          <w:lang w:eastAsia="pl-PL"/>
        </w:rPr>
        <w:t>Strony postanawiają, że przedmiotem odbioru końcowego będzie przedmiot umowy</w:t>
      </w:r>
      <w:r w:rsidR="00E67F36">
        <w:rPr>
          <w:rFonts w:ascii="Times New Roman" w:eastAsia="Times New Roman" w:hAnsi="Times New Roman" w:cs="Times New Roman"/>
          <w:sz w:val="24"/>
          <w:szCs w:val="24"/>
          <w:lang w:eastAsia="pl-PL"/>
        </w:rPr>
        <w:t xml:space="preserve">. </w:t>
      </w:r>
      <w:r w:rsidR="00E67F36" w:rsidRPr="002F618E">
        <w:rPr>
          <w:rFonts w:ascii="Times New Roman" w:eastAsia="Times New Roman" w:hAnsi="Times New Roman" w:cs="Times New Roman"/>
          <w:color w:val="000000" w:themeColor="text1"/>
          <w:sz w:val="24"/>
          <w:szCs w:val="24"/>
          <w:lang w:eastAsia="pl-PL"/>
        </w:rPr>
        <w:t>Dopuszcza się natomiast przeprowadzenie następujących rodzajów odbiorów:</w:t>
      </w:r>
    </w:p>
    <w:p w14:paraId="6B002E6C" w14:textId="77777777" w:rsidR="00E67F36" w:rsidRPr="002F618E" w:rsidRDefault="007C637D" w:rsidP="00E67F36">
      <w:pPr>
        <w:pStyle w:val="Akapitzlist"/>
        <w:numPr>
          <w:ilvl w:val="0"/>
          <w:numId w:val="42"/>
        </w:numPr>
        <w:suppressAutoHyphens/>
        <w:jc w:val="both"/>
        <w:rPr>
          <w:color w:val="000000" w:themeColor="text1"/>
        </w:rPr>
      </w:pPr>
      <w:r>
        <w:rPr>
          <w:color w:val="000000" w:themeColor="text1"/>
        </w:rPr>
        <w:t xml:space="preserve">Odbiór częściowy </w:t>
      </w:r>
      <w:r w:rsidR="00E67F36" w:rsidRPr="002F618E">
        <w:rPr>
          <w:color w:val="000000" w:themeColor="text1"/>
        </w:rPr>
        <w:t>za wykonanie etapu lub realizacji robót. Dokonanie odbiorów częściowych bez zastrzeżeń nie rozpoczyna biegu terminów dla dochodzenia uprawnień odszkodowawczych z tytułu rękojmi bądź gwarancji,</w:t>
      </w:r>
    </w:p>
    <w:p w14:paraId="0101D1A9" w14:textId="77777777" w:rsidR="009573EB" w:rsidRPr="002F618E" w:rsidRDefault="00E67F36" w:rsidP="002F618E">
      <w:pPr>
        <w:pStyle w:val="Akapitzlist"/>
        <w:numPr>
          <w:ilvl w:val="0"/>
          <w:numId w:val="42"/>
        </w:numPr>
        <w:suppressAutoHyphens/>
        <w:jc w:val="both"/>
        <w:rPr>
          <w:color w:val="000000" w:themeColor="text1"/>
        </w:rPr>
      </w:pPr>
      <w:r w:rsidRPr="002F618E">
        <w:rPr>
          <w:color w:val="000000" w:themeColor="text1"/>
        </w:rPr>
        <w:t xml:space="preserve">Odbiór końcowy, który nastąpi po całkowitym zakończeniu realizacji przedmiotu zamówienia. </w:t>
      </w:r>
    </w:p>
    <w:p w14:paraId="3DD4ED94"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 xml:space="preserve">Odbiór robót będzie dokonywany komisyjnie, przy udziale przedstawicieli Stron, nie później niż 7 dni od daty zakończenia robót i zgłoszenia przez Wykonawcę gotowości do ich odbioru, z tym że przez gotowość do odbioru rozumie się również skompletowanie wszystkich wymaganych przepisami i niniejszą Umową dokumentów. </w:t>
      </w:r>
    </w:p>
    <w:p w14:paraId="2CAB0E8D" w14:textId="77777777" w:rsidR="009573EB" w:rsidRPr="00752A9C" w:rsidRDefault="00D25C3E" w:rsidP="00C70E09">
      <w:pPr>
        <w:numPr>
          <w:ilvl w:val="1"/>
          <w:numId w:val="26"/>
        </w:numPr>
        <w:suppressAutoHyphens/>
        <w:spacing w:after="0" w:line="240" w:lineRule="auto"/>
        <w:ind w:left="397" w:hanging="397"/>
        <w:contextualSpacing/>
        <w:jc w:val="both"/>
        <w:rPr>
          <w:rFonts w:ascii="Times New Roman" w:eastAsia="Times New Roman" w:hAnsi="Times New Roman" w:cs="Times New Roman"/>
          <w:b/>
          <w:color w:val="C00000"/>
          <w:sz w:val="24"/>
          <w:szCs w:val="24"/>
          <w:lang w:eastAsia="pl-PL"/>
        </w:rPr>
      </w:pPr>
      <w:r>
        <w:rPr>
          <w:rFonts w:ascii="Times New Roman" w:eastAsia="Times New Roman" w:hAnsi="Times New Roman" w:cs="Times New Roman"/>
          <w:b/>
          <w:sz w:val="24"/>
          <w:szCs w:val="24"/>
          <w:lang w:eastAsia="pl-PL"/>
        </w:rPr>
        <w:lastRenderedPageBreak/>
        <w:t xml:space="preserve">Nie później </w:t>
      </w:r>
      <w:r w:rsidR="00A5301F">
        <w:rPr>
          <w:rFonts w:ascii="Times New Roman" w:eastAsia="Times New Roman" w:hAnsi="Times New Roman" w:cs="Times New Roman"/>
          <w:b/>
          <w:sz w:val="24"/>
          <w:szCs w:val="24"/>
          <w:lang w:eastAsia="pl-PL"/>
        </w:rPr>
        <w:t>a</w:t>
      </w:r>
      <w:r>
        <w:rPr>
          <w:rFonts w:ascii="Times New Roman" w:eastAsia="Times New Roman" w:hAnsi="Times New Roman" w:cs="Times New Roman"/>
          <w:b/>
          <w:sz w:val="24"/>
          <w:szCs w:val="24"/>
          <w:lang w:eastAsia="pl-PL"/>
        </w:rPr>
        <w:t>niżeli w dniu odbioru wszystkich robót</w:t>
      </w:r>
      <w:r w:rsidR="0029095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009573EB" w:rsidRPr="001A15CB">
        <w:rPr>
          <w:rFonts w:ascii="Times New Roman" w:eastAsia="Times New Roman" w:hAnsi="Times New Roman" w:cs="Times New Roman"/>
          <w:b/>
          <w:sz w:val="24"/>
          <w:szCs w:val="24"/>
          <w:lang w:eastAsia="pl-PL"/>
        </w:rPr>
        <w:t>Wykonawca przekaże Zamawiającemu kompletną dokumentację powykonawczą</w:t>
      </w:r>
      <w:r w:rsidR="00752A9C">
        <w:rPr>
          <w:rFonts w:ascii="Times New Roman" w:eastAsia="Times New Roman" w:hAnsi="Times New Roman" w:cs="Times New Roman"/>
          <w:b/>
          <w:sz w:val="24"/>
          <w:szCs w:val="24"/>
          <w:lang w:eastAsia="pl-PL"/>
        </w:rPr>
        <w:t>.</w:t>
      </w:r>
    </w:p>
    <w:p w14:paraId="3959F69D"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być przy odbiorze osobiście. Nieobecność Wykonawcy nie wstrzymuje czynności odbioru, jednak traci on w tym przypadku prawo do zgłoszenia zastrzeżeń i zarzutów w stosunku do stwierdzonych usterek w przedmiocie odbioru. </w:t>
      </w:r>
    </w:p>
    <w:p w14:paraId="4B56B223"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Zamawiający ma prawo, w trakcie realizacji robót lub po ich zakończeniu, odmówić przyjęcia części lub całości robót wykonanych niezgodnie z wymogami technicznymi lub z innymi wymaganiami Zamawiającego wynikającymi z Umowy. Powstałe z tego tytułu koszty ponosi Wykonawca, niezależnie od kar umownych. </w:t>
      </w:r>
    </w:p>
    <w:p w14:paraId="57FCBF08"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 toku czynności odbiorczych zostaną stwierdzone wady, to Zamawiającemu przysługują następujące uprawnienia: </w:t>
      </w:r>
    </w:p>
    <w:p w14:paraId="16397957" w14:textId="77777777" w:rsidR="009573EB" w:rsidRPr="009573EB" w:rsidRDefault="009573EB" w:rsidP="00177E4B">
      <w:pPr>
        <w:numPr>
          <w:ilvl w:val="0"/>
          <w:numId w:val="28"/>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wady nadają się do usunięcia, może odmówić odbioru do czasu usunięcia wad;</w:t>
      </w:r>
    </w:p>
    <w:p w14:paraId="35F0B381" w14:textId="77777777" w:rsidR="009573EB" w:rsidRPr="009573EB" w:rsidRDefault="009573EB" w:rsidP="00177E4B">
      <w:pPr>
        <w:numPr>
          <w:ilvl w:val="0"/>
          <w:numId w:val="28"/>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wady nie nadają się do usunięcia, to: </w:t>
      </w:r>
    </w:p>
    <w:p w14:paraId="6E233ED7" w14:textId="77777777" w:rsidR="009573EB" w:rsidRPr="009573EB" w:rsidRDefault="009573EB" w:rsidP="00177E4B">
      <w:pPr>
        <w:numPr>
          <w:ilvl w:val="0"/>
          <w:numId w:val="29"/>
        </w:numPr>
        <w:suppressAutoHyphens/>
        <w:spacing w:after="0" w:line="240" w:lineRule="auto"/>
        <w:ind w:left="1078" w:hanging="284"/>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nie uniemożliwiają one korzystania z przedmiotu odbioru zgodnie z przeznaczeniem, Zamawiający może obniżyć wynagrodzenie</w:t>
      </w:r>
      <w:r w:rsidR="00A5301F">
        <w:rPr>
          <w:rFonts w:ascii="Times New Roman" w:eastAsia="Times New Roman" w:hAnsi="Times New Roman" w:cs="Times New Roman"/>
          <w:sz w:val="24"/>
          <w:szCs w:val="24"/>
          <w:lang w:eastAsia="pl-PL"/>
        </w:rPr>
        <w:t xml:space="preserve"> Wykonawcy</w:t>
      </w:r>
      <w:r w:rsidRPr="009573EB">
        <w:rPr>
          <w:rFonts w:ascii="Times New Roman" w:eastAsia="Times New Roman" w:hAnsi="Times New Roman" w:cs="Times New Roman"/>
          <w:sz w:val="24"/>
          <w:szCs w:val="24"/>
          <w:lang w:eastAsia="pl-PL"/>
        </w:rPr>
        <w:t xml:space="preserve">, </w:t>
      </w:r>
    </w:p>
    <w:p w14:paraId="592EBC49" w14:textId="77777777" w:rsidR="009573EB" w:rsidRDefault="009573EB" w:rsidP="00177E4B">
      <w:pPr>
        <w:numPr>
          <w:ilvl w:val="0"/>
          <w:numId w:val="29"/>
        </w:numPr>
        <w:suppressAutoHyphens/>
        <w:spacing w:after="0" w:line="240" w:lineRule="auto"/>
        <w:ind w:left="1078" w:hanging="284"/>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jeżeli wady uniemożliwiają korzystanie z przedmiotu odbioru zgodnie z przeznaczeniem, Zamawiający może odstąpić od umowy lub żądać wykonania przedmiotu umowy po raz drugi. </w:t>
      </w:r>
    </w:p>
    <w:p w14:paraId="70FA11DC" w14:textId="77777777" w:rsidR="00A5301F" w:rsidRPr="009573EB" w:rsidRDefault="00425E33" w:rsidP="00A5301F">
      <w:pPr>
        <w:suppressAutoHyphens/>
        <w:spacing w:after="0" w:line="240" w:lineRule="auto"/>
        <w:ind w:left="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uchybia to przepisom Kodeksu Cywilnego dot. rękojmi za wady</w:t>
      </w:r>
      <w:r w:rsidR="00C1089C">
        <w:rPr>
          <w:rFonts w:ascii="Times New Roman" w:eastAsia="Times New Roman" w:hAnsi="Times New Roman" w:cs="Times New Roman"/>
          <w:sz w:val="24"/>
          <w:szCs w:val="24"/>
          <w:lang w:eastAsia="pl-PL"/>
        </w:rPr>
        <w:t xml:space="preserve"> </w:t>
      </w:r>
      <w:r w:rsidR="00E33DF9">
        <w:rPr>
          <w:rFonts w:ascii="Times New Roman" w:eastAsia="Times New Roman" w:hAnsi="Times New Roman" w:cs="Times New Roman"/>
          <w:sz w:val="24"/>
          <w:szCs w:val="24"/>
          <w:lang w:eastAsia="pl-PL"/>
        </w:rPr>
        <w:t>oraz</w:t>
      </w:r>
      <w:r>
        <w:rPr>
          <w:rFonts w:ascii="Times New Roman" w:eastAsia="Times New Roman" w:hAnsi="Times New Roman" w:cs="Times New Roman"/>
          <w:sz w:val="24"/>
          <w:szCs w:val="24"/>
          <w:lang w:eastAsia="pl-PL"/>
        </w:rPr>
        <w:t xml:space="preserve"> należytego </w:t>
      </w:r>
      <w:r w:rsidR="001F7488">
        <w:rPr>
          <w:rFonts w:ascii="Times New Roman" w:eastAsia="Times New Roman" w:hAnsi="Times New Roman" w:cs="Times New Roman"/>
          <w:sz w:val="24"/>
          <w:szCs w:val="24"/>
          <w:lang w:eastAsia="pl-PL"/>
        </w:rPr>
        <w:t>wykonania umowy.</w:t>
      </w:r>
    </w:p>
    <w:p w14:paraId="448C20DA"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Strony postanawiają, że z czynności odbioru zostanie spisany protokół, zawierający wszelkie ustalenia dokonane w toku odbioru, jak i terminy wyznaczone na usunięcie stwierdzonych przy odbiorze wad. </w:t>
      </w:r>
    </w:p>
    <w:p w14:paraId="4ED535D1"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może wystawić fakturę końcową po usunięciu wszystkich usterek, co zostanie stwierdzone w bezusterkowym protokole odbioru, przyjętym przez Strony. </w:t>
      </w:r>
    </w:p>
    <w:p w14:paraId="647E7EF8"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zobowiązuje się złożyć Zamawiającemu fakturę końcową w ciągu </w:t>
      </w:r>
      <w:r w:rsidR="00EF0D96">
        <w:rPr>
          <w:rFonts w:ascii="Times New Roman" w:eastAsia="Times New Roman" w:hAnsi="Times New Roman" w:cs="Times New Roman"/>
          <w:sz w:val="24"/>
          <w:szCs w:val="24"/>
          <w:lang w:eastAsia="pl-PL"/>
        </w:rPr>
        <w:t>siedmiu</w:t>
      </w:r>
      <w:r w:rsidRPr="009573EB">
        <w:rPr>
          <w:rFonts w:ascii="Times New Roman" w:eastAsia="Times New Roman" w:hAnsi="Times New Roman" w:cs="Times New Roman"/>
          <w:sz w:val="24"/>
          <w:szCs w:val="24"/>
          <w:lang w:eastAsia="pl-PL"/>
        </w:rPr>
        <w:t xml:space="preserve"> dni od daty podpisania przez Strony protokołu bezusterkowego odbioru robót. </w:t>
      </w:r>
    </w:p>
    <w:p w14:paraId="63D9ED72"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O wykryciu wady w okresie gwarancji Zamawiający obowiązany jest zawiadomić Wykonawcę na piśmie. Istnienie wady Strony potwierdzają protokolarnie, uzgadniając sposób i termin usunięcia wady. Usunięcie wad powinno być stwierdzone protokolarnie. </w:t>
      </w:r>
    </w:p>
    <w:p w14:paraId="3A772A32" w14:textId="735B005C"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zobowiązany jest do zawiadomienia Zamawiającego o usunięciu wad oraz do żądania wyznaczenia terminu odbioru zakwestionowanych uprzednio robót jako wadliwych. Usunięcie wad powinno być stwierdzone protokolarnie. </w:t>
      </w:r>
    </w:p>
    <w:p w14:paraId="089A9CB4" w14:textId="77777777" w:rsidR="009573EB" w:rsidRPr="009573EB" w:rsidRDefault="009573EB" w:rsidP="00177E4B">
      <w:pPr>
        <w:numPr>
          <w:ilvl w:val="1"/>
          <w:numId w:val="26"/>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przypadku nieusunięcia wad przez Wykonawcę, w uzgodnionym protokolarnie terminie, usunie je Zamawiający, obciążając pełnymi kosztami ich usunięcia Wykonawcę. </w:t>
      </w:r>
    </w:p>
    <w:p w14:paraId="2E7A6561"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289018BA" w14:textId="59F72DE8" w:rsidR="009573EB" w:rsidRPr="009573EB" w:rsidRDefault="00B436D3" w:rsidP="00177E4B">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9</w:t>
      </w:r>
    </w:p>
    <w:p w14:paraId="3B114CEB"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Zmiany w Umowie</w:t>
      </w:r>
    </w:p>
    <w:p w14:paraId="21C0B9CD"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Zakazuje się istotnych zmian postanowień zawartej Umowy w stosunku do treści oferty, na podstawie której dokonano wyboru Wykonawcy. </w:t>
      </w:r>
    </w:p>
    <w:p w14:paraId="79A4AC8F"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Zgodnie z art. 144 ust. 1 pkt 1 ustawy z dnia 29 stycznia 2004</w:t>
      </w:r>
      <w:r w:rsidR="0059583E">
        <w:rPr>
          <w:rFonts w:ascii="Times New Roman" w:eastAsia="Times New Roman" w:hAnsi="Times New Roman" w:cs="Times New Roman"/>
          <w:sz w:val="24"/>
          <w:szCs w:val="24"/>
          <w:lang w:eastAsia="pl-PL"/>
        </w:rPr>
        <w:t xml:space="preserve"> r. Prawo zamówień publicznych </w:t>
      </w:r>
      <w:r w:rsidRPr="009573EB">
        <w:rPr>
          <w:rFonts w:ascii="Times New Roman" w:eastAsia="Times New Roman" w:hAnsi="Times New Roman" w:cs="Times New Roman"/>
          <w:sz w:val="24"/>
          <w:szCs w:val="24"/>
          <w:lang w:eastAsia="pl-PL"/>
        </w:rPr>
        <w:t xml:space="preserve">Zamawiający przewiduje zmiany zawartej Umowy dotyczące terminu realizacji zamówienia w przypadku zaistnienia jednej z następujących okoliczności: </w:t>
      </w:r>
    </w:p>
    <w:p w14:paraId="3D7CE7E7" w14:textId="77777777" w:rsidR="009573EB" w:rsidRPr="009573EB" w:rsidRDefault="00430CE1"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Wystąpienia siły wyższej, tj. </w:t>
      </w:r>
      <w:r w:rsidR="009573EB" w:rsidRPr="009573EB">
        <w:rPr>
          <w:rFonts w:ascii="Times New Roman" w:eastAsia="Times New Roman" w:hAnsi="Times New Roman" w:cs="Times New Roman"/>
          <w:sz w:val="24"/>
          <w:szCs w:val="24"/>
          <w:lang w:eastAsia="pl-PL"/>
        </w:rPr>
        <w:t>wystąpieni</w:t>
      </w:r>
      <w:r>
        <w:rPr>
          <w:rFonts w:ascii="Times New Roman" w:eastAsia="Times New Roman" w:hAnsi="Times New Roman" w:cs="Times New Roman"/>
          <w:sz w:val="24"/>
          <w:szCs w:val="24"/>
          <w:lang w:eastAsia="pl-PL"/>
        </w:rPr>
        <w:t>a</w:t>
      </w:r>
      <w:r w:rsidR="009573EB" w:rsidRPr="009573EB">
        <w:rPr>
          <w:rFonts w:ascii="Times New Roman" w:eastAsia="Times New Roman" w:hAnsi="Times New Roman" w:cs="Times New Roman"/>
          <w:sz w:val="24"/>
          <w:szCs w:val="24"/>
          <w:lang w:eastAsia="pl-PL"/>
        </w:rPr>
        <w:t xml:space="preserve"> niekorzystnych warunków atmosferycznych, potwierdzonych przez Zamawiającego, uniemożliwiających wykonanie robót;</w:t>
      </w:r>
    </w:p>
    <w:p w14:paraId="7BD96FCB" w14:textId="77777777" w:rsidR="009573EB" w:rsidRDefault="009573EB"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wystąpienia robót dodatkowych nieobjętych zamówieniem podstawowym</w:t>
      </w:r>
      <w:r w:rsidR="005E21F0">
        <w:rPr>
          <w:rFonts w:ascii="Times New Roman" w:eastAsia="Times New Roman" w:hAnsi="Times New Roman" w:cs="Times New Roman"/>
          <w:sz w:val="24"/>
          <w:szCs w:val="24"/>
          <w:lang w:eastAsia="pl-PL"/>
        </w:rPr>
        <w:t>, w tym w przypadku konieczności realizacji robót dodatkowych;</w:t>
      </w:r>
    </w:p>
    <w:p w14:paraId="5FA2A7A5" w14:textId="77777777" w:rsidR="007C637D" w:rsidRPr="007C637D" w:rsidRDefault="007C637D" w:rsidP="007C637D">
      <w:pPr>
        <w:numPr>
          <w:ilvl w:val="0"/>
          <w:numId w:val="31"/>
        </w:numPr>
        <w:suppressAutoHyphens/>
        <w:spacing w:after="0" w:line="240" w:lineRule="auto"/>
        <w:ind w:left="794" w:hanging="397"/>
        <w:contextualSpacing/>
        <w:jc w:val="both"/>
        <w:rPr>
          <w:rFonts w:ascii="Times New Roman" w:hAnsi="Times New Roman"/>
          <w:sz w:val="24"/>
          <w:szCs w:val="24"/>
          <w:lang w:eastAsia="pl-PL"/>
        </w:rPr>
      </w:pPr>
      <w:r>
        <w:rPr>
          <w:rFonts w:ascii="Times New Roman" w:hAnsi="Times New Roman"/>
          <w:sz w:val="24"/>
          <w:szCs w:val="24"/>
          <w:lang w:eastAsia="pl-PL"/>
        </w:rPr>
        <w:t>w przypadku wystąpienia konieczności wprowadzenia zmian w dokumentacji projektowej;</w:t>
      </w:r>
    </w:p>
    <w:p w14:paraId="7E064A2B" w14:textId="77777777" w:rsidR="00D55A1F" w:rsidRDefault="00D55A1F" w:rsidP="00177E4B">
      <w:pPr>
        <w:numPr>
          <w:ilvl w:val="0"/>
          <w:numId w:val="31"/>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przypadku konieczności uzyskania</w:t>
      </w:r>
      <w:r w:rsidR="001D0575">
        <w:rPr>
          <w:rFonts w:ascii="Times New Roman" w:eastAsia="Times New Roman" w:hAnsi="Times New Roman" w:cs="Times New Roman"/>
          <w:sz w:val="24"/>
          <w:szCs w:val="24"/>
          <w:lang w:eastAsia="pl-PL"/>
        </w:rPr>
        <w:t xml:space="preserve"> wszelkich</w:t>
      </w:r>
      <w:r>
        <w:rPr>
          <w:rFonts w:ascii="Times New Roman" w:eastAsia="Times New Roman" w:hAnsi="Times New Roman" w:cs="Times New Roman"/>
          <w:sz w:val="24"/>
          <w:szCs w:val="24"/>
          <w:lang w:eastAsia="pl-PL"/>
        </w:rPr>
        <w:t xml:space="preserve"> niezbędnych uzgodnień lub decyzji </w:t>
      </w:r>
      <w:r w:rsidR="001D0575">
        <w:rPr>
          <w:rFonts w:ascii="Times New Roman" w:eastAsia="Times New Roman" w:hAnsi="Times New Roman" w:cs="Times New Roman"/>
          <w:sz w:val="24"/>
          <w:szCs w:val="24"/>
          <w:lang w:eastAsia="pl-PL"/>
        </w:rPr>
        <w:t>wydawanych przez organy administracji</w:t>
      </w:r>
      <w:r w:rsidR="00477E1C">
        <w:rPr>
          <w:rFonts w:ascii="Times New Roman" w:eastAsia="Times New Roman" w:hAnsi="Times New Roman" w:cs="Times New Roman"/>
          <w:sz w:val="24"/>
          <w:szCs w:val="24"/>
          <w:lang w:eastAsia="pl-PL"/>
        </w:rPr>
        <w:t xml:space="preserve"> publicznej</w:t>
      </w:r>
      <w:r w:rsidR="007C637D">
        <w:rPr>
          <w:rFonts w:ascii="Times New Roman" w:eastAsia="Times New Roman" w:hAnsi="Times New Roman" w:cs="Times New Roman"/>
          <w:sz w:val="24"/>
          <w:szCs w:val="24"/>
          <w:lang w:eastAsia="pl-PL"/>
        </w:rPr>
        <w:t>,</w:t>
      </w:r>
      <w:r w:rsidR="005E21F0">
        <w:rPr>
          <w:rFonts w:ascii="Times New Roman" w:eastAsia="Times New Roman" w:hAnsi="Times New Roman" w:cs="Times New Roman"/>
          <w:sz w:val="24"/>
          <w:szCs w:val="24"/>
          <w:lang w:eastAsia="pl-PL"/>
        </w:rPr>
        <w:t xml:space="preserve"> w tym m. in. wystąpienia konieczności dokonania zmian będących następstwem działania organów nadzorczo- kontrolnych, </w:t>
      </w:r>
    </w:p>
    <w:p w14:paraId="52583CAB" w14:textId="77777777" w:rsidR="007C637D" w:rsidRPr="007C637D" w:rsidRDefault="007C637D" w:rsidP="007C637D">
      <w:pPr>
        <w:pStyle w:val="Akapitzlist"/>
        <w:numPr>
          <w:ilvl w:val="0"/>
          <w:numId w:val="31"/>
        </w:numPr>
      </w:pPr>
      <w:r w:rsidRPr="007C637D">
        <w:t>nieprzekazania terenu budowy przez Zamawiającego w terminie określonym w § 2.</w:t>
      </w:r>
    </w:p>
    <w:p w14:paraId="1E1C5F70" w14:textId="77777777" w:rsidR="009573EB" w:rsidRPr="009573EB" w:rsidRDefault="009573EB" w:rsidP="00177E4B">
      <w:pPr>
        <w:suppressAutoHyphens/>
        <w:spacing w:after="0" w:line="240" w:lineRule="auto"/>
        <w:ind w:left="397" w:firstLine="397"/>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 xml:space="preserve">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wykonywanie Umowy może zagrozić istotnemu interesowi bezpieczeństwa państwa lub bezpieczeństwu publicznemu. W przypadku, o którym mowa wyżej, Wykonawcy przysługuje wynagrodzenie za prace faktycznie wykonane do dnia zawiadomienia go 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 </w:t>
      </w:r>
    </w:p>
    <w:p w14:paraId="41861412"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Warunkiem wprowadzenia istotnych zmian zawartej Umowy jest sporządzenie podpisanego przez Strony Protokołu konieczności, określającego przyczyny zmiany oraz potwierdzającego wystąpienie okoliczności wymienionej w ust. 2. Protokół konieczności będzie załącznikiem do aneksu zmieniającego niniejszą Umowę. </w:t>
      </w:r>
    </w:p>
    <w:p w14:paraId="4FBCBBD9"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Termin powiadomienia o konieczności wprowadzenia zmian w zawartej Umowie nie może nastąpić później niż 3 dni od zaistnienia okoliczności uzasadniających zmiany w Umowie. </w:t>
      </w:r>
    </w:p>
    <w:p w14:paraId="167F4E59" w14:textId="77777777" w:rsidR="009573EB" w:rsidRPr="009573EB" w:rsidRDefault="009573EB" w:rsidP="00177E4B">
      <w:pPr>
        <w:numPr>
          <w:ilvl w:val="1"/>
          <w:numId w:val="30"/>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Wszelkie zmiany i uzupełnienia treści Umowy muszą mieć formę pisemną pod rygorem nieważności. </w:t>
      </w:r>
    </w:p>
    <w:p w14:paraId="2CED6FFE"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2BEE3DF0" w14:textId="001F5F22" w:rsidR="009573EB" w:rsidRPr="009573EB" w:rsidRDefault="00B436D3" w:rsidP="00177E4B">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10</w:t>
      </w:r>
    </w:p>
    <w:p w14:paraId="6DCAF1C8"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Odstąpienie od Umowy</w:t>
      </w:r>
    </w:p>
    <w:p w14:paraId="1DAA7E71"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 poza innymi przypadkami uprawniającymi do odstąpienia od niniejszej Umowy, określonymi w ustawie Kodeks cywilny oraz w niniejszej Umowie – może odstąpić od Umowy, według swego wyboru w całości lub niewykonanej części, w przypadkach gdy:</w:t>
      </w:r>
    </w:p>
    <w:p w14:paraId="30C18766" w14:textId="77777777"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Wykonawca </w:t>
      </w:r>
      <w:r w:rsidR="009958D0">
        <w:rPr>
          <w:rFonts w:ascii="Times New Roman" w:eastAsia="Times New Roman" w:hAnsi="Times New Roman" w:cs="Times New Roman"/>
          <w:sz w:val="24"/>
          <w:szCs w:val="24"/>
          <w:lang w:eastAsia="pl-PL"/>
        </w:rPr>
        <w:t>z własnej woli i bez uzasadnionych przyczyn nie rozpoczął robót w ciągu 20 dni od daty protokolarnego przekazania placu budowy lub bez uzasadnionych przyczyn przerwał roboty na okres dłuższy niż 30 dni i pomimo dodatkowego wezwania nie przystąpił do robót w terminie 1 miesiąca od upływu terminu wskazanego w dodatkowym wezwaniu,</w:t>
      </w:r>
    </w:p>
    <w:p w14:paraId="0B741F70" w14:textId="77777777"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przedstawił polis ubezpieczeniowych, o których mowa w § 4 ust. 7, lub nie przedłużył terminu ich ważności;</w:t>
      </w:r>
    </w:p>
    <w:p w14:paraId="00E6B4D4" w14:textId="66C3311A" w:rsidR="009573EB" w:rsidRP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nie przedstawił Zamawiającemu umowy z podwykonawcą zgodnie z niniejszą Umową, zawarł Umowę z podwykonawcą z naruszeniem warunków, o których</w:t>
      </w:r>
      <w:r w:rsidR="00B436D3">
        <w:rPr>
          <w:rFonts w:ascii="Times New Roman" w:eastAsia="Times New Roman" w:hAnsi="Times New Roman" w:cs="Times New Roman"/>
          <w:sz w:val="24"/>
          <w:szCs w:val="24"/>
          <w:lang w:eastAsia="pl-PL"/>
        </w:rPr>
        <w:t xml:space="preserve"> mowa w § 11</w:t>
      </w:r>
      <w:r w:rsidRPr="009573EB">
        <w:rPr>
          <w:rFonts w:ascii="Times New Roman" w:eastAsia="Times New Roman" w:hAnsi="Times New Roman" w:cs="Times New Roman"/>
          <w:sz w:val="24"/>
          <w:szCs w:val="24"/>
          <w:lang w:eastAsia="pl-PL"/>
        </w:rPr>
        <w:t>, powierzył wykonanie robót podwykonawcom, na których Zamawiający nie wyraził zgody – w terminie do 14 dni od stwierdzenia wystąpienia którejkolwiek z tych okoliczności;</w:t>
      </w:r>
    </w:p>
    <w:p w14:paraId="2DB3D1C7" w14:textId="77777777" w:rsidR="009573EB" w:rsidRDefault="009573EB"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przerwał realizację robót i przerwa trwała dłużej niż 3 kolejne dni – w terminie do 14 dni od stwierdzenia tej okoliczności</w:t>
      </w:r>
    </w:p>
    <w:p w14:paraId="668391F0" w14:textId="77777777" w:rsidR="009958D0" w:rsidRPr="009573EB" w:rsidRDefault="009958D0" w:rsidP="00177E4B">
      <w:pPr>
        <w:numPr>
          <w:ilvl w:val="0"/>
          <w:numId w:val="33"/>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958D0">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r>
        <w:rPr>
          <w:rFonts w:ascii="Times New Roman" w:eastAsia="Times New Roman" w:hAnsi="Times New Roman" w:cs="Times New Roman"/>
          <w:sz w:val="24"/>
          <w:szCs w:val="24"/>
          <w:lang w:eastAsia="pl-PL"/>
        </w:rPr>
        <w:t>.</w:t>
      </w:r>
    </w:p>
    <w:p w14:paraId="608296F0"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Odstąpienie od Umowy wymaga formy pisemnej pod rygorem nieważności.</w:t>
      </w:r>
    </w:p>
    <w:p w14:paraId="0CE5692E"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odstąpienia od Umowy Zamawiający jest zobowiązany do odbioru robót wykonanych do chwili ich przerwania.</w:t>
      </w:r>
    </w:p>
    <w:p w14:paraId="5800C414"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306F2036"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razie odstąpienia od Umowy rękojmia oraz gwarancja udzielona w niniejszej Umowie, a także zabezpieczenie należytego wykonania Umowy obowiązują do robót wykonanych przez Wykonawcę do dnia odstąpienia. </w:t>
      </w:r>
    </w:p>
    <w:p w14:paraId="32339581"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zgodnie postanawiają, że w przypadku odstąpienia od niniejszej Umowy:</w:t>
      </w:r>
    </w:p>
    <w:p w14:paraId="7FFB4030"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64DA78D5"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2C5A65E9"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niezwłocznie, ale nie później niż w terminie do 14 dni od daty odstąpienia od Umowy, Wykonawca jest zobowiązany zwrócić teren budowy oraz wykonać wszelkie inne obowiązki określone w niniejszej Umowie;</w:t>
      </w:r>
    </w:p>
    <w:p w14:paraId="23047004"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14:paraId="7C4A1128"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40812537" w14:textId="77777777" w:rsidR="009573EB" w:rsidRPr="009573EB" w:rsidRDefault="009573EB" w:rsidP="00177E4B">
      <w:pPr>
        <w:numPr>
          <w:ilvl w:val="2"/>
          <w:numId w:val="34"/>
        </w:numPr>
        <w:suppressAutoHyphens/>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będzie uprawniony do żądania zapłaty wynagrodzenia wyłącznie za te roboty, które zostały prawidłowo wykonane, udokumentowane i odebrane przez Zamawiającego jako wolne od wad, zgodnie z postanowienia niniejszej Umowy.</w:t>
      </w:r>
    </w:p>
    <w:p w14:paraId="357D8839" w14:textId="77777777" w:rsidR="009573EB" w:rsidRP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Odstąpienie od Umowy nie ma wpływu na możliwość żądania i dochodzenia przez Zamawiającego od Wykonawcy kar umownych wynikających z niniejszej Umowy w zakresie robót wykonanych przez wykonawcę do czasu odstąpienia od Umowy.</w:t>
      </w:r>
    </w:p>
    <w:p w14:paraId="2BDFB2FF" w14:textId="77777777" w:rsidR="009573EB" w:rsidRDefault="009573EB" w:rsidP="00177E4B">
      <w:pPr>
        <w:numPr>
          <w:ilvl w:val="1"/>
          <w:numId w:val="32"/>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Postanowienia powyższe stosuje się także w każdym innym przypadku rozwiązania niniejszej Umowy lub stwierdzenia jej nieważności. Rozwiązanie Umowy z jakiegokolwiek powodu nie zwalnia Stron z odpowiedzialności ponoszonej przez Strony w chwili rozwiązania lub mogącej powstać po tym terminie z tytułu działania lub zaniechania mającego miejsce przed jej rozwiązaniem.</w:t>
      </w:r>
    </w:p>
    <w:p w14:paraId="3FE2B4A2" w14:textId="77777777" w:rsidR="00177E4B" w:rsidRPr="009573EB" w:rsidRDefault="00177E4B" w:rsidP="00F468BA">
      <w:pPr>
        <w:suppressAutoHyphens/>
        <w:spacing w:after="0" w:line="240" w:lineRule="auto"/>
        <w:ind w:left="397"/>
        <w:contextualSpacing/>
        <w:jc w:val="both"/>
        <w:rPr>
          <w:rFonts w:ascii="Times New Roman" w:eastAsia="Times New Roman" w:hAnsi="Times New Roman" w:cs="Times New Roman"/>
          <w:sz w:val="24"/>
          <w:szCs w:val="24"/>
          <w:lang w:eastAsia="pl-PL"/>
        </w:rPr>
      </w:pPr>
    </w:p>
    <w:p w14:paraId="77387614" w14:textId="6CB7AC19" w:rsidR="009573EB" w:rsidRPr="009573EB" w:rsidRDefault="00B436D3" w:rsidP="00177E4B">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11</w:t>
      </w:r>
    </w:p>
    <w:p w14:paraId="4C16C531"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Podwykonawstwo</w:t>
      </w:r>
    </w:p>
    <w:p w14:paraId="2097C03F" w14:textId="75E31A9F"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Wykonawca wykona przedmiot Umowy samodzielnie</w:t>
      </w:r>
      <w:r w:rsidR="00950418">
        <w:rPr>
          <w:rFonts w:ascii="Times New Roman" w:eastAsia="Times New Roman" w:hAnsi="Times New Roman" w:cs="Times New Roman"/>
          <w:b/>
          <w:sz w:val="24"/>
          <w:szCs w:val="24"/>
          <w:lang w:eastAsia="pl-PL"/>
        </w:rPr>
        <w:t xml:space="preserve"> </w:t>
      </w:r>
      <w:r w:rsidR="009518D4">
        <w:rPr>
          <w:rFonts w:ascii="Times New Roman" w:eastAsia="Times New Roman" w:hAnsi="Times New Roman" w:cs="Times New Roman"/>
          <w:b/>
          <w:sz w:val="24"/>
          <w:szCs w:val="24"/>
          <w:lang w:eastAsia="pl-PL"/>
        </w:rPr>
        <w:t xml:space="preserve">lub </w:t>
      </w:r>
      <w:r w:rsidRPr="009573EB">
        <w:rPr>
          <w:rFonts w:ascii="Times New Roman" w:eastAsia="Times New Roman" w:hAnsi="Times New Roman" w:cs="Times New Roman"/>
          <w:b/>
          <w:sz w:val="24"/>
          <w:szCs w:val="24"/>
          <w:lang w:eastAsia="pl-PL"/>
        </w:rPr>
        <w:t>powierzy wykonanie przedmiotu Umowy podwykonawcy</w:t>
      </w:r>
      <w:r w:rsidR="009518D4">
        <w:rPr>
          <w:rFonts w:ascii="Times New Roman" w:eastAsia="Times New Roman" w:hAnsi="Times New Roman" w:cs="Times New Roman"/>
          <w:b/>
          <w:sz w:val="24"/>
          <w:szCs w:val="24"/>
          <w:lang w:eastAsia="pl-PL"/>
        </w:rPr>
        <w:t xml:space="preserve">, </w:t>
      </w:r>
      <w:r w:rsidRPr="009573EB">
        <w:rPr>
          <w:rFonts w:ascii="Times New Roman" w:eastAsia="Times New Roman" w:hAnsi="Times New Roman" w:cs="Times New Roman"/>
          <w:b/>
          <w:iCs/>
          <w:sz w:val="24"/>
          <w:szCs w:val="24"/>
          <w:lang w:eastAsia="pl-PL"/>
        </w:rPr>
        <w:t>z</w:t>
      </w:r>
      <w:r w:rsidR="005E21F0">
        <w:rPr>
          <w:rFonts w:ascii="Times New Roman" w:eastAsia="Times New Roman" w:hAnsi="Times New Roman" w:cs="Times New Roman"/>
          <w:b/>
          <w:iCs/>
          <w:sz w:val="24"/>
          <w:szCs w:val="24"/>
          <w:lang w:eastAsia="pl-PL"/>
        </w:rPr>
        <w:t>godnie z oświadczeniem Wyko</w:t>
      </w:r>
      <w:r w:rsidR="00B436D3">
        <w:rPr>
          <w:rFonts w:ascii="Times New Roman" w:eastAsia="Times New Roman" w:hAnsi="Times New Roman" w:cs="Times New Roman"/>
          <w:b/>
          <w:iCs/>
          <w:sz w:val="24"/>
          <w:szCs w:val="24"/>
          <w:lang w:eastAsia="pl-PL"/>
        </w:rPr>
        <w:t>nawcy stanowiącym załącznik Nr 2</w:t>
      </w:r>
      <w:r w:rsidR="009518D4">
        <w:rPr>
          <w:rFonts w:ascii="Times New Roman" w:eastAsia="Times New Roman" w:hAnsi="Times New Roman" w:cs="Times New Roman"/>
          <w:b/>
          <w:iCs/>
          <w:sz w:val="24"/>
          <w:szCs w:val="24"/>
          <w:lang w:eastAsia="pl-PL"/>
        </w:rPr>
        <w:t xml:space="preserve"> do niniejszej umowy. </w:t>
      </w:r>
    </w:p>
    <w:p w14:paraId="78B6E363"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lastRenderedPageBreak/>
        <w:t>Wykonawca będzie w pełni odpowiedzialny za działania lub uchybienia każdego podwykonawcy i ich przedstawicieli lub pracowników, tak jakby były to działania lub uchybienia Wykonawcy.</w:t>
      </w:r>
    </w:p>
    <w:p w14:paraId="1B3E3724"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jest zobowiązany do terminowego regulowania wszelkich zobowiązań wobec podwykonawców, z którymi współpracuje w związku z realizacją niniejszej Umowy.</w:t>
      </w:r>
    </w:p>
    <w:p w14:paraId="3CD62264"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Wykonawca zobowiązany jest do koordynacji prac realizowanych przez podwykonawców.</w:t>
      </w:r>
    </w:p>
    <w:p w14:paraId="7DF226A6"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73EB">
        <w:rPr>
          <w:rFonts w:ascii="Times New Roman" w:eastAsia="Times New Roman" w:hAnsi="Times New Roman" w:cs="Times New Roman"/>
          <w:b/>
          <w:sz w:val="24"/>
          <w:szCs w:val="24"/>
          <w:lang w:eastAsia="pl-PL"/>
        </w:rPr>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w:t>
      </w:r>
    </w:p>
    <w:p w14:paraId="4DC1A3B8"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Każdy projekt Umowy lub Umowa o podwykonawstwo powinny zawierać co najmniej:</w:t>
      </w:r>
    </w:p>
    <w:p w14:paraId="18B29599"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zakres robót budowlanych/dostaw/usług przewidzianych do wykonania;</w:t>
      </w:r>
    </w:p>
    <w:p w14:paraId="1621DA90" w14:textId="77777777" w:rsidR="009573EB" w:rsidRPr="00062717"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color w:val="7030A0"/>
          <w:sz w:val="24"/>
          <w:szCs w:val="24"/>
          <w:lang w:eastAsia="pl-PL"/>
        </w:rPr>
      </w:pPr>
      <w:r w:rsidRPr="009573EB">
        <w:rPr>
          <w:rFonts w:ascii="Times New Roman" w:eastAsia="Times New Roman" w:hAnsi="Times New Roman" w:cs="Times New Roman"/>
          <w:sz w:val="24"/>
          <w:szCs w:val="24"/>
          <w:lang w:eastAsia="pl-PL"/>
        </w:rPr>
        <w:t>wysokość wynagrodzenia należną podwykonawcy</w:t>
      </w:r>
      <w:r w:rsidR="004E776C">
        <w:rPr>
          <w:rFonts w:ascii="Times New Roman" w:eastAsia="Times New Roman" w:hAnsi="Times New Roman" w:cs="Times New Roman"/>
          <w:sz w:val="24"/>
          <w:szCs w:val="24"/>
          <w:lang w:eastAsia="pl-PL"/>
        </w:rPr>
        <w:t>;</w:t>
      </w:r>
    </w:p>
    <w:p w14:paraId="2BCA80D5"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12BD3FE7"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termin wykonania zleconej podwykonawcy lub dalszemu podwykonawcy dostawy/usługi/roboty budowlane</w:t>
      </w:r>
      <w:r w:rsidR="004E776C">
        <w:rPr>
          <w:rFonts w:ascii="Times New Roman" w:eastAsia="Times New Roman" w:hAnsi="Times New Roman" w:cs="Times New Roman"/>
          <w:sz w:val="24"/>
          <w:szCs w:val="24"/>
          <w:lang w:eastAsia="pl-PL"/>
        </w:rPr>
        <w:t>j</w:t>
      </w:r>
      <w:r w:rsidRPr="00062717">
        <w:rPr>
          <w:rFonts w:ascii="Times New Roman" w:eastAsia="Times New Roman" w:hAnsi="Times New Roman" w:cs="Times New Roman"/>
          <w:color w:val="7030A0"/>
          <w:sz w:val="24"/>
          <w:szCs w:val="24"/>
          <w:lang w:eastAsia="pl-PL"/>
        </w:rPr>
        <w:t>;</w:t>
      </w:r>
    </w:p>
    <w:p w14:paraId="01493034"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zapis o możliwości wypowiedzenia Umowy w przypadku, gdy podwykonawca lub dalszy podwykonawca nie dochowa terminu, o którym mowa w lit. d;</w:t>
      </w:r>
    </w:p>
    <w:p w14:paraId="6FCADF9A" w14:textId="77777777" w:rsidR="009573EB" w:rsidRPr="009573EB" w:rsidRDefault="009573EB" w:rsidP="00177E4B">
      <w:pPr>
        <w:numPr>
          <w:ilvl w:val="0"/>
          <w:numId w:val="36"/>
        </w:numPr>
        <w:suppressAutoHyphens/>
        <w:autoSpaceDE w:val="0"/>
        <w:spacing w:after="0" w:line="240" w:lineRule="auto"/>
        <w:ind w:left="794"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oświadczenie, że podwykonawca zapoznał się z treścią Umowy zawartej między Zamawiającym a Wykonawcą.</w:t>
      </w:r>
    </w:p>
    <w:p w14:paraId="54F1174C"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gdy projekt Umowy o podwykonawstwo, której przedmiotem są roboty budowlane, nie będzie zgodny z wymaganiami zawartymi w ust. 6, Zamawiający zgłosi w terminie do 7 dni, licząc od daty otrzymania projektu Umowy o podwykonawstwo, zastrzeżenia w formie pisemnej. Niezgłoszenie pisemnych zastrzeżeń do projektu Umowy o podwykonawstwo do upływu ww. terminu uważa się za akceptację przez Zamawiającego tego projektu.</w:t>
      </w:r>
    </w:p>
    <w:p w14:paraId="4017A9D5" w14:textId="77777777" w:rsidR="009573EB" w:rsidRPr="009525FD"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Wykonawca, podwykonawca lub dalszy podwykonawca zobowiązany jest do przedłożenia Zamawiającemu poświadczonej za zgodność z oryginałem kopii Umowy o podwykonawstwo, której przedmiotem są:</w:t>
      </w:r>
    </w:p>
    <w:p w14:paraId="66DB2772" w14:textId="77777777" w:rsidR="009573EB" w:rsidRPr="009525FD" w:rsidRDefault="009573EB" w:rsidP="00177E4B">
      <w:pPr>
        <w:numPr>
          <w:ilvl w:val="0"/>
          <w:numId w:val="37"/>
        </w:numPr>
        <w:suppressAutoHyphens/>
        <w:autoSpaceDE w:val="0"/>
        <w:spacing w:after="0" w:line="240" w:lineRule="auto"/>
        <w:ind w:left="794"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roboty budowlane,</w:t>
      </w:r>
    </w:p>
    <w:p w14:paraId="00851CCE" w14:textId="77777777" w:rsidR="009573EB" w:rsidRPr="009525FD" w:rsidRDefault="009573EB" w:rsidP="00177E4B">
      <w:pPr>
        <w:numPr>
          <w:ilvl w:val="0"/>
          <w:numId w:val="37"/>
        </w:numPr>
        <w:suppressAutoHyphens/>
        <w:autoSpaceDE w:val="0"/>
        <w:spacing w:after="0" w:line="240" w:lineRule="auto"/>
        <w:ind w:left="794" w:hanging="397"/>
        <w:contextualSpacing/>
        <w:jc w:val="both"/>
        <w:rPr>
          <w:rFonts w:ascii="Times New Roman" w:eastAsia="Times New Roman" w:hAnsi="Times New Roman" w:cs="Times New Roman"/>
          <w:b/>
          <w:sz w:val="24"/>
          <w:szCs w:val="24"/>
          <w:lang w:eastAsia="pl-PL"/>
        </w:rPr>
      </w:pPr>
      <w:r w:rsidRPr="009525FD">
        <w:rPr>
          <w:rFonts w:ascii="Times New Roman" w:eastAsia="Times New Roman" w:hAnsi="Times New Roman" w:cs="Times New Roman"/>
          <w:b/>
          <w:sz w:val="24"/>
          <w:szCs w:val="24"/>
          <w:lang w:eastAsia="pl-PL"/>
        </w:rPr>
        <w:t xml:space="preserve">usługi lub dostawy, jeżeli ich wartość przekracza kwotę 50 000,00 zł, </w:t>
      </w:r>
    </w:p>
    <w:p w14:paraId="0DAEBCE4" w14:textId="77777777" w:rsidR="009573EB" w:rsidRPr="009525FD" w:rsidRDefault="009573EB" w:rsidP="00177E4B">
      <w:pPr>
        <w:suppressAutoHyphens/>
        <w:autoSpaceDE w:val="0"/>
        <w:spacing w:after="0" w:line="240" w:lineRule="auto"/>
        <w:ind w:left="397"/>
        <w:jc w:val="both"/>
        <w:rPr>
          <w:rFonts w:ascii="Times New Roman" w:eastAsia="Calibri" w:hAnsi="Times New Roman" w:cs="Times New Roman"/>
          <w:b/>
          <w:sz w:val="24"/>
          <w:szCs w:val="24"/>
        </w:rPr>
      </w:pPr>
      <w:r w:rsidRPr="009525FD">
        <w:rPr>
          <w:rFonts w:ascii="Times New Roman" w:eastAsia="Calibri" w:hAnsi="Times New Roman" w:cs="Times New Roman"/>
          <w:b/>
          <w:sz w:val="24"/>
          <w:szCs w:val="24"/>
        </w:rPr>
        <w:t>– w terminie nieprzekraczającym 7 dni, licząc od daty jej zawarcia.</w:t>
      </w:r>
    </w:p>
    <w:p w14:paraId="03913732"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 przypadku gdy Umowa, o której mowa w ust. 8, nie spełni wymagań określonych w ust. 6 lub będzie niezgodna z zaakceptowanym przez Zamawiającego projektem Umowy, o którym mowa w ust. 5, Zamawiający zgłosi w terminie wskazanym w ust. 7 sprzeciw do umowy. Brak zgłoszenia sprzeciwu w terminie, o którym mowa w zdaniu pierwszym, uważa się za akceptację przez Zamawiającego Umowy.</w:t>
      </w:r>
    </w:p>
    <w:p w14:paraId="74FF3943"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w trakcie obowiązywania Umowy dopuszcza zmianę podwykonawcy/ rezygnację z podwykonawcy/wprowadzenie nowego podwykonawcy dla zakresu innego niż wskazany w ust. 1.</w:t>
      </w:r>
    </w:p>
    <w:p w14:paraId="7E44BB75"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 xml:space="preserve">W przypadku zmiany podwykonawcy, na którego zasoby Wykonawca powoływał się przy wykazaniu spełniania warunków udziału w postępowaniu, Wykonawca zobowiązany będzie wykazać Zamawiającemu, że proponowany inny podwykonawca lub Wykonawca </w:t>
      </w:r>
      <w:r w:rsidRPr="009573EB">
        <w:rPr>
          <w:rFonts w:ascii="Times New Roman" w:eastAsia="Times New Roman" w:hAnsi="Times New Roman" w:cs="Times New Roman"/>
          <w:sz w:val="24"/>
          <w:szCs w:val="24"/>
          <w:lang w:eastAsia="pl-PL"/>
        </w:rPr>
        <w:lastRenderedPageBreak/>
        <w:t>samodzielnie spełnia te warunki w stopniu nie mniejszym, niż były wymagane w trakcie postępowania o udzielenie zamówienia, oraz zbada, czy nie zachodzą wobec tego podmiotu podstawy wykluczenia, o których mowa w art. 24 ust. 1 pkt 12–23 i ust. 5 pkt 1 ustawy Prawo zamówień publicznych.</w:t>
      </w:r>
    </w:p>
    <w:p w14:paraId="2DD86054"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Zamawiający stwierdzi, że wobec danego podwykonawcy zachodzą podstawy wykluczenia, Wykonawca obowiązany jest zastąpić tego podwykonawcę lub zrezygnować z powierzenia wykonania części zamówienia podwykonawcy.</w:t>
      </w:r>
    </w:p>
    <w:p w14:paraId="60F454D9" w14:textId="77777777" w:rsidR="009573EB" w:rsidRPr="001F3CD5"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b/>
          <w:sz w:val="24"/>
          <w:szCs w:val="24"/>
          <w:lang w:eastAsia="pl-PL"/>
        </w:rPr>
      </w:pPr>
      <w:r w:rsidRPr="001F3CD5">
        <w:rPr>
          <w:rFonts w:ascii="Times New Roman" w:eastAsia="Times New Roman" w:hAnsi="Times New Roman" w:cs="Times New Roman"/>
          <w:b/>
          <w:sz w:val="24"/>
          <w:szCs w:val="24"/>
          <w:lang w:eastAsia="pl-PL"/>
        </w:rPr>
        <w:t>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1867FCF9"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Zapis ust. 13 stosuje się odpowiednio do dalszych podwykonawców.</w:t>
      </w:r>
    </w:p>
    <w:p w14:paraId="6860A4C3"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Niedopuszczalne jest przystąpienie do realizacji przedmiotu Umowy podwykonawcy lub dalszego podwykonawcy, który nie podpisał zaakceptowanej przez Zamawiającego Umowy, o której mowa w ust. 5 lub 8.</w:t>
      </w:r>
    </w:p>
    <w:p w14:paraId="5E9DB18B"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Wprowadzenie przez Wykonawcę podwykonawcy lub dalszego podwykonawcy na teren budowy bez akceptacji przez Zamawiającego Umów, o których mowa w ust. 5 lub 8, uniemożliwia dochodzenie przez podwykonawcę lub dalszego podwykonawcę jakichkolwiek roszczeń względem Zamawiającego.</w:t>
      </w:r>
    </w:p>
    <w:p w14:paraId="62B10021" w14:textId="26E1F33B"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żąda, aby przed przystąpieniem do wykonania zamówienia Wykonawca podał nazwy albo imiona i nazwiska oraz dane kontaktowe podwykonawców i osób do kontaktu zaangażowanych w realizację zamówienia – o ile dane te już są znane.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r w:rsidR="008270F4">
        <w:rPr>
          <w:rFonts w:ascii="Times New Roman" w:eastAsia="Times New Roman" w:hAnsi="Times New Roman" w:cs="Times New Roman"/>
          <w:sz w:val="24"/>
          <w:szCs w:val="24"/>
          <w:lang w:eastAsia="pl-PL"/>
        </w:rPr>
        <w:t>, z</w:t>
      </w:r>
      <w:r w:rsidR="00BF0388">
        <w:rPr>
          <w:rFonts w:ascii="Times New Roman" w:eastAsia="Times New Roman" w:hAnsi="Times New Roman" w:cs="Times New Roman"/>
          <w:sz w:val="24"/>
          <w:szCs w:val="24"/>
          <w:lang w:eastAsia="pl-PL"/>
        </w:rPr>
        <w:t>godnie ze wzorem załącznika Nr 2</w:t>
      </w:r>
      <w:r w:rsidR="008270F4">
        <w:rPr>
          <w:rFonts w:ascii="Times New Roman" w:eastAsia="Times New Roman" w:hAnsi="Times New Roman" w:cs="Times New Roman"/>
          <w:sz w:val="24"/>
          <w:szCs w:val="24"/>
          <w:lang w:eastAsia="pl-PL"/>
        </w:rPr>
        <w:t xml:space="preserve"> do niniejszej umowy.</w:t>
      </w:r>
    </w:p>
    <w:p w14:paraId="3B5EDBA3" w14:textId="77777777" w:rsidR="009573EB" w:rsidRPr="009573EB" w:rsidRDefault="009573EB" w:rsidP="00177E4B">
      <w:pPr>
        <w:numPr>
          <w:ilvl w:val="1"/>
          <w:numId w:val="35"/>
        </w:numPr>
        <w:suppressAutoHyphens/>
        <w:autoSpaceDE w:val="0"/>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Na żądanie Zamawiającego Wykonawca jest zobowiązany natychmiast usunąć z terenu budowy wszelkie osoby, których przebywanie na terenie budowy w ocenie Zamawiającego jest niezgodne z postanowieniami niniejszej Umowy lub narusza przepisy prawa.</w:t>
      </w:r>
    </w:p>
    <w:p w14:paraId="411CDA66" w14:textId="77777777" w:rsidR="009573EB" w:rsidRPr="009573EB" w:rsidRDefault="009573EB" w:rsidP="00177E4B">
      <w:pPr>
        <w:suppressAutoHyphens/>
        <w:autoSpaceDE w:val="0"/>
        <w:spacing w:after="0" w:line="240" w:lineRule="auto"/>
        <w:jc w:val="both"/>
        <w:rPr>
          <w:rFonts w:ascii="Times New Roman" w:eastAsia="Calibri" w:hAnsi="Times New Roman" w:cs="Times New Roman"/>
          <w:sz w:val="24"/>
          <w:szCs w:val="24"/>
        </w:rPr>
      </w:pPr>
    </w:p>
    <w:p w14:paraId="1D1EA4A9" w14:textId="78CC688A" w:rsidR="009573EB" w:rsidRPr="009573EB" w:rsidRDefault="00B436D3" w:rsidP="00177E4B">
      <w:pPr>
        <w:suppressAutoHyphen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1</w:t>
      </w:r>
      <w:r w:rsidR="00490C88">
        <w:rPr>
          <w:rFonts w:ascii="Times New Roman" w:eastAsia="Calibri" w:hAnsi="Times New Roman" w:cs="Times New Roman"/>
          <w:color w:val="000000"/>
          <w:sz w:val="24"/>
          <w:szCs w:val="24"/>
        </w:rPr>
        <w:t>2</w:t>
      </w:r>
    </w:p>
    <w:p w14:paraId="3B9FA536" w14:textId="77777777" w:rsidR="009573EB" w:rsidRPr="009573EB" w:rsidRDefault="009573EB" w:rsidP="00177E4B">
      <w:pPr>
        <w:suppressAutoHyphens/>
        <w:spacing w:after="0" w:line="240" w:lineRule="auto"/>
        <w:jc w:val="center"/>
        <w:rPr>
          <w:rFonts w:ascii="Times New Roman" w:eastAsia="Calibri" w:hAnsi="Times New Roman" w:cs="Times New Roman"/>
          <w:color w:val="000000"/>
          <w:sz w:val="24"/>
          <w:szCs w:val="24"/>
        </w:rPr>
      </w:pPr>
      <w:r w:rsidRPr="009573EB">
        <w:rPr>
          <w:rFonts w:ascii="Times New Roman" w:eastAsia="Calibri" w:hAnsi="Times New Roman" w:cs="Times New Roman"/>
          <w:color w:val="000000"/>
          <w:sz w:val="24"/>
          <w:szCs w:val="24"/>
        </w:rPr>
        <w:t>Ochrona danych osobowych</w:t>
      </w:r>
    </w:p>
    <w:p w14:paraId="7691DCD5" w14:textId="77777777"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color w:val="000000"/>
          <w:sz w:val="24"/>
          <w:szCs w:val="24"/>
          <w:lang w:eastAsia="pl-PL"/>
        </w:rPr>
      </w:pPr>
      <w:r w:rsidRPr="009573EB">
        <w:rPr>
          <w:rFonts w:ascii="Times New Roman" w:eastAsia="Times New Roman" w:hAnsi="Times New Roman" w:cs="Times New Roman"/>
          <w:color w:val="000000"/>
          <w:sz w:val="24"/>
          <w:szCs w:val="24"/>
          <w:lang w:eastAsia="pl-PL"/>
        </w:rPr>
        <w:t>Wykonawca oświadcza, że znany jest mu fakt, iż treść niniejszej Umowy, a w szczególności przedmiot Umowy i wysokość wynagrodzenia stanowią informację publiczną w rozumieniu art. 1 ust. 1 ustawy z dnia 6 września 2001 r. o dos</w:t>
      </w:r>
      <w:r w:rsidR="00EF0D96">
        <w:rPr>
          <w:rFonts w:ascii="Times New Roman" w:eastAsia="Times New Roman" w:hAnsi="Times New Roman" w:cs="Times New Roman"/>
          <w:color w:val="000000"/>
          <w:sz w:val="24"/>
          <w:szCs w:val="24"/>
          <w:lang w:eastAsia="pl-PL"/>
        </w:rPr>
        <w:t>tępie do informacji publicznej</w:t>
      </w:r>
      <w:r w:rsidRPr="009573EB">
        <w:rPr>
          <w:rFonts w:ascii="Times New Roman" w:eastAsia="Times New Roman" w:hAnsi="Times New Roman" w:cs="Times New Roman"/>
          <w:color w:val="000000"/>
          <w:sz w:val="24"/>
          <w:szCs w:val="24"/>
          <w:lang w:eastAsia="pl-PL"/>
        </w:rPr>
        <w:t>, która podlega udostępnieniu w trybie przedmiotowej ustawy.</w:t>
      </w:r>
    </w:p>
    <w:p w14:paraId="54D1DDE0" w14:textId="77777777"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color w:val="000000"/>
          <w:sz w:val="24"/>
          <w:szCs w:val="24"/>
          <w:lang w:eastAsia="pl-PL"/>
        </w:rPr>
      </w:pPr>
      <w:r w:rsidRPr="009573EB">
        <w:rPr>
          <w:rFonts w:ascii="Times New Roman" w:eastAsia="Times New Roman" w:hAnsi="Times New Roman" w:cs="Times New Roman"/>
          <w:color w:val="000000"/>
          <w:sz w:val="24"/>
          <w:szCs w:val="24"/>
          <w:lang w:eastAsia="pl-PL"/>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1239B604" w14:textId="77777777" w:rsidR="009573EB" w:rsidRPr="009573EB" w:rsidRDefault="009573EB" w:rsidP="00177E4B">
      <w:pPr>
        <w:numPr>
          <w:ilvl w:val="1"/>
          <w:numId w:val="13"/>
        </w:numPr>
        <w:suppressAutoHyphens/>
        <w:autoSpaceDE w:val="0"/>
        <w:spacing w:after="0" w:line="240" w:lineRule="auto"/>
        <w:ind w:left="397" w:hanging="397"/>
        <w:contextualSpacing/>
        <w:jc w:val="both"/>
        <w:rPr>
          <w:rFonts w:ascii="Times New Roman" w:eastAsia="Times New Roman" w:hAnsi="Times New Roman" w:cs="Times New Roman"/>
          <w:b/>
          <w:color w:val="000000"/>
          <w:sz w:val="24"/>
          <w:szCs w:val="24"/>
          <w:lang w:eastAsia="pl-PL"/>
        </w:rPr>
      </w:pPr>
      <w:r w:rsidRPr="009573EB">
        <w:rPr>
          <w:rFonts w:ascii="Times New Roman" w:eastAsia="Times New Roman" w:hAnsi="Times New Roman" w:cs="Times New Roman"/>
          <w:bCs/>
          <w:color w:val="000000"/>
          <w:sz w:val="24"/>
          <w:szCs w:val="24"/>
          <w:lang w:eastAsia="pl-PL"/>
        </w:rPr>
        <w:t xml:space="preserve">Wykonanie niniejszego zamówienia nie wiąże się z przetwarzaniem danych osobowych w rozumieniu ustawy z dnia </w:t>
      </w:r>
      <w:r w:rsidR="0056193F">
        <w:rPr>
          <w:rFonts w:ascii="Times New Roman" w:eastAsia="Times New Roman" w:hAnsi="Times New Roman" w:cs="Times New Roman"/>
          <w:bCs/>
          <w:color w:val="000000"/>
          <w:sz w:val="24"/>
          <w:szCs w:val="24"/>
          <w:lang w:eastAsia="pl-PL"/>
        </w:rPr>
        <w:t>10 maja 2018</w:t>
      </w:r>
      <w:r w:rsidRPr="009573EB">
        <w:rPr>
          <w:rFonts w:ascii="Times New Roman" w:eastAsia="Times New Roman" w:hAnsi="Times New Roman" w:cs="Times New Roman"/>
          <w:bCs/>
          <w:color w:val="000000"/>
          <w:sz w:val="24"/>
          <w:szCs w:val="24"/>
          <w:lang w:eastAsia="pl-PL"/>
        </w:rPr>
        <w:t xml:space="preserve"> </w:t>
      </w:r>
      <w:r w:rsidR="00EF0D96">
        <w:rPr>
          <w:rFonts w:ascii="Times New Roman" w:eastAsia="Times New Roman" w:hAnsi="Times New Roman" w:cs="Times New Roman"/>
          <w:bCs/>
          <w:color w:val="000000"/>
          <w:sz w:val="24"/>
          <w:szCs w:val="24"/>
          <w:lang w:eastAsia="pl-PL"/>
        </w:rPr>
        <w:t>r. o ochronie danych osobowych</w:t>
      </w:r>
      <w:r w:rsidRPr="009573EB">
        <w:rPr>
          <w:rFonts w:ascii="Times New Roman" w:eastAsia="Times New Roman" w:hAnsi="Times New Roman" w:cs="Times New Roman"/>
          <w:bCs/>
          <w:color w:val="000000"/>
          <w:sz w:val="24"/>
          <w:szCs w:val="24"/>
          <w:lang w:eastAsia="pl-PL"/>
        </w:rPr>
        <w:t>, a co za tym idzie, nie wiąże się z dostępem do zasobów systemów informatycznych</w:t>
      </w:r>
      <w:r w:rsidR="00A00B4D">
        <w:rPr>
          <w:rFonts w:ascii="Times New Roman" w:eastAsia="Times New Roman" w:hAnsi="Times New Roman" w:cs="Times New Roman"/>
          <w:bCs/>
          <w:color w:val="000000"/>
          <w:sz w:val="24"/>
          <w:szCs w:val="24"/>
          <w:lang w:eastAsia="pl-PL"/>
        </w:rPr>
        <w:t>.</w:t>
      </w:r>
    </w:p>
    <w:p w14:paraId="4B08708C"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p>
    <w:p w14:paraId="1DD29470" w14:textId="4EBD5B02" w:rsidR="009573EB" w:rsidRPr="00490C88" w:rsidRDefault="00B436D3" w:rsidP="00177E4B">
      <w:pPr>
        <w:suppressAutoHyphens/>
        <w:spacing w:after="0" w:line="240" w:lineRule="auto"/>
        <w:jc w:val="center"/>
        <w:rPr>
          <w:rFonts w:ascii="Times New Roman" w:eastAsia="Calibri" w:hAnsi="Times New Roman" w:cs="Times New Roman"/>
          <w:color w:val="000000" w:themeColor="text1"/>
          <w:sz w:val="24"/>
          <w:szCs w:val="24"/>
        </w:rPr>
      </w:pPr>
      <w:r w:rsidRPr="00490C88">
        <w:rPr>
          <w:rFonts w:ascii="Times New Roman" w:eastAsia="Calibri" w:hAnsi="Times New Roman" w:cs="Times New Roman"/>
          <w:color w:val="000000" w:themeColor="text1"/>
          <w:sz w:val="24"/>
          <w:szCs w:val="24"/>
        </w:rPr>
        <w:t>§ 1</w:t>
      </w:r>
      <w:r w:rsidR="00490C88" w:rsidRPr="00490C88">
        <w:rPr>
          <w:rFonts w:ascii="Times New Roman" w:eastAsia="Calibri" w:hAnsi="Times New Roman" w:cs="Times New Roman"/>
          <w:color w:val="000000" w:themeColor="text1"/>
          <w:sz w:val="24"/>
          <w:szCs w:val="24"/>
        </w:rPr>
        <w:t>3</w:t>
      </w:r>
    </w:p>
    <w:p w14:paraId="32953D8B" w14:textId="77777777" w:rsidR="009573EB" w:rsidRPr="00490C88" w:rsidRDefault="009573EB" w:rsidP="00177E4B">
      <w:pPr>
        <w:suppressAutoHyphens/>
        <w:spacing w:after="0" w:line="240" w:lineRule="auto"/>
        <w:jc w:val="center"/>
        <w:rPr>
          <w:rFonts w:ascii="Times New Roman" w:eastAsia="Calibri" w:hAnsi="Times New Roman" w:cs="Times New Roman"/>
          <w:color w:val="000000" w:themeColor="text1"/>
          <w:sz w:val="24"/>
          <w:szCs w:val="24"/>
        </w:rPr>
      </w:pPr>
      <w:r w:rsidRPr="00490C88">
        <w:rPr>
          <w:rFonts w:ascii="Times New Roman" w:eastAsia="Calibri" w:hAnsi="Times New Roman" w:cs="Times New Roman"/>
          <w:color w:val="000000" w:themeColor="text1"/>
          <w:sz w:val="24"/>
          <w:szCs w:val="24"/>
        </w:rPr>
        <w:t>Postanowienia końcowe</w:t>
      </w:r>
    </w:p>
    <w:p w14:paraId="2266C175" w14:textId="77777777" w:rsidR="009573EB" w:rsidRPr="009D0F33"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9D0F33">
        <w:rPr>
          <w:rFonts w:ascii="Times New Roman" w:eastAsia="Times New Roman" w:hAnsi="Times New Roman" w:cs="Times New Roman"/>
          <w:b/>
          <w:sz w:val="24"/>
          <w:szCs w:val="24"/>
          <w:lang w:eastAsia="pl-PL"/>
        </w:rPr>
        <w:t xml:space="preserve">W kwestiach nieuregulowanych niniejszą Umową stosuje się powszechnie obowiązujące przepisy prawa, a przede wszystkim przepisy wynikające z ustawy </w:t>
      </w:r>
      <w:r w:rsidRPr="009D0F33">
        <w:rPr>
          <w:rFonts w:ascii="Times New Roman" w:eastAsia="Times New Roman" w:hAnsi="Times New Roman" w:cs="Times New Roman"/>
          <w:b/>
          <w:sz w:val="24"/>
          <w:szCs w:val="24"/>
          <w:lang w:eastAsia="pl-PL"/>
        </w:rPr>
        <w:lastRenderedPageBreak/>
        <w:t>Kodeks cywilny</w:t>
      </w:r>
      <w:r w:rsidR="00FB3CC8" w:rsidRPr="009D0F33">
        <w:rPr>
          <w:rFonts w:ascii="Times New Roman" w:eastAsia="Times New Roman" w:hAnsi="Times New Roman" w:cs="Times New Roman"/>
          <w:b/>
          <w:sz w:val="24"/>
          <w:szCs w:val="24"/>
          <w:lang w:eastAsia="pl-PL"/>
        </w:rPr>
        <w:t xml:space="preserve"> (Dz. U. z 201</w:t>
      </w:r>
      <w:r w:rsidR="00657F82">
        <w:rPr>
          <w:rFonts w:ascii="Times New Roman" w:eastAsia="Times New Roman" w:hAnsi="Times New Roman" w:cs="Times New Roman"/>
          <w:b/>
          <w:sz w:val="24"/>
          <w:szCs w:val="24"/>
          <w:lang w:eastAsia="pl-PL"/>
        </w:rPr>
        <w:t>9</w:t>
      </w:r>
      <w:r w:rsidR="00FB3CC8" w:rsidRPr="009D0F33">
        <w:rPr>
          <w:rFonts w:ascii="Times New Roman" w:eastAsia="Times New Roman" w:hAnsi="Times New Roman" w:cs="Times New Roman"/>
          <w:b/>
          <w:sz w:val="24"/>
          <w:szCs w:val="24"/>
          <w:lang w:eastAsia="pl-PL"/>
        </w:rPr>
        <w:t xml:space="preserve"> r. poz. </w:t>
      </w:r>
      <w:r w:rsidR="00657F82">
        <w:rPr>
          <w:rFonts w:ascii="Times New Roman" w:eastAsia="Times New Roman" w:hAnsi="Times New Roman" w:cs="Times New Roman"/>
          <w:b/>
          <w:sz w:val="24"/>
          <w:szCs w:val="24"/>
          <w:lang w:eastAsia="pl-PL"/>
        </w:rPr>
        <w:t>1145</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z ustawy Prawo budowlane</w:t>
      </w:r>
      <w:r w:rsidR="00FB3CC8" w:rsidRPr="009D0F33">
        <w:rPr>
          <w:rFonts w:ascii="Times New Roman" w:eastAsia="Times New Roman" w:hAnsi="Times New Roman" w:cs="Times New Roman"/>
          <w:b/>
          <w:sz w:val="24"/>
          <w:szCs w:val="24"/>
          <w:lang w:eastAsia="pl-PL"/>
        </w:rPr>
        <w:t xml:space="preserve"> (Dz. U. </w:t>
      </w:r>
      <w:r w:rsidR="00657F82">
        <w:rPr>
          <w:rFonts w:ascii="Times New Roman" w:eastAsia="Times New Roman" w:hAnsi="Times New Roman" w:cs="Times New Roman"/>
          <w:b/>
          <w:sz w:val="24"/>
          <w:szCs w:val="24"/>
          <w:lang w:eastAsia="pl-PL"/>
        </w:rPr>
        <w:t>z 2019 r. poz. 1186</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xml:space="preserve"> oraz ustawy Prawo zamówień publicznych</w:t>
      </w:r>
      <w:r w:rsidR="00FB3CC8" w:rsidRPr="009D0F33">
        <w:rPr>
          <w:rFonts w:ascii="Times New Roman" w:eastAsia="Times New Roman" w:hAnsi="Times New Roman" w:cs="Times New Roman"/>
          <w:b/>
          <w:sz w:val="24"/>
          <w:szCs w:val="24"/>
          <w:lang w:eastAsia="pl-PL"/>
        </w:rPr>
        <w:t xml:space="preserve"> (Dz. U. z 2018 r. poz. 1986, 2215</w:t>
      </w:r>
      <w:r w:rsidR="002F618E">
        <w:rPr>
          <w:rFonts w:ascii="Times New Roman" w:eastAsia="Times New Roman" w:hAnsi="Times New Roman" w:cs="Times New Roman"/>
          <w:b/>
          <w:sz w:val="24"/>
          <w:szCs w:val="24"/>
          <w:lang w:eastAsia="pl-PL"/>
        </w:rPr>
        <w:t>, z 2019 r. poz. 53</w:t>
      </w:r>
      <w:r w:rsidR="00657F82">
        <w:rPr>
          <w:rFonts w:ascii="Times New Roman" w:eastAsia="Times New Roman" w:hAnsi="Times New Roman" w:cs="Times New Roman"/>
          <w:b/>
          <w:sz w:val="24"/>
          <w:szCs w:val="24"/>
          <w:lang w:eastAsia="pl-PL"/>
        </w:rPr>
        <w:t>, 730</w:t>
      </w:r>
      <w:r w:rsidR="00FB3CC8" w:rsidRPr="009D0F33">
        <w:rPr>
          <w:rFonts w:ascii="Times New Roman" w:eastAsia="Times New Roman" w:hAnsi="Times New Roman" w:cs="Times New Roman"/>
          <w:b/>
          <w:sz w:val="24"/>
          <w:szCs w:val="24"/>
          <w:lang w:eastAsia="pl-PL"/>
        </w:rPr>
        <w:t>)</w:t>
      </w:r>
      <w:r w:rsidRPr="009D0F33">
        <w:rPr>
          <w:rFonts w:ascii="Times New Roman" w:eastAsia="Times New Roman" w:hAnsi="Times New Roman" w:cs="Times New Roman"/>
          <w:b/>
          <w:sz w:val="24"/>
          <w:szCs w:val="24"/>
          <w:lang w:eastAsia="pl-PL"/>
        </w:rPr>
        <w:t xml:space="preserve">. </w:t>
      </w:r>
    </w:p>
    <w:p w14:paraId="5B1875AD"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Wszelkie oświadczenia Stron w wykonaniu postanowień niniejszej Umowy, z zastrzeżeniem wyjątków przewidzianych w Umowie, wymagają formy pisemnej i będą przesłane listem poleconym na adres Strony określony w niniejszej Umowie, za potwierdzeniem odbioru. W razie zaniedbania obowiązku zawiadomienia o zmianie adresu korespondencję wysłaną na ostatni adres listem poleconym za potwierdzeniem odbioru i nieodebraną uważa się za doręczoną w dniu zwrotu korespondencji.</w:t>
      </w:r>
    </w:p>
    <w:p w14:paraId="54675553"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1B412513"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Strony Umowy stwierdzają, że zapoznały się z Umową i dokonały interpretacji jej poszczególnych postanowień w celu wyeliminowania ewentualnych mogących powstać w przyszłości sporów na tle jej wykonania.</w:t>
      </w:r>
    </w:p>
    <w:p w14:paraId="2D380E2A"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Jeżeli Zamawiający w ramach odpowiedzialności solidarnej z Wykonawcą za zapłatę wynagrodzenia za roboty wykonane wobec podwykonawcy zaspokoił powstałe na skutek zachowania Wykonawcy roszczenia podwykonawcy, Zamawiającemu służy roszczenie regresowe do Wykonawcy o zwrot całego spełnionego wobec podwykonawcy świadczenia.</w:t>
      </w:r>
    </w:p>
    <w:p w14:paraId="5A8426F1"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Wszelkie zmiany Umowy pod rygorem nieważności wymagają formy pisemnej.</w:t>
      </w:r>
    </w:p>
    <w:p w14:paraId="1AD6C28C" w14:textId="77777777" w:rsidR="009573EB" w:rsidRP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Zamawiający dopuszcza możliwość dokonania następujących zmian postanowień zawartej Umowy w stosunku do treści oferty:</w:t>
      </w:r>
    </w:p>
    <w:p w14:paraId="5358A48B" w14:textId="754CC607" w:rsidR="009573EB" w:rsidRPr="00B436D3" w:rsidRDefault="009573EB" w:rsidP="00B436D3">
      <w:pPr>
        <w:numPr>
          <w:ilvl w:val="0"/>
          <w:numId w:val="39"/>
        </w:numPr>
        <w:suppressAutoHyphens/>
        <w:spacing w:after="0" w:line="240" w:lineRule="auto"/>
        <w:jc w:val="both"/>
        <w:rPr>
          <w:rFonts w:ascii="Times New Roman" w:eastAsia="Calibri" w:hAnsi="Times New Roman" w:cs="Times New Roman"/>
          <w:sz w:val="24"/>
          <w:szCs w:val="24"/>
        </w:rPr>
      </w:pPr>
      <w:r w:rsidRPr="009573EB">
        <w:rPr>
          <w:rFonts w:ascii="Times New Roman" w:eastAsia="Calibri" w:hAnsi="Times New Roman" w:cs="Times New Roman"/>
          <w:sz w:val="24"/>
          <w:szCs w:val="24"/>
        </w:rPr>
        <w:t>zmiana terminu realizacji zadania –</w:t>
      </w:r>
      <w:r w:rsidR="00A6189E">
        <w:rPr>
          <w:rFonts w:ascii="Times New Roman" w:eastAsia="Calibri" w:hAnsi="Times New Roman" w:cs="Times New Roman"/>
          <w:sz w:val="24"/>
          <w:szCs w:val="24"/>
        </w:rPr>
        <w:t xml:space="preserve"> </w:t>
      </w:r>
      <w:r w:rsidR="0056193F" w:rsidRPr="0056193F">
        <w:rPr>
          <w:rFonts w:ascii="Times New Roman" w:eastAsia="Calibri" w:hAnsi="Times New Roman" w:cs="Times New Roman"/>
          <w:sz w:val="24"/>
          <w:szCs w:val="24"/>
        </w:rPr>
        <w:t>termin wykonania Umowy może ulec odpowiedniemu przedłużeniu o czas niezbędny do zakończenia wykonywania jej przedmiotu w sposób należyty, nie dłużej jednak niż o okres trwania tych oko</w:t>
      </w:r>
      <w:r w:rsidR="00B436D3">
        <w:rPr>
          <w:rFonts w:ascii="Times New Roman" w:eastAsia="Calibri" w:hAnsi="Times New Roman" w:cs="Times New Roman"/>
          <w:sz w:val="24"/>
          <w:szCs w:val="24"/>
        </w:rPr>
        <w:t>liczności, o których mowa w § 9</w:t>
      </w:r>
      <w:r w:rsidR="0056193F" w:rsidRPr="0056193F">
        <w:rPr>
          <w:rFonts w:ascii="Times New Roman" w:eastAsia="Calibri" w:hAnsi="Times New Roman" w:cs="Times New Roman"/>
          <w:sz w:val="24"/>
          <w:szCs w:val="24"/>
        </w:rPr>
        <w:t xml:space="preserve"> ust. 2</w:t>
      </w:r>
    </w:p>
    <w:p w14:paraId="0AAD4EDA" w14:textId="77777777" w:rsidR="009573E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sz w:val="24"/>
          <w:szCs w:val="24"/>
          <w:lang w:eastAsia="pl-PL"/>
        </w:rPr>
      </w:pPr>
      <w:r w:rsidRPr="009573EB">
        <w:rPr>
          <w:rFonts w:ascii="Times New Roman" w:eastAsia="Times New Roman" w:hAnsi="Times New Roman" w:cs="Times New Roman"/>
          <w:sz w:val="24"/>
          <w:szCs w:val="24"/>
          <w:lang w:eastAsia="pl-PL"/>
        </w:rPr>
        <w:t>Wskazane powyżej zmiany mogą zostać wprowadzone jedynie wówczas, gdy obie Strony Umowy zgodnie uznają, że zaszły wskazane wyżej okoliczności oraz wprowadzenie zmian jest niezbędne dla prawidłowej realizacji zamówienia.</w:t>
      </w:r>
    </w:p>
    <w:p w14:paraId="35B6B951" w14:textId="77777777" w:rsidR="00CA761D" w:rsidRPr="00CA761D" w:rsidRDefault="00CA761D" w:rsidP="00CA761D">
      <w:pPr>
        <w:numPr>
          <w:ilvl w:val="1"/>
          <w:numId w:val="37"/>
        </w:numPr>
        <w:suppressAutoHyphens/>
        <w:spacing w:after="0" w:line="240" w:lineRule="auto"/>
        <w:ind w:left="360"/>
        <w:jc w:val="both"/>
        <w:rPr>
          <w:rFonts w:ascii="Times New Roman" w:hAnsi="Times New Roman"/>
          <w:color w:val="000000"/>
          <w:sz w:val="24"/>
          <w:szCs w:val="24"/>
        </w:rPr>
      </w:pPr>
      <w:r w:rsidRPr="006758B2">
        <w:rPr>
          <w:rFonts w:ascii="Times New Roman" w:hAnsi="Times New Roman"/>
          <w:color w:val="000000"/>
          <w:sz w:val="24"/>
          <w:szCs w:val="24"/>
        </w:rPr>
        <w:t xml:space="preserve">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14:paraId="3DF03423" w14:textId="77777777" w:rsidR="009573EB" w:rsidRPr="00E50E5B" w:rsidRDefault="009573EB" w:rsidP="00177E4B">
      <w:pPr>
        <w:numPr>
          <w:ilvl w:val="1"/>
          <w:numId w:val="37"/>
        </w:numPr>
        <w:suppressAutoHyphens/>
        <w:spacing w:after="0" w:line="240" w:lineRule="auto"/>
        <w:ind w:left="397" w:hanging="397"/>
        <w:contextualSpacing/>
        <w:jc w:val="both"/>
        <w:rPr>
          <w:rFonts w:ascii="Times New Roman" w:eastAsia="Times New Roman" w:hAnsi="Times New Roman" w:cs="Times New Roman"/>
          <w:b/>
          <w:sz w:val="24"/>
          <w:szCs w:val="24"/>
          <w:lang w:eastAsia="pl-PL"/>
        </w:rPr>
      </w:pPr>
      <w:r w:rsidRPr="00E50E5B">
        <w:rPr>
          <w:rFonts w:ascii="Times New Roman" w:eastAsia="Times New Roman" w:hAnsi="Times New Roman" w:cs="Times New Roman"/>
          <w:b/>
          <w:sz w:val="24"/>
          <w:szCs w:val="24"/>
          <w:lang w:eastAsia="pl-PL"/>
        </w:rPr>
        <w:t xml:space="preserve">Umowę sporządzono w </w:t>
      </w:r>
      <w:r w:rsidR="009959FF" w:rsidRPr="00E50E5B">
        <w:rPr>
          <w:rFonts w:ascii="Times New Roman" w:eastAsia="Times New Roman" w:hAnsi="Times New Roman" w:cs="Times New Roman"/>
          <w:b/>
          <w:sz w:val="24"/>
          <w:szCs w:val="24"/>
          <w:lang w:eastAsia="pl-PL"/>
        </w:rPr>
        <w:t>trzech</w:t>
      </w:r>
      <w:r w:rsidRPr="00E50E5B">
        <w:rPr>
          <w:rFonts w:ascii="Times New Roman" w:eastAsia="Times New Roman" w:hAnsi="Times New Roman" w:cs="Times New Roman"/>
          <w:b/>
          <w:sz w:val="24"/>
          <w:szCs w:val="24"/>
          <w:lang w:eastAsia="pl-PL"/>
        </w:rPr>
        <w:t xml:space="preserve"> jednobrzmiących egzemplarzach, w tym </w:t>
      </w:r>
      <w:r w:rsidR="009959FF" w:rsidRPr="00E50E5B">
        <w:rPr>
          <w:rFonts w:ascii="Times New Roman" w:eastAsia="Times New Roman" w:hAnsi="Times New Roman" w:cs="Times New Roman"/>
          <w:b/>
          <w:sz w:val="24"/>
          <w:szCs w:val="24"/>
          <w:lang w:eastAsia="pl-PL"/>
        </w:rPr>
        <w:t>2</w:t>
      </w:r>
      <w:r w:rsidRPr="00E50E5B">
        <w:rPr>
          <w:rFonts w:ascii="Times New Roman" w:eastAsia="Times New Roman" w:hAnsi="Times New Roman" w:cs="Times New Roman"/>
          <w:b/>
          <w:sz w:val="24"/>
          <w:szCs w:val="24"/>
          <w:lang w:eastAsia="pl-PL"/>
        </w:rPr>
        <w:t xml:space="preserve"> egzemplarz</w:t>
      </w:r>
      <w:r w:rsidR="00B80C99">
        <w:rPr>
          <w:rFonts w:ascii="Times New Roman" w:eastAsia="Times New Roman" w:hAnsi="Times New Roman" w:cs="Times New Roman"/>
          <w:b/>
          <w:sz w:val="24"/>
          <w:szCs w:val="24"/>
          <w:lang w:eastAsia="pl-PL"/>
        </w:rPr>
        <w:t>e</w:t>
      </w:r>
      <w:r w:rsidRPr="00E50E5B">
        <w:rPr>
          <w:rFonts w:ascii="Times New Roman" w:eastAsia="Times New Roman" w:hAnsi="Times New Roman" w:cs="Times New Roman"/>
          <w:b/>
          <w:sz w:val="24"/>
          <w:szCs w:val="24"/>
          <w:lang w:eastAsia="pl-PL"/>
        </w:rPr>
        <w:t xml:space="preserve"> dla Zamawiającego i 1 egzemplarz dla Wykonawcy.</w:t>
      </w:r>
    </w:p>
    <w:p w14:paraId="430D0924"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66248F87" w14:textId="432EB434"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 1</w:t>
      </w:r>
      <w:r w:rsidR="00490C88">
        <w:rPr>
          <w:rFonts w:ascii="Times New Roman" w:eastAsia="Calibri" w:hAnsi="Times New Roman" w:cs="Times New Roman"/>
          <w:sz w:val="24"/>
          <w:szCs w:val="24"/>
        </w:rPr>
        <w:t>4</w:t>
      </w:r>
    </w:p>
    <w:p w14:paraId="23A32C00" w14:textId="77777777" w:rsidR="009573EB" w:rsidRPr="009573EB" w:rsidRDefault="009573EB" w:rsidP="00177E4B">
      <w:pPr>
        <w:suppressAutoHyphens/>
        <w:spacing w:after="0" w:line="240" w:lineRule="auto"/>
        <w:jc w:val="center"/>
        <w:rPr>
          <w:rFonts w:ascii="Times New Roman" w:eastAsia="Calibri" w:hAnsi="Times New Roman" w:cs="Times New Roman"/>
          <w:sz w:val="24"/>
          <w:szCs w:val="24"/>
        </w:rPr>
      </w:pPr>
      <w:r w:rsidRPr="009573EB">
        <w:rPr>
          <w:rFonts w:ascii="Times New Roman" w:eastAsia="Calibri" w:hAnsi="Times New Roman" w:cs="Times New Roman"/>
          <w:sz w:val="24"/>
          <w:szCs w:val="24"/>
        </w:rPr>
        <w:t>Załączniki</w:t>
      </w:r>
    </w:p>
    <w:p w14:paraId="45DBBC70" w14:textId="77777777" w:rsidR="009573EB" w:rsidRPr="002F618E" w:rsidRDefault="009573EB" w:rsidP="00177E4B">
      <w:pPr>
        <w:suppressAutoHyphens/>
        <w:spacing w:after="0" w:line="240" w:lineRule="auto"/>
        <w:jc w:val="both"/>
        <w:rPr>
          <w:rFonts w:ascii="Times New Roman" w:eastAsia="Calibri" w:hAnsi="Times New Roman" w:cs="Times New Roman"/>
          <w:sz w:val="24"/>
          <w:szCs w:val="24"/>
        </w:rPr>
      </w:pPr>
      <w:r w:rsidRPr="008C4267">
        <w:rPr>
          <w:rFonts w:ascii="Times New Roman" w:eastAsia="Calibri" w:hAnsi="Times New Roman" w:cs="Times New Roman"/>
          <w:b/>
          <w:bCs/>
          <w:sz w:val="24"/>
          <w:szCs w:val="24"/>
        </w:rPr>
        <w:t>Integralnymi załącznikami do umowy są</w:t>
      </w:r>
      <w:r w:rsidRPr="002F618E">
        <w:rPr>
          <w:rFonts w:ascii="Times New Roman" w:eastAsia="Calibri" w:hAnsi="Times New Roman" w:cs="Times New Roman"/>
          <w:sz w:val="24"/>
          <w:szCs w:val="24"/>
        </w:rPr>
        <w:t xml:space="preserve">: </w:t>
      </w:r>
    </w:p>
    <w:p w14:paraId="19D8F69F" w14:textId="77777777" w:rsidR="009573EB" w:rsidRPr="002F618E" w:rsidRDefault="009573EB"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Załącznik nr 1</w:t>
      </w:r>
      <w:r w:rsidRPr="002F618E">
        <w:rPr>
          <w:rFonts w:ascii="Times New Roman" w:eastAsia="Calibri" w:hAnsi="Times New Roman" w:cs="Times New Roman"/>
          <w:color w:val="000000" w:themeColor="text1"/>
          <w:sz w:val="24"/>
          <w:szCs w:val="24"/>
        </w:rPr>
        <w:t xml:space="preserve"> – </w:t>
      </w:r>
      <w:r w:rsidR="008C4267">
        <w:rPr>
          <w:rFonts w:ascii="Times New Roman" w:eastAsia="Calibri" w:hAnsi="Times New Roman" w:cs="Times New Roman"/>
          <w:color w:val="000000" w:themeColor="text1"/>
          <w:sz w:val="24"/>
          <w:szCs w:val="24"/>
        </w:rPr>
        <w:t>Formularz Ofertowy Wykonawcy</w:t>
      </w:r>
    </w:p>
    <w:p w14:paraId="68AF2C0F" w14:textId="36FB4E38" w:rsidR="005E21F0" w:rsidRDefault="005E21F0" w:rsidP="00177E4B">
      <w:pPr>
        <w:suppressAutoHyphens/>
        <w:spacing w:after="0" w:line="240" w:lineRule="auto"/>
        <w:jc w:val="both"/>
        <w:rPr>
          <w:rFonts w:ascii="Times New Roman" w:eastAsia="Calibri" w:hAnsi="Times New Roman" w:cs="Times New Roman"/>
          <w:color w:val="000000" w:themeColor="text1"/>
          <w:sz w:val="24"/>
          <w:szCs w:val="24"/>
        </w:rPr>
      </w:pPr>
      <w:r w:rsidRPr="009518D4">
        <w:rPr>
          <w:rFonts w:ascii="Times New Roman" w:eastAsia="Calibri" w:hAnsi="Times New Roman" w:cs="Times New Roman"/>
          <w:b/>
          <w:bCs/>
          <w:color w:val="000000" w:themeColor="text1"/>
          <w:sz w:val="24"/>
          <w:szCs w:val="24"/>
        </w:rPr>
        <w:t xml:space="preserve">Załącznik nr </w:t>
      </w:r>
      <w:r w:rsidR="00B436D3">
        <w:rPr>
          <w:rFonts w:ascii="Times New Roman" w:eastAsia="Calibri" w:hAnsi="Times New Roman" w:cs="Times New Roman"/>
          <w:b/>
          <w:bCs/>
          <w:color w:val="000000" w:themeColor="text1"/>
          <w:sz w:val="24"/>
          <w:szCs w:val="24"/>
        </w:rPr>
        <w:t>2</w:t>
      </w:r>
      <w:r>
        <w:rPr>
          <w:rFonts w:ascii="Times New Roman" w:eastAsia="Calibri" w:hAnsi="Times New Roman" w:cs="Times New Roman"/>
          <w:color w:val="000000" w:themeColor="text1"/>
          <w:sz w:val="24"/>
          <w:szCs w:val="24"/>
        </w:rPr>
        <w:t xml:space="preserve"> – Oświadczenie </w:t>
      </w:r>
      <w:r w:rsidR="000E1F22">
        <w:rPr>
          <w:rFonts w:ascii="Times New Roman" w:eastAsia="Calibri" w:hAnsi="Times New Roman" w:cs="Times New Roman"/>
          <w:color w:val="000000" w:themeColor="text1"/>
          <w:sz w:val="24"/>
          <w:szCs w:val="24"/>
        </w:rPr>
        <w:t>o Podwykonawcach</w:t>
      </w:r>
    </w:p>
    <w:p w14:paraId="0AA237C5" w14:textId="77777777" w:rsidR="009573EB" w:rsidRPr="009573EB" w:rsidRDefault="009573EB" w:rsidP="00177E4B">
      <w:pPr>
        <w:suppressAutoHyphens/>
        <w:spacing w:after="0" w:line="240" w:lineRule="auto"/>
        <w:jc w:val="both"/>
        <w:rPr>
          <w:rFonts w:ascii="Times New Roman" w:eastAsia="Calibri" w:hAnsi="Times New Roman" w:cs="Times New Roman"/>
          <w:sz w:val="24"/>
          <w:szCs w:val="24"/>
        </w:rPr>
      </w:pPr>
    </w:p>
    <w:p w14:paraId="5AC4D0CB" w14:textId="77777777" w:rsidR="009573EB" w:rsidRDefault="009573EB" w:rsidP="00177E4B">
      <w:pPr>
        <w:suppressAutoHyphens/>
        <w:spacing w:after="0" w:line="240" w:lineRule="auto"/>
        <w:jc w:val="both"/>
        <w:rPr>
          <w:rFonts w:ascii="Times New Roman" w:eastAsia="Calibri" w:hAnsi="Times New Roman" w:cs="Times New Roman"/>
          <w:sz w:val="24"/>
          <w:szCs w:val="24"/>
        </w:rPr>
      </w:pPr>
    </w:p>
    <w:p w14:paraId="2A4D14DA" w14:textId="77777777" w:rsidR="00490C88" w:rsidRDefault="00490C88" w:rsidP="00177E4B">
      <w:pPr>
        <w:suppressAutoHyphens/>
        <w:spacing w:after="0" w:line="240" w:lineRule="auto"/>
        <w:jc w:val="both"/>
        <w:rPr>
          <w:rFonts w:ascii="Times New Roman" w:eastAsia="Calibri" w:hAnsi="Times New Roman" w:cs="Times New Roman"/>
          <w:sz w:val="24"/>
          <w:szCs w:val="24"/>
        </w:rPr>
      </w:pPr>
    </w:p>
    <w:p w14:paraId="456D7DA6" w14:textId="77777777" w:rsidR="00490C88" w:rsidRDefault="00490C88" w:rsidP="00177E4B">
      <w:pPr>
        <w:suppressAutoHyphens/>
        <w:spacing w:after="0" w:line="240" w:lineRule="auto"/>
        <w:jc w:val="both"/>
        <w:rPr>
          <w:rFonts w:ascii="Times New Roman" w:eastAsia="Calibri" w:hAnsi="Times New Roman" w:cs="Times New Roman"/>
          <w:sz w:val="24"/>
          <w:szCs w:val="24"/>
        </w:rPr>
      </w:pPr>
    </w:p>
    <w:p w14:paraId="0C4225E2" w14:textId="6A25C117" w:rsidR="00490C88" w:rsidRPr="009573EB" w:rsidRDefault="00490C88" w:rsidP="00177E4B">
      <w:pPr>
        <w:suppressAutoHyphens/>
        <w:spacing w:after="0" w:line="240" w:lineRule="auto"/>
        <w:jc w:val="both"/>
        <w:rPr>
          <w:rFonts w:ascii="Times New Roman" w:eastAsia="Calibri" w:hAnsi="Times New Roman" w:cs="Times New Roman"/>
          <w:sz w:val="24"/>
          <w:szCs w:val="24"/>
        </w:rPr>
        <w:sectPr w:rsidR="00490C88" w:rsidRPr="009573EB" w:rsidSect="00B80C99">
          <w:pgSz w:w="11906" w:h="16838"/>
          <w:pgMar w:top="1135" w:right="1417" w:bottom="1135" w:left="1417" w:header="708" w:footer="708" w:gutter="0"/>
          <w:cols w:space="708"/>
          <w:docGrid w:linePitch="360"/>
        </w:sectPr>
      </w:pPr>
    </w:p>
    <w:p w14:paraId="60B4141C" w14:textId="77777777" w:rsidR="009573EB" w:rsidRPr="009573EB" w:rsidRDefault="009573EB" w:rsidP="00177E4B">
      <w:pPr>
        <w:tabs>
          <w:tab w:val="right" w:leader="dot" w:pos="3969"/>
        </w:tabs>
        <w:suppressAutoHyphens/>
        <w:spacing w:after="0" w:line="240" w:lineRule="auto"/>
        <w:jc w:val="both"/>
        <w:rPr>
          <w:rFonts w:ascii="Times New Roman" w:eastAsia="Calibri" w:hAnsi="Times New Roman" w:cs="Times New Roman"/>
          <w:sz w:val="20"/>
          <w:szCs w:val="20"/>
        </w:rPr>
      </w:pPr>
      <w:r w:rsidRPr="009573EB">
        <w:rPr>
          <w:rFonts w:ascii="Times New Roman" w:eastAsia="Calibri" w:hAnsi="Times New Roman" w:cs="Times New Roman"/>
          <w:sz w:val="20"/>
          <w:szCs w:val="20"/>
        </w:rPr>
        <w:tab/>
      </w:r>
    </w:p>
    <w:p w14:paraId="77745B2C" w14:textId="77777777" w:rsidR="009573EB" w:rsidRPr="009573EB" w:rsidRDefault="009573EB" w:rsidP="00177E4B">
      <w:pPr>
        <w:suppressAutoHyphens/>
        <w:spacing w:after="0" w:line="240" w:lineRule="auto"/>
        <w:jc w:val="center"/>
        <w:rPr>
          <w:rFonts w:ascii="Times New Roman" w:eastAsia="Calibri" w:hAnsi="Times New Roman" w:cs="Times New Roman"/>
          <w:bCs/>
          <w:sz w:val="20"/>
          <w:szCs w:val="20"/>
        </w:rPr>
      </w:pPr>
      <w:r w:rsidRPr="009573EB">
        <w:rPr>
          <w:rFonts w:ascii="Times New Roman" w:eastAsia="Calibri" w:hAnsi="Times New Roman" w:cs="Times New Roman"/>
          <w:bCs/>
          <w:sz w:val="20"/>
          <w:szCs w:val="20"/>
        </w:rPr>
        <w:t>(Zamawiający)</w:t>
      </w:r>
    </w:p>
    <w:p w14:paraId="6F723803" w14:textId="77777777" w:rsidR="009573EB" w:rsidRPr="009573EB" w:rsidRDefault="009573EB" w:rsidP="00177E4B">
      <w:pPr>
        <w:tabs>
          <w:tab w:val="right" w:leader="dot" w:pos="3969"/>
        </w:tabs>
        <w:suppressAutoHyphens/>
        <w:spacing w:after="0" w:line="240" w:lineRule="auto"/>
        <w:jc w:val="center"/>
        <w:rPr>
          <w:rFonts w:ascii="Times New Roman" w:eastAsia="Calibri" w:hAnsi="Times New Roman" w:cs="Times New Roman"/>
          <w:sz w:val="20"/>
          <w:szCs w:val="20"/>
        </w:rPr>
      </w:pPr>
      <w:r w:rsidRPr="009573EB">
        <w:rPr>
          <w:rFonts w:ascii="Times New Roman" w:eastAsia="Calibri" w:hAnsi="Times New Roman" w:cs="Times New Roman"/>
          <w:sz w:val="20"/>
          <w:szCs w:val="20"/>
        </w:rPr>
        <w:tab/>
      </w:r>
    </w:p>
    <w:p w14:paraId="063E9A2C" w14:textId="32F106FF" w:rsidR="009573EB" w:rsidRPr="009573EB" w:rsidRDefault="009573EB" w:rsidP="00490C88">
      <w:pPr>
        <w:suppressAutoHyphens/>
        <w:spacing w:after="0" w:line="240" w:lineRule="auto"/>
        <w:jc w:val="center"/>
        <w:rPr>
          <w:rFonts w:ascii="Times New Roman" w:eastAsia="Calibri" w:hAnsi="Times New Roman" w:cs="Times New Roman"/>
          <w:sz w:val="20"/>
          <w:szCs w:val="20"/>
        </w:rPr>
        <w:sectPr w:rsidR="009573EB" w:rsidRPr="009573EB" w:rsidSect="007F1FC6">
          <w:type w:val="continuous"/>
          <w:pgSz w:w="11906" w:h="16838"/>
          <w:pgMar w:top="1417" w:right="1417" w:bottom="1417" w:left="1417" w:header="708" w:footer="708" w:gutter="0"/>
          <w:cols w:num="2" w:space="1132"/>
          <w:docGrid w:linePitch="360"/>
        </w:sectPr>
      </w:pPr>
      <w:r w:rsidRPr="009573EB">
        <w:rPr>
          <w:rFonts w:ascii="Times New Roman" w:eastAsia="Calibri" w:hAnsi="Times New Roman" w:cs="Times New Roman"/>
          <w:bCs/>
          <w:sz w:val="20"/>
          <w:szCs w:val="20"/>
        </w:rPr>
        <w:t>(Wykonawca)</w:t>
      </w:r>
    </w:p>
    <w:p w14:paraId="5301CAB4" w14:textId="77777777" w:rsidR="002B3E09" w:rsidRDefault="002B3E09">
      <w:pPr>
        <w:sectPr w:rsidR="002B3E09" w:rsidSect="008F3256">
          <w:type w:val="continuous"/>
          <w:pgSz w:w="11906" w:h="16838"/>
          <w:pgMar w:top="1417" w:right="1417" w:bottom="1417" w:left="1417" w:header="708" w:footer="708" w:gutter="0"/>
          <w:cols w:space="708"/>
          <w:docGrid w:linePitch="360"/>
        </w:sectPr>
      </w:pPr>
    </w:p>
    <w:p w14:paraId="06CA3383" w14:textId="63A62C91" w:rsidR="002B3E09" w:rsidRPr="00893404" w:rsidRDefault="002B3E09" w:rsidP="002B3E09">
      <w:pPr>
        <w:spacing w:after="160" w:line="259" w:lineRule="auto"/>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sz w:val="24"/>
          <w:szCs w:val="24"/>
          <w:lang w:eastAsia="pl-PL"/>
        </w:rPr>
        <w:lastRenderedPageBreak/>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00BF0388">
        <w:rPr>
          <w:rFonts w:ascii="Times New Roman" w:eastAsia="Times New Roman" w:hAnsi="Times New Roman" w:cs="Times New Roman"/>
          <w:sz w:val="24"/>
          <w:szCs w:val="24"/>
          <w:lang w:eastAsia="pl-PL"/>
        </w:rPr>
        <w:tab/>
      </w:r>
      <w:r w:rsidR="00BF0388">
        <w:rPr>
          <w:rFonts w:ascii="Times New Roman" w:eastAsia="Times New Roman" w:hAnsi="Times New Roman" w:cs="Times New Roman"/>
          <w:sz w:val="24"/>
          <w:szCs w:val="24"/>
          <w:lang w:eastAsia="pl-PL"/>
        </w:rPr>
        <w:tab/>
      </w:r>
      <w:r w:rsidR="00BF0388">
        <w:rPr>
          <w:rFonts w:ascii="Times New Roman" w:eastAsia="Times New Roman" w:hAnsi="Times New Roman" w:cs="Times New Roman"/>
          <w:sz w:val="24"/>
          <w:szCs w:val="24"/>
          <w:lang w:eastAsia="pl-PL"/>
        </w:rPr>
        <w:tab/>
      </w:r>
      <w:r w:rsidR="00BF0388">
        <w:rPr>
          <w:rFonts w:ascii="Times New Roman" w:eastAsia="Times New Roman" w:hAnsi="Times New Roman" w:cs="Times New Roman"/>
          <w:sz w:val="24"/>
          <w:szCs w:val="24"/>
          <w:lang w:eastAsia="pl-PL"/>
        </w:rPr>
        <w:tab/>
      </w:r>
      <w:r w:rsidR="00BF0388">
        <w:rPr>
          <w:rFonts w:ascii="Times New Roman" w:eastAsia="Times New Roman" w:hAnsi="Times New Roman" w:cs="Times New Roman"/>
          <w:sz w:val="24"/>
          <w:szCs w:val="24"/>
          <w:lang w:eastAsia="pl-PL"/>
        </w:rPr>
        <w:tab/>
      </w:r>
      <w:r w:rsidR="00BF0388" w:rsidRPr="00893404">
        <w:rPr>
          <w:rFonts w:ascii="Times New Roman" w:eastAsia="Times New Roman" w:hAnsi="Times New Roman" w:cs="Times New Roman"/>
          <w:b/>
          <w:bCs/>
          <w:sz w:val="24"/>
          <w:szCs w:val="24"/>
          <w:lang w:eastAsia="pl-PL"/>
        </w:rPr>
        <w:t>Załącznik Nr 2</w:t>
      </w:r>
    </w:p>
    <w:p w14:paraId="1626CD15" w14:textId="77777777" w:rsidR="002B3E09" w:rsidRPr="002B3E09" w:rsidRDefault="002B3E09" w:rsidP="002B3E09">
      <w:pPr>
        <w:spacing w:after="160" w:line="259" w:lineRule="auto"/>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r w:rsidRPr="002B3E09">
        <w:rPr>
          <w:rFonts w:ascii="Times New Roman" w:eastAsia="Times New Roman" w:hAnsi="Times New Roman" w:cs="Times New Roman"/>
          <w:sz w:val="24"/>
          <w:szCs w:val="24"/>
          <w:lang w:eastAsia="pl-PL"/>
        </w:rPr>
        <w:tab/>
      </w:r>
    </w:p>
    <w:p w14:paraId="699663B6" w14:textId="77777777" w:rsidR="002B3E09" w:rsidRPr="002B3E09" w:rsidRDefault="002B3E09" w:rsidP="002B3E09">
      <w:pPr>
        <w:keepNext/>
        <w:spacing w:after="0" w:line="240" w:lineRule="auto"/>
        <w:outlineLvl w:val="3"/>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i/>
          <w:sz w:val="24"/>
          <w:szCs w:val="24"/>
          <w:lang w:eastAsia="pl-PL"/>
        </w:rPr>
        <w:t>...............................................................</w:t>
      </w:r>
    </w:p>
    <w:p w14:paraId="497C2917" w14:textId="77777777"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r w:rsidRPr="002B3E09">
        <w:rPr>
          <w:rFonts w:ascii="Times New Roman" w:eastAsia="Times New Roman" w:hAnsi="Times New Roman" w:cs="Times New Roman"/>
          <w:i/>
          <w:sz w:val="24"/>
          <w:szCs w:val="24"/>
          <w:lang w:eastAsia="pl-PL"/>
        </w:rPr>
        <w:t>Pieczęć adresowa firmy Wykonawcy</w:t>
      </w:r>
    </w:p>
    <w:p w14:paraId="3B412761" w14:textId="77777777"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p>
    <w:p w14:paraId="4D908DC7" w14:textId="77777777" w:rsidR="002B3E09" w:rsidRPr="002B3E09" w:rsidRDefault="002B3E09" w:rsidP="002B3E09">
      <w:pPr>
        <w:keepNext/>
        <w:spacing w:after="0" w:line="240" w:lineRule="auto"/>
        <w:outlineLvl w:val="1"/>
        <w:rPr>
          <w:rFonts w:ascii="Times New Roman" w:eastAsia="Times New Roman" w:hAnsi="Times New Roman" w:cs="Times New Roman"/>
          <w:i/>
          <w:sz w:val="24"/>
          <w:szCs w:val="24"/>
          <w:lang w:eastAsia="pl-PL"/>
        </w:rPr>
      </w:pPr>
    </w:p>
    <w:p w14:paraId="3D9BE775"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14:paraId="210B3704" w14:textId="77777777" w:rsidR="002B3E09" w:rsidRPr="002B3E09" w:rsidRDefault="002B3E09" w:rsidP="002B3E09">
      <w:pPr>
        <w:keepNext/>
        <w:spacing w:after="0" w:line="240" w:lineRule="auto"/>
        <w:jc w:val="center"/>
        <w:outlineLvl w:val="2"/>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OŚWIADCZENIE</w:t>
      </w:r>
    </w:p>
    <w:p w14:paraId="464A612E"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14:paraId="2E7EFB8D" w14:textId="249D94F2" w:rsidR="002B3E09" w:rsidRPr="00BF0388" w:rsidRDefault="002B3E09" w:rsidP="00BF0388">
      <w:pPr>
        <w:suppressAutoHyphens/>
        <w:spacing w:after="0" w:line="240" w:lineRule="auto"/>
        <w:contextualSpacing/>
        <w:jc w:val="both"/>
        <w:rPr>
          <w:rFonts w:ascii="Times New Roman" w:eastAsia="Times New Roman" w:hAnsi="Times New Roman" w:cs="Times New Roman"/>
          <w:b/>
          <w:sz w:val="24"/>
          <w:szCs w:val="24"/>
          <w:lang w:eastAsia="pl-PL"/>
        </w:rPr>
      </w:pPr>
      <w:r w:rsidRPr="00BF0388">
        <w:rPr>
          <w:rFonts w:ascii="Times New Roman" w:eastAsia="Times New Roman" w:hAnsi="Times New Roman" w:cs="Times New Roman"/>
          <w:b/>
          <w:sz w:val="24"/>
          <w:szCs w:val="24"/>
          <w:lang w:eastAsia="pl-PL"/>
        </w:rPr>
        <w:t xml:space="preserve">I. * Oświadczamy, że zakres </w:t>
      </w:r>
      <w:r w:rsidR="00BF0388" w:rsidRPr="00BF0388">
        <w:rPr>
          <w:rFonts w:ascii="Times New Roman" w:eastAsia="Times New Roman" w:hAnsi="Times New Roman" w:cs="Times New Roman"/>
          <w:b/>
          <w:color w:val="C00000"/>
          <w:sz w:val="24"/>
          <w:szCs w:val="24"/>
          <w:lang w:eastAsia="pl-PL"/>
        </w:rPr>
        <w:t xml:space="preserve">inwestycji związanej z odwodnieniem nawierzchni ul. Bydgoskiej (przy skrzyżowaniu z ul. Ks. </w:t>
      </w:r>
      <w:proofErr w:type="spellStart"/>
      <w:r w:rsidR="00BF0388" w:rsidRPr="00BF0388">
        <w:rPr>
          <w:rFonts w:ascii="Times New Roman" w:eastAsia="Times New Roman" w:hAnsi="Times New Roman" w:cs="Times New Roman"/>
          <w:b/>
          <w:color w:val="C00000"/>
          <w:sz w:val="24"/>
          <w:szCs w:val="24"/>
          <w:lang w:eastAsia="pl-PL"/>
        </w:rPr>
        <w:t>Frelichowskiego</w:t>
      </w:r>
      <w:proofErr w:type="spellEnd"/>
      <w:r w:rsidR="00BF0388" w:rsidRPr="00BF0388">
        <w:rPr>
          <w:rFonts w:ascii="Times New Roman" w:eastAsia="Times New Roman" w:hAnsi="Times New Roman" w:cs="Times New Roman"/>
          <w:b/>
          <w:color w:val="C00000"/>
          <w:sz w:val="24"/>
          <w:szCs w:val="24"/>
          <w:lang w:eastAsia="pl-PL"/>
        </w:rPr>
        <w:t xml:space="preserve">) na działkach nr 9 z </w:t>
      </w:r>
      <w:proofErr w:type="spellStart"/>
      <w:r w:rsidR="00BF0388" w:rsidRPr="00BF0388">
        <w:rPr>
          <w:rFonts w:ascii="Times New Roman" w:eastAsia="Times New Roman" w:hAnsi="Times New Roman" w:cs="Times New Roman"/>
          <w:b/>
          <w:bCs/>
          <w:color w:val="C00000"/>
          <w:sz w:val="24"/>
          <w:szCs w:val="24"/>
          <w:lang w:eastAsia="pl-PL"/>
        </w:rPr>
        <w:t>z</w:t>
      </w:r>
      <w:proofErr w:type="spellEnd"/>
      <w:r w:rsidR="00BF0388" w:rsidRPr="00BF0388">
        <w:rPr>
          <w:rFonts w:ascii="Times New Roman" w:eastAsia="Times New Roman" w:hAnsi="Times New Roman" w:cs="Times New Roman"/>
          <w:b/>
          <w:bCs/>
          <w:color w:val="C00000"/>
          <w:sz w:val="24"/>
          <w:szCs w:val="24"/>
          <w:lang w:eastAsia="pl-PL"/>
        </w:rPr>
        <w:t xml:space="preserve"> obrębu 15 i nr 97 z obrębu 16 jednostki ewidencyjnej 041501_1 Chełmża, w ramach zadania</w:t>
      </w:r>
      <w:r w:rsidR="00BF0388" w:rsidRPr="00BF0388">
        <w:rPr>
          <w:rFonts w:ascii="Times New Roman" w:eastAsia="Times New Roman" w:hAnsi="Times New Roman" w:cs="Times New Roman"/>
          <w:b/>
          <w:color w:val="C00000"/>
          <w:sz w:val="24"/>
          <w:szCs w:val="24"/>
          <w:lang w:eastAsia="pl-PL"/>
        </w:rPr>
        <w:t xml:space="preserve"> pn. „</w:t>
      </w:r>
      <w:r w:rsidR="00BF0388" w:rsidRPr="00BF0388">
        <w:rPr>
          <w:rFonts w:ascii="Times New Roman" w:eastAsia="Times New Roman" w:hAnsi="Times New Roman" w:cs="Times New Roman"/>
          <w:b/>
          <w:bCs/>
          <w:color w:val="C00000"/>
          <w:sz w:val="24"/>
          <w:szCs w:val="24"/>
          <w:lang w:eastAsia="pl-PL"/>
        </w:rPr>
        <w:t>Wykonanie projektu budowlanego oraz przebudowa kanalizacji deszczowej w ul. Bydgoskiej</w:t>
      </w:r>
      <w:r w:rsidR="00BF0388" w:rsidRPr="00BF0388">
        <w:rPr>
          <w:rFonts w:ascii="Times New Roman" w:eastAsia="Times New Roman" w:hAnsi="Times New Roman" w:cs="Times New Roman"/>
          <w:b/>
          <w:color w:val="C00000"/>
          <w:sz w:val="24"/>
          <w:szCs w:val="24"/>
          <w:lang w:eastAsia="pl-PL"/>
        </w:rPr>
        <w:t>”</w:t>
      </w:r>
      <w:r w:rsidRPr="00BF0388">
        <w:rPr>
          <w:rFonts w:ascii="Times New Roman" w:eastAsia="Times New Roman" w:hAnsi="Times New Roman" w:cs="Times New Roman"/>
          <w:b/>
          <w:sz w:val="24"/>
          <w:szCs w:val="24"/>
          <w:lang w:eastAsia="pl-PL"/>
        </w:rPr>
        <w:t xml:space="preserve"> </w:t>
      </w:r>
      <w:r w:rsidRPr="00BF0388">
        <w:rPr>
          <w:rFonts w:ascii="Times New Roman" w:eastAsia="Times New Roman" w:hAnsi="Times New Roman" w:cs="Times New Roman"/>
          <w:sz w:val="24"/>
          <w:szCs w:val="24"/>
          <w:lang w:eastAsia="pl-PL"/>
        </w:rPr>
        <w:t xml:space="preserve">wykonamy osobiście bez pomocy podwykonawcy. </w:t>
      </w:r>
    </w:p>
    <w:p w14:paraId="588521E5"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14:paraId="06722796"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14:paraId="64654D5A"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Miejsce i data.........................               ..................................................................................</w:t>
      </w:r>
    </w:p>
    <w:p w14:paraId="1D5567D0" w14:textId="77777777" w:rsidR="002B3E09" w:rsidRPr="002B3E09" w:rsidRDefault="002B3E09" w:rsidP="002B3E09">
      <w:pPr>
        <w:spacing w:after="0" w:line="240" w:lineRule="auto"/>
        <w:rPr>
          <w:rFonts w:ascii="Times New Roman" w:eastAsia="Times New Roman" w:hAnsi="Times New Roman" w:cs="Times New Roman"/>
          <w:i/>
          <w:sz w:val="20"/>
          <w:szCs w:val="20"/>
          <w:lang w:eastAsia="pl-PL"/>
        </w:rPr>
      </w:pPr>
      <w:r w:rsidRPr="002B3E09">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2B3E09">
        <w:rPr>
          <w:rFonts w:ascii="Times New Roman" w:eastAsia="Times New Roman" w:hAnsi="Times New Roman" w:cs="Times New Roman"/>
          <w:i/>
          <w:sz w:val="20"/>
          <w:szCs w:val="20"/>
          <w:lang w:eastAsia="pl-PL"/>
        </w:rPr>
        <w:t xml:space="preserve">      (podpis upoważnionego/</w:t>
      </w:r>
      <w:proofErr w:type="spellStart"/>
      <w:r w:rsidRPr="002B3E09">
        <w:rPr>
          <w:rFonts w:ascii="Times New Roman" w:eastAsia="Times New Roman" w:hAnsi="Times New Roman" w:cs="Times New Roman"/>
          <w:i/>
          <w:sz w:val="20"/>
          <w:szCs w:val="20"/>
          <w:lang w:eastAsia="pl-PL"/>
        </w:rPr>
        <w:t>ych</w:t>
      </w:r>
      <w:proofErr w:type="spellEnd"/>
      <w:r w:rsidRPr="002B3E09">
        <w:rPr>
          <w:rFonts w:ascii="Times New Roman" w:eastAsia="Times New Roman" w:hAnsi="Times New Roman" w:cs="Times New Roman"/>
          <w:i/>
          <w:sz w:val="20"/>
          <w:szCs w:val="20"/>
          <w:lang w:eastAsia="pl-PL"/>
        </w:rPr>
        <w:t xml:space="preserve"> przedstawiciela/li Wykonawcy)</w:t>
      </w:r>
    </w:p>
    <w:p w14:paraId="707C628A"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w:t>
      </w:r>
    </w:p>
    <w:p w14:paraId="6EDD2903" w14:textId="0E18642E"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xml:space="preserve">II. * Oświadczamy, że przy realizacji </w:t>
      </w:r>
      <w:r w:rsidR="00BF0388" w:rsidRPr="00BF0388">
        <w:rPr>
          <w:rFonts w:ascii="Times New Roman" w:eastAsia="Times New Roman" w:hAnsi="Times New Roman" w:cs="Times New Roman"/>
          <w:b/>
          <w:color w:val="C00000"/>
          <w:sz w:val="24"/>
          <w:szCs w:val="24"/>
          <w:lang w:eastAsia="pl-PL"/>
        </w:rPr>
        <w:t xml:space="preserve">inwestycji związanej z odwodnieniem nawierzchni ul. Bydgoskiej (przy skrzyżowaniu z ul. Ks. </w:t>
      </w:r>
      <w:proofErr w:type="spellStart"/>
      <w:r w:rsidR="00BF0388" w:rsidRPr="00BF0388">
        <w:rPr>
          <w:rFonts w:ascii="Times New Roman" w:eastAsia="Times New Roman" w:hAnsi="Times New Roman" w:cs="Times New Roman"/>
          <w:b/>
          <w:color w:val="C00000"/>
          <w:sz w:val="24"/>
          <w:szCs w:val="24"/>
          <w:lang w:eastAsia="pl-PL"/>
        </w:rPr>
        <w:t>Frelichowskiego</w:t>
      </w:r>
      <w:proofErr w:type="spellEnd"/>
      <w:r w:rsidR="00BF0388" w:rsidRPr="00BF0388">
        <w:rPr>
          <w:rFonts w:ascii="Times New Roman" w:eastAsia="Times New Roman" w:hAnsi="Times New Roman" w:cs="Times New Roman"/>
          <w:b/>
          <w:color w:val="C00000"/>
          <w:sz w:val="24"/>
          <w:szCs w:val="24"/>
          <w:lang w:eastAsia="pl-PL"/>
        </w:rPr>
        <w:t xml:space="preserve">) na działkach nr 9 z </w:t>
      </w:r>
      <w:proofErr w:type="spellStart"/>
      <w:r w:rsidR="00BF0388" w:rsidRPr="00BF0388">
        <w:rPr>
          <w:rFonts w:ascii="Times New Roman" w:eastAsia="Times New Roman" w:hAnsi="Times New Roman" w:cs="Times New Roman"/>
          <w:b/>
          <w:bCs/>
          <w:color w:val="C00000"/>
          <w:sz w:val="24"/>
          <w:szCs w:val="24"/>
          <w:lang w:eastAsia="pl-PL"/>
        </w:rPr>
        <w:t>z</w:t>
      </w:r>
      <w:proofErr w:type="spellEnd"/>
      <w:r w:rsidR="00BF0388" w:rsidRPr="00BF0388">
        <w:rPr>
          <w:rFonts w:ascii="Times New Roman" w:eastAsia="Times New Roman" w:hAnsi="Times New Roman" w:cs="Times New Roman"/>
          <w:b/>
          <w:bCs/>
          <w:color w:val="C00000"/>
          <w:sz w:val="24"/>
          <w:szCs w:val="24"/>
          <w:lang w:eastAsia="pl-PL"/>
        </w:rPr>
        <w:t xml:space="preserve"> obrębu 15 i nr 97 z obrębu 16 jednostki ewidencyjnej 041501_1 Chełmża, w ramach zadania</w:t>
      </w:r>
      <w:r w:rsidR="00BF0388" w:rsidRPr="00BF0388">
        <w:rPr>
          <w:rFonts w:ascii="Times New Roman" w:eastAsia="Times New Roman" w:hAnsi="Times New Roman" w:cs="Times New Roman"/>
          <w:b/>
          <w:color w:val="C00000"/>
          <w:sz w:val="24"/>
          <w:szCs w:val="24"/>
          <w:lang w:eastAsia="pl-PL"/>
        </w:rPr>
        <w:t xml:space="preserve"> pn. „</w:t>
      </w:r>
      <w:r w:rsidR="00BF0388" w:rsidRPr="00BF0388">
        <w:rPr>
          <w:rFonts w:ascii="Times New Roman" w:eastAsia="Times New Roman" w:hAnsi="Times New Roman" w:cs="Times New Roman"/>
          <w:b/>
          <w:bCs/>
          <w:color w:val="C00000"/>
          <w:sz w:val="24"/>
          <w:szCs w:val="24"/>
          <w:lang w:eastAsia="pl-PL"/>
        </w:rPr>
        <w:t>Wykonanie projektu budowlanego oraz przebudowa kanalizacji deszczowej w ul. Bydgoskiej</w:t>
      </w:r>
      <w:r w:rsidR="00BF0388" w:rsidRPr="00BF0388">
        <w:rPr>
          <w:rFonts w:ascii="Times New Roman" w:eastAsia="Times New Roman" w:hAnsi="Times New Roman" w:cs="Times New Roman"/>
          <w:b/>
          <w:color w:val="C00000"/>
          <w:sz w:val="24"/>
          <w:szCs w:val="24"/>
          <w:lang w:eastAsia="pl-PL"/>
        </w:rPr>
        <w:t>”</w:t>
      </w:r>
      <w:r w:rsidRPr="002B3E09">
        <w:rPr>
          <w:rFonts w:ascii="Times New Roman" w:eastAsia="Times New Roman" w:hAnsi="Times New Roman" w:cs="Times New Roman"/>
          <w:b/>
          <w:sz w:val="24"/>
          <w:szCs w:val="24"/>
          <w:lang w:eastAsia="pl-PL"/>
        </w:rPr>
        <w:t>, będą uczestniczyć następujący podwykonawcy - wykaz podwykonawców i zakres robót przez nich wykonywanych jest następujący:</w:t>
      </w:r>
    </w:p>
    <w:p w14:paraId="357B530C"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2B3E09" w:rsidRPr="002B3E09" w14:paraId="604C4FAA" w14:textId="77777777" w:rsidTr="00FB759A">
        <w:tc>
          <w:tcPr>
            <w:tcW w:w="496" w:type="dxa"/>
          </w:tcPr>
          <w:p w14:paraId="572DD00B"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Lp.</w:t>
            </w:r>
          </w:p>
        </w:tc>
        <w:tc>
          <w:tcPr>
            <w:tcW w:w="2693" w:type="dxa"/>
          </w:tcPr>
          <w:p w14:paraId="13932A4A"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Nazwa i adres przewidywanego</w:t>
            </w:r>
          </w:p>
          <w:p w14:paraId="0FCA08C4"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podwykonawcy</w:t>
            </w:r>
          </w:p>
        </w:tc>
        <w:tc>
          <w:tcPr>
            <w:tcW w:w="4536" w:type="dxa"/>
          </w:tcPr>
          <w:p w14:paraId="54BEFD4D"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Zakres powierzonych robót</w:t>
            </w:r>
          </w:p>
        </w:tc>
        <w:tc>
          <w:tcPr>
            <w:tcW w:w="1819" w:type="dxa"/>
          </w:tcPr>
          <w:p w14:paraId="3E08525B" w14:textId="77777777" w:rsidR="002B3E09" w:rsidRPr="002B3E09" w:rsidRDefault="002B3E09" w:rsidP="002B3E09">
            <w:pPr>
              <w:spacing w:after="0" w:line="240" w:lineRule="auto"/>
              <w:jc w:val="center"/>
              <w:rPr>
                <w:rFonts w:ascii="Times New Roman" w:eastAsia="Times New Roman" w:hAnsi="Times New Roman" w:cs="Times New Roman"/>
                <w:b/>
                <w:bCs/>
                <w:sz w:val="24"/>
                <w:szCs w:val="24"/>
                <w:lang w:eastAsia="pl-PL"/>
              </w:rPr>
            </w:pPr>
            <w:r w:rsidRPr="002B3E09">
              <w:rPr>
                <w:rFonts w:ascii="Times New Roman" w:eastAsia="Times New Roman" w:hAnsi="Times New Roman" w:cs="Times New Roman"/>
                <w:b/>
                <w:bCs/>
                <w:sz w:val="24"/>
                <w:szCs w:val="24"/>
                <w:lang w:eastAsia="pl-PL"/>
              </w:rPr>
              <w:t>Wartość powierzonych prac</w:t>
            </w:r>
          </w:p>
        </w:tc>
      </w:tr>
      <w:tr w:rsidR="002B3E09" w:rsidRPr="002B3E09" w14:paraId="7C40717E" w14:textId="77777777" w:rsidTr="00FB759A">
        <w:tc>
          <w:tcPr>
            <w:tcW w:w="496" w:type="dxa"/>
          </w:tcPr>
          <w:p w14:paraId="6A990818" w14:textId="77777777"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1.</w:t>
            </w:r>
          </w:p>
          <w:p w14:paraId="0BD86AAC" w14:textId="77777777"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p>
        </w:tc>
        <w:tc>
          <w:tcPr>
            <w:tcW w:w="2693" w:type="dxa"/>
          </w:tcPr>
          <w:p w14:paraId="0880F5D2"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566328A5"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351B13FD"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4536" w:type="dxa"/>
          </w:tcPr>
          <w:p w14:paraId="6ADAA6C7"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1819" w:type="dxa"/>
          </w:tcPr>
          <w:p w14:paraId="613D0046"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r>
      <w:tr w:rsidR="002B3E09" w:rsidRPr="002B3E09" w14:paraId="5D25EBEE" w14:textId="77777777" w:rsidTr="00FB759A">
        <w:tc>
          <w:tcPr>
            <w:tcW w:w="496" w:type="dxa"/>
          </w:tcPr>
          <w:p w14:paraId="4F4ED679" w14:textId="77777777"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2.</w:t>
            </w:r>
          </w:p>
          <w:p w14:paraId="1E86C8C9" w14:textId="77777777" w:rsidR="002B3E09" w:rsidRPr="002B3E09" w:rsidRDefault="002B3E09" w:rsidP="002B3E09">
            <w:pPr>
              <w:spacing w:after="0" w:line="240" w:lineRule="auto"/>
              <w:jc w:val="center"/>
              <w:rPr>
                <w:rFonts w:ascii="Times New Roman" w:eastAsia="Times New Roman" w:hAnsi="Times New Roman" w:cs="Times New Roman"/>
                <w:sz w:val="24"/>
                <w:szCs w:val="24"/>
                <w:lang w:eastAsia="pl-PL"/>
              </w:rPr>
            </w:pPr>
          </w:p>
        </w:tc>
        <w:tc>
          <w:tcPr>
            <w:tcW w:w="2693" w:type="dxa"/>
          </w:tcPr>
          <w:p w14:paraId="33D17EEB"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06FEC42F"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76B8E523"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4536" w:type="dxa"/>
          </w:tcPr>
          <w:p w14:paraId="2E3B540C"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c>
          <w:tcPr>
            <w:tcW w:w="1819" w:type="dxa"/>
          </w:tcPr>
          <w:p w14:paraId="35140C3A"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tc>
      </w:tr>
    </w:tbl>
    <w:p w14:paraId="12D8E1A8"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14:paraId="2555957E" w14:textId="0A57CC9F"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Jednocześnie oświadczamy, iż pozostały zakres przedmiotu umowy wykonamy</w:t>
      </w:r>
      <w:r w:rsidR="00BF0388">
        <w:rPr>
          <w:rFonts w:ascii="Times New Roman" w:eastAsia="Times New Roman" w:hAnsi="Times New Roman" w:cs="Times New Roman"/>
          <w:b/>
          <w:sz w:val="24"/>
          <w:szCs w:val="24"/>
          <w:lang w:eastAsia="pl-PL"/>
        </w:rPr>
        <w:t xml:space="preserve"> osobiście</w:t>
      </w:r>
      <w:r w:rsidR="00410DBF">
        <w:rPr>
          <w:rFonts w:ascii="Times New Roman" w:eastAsia="Times New Roman" w:hAnsi="Times New Roman" w:cs="Times New Roman"/>
          <w:b/>
          <w:sz w:val="24"/>
          <w:szCs w:val="24"/>
          <w:lang w:eastAsia="pl-PL"/>
        </w:rPr>
        <w:t>.</w:t>
      </w:r>
    </w:p>
    <w:p w14:paraId="5F54C3BC" w14:textId="77777777" w:rsidR="002B3E09" w:rsidRPr="002B3E09" w:rsidRDefault="002B3E09" w:rsidP="002B3E09">
      <w:pPr>
        <w:spacing w:after="0" w:line="240" w:lineRule="auto"/>
        <w:jc w:val="both"/>
        <w:rPr>
          <w:rFonts w:ascii="Times New Roman" w:eastAsia="Times New Roman" w:hAnsi="Times New Roman" w:cs="Times New Roman"/>
          <w:b/>
          <w:sz w:val="24"/>
          <w:szCs w:val="24"/>
          <w:lang w:eastAsia="pl-PL"/>
        </w:rPr>
      </w:pPr>
    </w:p>
    <w:p w14:paraId="51E5EFA4"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p>
    <w:p w14:paraId="7D275971" w14:textId="77777777" w:rsidR="002B3E09" w:rsidRPr="002B3E09" w:rsidRDefault="002B3E09" w:rsidP="002B3E09">
      <w:pPr>
        <w:spacing w:after="0" w:line="240" w:lineRule="auto"/>
        <w:rPr>
          <w:rFonts w:ascii="Times New Roman" w:eastAsia="Times New Roman" w:hAnsi="Times New Roman" w:cs="Times New Roman"/>
          <w:sz w:val="24"/>
          <w:szCs w:val="24"/>
          <w:lang w:eastAsia="pl-PL"/>
        </w:rPr>
      </w:pPr>
      <w:r w:rsidRPr="002B3E09">
        <w:rPr>
          <w:rFonts w:ascii="Times New Roman" w:eastAsia="Times New Roman" w:hAnsi="Times New Roman" w:cs="Times New Roman"/>
          <w:sz w:val="24"/>
          <w:szCs w:val="24"/>
          <w:lang w:eastAsia="pl-PL"/>
        </w:rPr>
        <w:t>Miejsce i data.........................               ..................................................................................</w:t>
      </w:r>
    </w:p>
    <w:p w14:paraId="699F2F59" w14:textId="77777777" w:rsidR="002B3E09" w:rsidRPr="002B3E09" w:rsidRDefault="002B3E09" w:rsidP="002B3E09">
      <w:pPr>
        <w:spacing w:after="0" w:line="240" w:lineRule="auto"/>
        <w:rPr>
          <w:rFonts w:ascii="Times New Roman" w:eastAsia="Times New Roman" w:hAnsi="Times New Roman" w:cs="Times New Roman"/>
          <w:i/>
          <w:sz w:val="20"/>
          <w:szCs w:val="20"/>
          <w:lang w:eastAsia="pl-PL"/>
        </w:rPr>
      </w:pPr>
      <w:r w:rsidRPr="002B3E09">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sidRPr="002B3E09">
        <w:rPr>
          <w:rFonts w:ascii="Times New Roman" w:eastAsia="Times New Roman" w:hAnsi="Times New Roman" w:cs="Times New Roman"/>
          <w:i/>
          <w:sz w:val="20"/>
          <w:szCs w:val="20"/>
          <w:lang w:eastAsia="pl-PL"/>
        </w:rPr>
        <w:t xml:space="preserve">  (podpis upoważnionego/</w:t>
      </w:r>
      <w:proofErr w:type="spellStart"/>
      <w:r w:rsidRPr="002B3E09">
        <w:rPr>
          <w:rFonts w:ascii="Times New Roman" w:eastAsia="Times New Roman" w:hAnsi="Times New Roman" w:cs="Times New Roman"/>
          <w:i/>
          <w:sz w:val="20"/>
          <w:szCs w:val="20"/>
          <w:lang w:eastAsia="pl-PL"/>
        </w:rPr>
        <w:t>ych</w:t>
      </w:r>
      <w:proofErr w:type="spellEnd"/>
      <w:r w:rsidRPr="002B3E09">
        <w:rPr>
          <w:rFonts w:ascii="Times New Roman" w:eastAsia="Times New Roman" w:hAnsi="Times New Roman" w:cs="Times New Roman"/>
          <w:i/>
          <w:sz w:val="20"/>
          <w:szCs w:val="20"/>
          <w:lang w:eastAsia="pl-PL"/>
        </w:rPr>
        <w:t xml:space="preserve"> przedstawiciela/li Wykonawcy)</w:t>
      </w:r>
    </w:p>
    <w:p w14:paraId="1AE8475F"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14:paraId="5C06B96A"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p>
    <w:p w14:paraId="0903F04D" w14:textId="77777777" w:rsidR="002B3E09" w:rsidRPr="002B3E09" w:rsidRDefault="002B3E09" w:rsidP="002B3E09">
      <w:pPr>
        <w:spacing w:after="0" w:line="240" w:lineRule="auto"/>
        <w:rPr>
          <w:rFonts w:ascii="Times New Roman" w:eastAsia="Times New Roman" w:hAnsi="Times New Roman" w:cs="Times New Roman"/>
          <w:b/>
          <w:sz w:val="24"/>
          <w:szCs w:val="24"/>
          <w:lang w:eastAsia="pl-PL"/>
        </w:rPr>
      </w:pPr>
      <w:r w:rsidRPr="002B3E09">
        <w:rPr>
          <w:rFonts w:ascii="Times New Roman" w:eastAsia="Times New Roman" w:hAnsi="Times New Roman" w:cs="Times New Roman"/>
          <w:b/>
          <w:sz w:val="24"/>
          <w:szCs w:val="24"/>
          <w:lang w:eastAsia="pl-PL"/>
        </w:rPr>
        <w:t>*) Wykonawca winien wybrać pkt. I lub pkt. II</w:t>
      </w:r>
    </w:p>
    <w:p w14:paraId="70B1E321" w14:textId="27B740A3" w:rsidR="00E13800" w:rsidRPr="00685AF9" w:rsidRDefault="00E13800" w:rsidP="00490C88">
      <w:pPr>
        <w:rPr>
          <w:rFonts w:ascii="Times New Roman" w:hAnsi="Times New Roman" w:cs="Times New Roman"/>
          <w:color w:val="FFFF00"/>
          <w:sz w:val="18"/>
          <w:szCs w:val="18"/>
        </w:rPr>
      </w:pPr>
      <w:bookmarkStart w:id="2" w:name="_GoBack"/>
      <w:bookmarkEnd w:id="2"/>
    </w:p>
    <w:sectPr w:rsidR="00E13800" w:rsidRPr="00685A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2E2FA" w14:textId="77777777" w:rsidR="00A2017B" w:rsidRDefault="00A2017B" w:rsidP="00483FE0">
      <w:pPr>
        <w:spacing w:after="0" w:line="240" w:lineRule="auto"/>
      </w:pPr>
      <w:r>
        <w:separator/>
      </w:r>
    </w:p>
  </w:endnote>
  <w:endnote w:type="continuationSeparator" w:id="0">
    <w:p w14:paraId="6AD13C65" w14:textId="77777777" w:rsidR="00A2017B" w:rsidRDefault="00A2017B" w:rsidP="0048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harter BT Pro">
    <w:altName w:val="Georgia"/>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AFDD5" w14:textId="77777777" w:rsidR="00A2017B" w:rsidRDefault="00A2017B" w:rsidP="00483FE0">
      <w:pPr>
        <w:spacing w:after="0" w:line="240" w:lineRule="auto"/>
      </w:pPr>
      <w:r>
        <w:separator/>
      </w:r>
    </w:p>
  </w:footnote>
  <w:footnote w:type="continuationSeparator" w:id="0">
    <w:p w14:paraId="0690F843" w14:textId="77777777" w:rsidR="00A2017B" w:rsidRDefault="00A2017B" w:rsidP="00483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7E"/>
    <w:multiLevelType w:val="hybridMultilevel"/>
    <w:tmpl w:val="A0DA71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75FA8"/>
    <w:multiLevelType w:val="hybridMultilevel"/>
    <w:tmpl w:val="FAE4A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2730D"/>
    <w:multiLevelType w:val="hybridMultilevel"/>
    <w:tmpl w:val="76F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92021"/>
    <w:multiLevelType w:val="hybridMultilevel"/>
    <w:tmpl w:val="9B80F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36D63"/>
    <w:multiLevelType w:val="hybridMultilevel"/>
    <w:tmpl w:val="7ED88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55EAB"/>
    <w:multiLevelType w:val="multilevel"/>
    <w:tmpl w:val="3E7CA236"/>
    <w:styleLink w:val="WW8Num33"/>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6" w15:restartNumberingAfterBreak="0">
    <w:nsid w:val="137A5CE8"/>
    <w:multiLevelType w:val="hybridMultilevel"/>
    <w:tmpl w:val="D4A2F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7716FB3"/>
    <w:multiLevelType w:val="hybridMultilevel"/>
    <w:tmpl w:val="D1EA7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D0FEF"/>
    <w:multiLevelType w:val="multilevel"/>
    <w:tmpl w:val="0464B756"/>
    <w:styleLink w:val="WW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1ED87440"/>
    <w:multiLevelType w:val="hybridMultilevel"/>
    <w:tmpl w:val="261A2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143E7"/>
    <w:multiLevelType w:val="multilevel"/>
    <w:tmpl w:val="82DEE164"/>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D753A"/>
    <w:multiLevelType w:val="hybridMultilevel"/>
    <w:tmpl w:val="7CD6AA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A688A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7135B"/>
    <w:multiLevelType w:val="hybridMultilevel"/>
    <w:tmpl w:val="5C7A3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8563F"/>
    <w:multiLevelType w:val="hybridMultilevel"/>
    <w:tmpl w:val="EBCCA6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67010"/>
    <w:multiLevelType w:val="hybridMultilevel"/>
    <w:tmpl w:val="E08CDBB6"/>
    <w:lvl w:ilvl="0" w:tplc="62B2DE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7C3A04"/>
    <w:multiLevelType w:val="multilevel"/>
    <w:tmpl w:val="D318FDBE"/>
    <w:styleLink w:val="WWNum19"/>
    <w:lvl w:ilvl="0">
      <w:start w:val="1"/>
      <w:numFmt w:val="decimal"/>
      <w:lvlText w:val="%1."/>
      <w:lvlJc w:val="left"/>
      <w:rPr>
        <w:rFonts w:cs="Times New Roman"/>
        <w:b w:val="0"/>
        <w:bCs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309F6DE3"/>
    <w:multiLevelType w:val="hybridMultilevel"/>
    <w:tmpl w:val="2E722FD2"/>
    <w:lvl w:ilvl="0" w:tplc="04150011">
      <w:start w:val="1"/>
      <w:numFmt w:val="decimal"/>
      <w:lvlText w:val="%1)"/>
      <w:lvlJc w:val="left"/>
      <w:pPr>
        <w:ind w:left="720" w:hanging="360"/>
      </w:pPr>
    </w:lvl>
    <w:lvl w:ilvl="1" w:tplc="070E193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034ED"/>
    <w:multiLevelType w:val="hybridMultilevel"/>
    <w:tmpl w:val="3572D2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A36BA"/>
    <w:multiLevelType w:val="hybridMultilevel"/>
    <w:tmpl w:val="5726A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791F"/>
    <w:multiLevelType w:val="hybridMultilevel"/>
    <w:tmpl w:val="BCDE3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5C602C"/>
    <w:multiLevelType w:val="hybridMultilevel"/>
    <w:tmpl w:val="7384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04E84"/>
    <w:multiLevelType w:val="hybridMultilevel"/>
    <w:tmpl w:val="DBF62E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B1318D"/>
    <w:multiLevelType w:val="hybridMultilevel"/>
    <w:tmpl w:val="82DEE164"/>
    <w:lvl w:ilvl="0" w:tplc="65943AAC">
      <w:start w:val="1"/>
      <w:numFmt w:val="lowerLetter"/>
      <w:lvlText w:val="%1)"/>
      <w:lvlJc w:val="left"/>
      <w:pPr>
        <w:ind w:left="720" w:hanging="360"/>
      </w:pPr>
      <w:rPr>
        <w:rFonts w:asciiTheme="minorHAnsi" w:eastAsiaTheme="minorHAnsi" w:hAnsiTheme="minorHAnsi" w:cstheme="minorBidi"/>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B67C1"/>
    <w:multiLevelType w:val="hybridMultilevel"/>
    <w:tmpl w:val="5DBA15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F90AF6"/>
    <w:multiLevelType w:val="hybridMultilevel"/>
    <w:tmpl w:val="5FD4C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526E5"/>
    <w:multiLevelType w:val="hybridMultilevel"/>
    <w:tmpl w:val="CF849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C6804"/>
    <w:multiLevelType w:val="hybridMultilevel"/>
    <w:tmpl w:val="6A1AD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702604"/>
    <w:multiLevelType w:val="hybridMultilevel"/>
    <w:tmpl w:val="337A1A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9B48E0"/>
    <w:multiLevelType w:val="hybridMultilevel"/>
    <w:tmpl w:val="5032E066"/>
    <w:lvl w:ilvl="0" w:tplc="5DCE0A68">
      <w:start w:val="1"/>
      <w:numFmt w:val="lowerLetter"/>
      <w:lvlText w:val="%1)"/>
      <w:lvlJc w:val="left"/>
      <w:pPr>
        <w:ind w:left="720" w:hanging="360"/>
      </w:pPr>
      <w:rPr>
        <w:rFonts w:ascii="Times New Roman" w:eastAsia="Times New Roman"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D0506"/>
    <w:multiLevelType w:val="hybridMultilevel"/>
    <w:tmpl w:val="DC90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B45D7"/>
    <w:multiLevelType w:val="multilevel"/>
    <w:tmpl w:val="04150025"/>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32" w15:restartNumberingAfterBreak="0">
    <w:nsid w:val="5A414324"/>
    <w:multiLevelType w:val="hybridMultilevel"/>
    <w:tmpl w:val="6ECC2A8C"/>
    <w:lvl w:ilvl="0" w:tplc="04150017">
      <w:start w:val="1"/>
      <w:numFmt w:val="lowerLetter"/>
      <w:lvlText w:val="%1)"/>
      <w:lvlJc w:val="left"/>
      <w:pPr>
        <w:ind w:left="720" w:hanging="360"/>
      </w:pPr>
    </w:lvl>
    <w:lvl w:ilvl="1" w:tplc="9C668F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771F6"/>
    <w:multiLevelType w:val="hybridMultilevel"/>
    <w:tmpl w:val="D4A2F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7038A"/>
    <w:multiLevelType w:val="hybridMultilevel"/>
    <w:tmpl w:val="0E900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C30A6"/>
    <w:multiLevelType w:val="hybridMultilevel"/>
    <w:tmpl w:val="0DC21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74B3A"/>
    <w:multiLevelType w:val="hybridMultilevel"/>
    <w:tmpl w:val="77F0C9CA"/>
    <w:lvl w:ilvl="0" w:tplc="0415000F">
      <w:start w:val="1"/>
      <w:numFmt w:val="decimal"/>
      <w:lvlText w:val="%1."/>
      <w:lvlJc w:val="left"/>
      <w:pPr>
        <w:ind w:left="720" w:hanging="360"/>
      </w:pPr>
    </w:lvl>
    <w:lvl w:ilvl="1" w:tplc="C8F4B68C">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A43B2F"/>
    <w:multiLevelType w:val="hybridMultilevel"/>
    <w:tmpl w:val="76F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EE46AC"/>
    <w:multiLevelType w:val="multilevel"/>
    <w:tmpl w:val="E6D28BFE"/>
    <w:styleLink w:val="WWNum24"/>
    <w:lvl w:ilvl="0">
      <w:start w:val="1"/>
      <w:numFmt w:val="decimal"/>
      <w:lvlText w:val="%1."/>
      <w:lvlJc w:val="left"/>
      <w:rPr>
        <w:rFonts w:cs="Times New Roman"/>
      </w:rPr>
    </w:lvl>
    <w:lvl w:ilvl="1">
      <w:start w:val="1"/>
      <w:numFmt w:val="decimal"/>
      <w:lvlText w:val="%2."/>
      <w:lvlJc w:val="left"/>
      <w:rPr>
        <w:rFonts w:cs="Times New Roman"/>
        <w:b/>
        <w:bCs/>
        <w:i w:val="0"/>
        <w:iCs w:val="0"/>
        <w:dstrike/>
        <w:sz w:val="21"/>
        <w:szCs w:val="21"/>
        <w:u w:val="none"/>
      </w:rPr>
    </w:lvl>
    <w:lvl w:ilvl="2">
      <w:start w:val="1"/>
      <w:numFmt w:val="decimal"/>
      <w:lvlText w:val="%3."/>
      <w:lvlJc w:val="left"/>
      <w:rPr>
        <w:rFonts w:cs="Times New Roman"/>
        <w:b/>
        <w:bCs/>
        <w:i w:val="0"/>
        <w:iCs w:val="0"/>
        <w:dstrike/>
        <w:sz w:val="21"/>
        <w:szCs w:val="21"/>
        <w:u w:val="none"/>
      </w:rPr>
    </w:lvl>
    <w:lvl w:ilvl="3">
      <w:start w:val="1"/>
      <w:numFmt w:val="decimal"/>
      <w:lvlText w:val="%4."/>
      <w:lvlJc w:val="left"/>
      <w:rPr>
        <w:rFonts w:cs="Times New Roman"/>
        <w:b/>
        <w:bCs/>
        <w:i w:val="0"/>
        <w:iCs w:val="0"/>
        <w:dstrike/>
        <w:sz w:val="21"/>
        <w:szCs w:val="21"/>
        <w:u w:val="none"/>
      </w:rPr>
    </w:lvl>
    <w:lvl w:ilvl="4">
      <w:start w:val="1"/>
      <w:numFmt w:val="decimal"/>
      <w:lvlText w:val="%5."/>
      <w:lvlJc w:val="left"/>
      <w:rPr>
        <w:rFonts w:cs="Times New Roman"/>
        <w:b/>
        <w:bCs/>
        <w:i w:val="0"/>
        <w:iCs w:val="0"/>
        <w:dstrike/>
        <w:sz w:val="21"/>
        <w:szCs w:val="21"/>
        <w:u w:val="none"/>
      </w:rPr>
    </w:lvl>
    <w:lvl w:ilvl="5">
      <w:start w:val="1"/>
      <w:numFmt w:val="decimal"/>
      <w:lvlText w:val="%6."/>
      <w:lvlJc w:val="left"/>
      <w:rPr>
        <w:rFonts w:cs="Times New Roman"/>
        <w:b/>
        <w:bCs/>
        <w:i w:val="0"/>
        <w:iCs w:val="0"/>
        <w:dstrike/>
        <w:sz w:val="21"/>
        <w:szCs w:val="21"/>
        <w:u w:val="none"/>
      </w:rPr>
    </w:lvl>
    <w:lvl w:ilvl="6">
      <w:start w:val="1"/>
      <w:numFmt w:val="decimal"/>
      <w:lvlText w:val="%7."/>
      <w:lvlJc w:val="left"/>
      <w:rPr>
        <w:rFonts w:cs="Times New Roman"/>
        <w:b/>
        <w:bCs/>
        <w:i w:val="0"/>
        <w:iCs w:val="0"/>
        <w:dstrike/>
        <w:sz w:val="21"/>
        <w:szCs w:val="21"/>
        <w:u w:val="none"/>
      </w:rPr>
    </w:lvl>
    <w:lvl w:ilvl="7">
      <w:start w:val="1"/>
      <w:numFmt w:val="decimal"/>
      <w:lvlText w:val="%8."/>
      <w:lvlJc w:val="left"/>
      <w:rPr>
        <w:rFonts w:cs="Times New Roman"/>
        <w:b/>
        <w:bCs/>
        <w:i w:val="0"/>
        <w:iCs w:val="0"/>
        <w:dstrike/>
        <w:sz w:val="21"/>
        <w:szCs w:val="21"/>
        <w:u w:val="none"/>
      </w:rPr>
    </w:lvl>
    <w:lvl w:ilvl="8">
      <w:start w:val="1"/>
      <w:numFmt w:val="decimal"/>
      <w:lvlText w:val="%9."/>
      <w:lvlJc w:val="left"/>
      <w:rPr>
        <w:rFonts w:cs="Times New Roman"/>
        <w:b/>
        <w:bCs/>
        <w:i w:val="0"/>
        <w:iCs w:val="0"/>
        <w:dstrike/>
        <w:sz w:val="21"/>
        <w:szCs w:val="21"/>
        <w:u w:val="none"/>
      </w:rPr>
    </w:lvl>
  </w:abstractNum>
  <w:abstractNum w:abstractNumId="39" w15:restartNumberingAfterBreak="0">
    <w:nsid w:val="76044402"/>
    <w:multiLevelType w:val="hybridMultilevel"/>
    <w:tmpl w:val="8006E2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AA227C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CC90E3E"/>
    <w:multiLevelType w:val="multilevel"/>
    <w:tmpl w:val="3FF0658E"/>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7D2E32D8"/>
    <w:multiLevelType w:val="hybridMultilevel"/>
    <w:tmpl w:val="82E865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0"/>
  </w:num>
  <w:num w:numId="3">
    <w:abstractNumId w:val="9"/>
  </w:num>
  <w:num w:numId="4">
    <w:abstractNumId w:val="16"/>
  </w:num>
  <w:num w:numId="5">
    <w:abstractNumId w:val="38"/>
  </w:num>
  <w:num w:numId="6">
    <w:abstractNumId w:val="7"/>
  </w:num>
  <w:num w:numId="7">
    <w:abstractNumId w:val="41"/>
  </w:num>
  <w:num w:numId="8">
    <w:abstractNumId w:val="5"/>
  </w:num>
  <w:num w:numId="9">
    <w:abstractNumId w:val="37"/>
  </w:num>
  <w:num w:numId="10">
    <w:abstractNumId w:val="2"/>
  </w:num>
  <w:num w:numId="11">
    <w:abstractNumId w:val="6"/>
  </w:num>
  <w:num w:numId="12">
    <w:abstractNumId w:val="8"/>
  </w:num>
  <w:num w:numId="13">
    <w:abstractNumId w:val="17"/>
  </w:num>
  <w:num w:numId="14">
    <w:abstractNumId w:val="18"/>
  </w:num>
  <w:num w:numId="15">
    <w:abstractNumId w:val="1"/>
  </w:num>
  <w:num w:numId="16">
    <w:abstractNumId w:val="42"/>
  </w:num>
  <w:num w:numId="17">
    <w:abstractNumId w:val="26"/>
  </w:num>
  <w:num w:numId="18">
    <w:abstractNumId w:val="36"/>
  </w:num>
  <w:num w:numId="19">
    <w:abstractNumId w:val="20"/>
  </w:num>
  <w:num w:numId="20">
    <w:abstractNumId w:val="4"/>
  </w:num>
  <w:num w:numId="21">
    <w:abstractNumId w:val="28"/>
  </w:num>
  <w:num w:numId="22">
    <w:abstractNumId w:val="14"/>
  </w:num>
  <w:num w:numId="23">
    <w:abstractNumId w:val="35"/>
  </w:num>
  <w:num w:numId="24">
    <w:abstractNumId w:val="12"/>
  </w:num>
  <w:num w:numId="25">
    <w:abstractNumId w:val="19"/>
  </w:num>
  <w:num w:numId="26">
    <w:abstractNumId w:val="29"/>
  </w:num>
  <w:num w:numId="27">
    <w:abstractNumId w:val="21"/>
  </w:num>
  <w:num w:numId="28">
    <w:abstractNumId w:val="13"/>
  </w:num>
  <w:num w:numId="29">
    <w:abstractNumId w:val="10"/>
  </w:num>
  <w:num w:numId="30">
    <w:abstractNumId w:val="0"/>
  </w:num>
  <w:num w:numId="31">
    <w:abstractNumId w:val="27"/>
  </w:num>
  <w:num w:numId="32">
    <w:abstractNumId w:val="39"/>
  </w:num>
  <w:num w:numId="33">
    <w:abstractNumId w:val="25"/>
  </w:num>
  <w:num w:numId="34">
    <w:abstractNumId w:val="30"/>
  </w:num>
  <w:num w:numId="35">
    <w:abstractNumId w:val="24"/>
  </w:num>
  <w:num w:numId="36">
    <w:abstractNumId w:val="34"/>
  </w:num>
  <w:num w:numId="37">
    <w:abstractNumId w:val="32"/>
  </w:num>
  <w:num w:numId="38">
    <w:abstractNumId w:val="22"/>
  </w:num>
  <w:num w:numId="39">
    <w:abstractNumId w:val="3"/>
  </w:num>
  <w:num w:numId="40">
    <w:abstractNumId w:val="15"/>
  </w:num>
  <w:num w:numId="41">
    <w:abstractNumId w:val="11"/>
  </w:num>
  <w:num w:numId="42">
    <w:abstractNumId w:val="2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F64"/>
    <w:rsid w:val="00002CC4"/>
    <w:rsid w:val="0004343A"/>
    <w:rsid w:val="0004505E"/>
    <w:rsid w:val="00051074"/>
    <w:rsid w:val="000615FE"/>
    <w:rsid w:val="00062717"/>
    <w:rsid w:val="00065A3E"/>
    <w:rsid w:val="0007717A"/>
    <w:rsid w:val="0008765D"/>
    <w:rsid w:val="00096D10"/>
    <w:rsid w:val="000A0586"/>
    <w:rsid w:val="000A494E"/>
    <w:rsid w:val="000A6316"/>
    <w:rsid w:val="000A662F"/>
    <w:rsid w:val="000C3048"/>
    <w:rsid w:val="000C756B"/>
    <w:rsid w:val="000D203B"/>
    <w:rsid w:val="000E1F22"/>
    <w:rsid w:val="000E7E98"/>
    <w:rsid w:val="00104E48"/>
    <w:rsid w:val="001066A8"/>
    <w:rsid w:val="00115A51"/>
    <w:rsid w:val="0012408A"/>
    <w:rsid w:val="00127F23"/>
    <w:rsid w:val="00127FAF"/>
    <w:rsid w:val="001302E2"/>
    <w:rsid w:val="001308D8"/>
    <w:rsid w:val="00131FF4"/>
    <w:rsid w:val="00132A76"/>
    <w:rsid w:val="00135176"/>
    <w:rsid w:val="00137E9F"/>
    <w:rsid w:val="001437BB"/>
    <w:rsid w:val="00151902"/>
    <w:rsid w:val="00154D50"/>
    <w:rsid w:val="00156ADB"/>
    <w:rsid w:val="00173B90"/>
    <w:rsid w:val="00173C21"/>
    <w:rsid w:val="00173F0B"/>
    <w:rsid w:val="00177E4B"/>
    <w:rsid w:val="00180FC4"/>
    <w:rsid w:val="00182E2E"/>
    <w:rsid w:val="00185AB7"/>
    <w:rsid w:val="001875C6"/>
    <w:rsid w:val="00194515"/>
    <w:rsid w:val="001A15CB"/>
    <w:rsid w:val="001A5EB2"/>
    <w:rsid w:val="001B1FE7"/>
    <w:rsid w:val="001B4BAC"/>
    <w:rsid w:val="001B5797"/>
    <w:rsid w:val="001B6055"/>
    <w:rsid w:val="001C1A82"/>
    <w:rsid w:val="001C5C1A"/>
    <w:rsid w:val="001D0575"/>
    <w:rsid w:val="001D132C"/>
    <w:rsid w:val="001F3CD5"/>
    <w:rsid w:val="001F51E1"/>
    <w:rsid w:val="001F7488"/>
    <w:rsid w:val="00201AB6"/>
    <w:rsid w:val="0020281D"/>
    <w:rsid w:val="002204F2"/>
    <w:rsid w:val="00220616"/>
    <w:rsid w:val="00236F7E"/>
    <w:rsid w:val="00244871"/>
    <w:rsid w:val="002478AF"/>
    <w:rsid w:val="00251DC1"/>
    <w:rsid w:val="00261929"/>
    <w:rsid w:val="00261E18"/>
    <w:rsid w:val="00264774"/>
    <w:rsid w:val="00267DEA"/>
    <w:rsid w:val="00275C22"/>
    <w:rsid w:val="00280C10"/>
    <w:rsid w:val="00284F73"/>
    <w:rsid w:val="00290953"/>
    <w:rsid w:val="002A0950"/>
    <w:rsid w:val="002B1C7A"/>
    <w:rsid w:val="002B396D"/>
    <w:rsid w:val="002B3E09"/>
    <w:rsid w:val="002B4FE2"/>
    <w:rsid w:val="002B7912"/>
    <w:rsid w:val="002C0F3F"/>
    <w:rsid w:val="002C5581"/>
    <w:rsid w:val="002D6BC6"/>
    <w:rsid w:val="002E3028"/>
    <w:rsid w:val="002E646D"/>
    <w:rsid w:val="002E6DB4"/>
    <w:rsid w:val="002E7B98"/>
    <w:rsid w:val="002F618E"/>
    <w:rsid w:val="002F66CF"/>
    <w:rsid w:val="002F7D4F"/>
    <w:rsid w:val="00300604"/>
    <w:rsid w:val="00302198"/>
    <w:rsid w:val="00336E65"/>
    <w:rsid w:val="00344B01"/>
    <w:rsid w:val="00355C03"/>
    <w:rsid w:val="00363726"/>
    <w:rsid w:val="0036547C"/>
    <w:rsid w:val="003740AA"/>
    <w:rsid w:val="003A0296"/>
    <w:rsid w:val="003A2FB4"/>
    <w:rsid w:val="003B6425"/>
    <w:rsid w:val="003C7BF2"/>
    <w:rsid w:val="003F12C0"/>
    <w:rsid w:val="003F28F9"/>
    <w:rsid w:val="00410DBF"/>
    <w:rsid w:val="00425E33"/>
    <w:rsid w:val="004267C7"/>
    <w:rsid w:val="0043083B"/>
    <w:rsid w:val="00430CE1"/>
    <w:rsid w:val="00435FF1"/>
    <w:rsid w:val="0044711B"/>
    <w:rsid w:val="00456EE3"/>
    <w:rsid w:val="00470C09"/>
    <w:rsid w:val="00475BD0"/>
    <w:rsid w:val="00477E1C"/>
    <w:rsid w:val="00483FE0"/>
    <w:rsid w:val="00490C88"/>
    <w:rsid w:val="00490F11"/>
    <w:rsid w:val="004936DA"/>
    <w:rsid w:val="004A2CE3"/>
    <w:rsid w:val="004A4F95"/>
    <w:rsid w:val="004B6C7D"/>
    <w:rsid w:val="004C088E"/>
    <w:rsid w:val="004C6D9B"/>
    <w:rsid w:val="004E19DF"/>
    <w:rsid w:val="004E776C"/>
    <w:rsid w:val="004E7857"/>
    <w:rsid w:val="004F2D65"/>
    <w:rsid w:val="004F44A3"/>
    <w:rsid w:val="004F56E9"/>
    <w:rsid w:val="004F5CCD"/>
    <w:rsid w:val="00500EEB"/>
    <w:rsid w:val="005062FA"/>
    <w:rsid w:val="00511E66"/>
    <w:rsid w:val="00513996"/>
    <w:rsid w:val="00516A2F"/>
    <w:rsid w:val="00516EB1"/>
    <w:rsid w:val="00522DE6"/>
    <w:rsid w:val="00524F63"/>
    <w:rsid w:val="00540615"/>
    <w:rsid w:val="00545583"/>
    <w:rsid w:val="00545FFA"/>
    <w:rsid w:val="00552960"/>
    <w:rsid w:val="0055755B"/>
    <w:rsid w:val="0056193F"/>
    <w:rsid w:val="00561BAD"/>
    <w:rsid w:val="00565E87"/>
    <w:rsid w:val="00571276"/>
    <w:rsid w:val="00571BDF"/>
    <w:rsid w:val="005802E6"/>
    <w:rsid w:val="0058037C"/>
    <w:rsid w:val="005820BF"/>
    <w:rsid w:val="00583A83"/>
    <w:rsid w:val="005861D7"/>
    <w:rsid w:val="0059583E"/>
    <w:rsid w:val="005A2F24"/>
    <w:rsid w:val="005B1928"/>
    <w:rsid w:val="005B2587"/>
    <w:rsid w:val="005B6A70"/>
    <w:rsid w:val="005E21F0"/>
    <w:rsid w:val="005E7B9C"/>
    <w:rsid w:val="005F0C14"/>
    <w:rsid w:val="00600B8B"/>
    <w:rsid w:val="006270B1"/>
    <w:rsid w:val="00642233"/>
    <w:rsid w:val="0064290E"/>
    <w:rsid w:val="006547C1"/>
    <w:rsid w:val="00657F82"/>
    <w:rsid w:val="00660037"/>
    <w:rsid w:val="00666A82"/>
    <w:rsid w:val="00681315"/>
    <w:rsid w:val="00685AF9"/>
    <w:rsid w:val="006918DC"/>
    <w:rsid w:val="00691F95"/>
    <w:rsid w:val="0069498A"/>
    <w:rsid w:val="006969FE"/>
    <w:rsid w:val="006A4CBD"/>
    <w:rsid w:val="006A6473"/>
    <w:rsid w:val="006B16C6"/>
    <w:rsid w:val="006C3410"/>
    <w:rsid w:val="006D3363"/>
    <w:rsid w:val="006D6F64"/>
    <w:rsid w:val="006D71B2"/>
    <w:rsid w:val="006F18FF"/>
    <w:rsid w:val="006F21B1"/>
    <w:rsid w:val="00701219"/>
    <w:rsid w:val="0070448C"/>
    <w:rsid w:val="00710303"/>
    <w:rsid w:val="007147F5"/>
    <w:rsid w:val="00731C54"/>
    <w:rsid w:val="007368F2"/>
    <w:rsid w:val="00743821"/>
    <w:rsid w:val="00752A9C"/>
    <w:rsid w:val="00752CAF"/>
    <w:rsid w:val="00757482"/>
    <w:rsid w:val="00757EEC"/>
    <w:rsid w:val="00761445"/>
    <w:rsid w:val="00762664"/>
    <w:rsid w:val="00766F40"/>
    <w:rsid w:val="00790A76"/>
    <w:rsid w:val="00795A11"/>
    <w:rsid w:val="007A0478"/>
    <w:rsid w:val="007A1F3E"/>
    <w:rsid w:val="007B3FA4"/>
    <w:rsid w:val="007B76CE"/>
    <w:rsid w:val="007C018B"/>
    <w:rsid w:val="007C637D"/>
    <w:rsid w:val="007D7E10"/>
    <w:rsid w:val="007E0C3F"/>
    <w:rsid w:val="007E7793"/>
    <w:rsid w:val="007F142D"/>
    <w:rsid w:val="008010F0"/>
    <w:rsid w:val="008017A8"/>
    <w:rsid w:val="00810714"/>
    <w:rsid w:val="008133DF"/>
    <w:rsid w:val="00814456"/>
    <w:rsid w:val="00822A04"/>
    <w:rsid w:val="008270F4"/>
    <w:rsid w:val="0083662B"/>
    <w:rsid w:val="0084317F"/>
    <w:rsid w:val="0085731B"/>
    <w:rsid w:val="00861D53"/>
    <w:rsid w:val="008713EF"/>
    <w:rsid w:val="00871F27"/>
    <w:rsid w:val="008728FE"/>
    <w:rsid w:val="00881137"/>
    <w:rsid w:val="00890447"/>
    <w:rsid w:val="00893404"/>
    <w:rsid w:val="008B13FA"/>
    <w:rsid w:val="008B7B50"/>
    <w:rsid w:val="008C0A85"/>
    <w:rsid w:val="008C4267"/>
    <w:rsid w:val="008C54B3"/>
    <w:rsid w:val="008C7B5C"/>
    <w:rsid w:val="008D20A0"/>
    <w:rsid w:val="008E20BF"/>
    <w:rsid w:val="008F1581"/>
    <w:rsid w:val="00904CED"/>
    <w:rsid w:val="00922A06"/>
    <w:rsid w:val="00931156"/>
    <w:rsid w:val="0094662D"/>
    <w:rsid w:val="00950418"/>
    <w:rsid w:val="009518D4"/>
    <w:rsid w:val="009525FD"/>
    <w:rsid w:val="009573EB"/>
    <w:rsid w:val="009645F5"/>
    <w:rsid w:val="00975D9B"/>
    <w:rsid w:val="009958D0"/>
    <w:rsid w:val="009959FF"/>
    <w:rsid w:val="009A3647"/>
    <w:rsid w:val="009A3C04"/>
    <w:rsid w:val="009C4EEC"/>
    <w:rsid w:val="009D0F33"/>
    <w:rsid w:val="009D10C5"/>
    <w:rsid w:val="009D56F2"/>
    <w:rsid w:val="009D6500"/>
    <w:rsid w:val="009D6746"/>
    <w:rsid w:val="009D749C"/>
    <w:rsid w:val="009F70A3"/>
    <w:rsid w:val="00A00B4D"/>
    <w:rsid w:val="00A04208"/>
    <w:rsid w:val="00A170F8"/>
    <w:rsid w:val="00A2017B"/>
    <w:rsid w:val="00A201D2"/>
    <w:rsid w:val="00A35D0D"/>
    <w:rsid w:val="00A36E66"/>
    <w:rsid w:val="00A50098"/>
    <w:rsid w:val="00A5301F"/>
    <w:rsid w:val="00A6189E"/>
    <w:rsid w:val="00A63512"/>
    <w:rsid w:val="00A71FE0"/>
    <w:rsid w:val="00A8075F"/>
    <w:rsid w:val="00A8190F"/>
    <w:rsid w:val="00A874AA"/>
    <w:rsid w:val="00AA7939"/>
    <w:rsid w:val="00AB29F7"/>
    <w:rsid w:val="00AB6B36"/>
    <w:rsid w:val="00AC4A4F"/>
    <w:rsid w:val="00AC4F35"/>
    <w:rsid w:val="00AD3F8C"/>
    <w:rsid w:val="00AF07DE"/>
    <w:rsid w:val="00AF0B5E"/>
    <w:rsid w:val="00B12F0C"/>
    <w:rsid w:val="00B14799"/>
    <w:rsid w:val="00B20DF4"/>
    <w:rsid w:val="00B26B4A"/>
    <w:rsid w:val="00B338FA"/>
    <w:rsid w:val="00B37D1D"/>
    <w:rsid w:val="00B436D3"/>
    <w:rsid w:val="00B53895"/>
    <w:rsid w:val="00B542AB"/>
    <w:rsid w:val="00B60C5A"/>
    <w:rsid w:val="00B62DB9"/>
    <w:rsid w:val="00B71212"/>
    <w:rsid w:val="00B7340B"/>
    <w:rsid w:val="00B763A8"/>
    <w:rsid w:val="00B80C99"/>
    <w:rsid w:val="00B901B9"/>
    <w:rsid w:val="00BA3CAA"/>
    <w:rsid w:val="00BB6D55"/>
    <w:rsid w:val="00BD1676"/>
    <w:rsid w:val="00BE4BCC"/>
    <w:rsid w:val="00BF0388"/>
    <w:rsid w:val="00BF05C8"/>
    <w:rsid w:val="00BF0A51"/>
    <w:rsid w:val="00BF1CBC"/>
    <w:rsid w:val="00BF2A9A"/>
    <w:rsid w:val="00BF4A2F"/>
    <w:rsid w:val="00BF7871"/>
    <w:rsid w:val="00C1089C"/>
    <w:rsid w:val="00C2386F"/>
    <w:rsid w:val="00C35751"/>
    <w:rsid w:val="00C43034"/>
    <w:rsid w:val="00C44974"/>
    <w:rsid w:val="00C45385"/>
    <w:rsid w:val="00C66471"/>
    <w:rsid w:val="00C70E09"/>
    <w:rsid w:val="00C70FB5"/>
    <w:rsid w:val="00C82F58"/>
    <w:rsid w:val="00C925B9"/>
    <w:rsid w:val="00CA761D"/>
    <w:rsid w:val="00CB1766"/>
    <w:rsid w:val="00CC261B"/>
    <w:rsid w:val="00CC7DC6"/>
    <w:rsid w:val="00CD0127"/>
    <w:rsid w:val="00CD0239"/>
    <w:rsid w:val="00CD6EF3"/>
    <w:rsid w:val="00CE360D"/>
    <w:rsid w:val="00CE372F"/>
    <w:rsid w:val="00CE530F"/>
    <w:rsid w:val="00D151E6"/>
    <w:rsid w:val="00D25C3E"/>
    <w:rsid w:val="00D2627A"/>
    <w:rsid w:val="00D26C5A"/>
    <w:rsid w:val="00D33B56"/>
    <w:rsid w:val="00D55A1F"/>
    <w:rsid w:val="00D64947"/>
    <w:rsid w:val="00D8438D"/>
    <w:rsid w:val="00D9255C"/>
    <w:rsid w:val="00DA6608"/>
    <w:rsid w:val="00DC2612"/>
    <w:rsid w:val="00DC4A79"/>
    <w:rsid w:val="00DD51CB"/>
    <w:rsid w:val="00DE0E43"/>
    <w:rsid w:val="00DE1DBF"/>
    <w:rsid w:val="00DE38B0"/>
    <w:rsid w:val="00DF21EB"/>
    <w:rsid w:val="00E009AF"/>
    <w:rsid w:val="00E06727"/>
    <w:rsid w:val="00E13800"/>
    <w:rsid w:val="00E2577B"/>
    <w:rsid w:val="00E32D96"/>
    <w:rsid w:val="00E33DF9"/>
    <w:rsid w:val="00E42829"/>
    <w:rsid w:val="00E47064"/>
    <w:rsid w:val="00E477D3"/>
    <w:rsid w:val="00E50E5B"/>
    <w:rsid w:val="00E51B1D"/>
    <w:rsid w:val="00E566B9"/>
    <w:rsid w:val="00E67F36"/>
    <w:rsid w:val="00E7087C"/>
    <w:rsid w:val="00E7502E"/>
    <w:rsid w:val="00E84AAF"/>
    <w:rsid w:val="00E87B4B"/>
    <w:rsid w:val="00E966F9"/>
    <w:rsid w:val="00E971E6"/>
    <w:rsid w:val="00EA2E6F"/>
    <w:rsid w:val="00EC1AA4"/>
    <w:rsid w:val="00EC6EDE"/>
    <w:rsid w:val="00EE1E6F"/>
    <w:rsid w:val="00EE3963"/>
    <w:rsid w:val="00EF004E"/>
    <w:rsid w:val="00EF0D96"/>
    <w:rsid w:val="00EF3ED7"/>
    <w:rsid w:val="00F209F5"/>
    <w:rsid w:val="00F27E8E"/>
    <w:rsid w:val="00F468BA"/>
    <w:rsid w:val="00F5443F"/>
    <w:rsid w:val="00F57FCE"/>
    <w:rsid w:val="00F6303A"/>
    <w:rsid w:val="00F63BAE"/>
    <w:rsid w:val="00F71021"/>
    <w:rsid w:val="00F814E3"/>
    <w:rsid w:val="00F90CEA"/>
    <w:rsid w:val="00F96C1A"/>
    <w:rsid w:val="00FB24BB"/>
    <w:rsid w:val="00FB3CC8"/>
    <w:rsid w:val="00FC0EC0"/>
    <w:rsid w:val="00FE3599"/>
    <w:rsid w:val="00FE4FB1"/>
    <w:rsid w:val="00FE74B7"/>
    <w:rsid w:val="00FF5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703F"/>
  <w15:docId w15:val="{6C759733-B205-4EC3-9E89-1A0D1837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9573EB"/>
    <w:pPr>
      <w:keepNext/>
      <w:numPr>
        <w:numId w:val="1"/>
      </w:numPr>
      <w:spacing w:before="240" w:after="60" w:line="240" w:lineRule="auto"/>
      <w:outlineLvl w:val="0"/>
    </w:pPr>
    <w:rPr>
      <w:rFonts w:ascii="Arial" w:eastAsia="Calibri" w:hAnsi="Arial" w:cs="Times New Roman"/>
      <w:b/>
      <w:bCs/>
      <w:kern w:val="32"/>
      <w:sz w:val="32"/>
      <w:szCs w:val="32"/>
      <w:lang w:val="en-GB" w:eastAsia="pl-PL"/>
    </w:rPr>
  </w:style>
  <w:style w:type="paragraph" w:styleId="Nagwek2">
    <w:name w:val="heading 2"/>
    <w:basedOn w:val="Normalny"/>
    <w:next w:val="Normalny"/>
    <w:link w:val="Nagwek2Znak"/>
    <w:uiPriority w:val="99"/>
    <w:qFormat/>
    <w:rsid w:val="009573EB"/>
    <w:pPr>
      <w:keepNext/>
      <w:numPr>
        <w:ilvl w:val="1"/>
        <w:numId w:val="1"/>
      </w:numPr>
      <w:spacing w:after="0" w:line="240" w:lineRule="auto"/>
      <w:jc w:val="center"/>
      <w:outlineLvl w:val="1"/>
    </w:pPr>
    <w:rPr>
      <w:rFonts w:ascii="Tahoma" w:eastAsia="Calibri" w:hAnsi="Tahoma" w:cs="Times New Roman"/>
      <w:b/>
      <w:sz w:val="20"/>
      <w:szCs w:val="24"/>
      <w:lang w:eastAsia="pl-PL"/>
    </w:rPr>
  </w:style>
  <w:style w:type="paragraph" w:styleId="Nagwek3">
    <w:name w:val="heading 3"/>
    <w:basedOn w:val="Normalny"/>
    <w:next w:val="Normalny"/>
    <w:link w:val="Nagwek3Znak"/>
    <w:uiPriority w:val="99"/>
    <w:qFormat/>
    <w:rsid w:val="009573EB"/>
    <w:pPr>
      <w:keepNext/>
      <w:numPr>
        <w:ilvl w:val="2"/>
        <w:numId w:val="1"/>
      </w:numPr>
      <w:spacing w:before="240" w:after="60" w:line="240" w:lineRule="auto"/>
      <w:outlineLvl w:val="2"/>
    </w:pPr>
    <w:rPr>
      <w:rFonts w:ascii="Cambria" w:eastAsia="Calibri" w:hAnsi="Cambria" w:cs="Times New Roman"/>
      <w:b/>
      <w:bCs/>
      <w:sz w:val="26"/>
      <w:szCs w:val="26"/>
      <w:lang w:eastAsia="pl-PL"/>
    </w:rPr>
  </w:style>
  <w:style w:type="paragraph" w:styleId="Nagwek4">
    <w:name w:val="heading 4"/>
    <w:basedOn w:val="Normalny"/>
    <w:next w:val="Normalny"/>
    <w:link w:val="Nagwek4Znak"/>
    <w:uiPriority w:val="99"/>
    <w:qFormat/>
    <w:rsid w:val="009573EB"/>
    <w:pPr>
      <w:keepNext/>
      <w:numPr>
        <w:ilvl w:val="3"/>
        <w:numId w:val="1"/>
      </w:numPr>
      <w:spacing w:before="240" w:after="60" w:line="240" w:lineRule="auto"/>
      <w:outlineLvl w:val="3"/>
    </w:pPr>
    <w:rPr>
      <w:rFonts w:ascii="Calibri" w:eastAsia="Calibri" w:hAnsi="Calibri" w:cs="Times New Roman"/>
      <w:b/>
      <w:bCs/>
      <w:sz w:val="28"/>
      <w:szCs w:val="28"/>
      <w:lang w:eastAsia="pl-PL"/>
    </w:rPr>
  </w:style>
  <w:style w:type="paragraph" w:styleId="Nagwek5">
    <w:name w:val="heading 5"/>
    <w:basedOn w:val="Normalny"/>
    <w:next w:val="Normalny"/>
    <w:link w:val="Nagwek5Znak"/>
    <w:uiPriority w:val="99"/>
    <w:qFormat/>
    <w:rsid w:val="009573EB"/>
    <w:pPr>
      <w:numPr>
        <w:ilvl w:val="4"/>
        <w:numId w:val="1"/>
      </w:numPr>
      <w:spacing w:before="240" w:after="60" w:line="240" w:lineRule="auto"/>
      <w:outlineLvl w:val="4"/>
    </w:pPr>
    <w:rPr>
      <w:rFonts w:ascii="Calibri" w:eastAsia="Calibri" w:hAnsi="Calibri" w:cs="Times New Roman"/>
      <w:b/>
      <w:bCs/>
      <w:i/>
      <w:iCs/>
      <w:sz w:val="26"/>
      <w:szCs w:val="26"/>
      <w:lang w:eastAsia="pl-PL"/>
    </w:rPr>
  </w:style>
  <w:style w:type="paragraph" w:styleId="Nagwek6">
    <w:name w:val="heading 6"/>
    <w:basedOn w:val="Normalny"/>
    <w:next w:val="Normalny"/>
    <w:link w:val="Nagwek6Znak"/>
    <w:uiPriority w:val="99"/>
    <w:qFormat/>
    <w:rsid w:val="009573EB"/>
    <w:pPr>
      <w:keepNext/>
      <w:numPr>
        <w:ilvl w:val="5"/>
        <w:numId w:val="1"/>
      </w:numPr>
      <w:spacing w:after="0" w:line="240" w:lineRule="auto"/>
      <w:outlineLvl w:val="5"/>
    </w:pPr>
    <w:rPr>
      <w:rFonts w:ascii="Tahoma" w:eastAsia="Calibri" w:hAnsi="Tahoma" w:cs="Times New Roman"/>
      <w:b/>
      <w:i/>
      <w:sz w:val="20"/>
      <w:szCs w:val="20"/>
      <w:lang w:eastAsia="pl-PL"/>
    </w:rPr>
  </w:style>
  <w:style w:type="paragraph" w:styleId="Nagwek7">
    <w:name w:val="heading 7"/>
    <w:basedOn w:val="Normalny"/>
    <w:next w:val="Normalny"/>
    <w:link w:val="Nagwek7Znak"/>
    <w:uiPriority w:val="99"/>
    <w:qFormat/>
    <w:rsid w:val="009573EB"/>
    <w:pPr>
      <w:numPr>
        <w:ilvl w:val="6"/>
        <w:numId w:val="1"/>
      </w:numPr>
      <w:spacing w:before="240" w:after="60" w:line="240" w:lineRule="auto"/>
      <w:outlineLvl w:val="6"/>
    </w:pPr>
    <w:rPr>
      <w:rFonts w:ascii="Calibri" w:eastAsia="Calibri" w:hAnsi="Calibri" w:cs="Times New Roman"/>
      <w:sz w:val="24"/>
      <w:szCs w:val="24"/>
      <w:lang w:eastAsia="pl-PL"/>
    </w:rPr>
  </w:style>
  <w:style w:type="paragraph" w:styleId="Nagwek8">
    <w:name w:val="heading 8"/>
    <w:basedOn w:val="Normalny"/>
    <w:next w:val="Normalny"/>
    <w:link w:val="Nagwek8Znak"/>
    <w:uiPriority w:val="99"/>
    <w:qFormat/>
    <w:rsid w:val="009573EB"/>
    <w:pPr>
      <w:numPr>
        <w:ilvl w:val="7"/>
        <w:numId w:val="1"/>
      </w:numPr>
      <w:spacing w:before="240" w:after="60" w:line="240" w:lineRule="auto"/>
      <w:outlineLvl w:val="7"/>
    </w:pPr>
    <w:rPr>
      <w:rFonts w:ascii="Calibri" w:eastAsia="Calibri" w:hAnsi="Calibri" w:cs="Times New Roman"/>
      <w:i/>
      <w:iCs/>
      <w:sz w:val="24"/>
      <w:szCs w:val="24"/>
      <w:lang w:eastAsia="pl-PL"/>
    </w:rPr>
  </w:style>
  <w:style w:type="paragraph" w:styleId="Nagwek9">
    <w:name w:val="heading 9"/>
    <w:basedOn w:val="Normalny"/>
    <w:next w:val="Normalny"/>
    <w:link w:val="Nagwek9Znak"/>
    <w:uiPriority w:val="99"/>
    <w:qFormat/>
    <w:rsid w:val="009573EB"/>
    <w:pPr>
      <w:numPr>
        <w:ilvl w:val="8"/>
        <w:numId w:val="1"/>
      </w:numPr>
      <w:spacing w:before="240" w:after="60" w:line="240" w:lineRule="auto"/>
      <w:outlineLvl w:val="8"/>
    </w:pPr>
    <w:rPr>
      <w:rFonts w:ascii="Cambria" w:eastAsia="Calibri" w:hAnsi="Cambr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573EB"/>
    <w:rPr>
      <w:rFonts w:ascii="Arial" w:eastAsia="Calibri" w:hAnsi="Arial" w:cs="Times New Roman"/>
      <w:b/>
      <w:bCs/>
      <w:kern w:val="32"/>
      <w:sz w:val="32"/>
      <w:szCs w:val="32"/>
      <w:lang w:val="en-GB" w:eastAsia="pl-PL"/>
    </w:rPr>
  </w:style>
  <w:style w:type="character" w:customStyle="1" w:styleId="Nagwek2Znak">
    <w:name w:val="Nagłówek 2 Znak"/>
    <w:basedOn w:val="Domylnaczcionkaakapitu"/>
    <w:link w:val="Nagwek2"/>
    <w:uiPriority w:val="99"/>
    <w:rsid w:val="009573EB"/>
    <w:rPr>
      <w:rFonts w:ascii="Tahoma" w:eastAsia="Calibri" w:hAnsi="Tahoma" w:cs="Times New Roman"/>
      <w:b/>
      <w:sz w:val="20"/>
      <w:szCs w:val="24"/>
      <w:lang w:eastAsia="pl-PL"/>
    </w:rPr>
  </w:style>
  <w:style w:type="character" w:customStyle="1" w:styleId="Nagwek3Znak">
    <w:name w:val="Nagłówek 3 Znak"/>
    <w:basedOn w:val="Domylnaczcionkaakapitu"/>
    <w:link w:val="Nagwek3"/>
    <w:uiPriority w:val="99"/>
    <w:rsid w:val="009573EB"/>
    <w:rPr>
      <w:rFonts w:ascii="Cambria" w:eastAsia="Calibri" w:hAnsi="Cambria" w:cs="Times New Roman"/>
      <w:b/>
      <w:bCs/>
      <w:sz w:val="26"/>
      <w:szCs w:val="26"/>
      <w:lang w:eastAsia="pl-PL"/>
    </w:rPr>
  </w:style>
  <w:style w:type="character" w:customStyle="1" w:styleId="Nagwek4Znak">
    <w:name w:val="Nagłówek 4 Znak"/>
    <w:basedOn w:val="Domylnaczcionkaakapitu"/>
    <w:link w:val="Nagwek4"/>
    <w:uiPriority w:val="99"/>
    <w:rsid w:val="009573EB"/>
    <w:rPr>
      <w:rFonts w:ascii="Calibri" w:eastAsia="Calibri" w:hAnsi="Calibri" w:cs="Times New Roman"/>
      <w:b/>
      <w:bCs/>
      <w:sz w:val="28"/>
      <w:szCs w:val="28"/>
      <w:lang w:eastAsia="pl-PL"/>
    </w:rPr>
  </w:style>
  <w:style w:type="character" w:customStyle="1" w:styleId="Nagwek5Znak">
    <w:name w:val="Nagłówek 5 Znak"/>
    <w:basedOn w:val="Domylnaczcionkaakapitu"/>
    <w:link w:val="Nagwek5"/>
    <w:uiPriority w:val="99"/>
    <w:rsid w:val="009573EB"/>
    <w:rPr>
      <w:rFonts w:ascii="Calibri" w:eastAsia="Calibri" w:hAnsi="Calibri" w:cs="Times New Roman"/>
      <w:b/>
      <w:bCs/>
      <w:i/>
      <w:iCs/>
      <w:sz w:val="26"/>
      <w:szCs w:val="26"/>
      <w:lang w:eastAsia="pl-PL"/>
    </w:rPr>
  </w:style>
  <w:style w:type="character" w:customStyle="1" w:styleId="Nagwek6Znak">
    <w:name w:val="Nagłówek 6 Znak"/>
    <w:basedOn w:val="Domylnaczcionkaakapitu"/>
    <w:link w:val="Nagwek6"/>
    <w:uiPriority w:val="99"/>
    <w:rsid w:val="009573EB"/>
    <w:rPr>
      <w:rFonts w:ascii="Tahoma" w:eastAsia="Calibri" w:hAnsi="Tahoma" w:cs="Times New Roman"/>
      <w:b/>
      <w:i/>
      <w:sz w:val="20"/>
      <w:szCs w:val="20"/>
      <w:lang w:eastAsia="pl-PL"/>
    </w:rPr>
  </w:style>
  <w:style w:type="character" w:customStyle="1" w:styleId="Nagwek7Znak">
    <w:name w:val="Nagłówek 7 Znak"/>
    <w:basedOn w:val="Domylnaczcionkaakapitu"/>
    <w:link w:val="Nagwek7"/>
    <w:uiPriority w:val="99"/>
    <w:rsid w:val="009573EB"/>
    <w:rPr>
      <w:rFonts w:ascii="Calibri" w:eastAsia="Calibri" w:hAnsi="Calibri" w:cs="Times New Roman"/>
      <w:sz w:val="24"/>
      <w:szCs w:val="24"/>
      <w:lang w:eastAsia="pl-PL"/>
    </w:rPr>
  </w:style>
  <w:style w:type="character" w:customStyle="1" w:styleId="Nagwek8Znak">
    <w:name w:val="Nagłówek 8 Znak"/>
    <w:basedOn w:val="Domylnaczcionkaakapitu"/>
    <w:link w:val="Nagwek8"/>
    <w:uiPriority w:val="99"/>
    <w:rsid w:val="009573EB"/>
    <w:rPr>
      <w:rFonts w:ascii="Calibri" w:eastAsia="Calibri" w:hAnsi="Calibri" w:cs="Times New Roman"/>
      <w:i/>
      <w:iCs/>
      <w:sz w:val="24"/>
      <w:szCs w:val="24"/>
      <w:lang w:eastAsia="pl-PL"/>
    </w:rPr>
  </w:style>
  <w:style w:type="character" w:customStyle="1" w:styleId="Nagwek9Znak">
    <w:name w:val="Nagłówek 9 Znak"/>
    <w:basedOn w:val="Domylnaczcionkaakapitu"/>
    <w:link w:val="Nagwek9"/>
    <w:uiPriority w:val="99"/>
    <w:rsid w:val="009573EB"/>
    <w:rPr>
      <w:rFonts w:ascii="Cambria" w:eastAsia="Calibri" w:hAnsi="Cambria" w:cs="Times New Roman"/>
      <w:sz w:val="20"/>
      <w:szCs w:val="20"/>
      <w:lang w:eastAsia="pl-PL"/>
    </w:rPr>
  </w:style>
  <w:style w:type="numbering" w:customStyle="1" w:styleId="Bezlisty1">
    <w:name w:val="Bez listy1"/>
    <w:next w:val="Bezlisty"/>
    <w:uiPriority w:val="99"/>
    <w:semiHidden/>
    <w:unhideWhenUsed/>
    <w:rsid w:val="009573EB"/>
  </w:style>
  <w:style w:type="paragraph" w:styleId="Tekstprzypisudolnego">
    <w:name w:val="footnote text"/>
    <w:basedOn w:val="Normalny"/>
    <w:link w:val="TekstprzypisudolnegoZnak"/>
    <w:uiPriority w:val="99"/>
    <w:rsid w:val="009573E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3EB"/>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9573EB"/>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rsid w:val="009573EB"/>
    <w:rPr>
      <w:rFonts w:cs="Times New Roman"/>
      <w:vertAlign w:val="superscript"/>
    </w:rPr>
  </w:style>
  <w:style w:type="character" w:styleId="Hipercze">
    <w:name w:val="Hyperlink"/>
    <w:basedOn w:val="Domylnaczcionkaakapitu"/>
    <w:uiPriority w:val="99"/>
    <w:rsid w:val="009573EB"/>
    <w:rPr>
      <w:rFonts w:cs="Times New Roman"/>
      <w:color w:val="0000FF"/>
      <w:u w:val="single"/>
    </w:rPr>
  </w:style>
  <w:style w:type="paragraph" w:styleId="NormalnyWeb">
    <w:name w:val="Normal (Web)"/>
    <w:basedOn w:val="Normalny"/>
    <w:uiPriority w:val="99"/>
    <w:rsid w:val="009573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uiPriority w:val="99"/>
    <w:rsid w:val="009573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9573EB"/>
    <w:rPr>
      <w:rFonts w:cs="Times New Roman"/>
      <w:b/>
      <w:bCs/>
    </w:rPr>
  </w:style>
  <w:style w:type="character" w:customStyle="1" w:styleId="apple-converted-space">
    <w:name w:val="apple-converted-space"/>
    <w:basedOn w:val="Domylnaczcionkaakapitu"/>
    <w:uiPriority w:val="99"/>
    <w:rsid w:val="009573EB"/>
    <w:rPr>
      <w:rFonts w:cs="Times New Roman"/>
    </w:rPr>
  </w:style>
  <w:style w:type="paragraph" w:customStyle="1" w:styleId="FreeForm">
    <w:name w:val="Free Form"/>
    <w:uiPriority w:val="99"/>
    <w:rsid w:val="009573EB"/>
    <w:pPr>
      <w:spacing w:after="0" w:line="240" w:lineRule="auto"/>
    </w:pPr>
    <w:rPr>
      <w:rFonts w:ascii="Helvetica" w:eastAsia="Calibri" w:hAnsi="Helvetica" w:cs="Times New Roman"/>
      <w:color w:val="000000"/>
      <w:sz w:val="24"/>
      <w:szCs w:val="20"/>
      <w:lang w:val="en-US" w:eastAsia="pl-PL"/>
    </w:rPr>
  </w:style>
  <w:style w:type="paragraph" w:customStyle="1" w:styleId="Default">
    <w:name w:val="Default"/>
    <w:uiPriority w:val="99"/>
    <w:rsid w:val="009573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rsid w:val="009573EB"/>
    <w:pPr>
      <w:spacing w:after="0" w:line="240" w:lineRule="auto"/>
      <w:ind w:firstLine="708"/>
      <w:jc w:val="both"/>
    </w:pPr>
    <w:rPr>
      <w:rFonts w:ascii="Times New Roman" w:eastAsia="Times New Roman" w:hAnsi="Times New Roman" w:cs="Arial"/>
      <w:sz w:val="24"/>
      <w:szCs w:val="24"/>
      <w:lang w:eastAsia="pl-PL"/>
    </w:rPr>
  </w:style>
  <w:style w:type="character" w:customStyle="1" w:styleId="TekstpodstawowywcityZnak">
    <w:name w:val="Tekst podstawowy wcięty Znak"/>
    <w:basedOn w:val="Domylnaczcionkaakapitu"/>
    <w:link w:val="Tekstpodstawowywcity"/>
    <w:uiPriority w:val="99"/>
    <w:rsid w:val="009573EB"/>
    <w:rPr>
      <w:rFonts w:ascii="Times New Roman" w:eastAsia="Times New Roman" w:hAnsi="Times New Roman" w:cs="Arial"/>
      <w:sz w:val="24"/>
      <w:szCs w:val="24"/>
      <w:lang w:eastAsia="pl-PL"/>
    </w:rPr>
  </w:style>
  <w:style w:type="paragraph" w:styleId="HTML-wstpniesformatowany">
    <w:name w:val="HTML Preformatted"/>
    <w:basedOn w:val="Normalny"/>
    <w:link w:val="HTML-wstpniesformatowanyZnak"/>
    <w:uiPriority w:val="99"/>
    <w:rsid w:val="00957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573EB"/>
    <w:rPr>
      <w:rFonts w:ascii="Courier New" w:eastAsia="Times New Roman" w:hAnsi="Courier New" w:cs="Courier New"/>
      <w:sz w:val="20"/>
      <w:szCs w:val="20"/>
      <w:lang w:eastAsia="pl-PL"/>
    </w:rPr>
  </w:style>
  <w:style w:type="character" w:styleId="Uwydatnienie">
    <w:name w:val="Emphasis"/>
    <w:basedOn w:val="Domylnaczcionkaakapitu"/>
    <w:uiPriority w:val="99"/>
    <w:qFormat/>
    <w:rsid w:val="009573EB"/>
    <w:rPr>
      <w:rFonts w:cs="Times New Roman"/>
      <w:i/>
      <w:iCs/>
    </w:rPr>
  </w:style>
  <w:style w:type="character" w:customStyle="1" w:styleId="Znakiprzypiswdolnych">
    <w:name w:val="Znaki przypisów dolnych"/>
    <w:uiPriority w:val="99"/>
    <w:rsid w:val="009573EB"/>
  </w:style>
  <w:style w:type="character" w:customStyle="1" w:styleId="yshortcuts">
    <w:name w:val="yshortcuts"/>
    <w:basedOn w:val="Domylnaczcionkaakapitu"/>
    <w:uiPriority w:val="99"/>
    <w:rsid w:val="009573EB"/>
    <w:rPr>
      <w:rFonts w:cs="Times New Roman"/>
    </w:rPr>
  </w:style>
  <w:style w:type="paragraph" w:styleId="Tekstpodstawowy">
    <w:name w:val="Body Text"/>
    <w:basedOn w:val="Normalny"/>
    <w:link w:val="TekstpodstawowyZnak"/>
    <w:uiPriority w:val="99"/>
    <w:semiHidden/>
    <w:rsid w:val="009573EB"/>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9573EB"/>
    <w:rPr>
      <w:rFonts w:ascii="Calibri" w:eastAsia="Calibri" w:hAnsi="Calibri" w:cs="Times New Roman"/>
    </w:rPr>
  </w:style>
  <w:style w:type="paragraph" w:styleId="Tekstpodstawowywcity2">
    <w:name w:val="Body Text Indent 2"/>
    <w:basedOn w:val="Normalny"/>
    <w:link w:val="Tekstpodstawowywcity2Znak"/>
    <w:uiPriority w:val="99"/>
    <w:semiHidden/>
    <w:rsid w:val="009573E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9573EB"/>
    <w:rPr>
      <w:rFonts w:ascii="Calibri" w:eastAsia="Calibri" w:hAnsi="Calibri" w:cs="Times New Roman"/>
    </w:rPr>
  </w:style>
  <w:style w:type="paragraph" w:styleId="Tekstpodstawowywcity3">
    <w:name w:val="Body Text Indent 3"/>
    <w:basedOn w:val="Normalny"/>
    <w:link w:val="Tekstpodstawowywcity3Znak"/>
    <w:uiPriority w:val="99"/>
    <w:semiHidden/>
    <w:rsid w:val="009573EB"/>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9573EB"/>
    <w:rPr>
      <w:rFonts w:ascii="Calibri" w:eastAsia="Calibri" w:hAnsi="Calibri" w:cs="Times New Roman"/>
      <w:sz w:val="16"/>
      <w:szCs w:val="16"/>
    </w:rPr>
  </w:style>
  <w:style w:type="paragraph" w:customStyle="1" w:styleId="Wzorypodpisy">
    <w:name w:val="Wzory podpisy"/>
    <w:basedOn w:val="Normalny"/>
    <w:uiPriority w:val="99"/>
    <w:rsid w:val="009573EB"/>
    <w:pPr>
      <w:autoSpaceDE w:val="0"/>
      <w:autoSpaceDN w:val="0"/>
      <w:adjustRightInd w:val="0"/>
      <w:spacing w:before="57" w:after="57" w:line="288" w:lineRule="auto"/>
      <w:jc w:val="both"/>
    </w:pPr>
    <w:rPr>
      <w:rFonts w:ascii="Charter BT Pro" w:eastAsia="Calibri" w:hAnsi="Charter BT Pro" w:cs="Charter BT Pro"/>
      <w:color w:val="000000"/>
      <w:sz w:val="14"/>
      <w:szCs w:val="14"/>
    </w:rPr>
  </w:style>
  <w:style w:type="paragraph" w:customStyle="1" w:styleId="Wzorytekst">
    <w:name w:val="Wzory tekst"/>
    <w:basedOn w:val="Normalny"/>
    <w:uiPriority w:val="99"/>
    <w:rsid w:val="009573EB"/>
    <w:pPr>
      <w:autoSpaceDE w:val="0"/>
      <w:autoSpaceDN w:val="0"/>
      <w:adjustRightInd w:val="0"/>
      <w:spacing w:after="0" w:line="288" w:lineRule="auto"/>
      <w:jc w:val="both"/>
    </w:pPr>
    <w:rPr>
      <w:rFonts w:ascii="Charter BT Pro" w:eastAsia="Calibri" w:hAnsi="Charter BT Pro" w:cs="Charter BT Pro"/>
      <w:color w:val="000000"/>
      <w:sz w:val="18"/>
      <w:szCs w:val="18"/>
    </w:rPr>
  </w:style>
  <w:style w:type="paragraph" w:customStyle="1" w:styleId="Wzoryparagraf">
    <w:name w:val="Wzory paragraf"/>
    <w:basedOn w:val="Normalny"/>
    <w:uiPriority w:val="99"/>
    <w:rsid w:val="009573EB"/>
    <w:pPr>
      <w:autoSpaceDE w:val="0"/>
      <w:autoSpaceDN w:val="0"/>
      <w:adjustRightInd w:val="0"/>
      <w:spacing w:before="113" w:after="57" w:line="288" w:lineRule="auto"/>
      <w:jc w:val="center"/>
    </w:pPr>
    <w:rPr>
      <w:rFonts w:ascii="Charter BT Pro" w:eastAsia="Calibri" w:hAnsi="Charter BT Pro" w:cs="Charter BT Pro"/>
      <w:color w:val="000000"/>
      <w:sz w:val="18"/>
      <w:szCs w:val="18"/>
    </w:rPr>
  </w:style>
  <w:style w:type="character" w:customStyle="1" w:styleId="CharStyle3">
    <w:name w:val="Char Style 3"/>
    <w:basedOn w:val="Domylnaczcionkaakapitu"/>
    <w:link w:val="Style2"/>
    <w:uiPriority w:val="99"/>
    <w:locked/>
    <w:rsid w:val="009573EB"/>
    <w:rPr>
      <w:rFonts w:ascii="Arial" w:hAnsi="Arial" w:cs="Arial"/>
      <w:sz w:val="18"/>
      <w:szCs w:val="18"/>
      <w:shd w:val="clear" w:color="auto" w:fill="FFFFFF"/>
    </w:rPr>
  </w:style>
  <w:style w:type="paragraph" w:customStyle="1" w:styleId="Style2">
    <w:name w:val="Style 2"/>
    <w:basedOn w:val="Normalny"/>
    <w:link w:val="CharStyle3"/>
    <w:uiPriority w:val="99"/>
    <w:rsid w:val="009573EB"/>
    <w:pPr>
      <w:widowControl w:val="0"/>
      <w:shd w:val="clear" w:color="auto" w:fill="FFFFFF"/>
      <w:spacing w:after="0" w:line="266" w:lineRule="exact"/>
      <w:ind w:hanging="400"/>
    </w:pPr>
    <w:rPr>
      <w:rFonts w:ascii="Arial" w:hAnsi="Arial" w:cs="Arial"/>
      <w:sz w:val="18"/>
      <w:szCs w:val="18"/>
    </w:rPr>
  </w:style>
  <w:style w:type="character" w:customStyle="1" w:styleId="Teksttreci2">
    <w:name w:val="Tekst treści (2)_"/>
    <w:basedOn w:val="Domylnaczcionkaakapitu"/>
    <w:link w:val="Teksttreci20"/>
    <w:uiPriority w:val="99"/>
    <w:locked/>
    <w:rsid w:val="009573EB"/>
    <w:rPr>
      <w:rFonts w:cs="Times New Roman"/>
      <w:shd w:val="clear" w:color="auto" w:fill="FFFFFF"/>
    </w:rPr>
  </w:style>
  <w:style w:type="paragraph" w:customStyle="1" w:styleId="Teksttreci20">
    <w:name w:val="Tekst treści (2)"/>
    <w:basedOn w:val="Normalny"/>
    <w:link w:val="Teksttreci2"/>
    <w:uiPriority w:val="99"/>
    <w:rsid w:val="009573EB"/>
    <w:pPr>
      <w:widowControl w:val="0"/>
      <w:shd w:val="clear" w:color="auto" w:fill="FFFFFF"/>
      <w:spacing w:before="240" w:after="0" w:line="264" w:lineRule="exact"/>
      <w:ind w:hanging="560"/>
      <w:jc w:val="both"/>
    </w:pPr>
    <w:rPr>
      <w:rFonts w:cs="Times New Roman"/>
    </w:rPr>
  </w:style>
  <w:style w:type="character" w:customStyle="1" w:styleId="highlight-disabled">
    <w:name w:val="highlight-disabled"/>
    <w:basedOn w:val="Domylnaczcionkaakapitu"/>
    <w:uiPriority w:val="99"/>
    <w:rsid w:val="009573EB"/>
    <w:rPr>
      <w:rFonts w:cs="Times New Roman"/>
    </w:rPr>
  </w:style>
  <w:style w:type="table" w:styleId="Tabela-Siatka">
    <w:name w:val="Table Grid"/>
    <w:basedOn w:val="Standardowy"/>
    <w:uiPriority w:val="59"/>
    <w:rsid w:val="009573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9573E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uiPriority w:val="99"/>
    <w:rsid w:val="009573EB"/>
    <w:pPr>
      <w:suppressAutoHyphens/>
      <w:spacing w:after="0" w:line="240" w:lineRule="auto"/>
      <w:ind w:left="226" w:hanging="226"/>
      <w:jc w:val="both"/>
    </w:pPr>
    <w:rPr>
      <w:rFonts w:ascii="Times New Roman" w:eastAsia="Times New Roman" w:hAnsi="Times New Roman" w:cs="Times New Roman"/>
      <w:kern w:val="2"/>
      <w:sz w:val="24"/>
      <w:szCs w:val="20"/>
      <w:lang w:eastAsia="zh-CN"/>
    </w:rPr>
  </w:style>
  <w:style w:type="character" w:customStyle="1" w:styleId="Nagwek30">
    <w:name w:val="Nagłówek #3_"/>
    <w:basedOn w:val="Domylnaczcionkaakapitu"/>
    <w:link w:val="Nagwek31"/>
    <w:uiPriority w:val="99"/>
    <w:locked/>
    <w:rsid w:val="009573EB"/>
    <w:rPr>
      <w:rFonts w:cs="Calibri"/>
      <w:sz w:val="18"/>
      <w:szCs w:val="18"/>
      <w:shd w:val="clear" w:color="auto" w:fill="FFFFFF"/>
    </w:rPr>
  </w:style>
  <w:style w:type="paragraph" w:customStyle="1" w:styleId="Nagwek31">
    <w:name w:val="Nagłówek #3"/>
    <w:basedOn w:val="Normalny"/>
    <w:link w:val="Nagwek30"/>
    <w:uiPriority w:val="99"/>
    <w:rsid w:val="009573EB"/>
    <w:pPr>
      <w:shd w:val="clear" w:color="auto" w:fill="FFFFFF"/>
      <w:spacing w:after="180" w:line="240" w:lineRule="atLeast"/>
      <w:ind w:hanging="560"/>
      <w:outlineLvl w:val="2"/>
    </w:pPr>
    <w:rPr>
      <w:rFonts w:cs="Calibri"/>
      <w:sz w:val="18"/>
      <w:szCs w:val="18"/>
    </w:rPr>
  </w:style>
  <w:style w:type="character" w:customStyle="1" w:styleId="Teksttreci8">
    <w:name w:val="Tekst treści (8)_"/>
    <w:basedOn w:val="Domylnaczcionkaakapitu"/>
    <w:link w:val="Teksttreci80"/>
    <w:uiPriority w:val="99"/>
    <w:locked/>
    <w:rsid w:val="009573EB"/>
    <w:rPr>
      <w:rFonts w:cs="Calibri"/>
      <w:sz w:val="18"/>
      <w:szCs w:val="18"/>
      <w:shd w:val="clear" w:color="auto" w:fill="FFFFFF"/>
    </w:rPr>
  </w:style>
  <w:style w:type="paragraph" w:customStyle="1" w:styleId="Teksttreci80">
    <w:name w:val="Tekst treści (8)"/>
    <w:basedOn w:val="Normalny"/>
    <w:link w:val="Teksttreci8"/>
    <w:uiPriority w:val="99"/>
    <w:rsid w:val="009573EB"/>
    <w:pPr>
      <w:shd w:val="clear" w:color="auto" w:fill="FFFFFF"/>
      <w:spacing w:after="0" w:line="240" w:lineRule="exact"/>
      <w:ind w:hanging="760"/>
      <w:jc w:val="both"/>
    </w:pPr>
    <w:rPr>
      <w:rFonts w:cs="Calibri"/>
      <w:sz w:val="18"/>
      <w:szCs w:val="18"/>
    </w:rPr>
  </w:style>
  <w:style w:type="character" w:customStyle="1" w:styleId="Teksttreci4">
    <w:name w:val="Tekst treści (4)_"/>
    <w:basedOn w:val="Domylnaczcionkaakapitu"/>
    <w:link w:val="Teksttreci40"/>
    <w:uiPriority w:val="99"/>
    <w:locked/>
    <w:rsid w:val="009573EB"/>
    <w:rPr>
      <w:rFonts w:cs="Calibri"/>
      <w:sz w:val="10"/>
      <w:szCs w:val="10"/>
      <w:shd w:val="clear" w:color="auto" w:fill="FFFFFF"/>
    </w:rPr>
  </w:style>
  <w:style w:type="paragraph" w:customStyle="1" w:styleId="Teksttreci40">
    <w:name w:val="Tekst treści (4)"/>
    <w:basedOn w:val="Normalny"/>
    <w:link w:val="Teksttreci4"/>
    <w:uiPriority w:val="99"/>
    <w:rsid w:val="009573EB"/>
    <w:pPr>
      <w:shd w:val="clear" w:color="auto" w:fill="FFFFFF"/>
      <w:spacing w:after="480" w:line="120" w:lineRule="exact"/>
    </w:pPr>
    <w:rPr>
      <w:rFonts w:cs="Calibri"/>
      <w:sz w:val="10"/>
      <w:szCs w:val="10"/>
    </w:rPr>
  </w:style>
  <w:style w:type="character" w:customStyle="1" w:styleId="Nagwek20">
    <w:name w:val="Nagłówek #2_"/>
    <w:basedOn w:val="Domylnaczcionkaakapitu"/>
    <w:link w:val="Nagwek21"/>
    <w:uiPriority w:val="99"/>
    <w:locked/>
    <w:rsid w:val="009573EB"/>
    <w:rPr>
      <w:rFonts w:cs="Calibri"/>
      <w:sz w:val="18"/>
      <w:szCs w:val="18"/>
      <w:shd w:val="clear" w:color="auto" w:fill="FFFFFF"/>
    </w:rPr>
  </w:style>
  <w:style w:type="paragraph" w:customStyle="1" w:styleId="Nagwek21">
    <w:name w:val="Nagłówek #2"/>
    <w:basedOn w:val="Normalny"/>
    <w:link w:val="Nagwek20"/>
    <w:uiPriority w:val="99"/>
    <w:rsid w:val="009573EB"/>
    <w:pPr>
      <w:shd w:val="clear" w:color="auto" w:fill="FFFFFF"/>
      <w:spacing w:before="360" w:after="360" w:line="240" w:lineRule="atLeast"/>
      <w:outlineLvl w:val="1"/>
    </w:pPr>
    <w:rPr>
      <w:rFonts w:cs="Calibri"/>
      <w:sz w:val="18"/>
      <w:szCs w:val="18"/>
    </w:rPr>
  </w:style>
  <w:style w:type="character" w:customStyle="1" w:styleId="Nagwek22">
    <w:name w:val="Nagłówek #2 (2)_"/>
    <w:basedOn w:val="Domylnaczcionkaakapitu"/>
    <w:link w:val="Nagwek220"/>
    <w:uiPriority w:val="99"/>
    <w:locked/>
    <w:rsid w:val="009573EB"/>
    <w:rPr>
      <w:rFonts w:cs="Calibri"/>
      <w:sz w:val="18"/>
      <w:szCs w:val="18"/>
      <w:shd w:val="clear" w:color="auto" w:fill="FFFFFF"/>
    </w:rPr>
  </w:style>
  <w:style w:type="paragraph" w:customStyle="1" w:styleId="Nagwek220">
    <w:name w:val="Nagłówek #2 (2)"/>
    <w:basedOn w:val="Normalny"/>
    <w:link w:val="Nagwek22"/>
    <w:uiPriority w:val="99"/>
    <w:rsid w:val="009573EB"/>
    <w:pPr>
      <w:shd w:val="clear" w:color="auto" w:fill="FFFFFF"/>
      <w:spacing w:before="240" w:after="0" w:line="240" w:lineRule="exact"/>
      <w:outlineLvl w:val="1"/>
    </w:pPr>
    <w:rPr>
      <w:rFonts w:cs="Calibri"/>
      <w:sz w:val="18"/>
      <w:szCs w:val="18"/>
    </w:rPr>
  </w:style>
  <w:style w:type="character" w:customStyle="1" w:styleId="TeksttreciPogrubienie">
    <w:name w:val="Tekst treści + Pogrubienie"/>
    <w:basedOn w:val="Domylnaczcionkaakapitu"/>
    <w:uiPriority w:val="99"/>
    <w:rsid w:val="009573EB"/>
    <w:rPr>
      <w:rFonts w:ascii="Calibri" w:hAnsi="Calibri" w:cs="Calibri"/>
      <w:b/>
      <w:bCs/>
      <w:spacing w:val="0"/>
      <w:sz w:val="18"/>
      <w:szCs w:val="18"/>
      <w:u w:val="none"/>
      <w:effect w:val="none"/>
      <w:shd w:val="clear" w:color="auto" w:fill="FFFFFF"/>
    </w:rPr>
  </w:style>
  <w:style w:type="character" w:customStyle="1" w:styleId="TeksttreciKursywa">
    <w:name w:val="Tekst treści + Kursywa"/>
    <w:basedOn w:val="Domylnaczcionkaakapitu"/>
    <w:uiPriority w:val="99"/>
    <w:rsid w:val="009573EB"/>
    <w:rPr>
      <w:rFonts w:ascii="Calibri" w:hAnsi="Calibri" w:cs="Calibri"/>
      <w:i/>
      <w:iCs/>
      <w:spacing w:val="0"/>
      <w:sz w:val="18"/>
      <w:szCs w:val="18"/>
      <w:u w:val="none"/>
      <w:effect w:val="none"/>
      <w:shd w:val="clear" w:color="auto" w:fill="FFFFFF"/>
    </w:rPr>
  </w:style>
  <w:style w:type="paragraph" w:styleId="Tekstpodstawowy2">
    <w:name w:val="Body Text 2"/>
    <w:basedOn w:val="Normalny"/>
    <w:link w:val="Tekstpodstawowy2Znak"/>
    <w:uiPriority w:val="99"/>
    <w:semiHidden/>
    <w:rsid w:val="009573EB"/>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9573EB"/>
    <w:rPr>
      <w:rFonts w:ascii="Calibri" w:eastAsia="Calibri" w:hAnsi="Calibri" w:cs="Times New Roman"/>
    </w:rPr>
  </w:style>
  <w:style w:type="paragraph" w:styleId="Tekstpodstawowy3">
    <w:name w:val="Body Text 3"/>
    <w:basedOn w:val="Normalny"/>
    <w:link w:val="Tekstpodstawowy3Znak"/>
    <w:uiPriority w:val="99"/>
    <w:rsid w:val="009573EB"/>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9573EB"/>
    <w:rPr>
      <w:rFonts w:ascii="Calibri" w:eastAsia="Calibri" w:hAnsi="Calibri" w:cs="Times New Roman"/>
      <w:sz w:val="16"/>
      <w:szCs w:val="16"/>
    </w:rPr>
  </w:style>
  <w:style w:type="paragraph" w:customStyle="1" w:styleId="Indeks">
    <w:name w:val="Indeks"/>
    <w:basedOn w:val="Normalny"/>
    <w:uiPriority w:val="99"/>
    <w:rsid w:val="009573EB"/>
    <w:pPr>
      <w:suppressLineNumbers/>
      <w:suppressAutoHyphens/>
      <w:spacing w:after="0" w:line="240" w:lineRule="auto"/>
    </w:pPr>
    <w:rPr>
      <w:rFonts w:ascii="Times New Roman" w:eastAsia="Calibri" w:hAnsi="Times New Roman" w:cs="Times New Roman"/>
      <w:sz w:val="24"/>
      <w:szCs w:val="20"/>
      <w:lang w:eastAsia="pl-PL"/>
    </w:rPr>
  </w:style>
  <w:style w:type="paragraph" w:customStyle="1" w:styleId="Akapitzlist1">
    <w:name w:val="Akapit z listą1"/>
    <w:basedOn w:val="Normalny"/>
    <w:uiPriority w:val="99"/>
    <w:rsid w:val="009573EB"/>
    <w:pPr>
      <w:spacing w:after="0" w:line="240" w:lineRule="auto"/>
      <w:ind w:left="720"/>
    </w:pPr>
    <w:rPr>
      <w:rFonts w:ascii="Times New Roman" w:eastAsia="Calibri" w:hAnsi="Times New Roman" w:cs="Times New Roman"/>
      <w:sz w:val="24"/>
      <w:szCs w:val="24"/>
      <w:lang w:eastAsia="pl-PL"/>
    </w:rPr>
  </w:style>
  <w:style w:type="character" w:customStyle="1" w:styleId="EquationCaption">
    <w:name w:val="_Equation Caption"/>
    <w:uiPriority w:val="99"/>
    <w:rsid w:val="009573EB"/>
  </w:style>
  <w:style w:type="character" w:customStyle="1" w:styleId="FontStyle25">
    <w:name w:val="Font Style25"/>
    <w:uiPriority w:val="99"/>
    <w:rsid w:val="009573EB"/>
    <w:rPr>
      <w:rFonts w:ascii="Times New Roman" w:hAnsi="Times New Roman"/>
      <w:sz w:val="20"/>
    </w:rPr>
  </w:style>
  <w:style w:type="paragraph" w:customStyle="1" w:styleId="BodyText21">
    <w:name w:val="Body Text 21"/>
    <w:basedOn w:val="Normalny"/>
    <w:uiPriority w:val="99"/>
    <w:rsid w:val="009573EB"/>
    <w:pPr>
      <w:widowControl w:val="0"/>
      <w:spacing w:after="0" w:line="240" w:lineRule="auto"/>
      <w:jc w:val="both"/>
    </w:pPr>
    <w:rPr>
      <w:rFonts w:ascii="Arial" w:eastAsia="Times New Roman" w:hAnsi="Arial" w:cs="Times New Roman"/>
      <w:szCs w:val="20"/>
      <w:lang w:eastAsia="pl-PL"/>
    </w:rPr>
  </w:style>
  <w:style w:type="paragraph" w:styleId="Nagwek">
    <w:name w:val="header"/>
    <w:basedOn w:val="Normalny"/>
    <w:link w:val="NagwekZnak"/>
    <w:uiPriority w:val="99"/>
    <w:rsid w:val="009573EB"/>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573EB"/>
    <w:rPr>
      <w:rFonts w:ascii="Calibri" w:eastAsia="Calibri" w:hAnsi="Calibri" w:cs="Times New Roman"/>
    </w:rPr>
  </w:style>
  <w:style w:type="paragraph" w:styleId="Stopka">
    <w:name w:val="footer"/>
    <w:basedOn w:val="Normalny"/>
    <w:link w:val="StopkaZnak"/>
    <w:uiPriority w:val="99"/>
    <w:rsid w:val="009573E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573EB"/>
    <w:rPr>
      <w:rFonts w:ascii="Calibri" w:eastAsia="Calibri" w:hAnsi="Calibri" w:cs="Times New Roman"/>
    </w:rPr>
  </w:style>
  <w:style w:type="paragraph" w:customStyle="1" w:styleId="Standard">
    <w:name w:val="Standard"/>
    <w:uiPriority w:val="99"/>
    <w:rsid w:val="009573EB"/>
    <w:pPr>
      <w:suppressAutoHyphens/>
      <w:autoSpaceDN w:val="0"/>
      <w:spacing w:after="0" w:line="240" w:lineRule="auto"/>
      <w:textAlignment w:val="baseline"/>
      <w:outlineLvl w:val="8"/>
    </w:pPr>
    <w:rPr>
      <w:rFonts w:ascii="Times New Roman" w:eastAsia="Calibri" w:hAnsi="Times New Roman" w:cs="Tahoma"/>
      <w:kern w:val="3"/>
      <w:sz w:val="24"/>
      <w:szCs w:val="24"/>
      <w:lang w:eastAsia="zh-CN" w:bidi="hi-IN"/>
    </w:rPr>
  </w:style>
  <w:style w:type="paragraph" w:customStyle="1" w:styleId="Textbody">
    <w:name w:val="Text body"/>
    <w:basedOn w:val="Standard"/>
    <w:uiPriority w:val="99"/>
    <w:rsid w:val="009573EB"/>
    <w:pPr>
      <w:spacing w:after="120"/>
    </w:pPr>
  </w:style>
  <w:style w:type="paragraph" w:customStyle="1" w:styleId="TableContents">
    <w:name w:val="Table Contents"/>
    <w:basedOn w:val="Textbody"/>
    <w:uiPriority w:val="99"/>
    <w:rsid w:val="009573EB"/>
    <w:pPr>
      <w:suppressLineNumbers/>
    </w:pPr>
  </w:style>
  <w:style w:type="paragraph" w:customStyle="1" w:styleId="WW-Tekstpodstawowy2">
    <w:name w:val="WW-Tekst podstawowy 2"/>
    <w:basedOn w:val="Standard"/>
    <w:uiPriority w:val="99"/>
    <w:rsid w:val="009573EB"/>
  </w:style>
  <w:style w:type="character" w:styleId="Odwoaniedokomentarza">
    <w:name w:val="annotation reference"/>
    <w:basedOn w:val="Domylnaczcionkaakapitu"/>
    <w:uiPriority w:val="99"/>
    <w:semiHidden/>
    <w:rsid w:val="009573EB"/>
    <w:rPr>
      <w:rFonts w:cs="Times New Roman"/>
      <w:sz w:val="16"/>
      <w:szCs w:val="16"/>
    </w:rPr>
  </w:style>
  <w:style w:type="paragraph" w:styleId="Tekstkomentarza">
    <w:name w:val="annotation text"/>
    <w:basedOn w:val="Normalny"/>
    <w:link w:val="TekstkomentarzaZnak"/>
    <w:uiPriority w:val="99"/>
    <w:semiHidden/>
    <w:rsid w:val="009573E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573E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9573EB"/>
    <w:rPr>
      <w:b/>
      <w:bCs/>
    </w:rPr>
  </w:style>
  <w:style w:type="character" w:customStyle="1" w:styleId="TematkomentarzaZnak">
    <w:name w:val="Temat komentarza Znak"/>
    <w:basedOn w:val="TekstkomentarzaZnak"/>
    <w:link w:val="Tematkomentarza"/>
    <w:uiPriority w:val="99"/>
    <w:semiHidden/>
    <w:rsid w:val="009573EB"/>
    <w:rPr>
      <w:rFonts w:ascii="Calibri" w:eastAsia="Calibri" w:hAnsi="Calibri" w:cs="Times New Roman"/>
      <w:b/>
      <w:bCs/>
      <w:sz w:val="20"/>
      <w:szCs w:val="20"/>
    </w:rPr>
  </w:style>
  <w:style w:type="paragraph" w:styleId="Tekstdymka">
    <w:name w:val="Balloon Text"/>
    <w:basedOn w:val="Normalny"/>
    <w:link w:val="TekstdymkaZnak"/>
    <w:uiPriority w:val="99"/>
    <w:semiHidden/>
    <w:rsid w:val="009573E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573EB"/>
    <w:rPr>
      <w:rFonts w:ascii="Tahoma" w:eastAsia="Calibri" w:hAnsi="Tahoma" w:cs="Tahoma"/>
      <w:sz w:val="16"/>
      <w:szCs w:val="16"/>
    </w:rPr>
  </w:style>
  <w:style w:type="character" w:styleId="UyteHipercze">
    <w:name w:val="FollowedHyperlink"/>
    <w:basedOn w:val="Domylnaczcionkaakapitu"/>
    <w:uiPriority w:val="99"/>
    <w:rsid w:val="009573EB"/>
    <w:rPr>
      <w:rFonts w:cs="Times New Roman"/>
      <w:color w:val="800080"/>
      <w:u w:val="single"/>
    </w:rPr>
  </w:style>
  <w:style w:type="paragraph" w:styleId="Tekstprzypisukocowego">
    <w:name w:val="endnote text"/>
    <w:basedOn w:val="Normalny"/>
    <w:link w:val="TekstprzypisukocowegoZnak"/>
    <w:uiPriority w:val="99"/>
    <w:semiHidden/>
    <w:rsid w:val="009573E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573EB"/>
    <w:rPr>
      <w:rFonts w:ascii="Calibri" w:eastAsia="Calibri" w:hAnsi="Calibri" w:cs="Times New Roman"/>
      <w:sz w:val="20"/>
      <w:szCs w:val="20"/>
    </w:rPr>
  </w:style>
  <w:style w:type="character" w:styleId="Odwoanieprzypisukocowego">
    <w:name w:val="endnote reference"/>
    <w:basedOn w:val="Domylnaczcionkaakapitu"/>
    <w:uiPriority w:val="99"/>
    <w:semiHidden/>
    <w:rsid w:val="009573EB"/>
    <w:rPr>
      <w:rFonts w:cs="Times New Roman"/>
      <w:vertAlign w:val="superscript"/>
    </w:rPr>
  </w:style>
  <w:style w:type="paragraph" w:styleId="Poprawka">
    <w:name w:val="Revision"/>
    <w:hidden/>
    <w:uiPriority w:val="99"/>
    <w:semiHidden/>
    <w:rsid w:val="009573EB"/>
    <w:pPr>
      <w:spacing w:after="0" w:line="240" w:lineRule="auto"/>
    </w:pPr>
    <w:rPr>
      <w:rFonts w:ascii="Calibri" w:eastAsia="Calibri" w:hAnsi="Calibri" w:cs="Times New Roman"/>
    </w:rPr>
  </w:style>
  <w:style w:type="numbering" w:customStyle="1" w:styleId="WW8Num33">
    <w:name w:val="WW8Num33"/>
    <w:rsid w:val="009573EB"/>
    <w:pPr>
      <w:numPr>
        <w:numId w:val="8"/>
      </w:numPr>
    </w:pPr>
  </w:style>
  <w:style w:type="numbering" w:customStyle="1" w:styleId="WWNum25">
    <w:name w:val="WWNum25"/>
    <w:rsid w:val="009573EB"/>
    <w:pPr>
      <w:numPr>
        <w:numId w:val="6"/>
      </w:numPr>
    </w:pPr>
  </w:style>
  <w:style w:type="numbering" w:customStyle="1" w:styleId="WWNum12">
    <w:name w:val="WWNum12"/>
    <w:rsid w:val="009573EB"/>
    <w:pPr>
      <w:numPr>
        <w:numId w:val="3"/>
      </w:numPr>
    </w:pPr>
  </w:style>
  <w:style w:type="numbering" w:customStyle="1" w:styleId="WWNum19">
    <w:name w:val="WWNum19"/>
    <w:rsid w:val="009573EB"/>
    <w:pPr>
      <w:numPr>
        <w:numId w:val="4"/>
      </w:numPr>
    </w:pPr>
  </w:style>
  <w:style w:type="numbering" w:customStyle="1" w:styleId="WWNum24">
    <w:name w:val="WWNum24"/>
    <w:rsid w:val="009573EB"/>
    <w:pPr>
      <w:numPr>
        <w:numId w:val="5"/>
      </w:numPr>
    </w:pPr>
  </w:style>
  <w:style w:type="numbering" w:customStyle="1" w:styleId="WWNum2">
    <w:name w:val="WWNum2"/>
    <w:rsid w:val="009573EB"/>
    <w:pPr>
      <w:numPr>
        <w:numId w:val="2"/>
      </w:numPr>
    </w:pPr>
  </w:style>
  <w:style w:type="numbering" w:customStyle="1" w:styleId="WWNum28">
    <w:name w:val="WWNum28"/>
    <w:rsid w:val="009573EB"/>
    <w:pPr>
      <w:numPr>
        <w:numId w:val="7"/>
      </w:numPr>
    </w:pPr>
  </w:style>
  <w:style w:type="paragraph" w:styleId="Cytat">
    <w:name w:val="Quote"/>
    <w:basedOn w:val="Normalny"/>
    <w:next w:val="Normalny"/>
    <w:link w:val="CytatZnak"/>
    <w:uiPriority w:val="29"/>
    <w:qFormat/>
    <w:rsid w:val="008B13FA"/>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8B13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F375-5C07-4E17-815C-38E0C70D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5658</Words>
  <Characters>33954</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Szreiber Paweł </dc:creator>
  <cp:keywords/>
  <dc:description/>
  <cp:lastModifiedBy>Tomasz Szreiber</cp:lastModifiedBy>
  <cp:revision>151</cp:revision>
  <cp:lastPrinted>2019-08-26T06:21:00Z</cp:lastPrinted>
  <dcterms:created xsi:type="dcterms:W3CDTF">2019-08-25T18:28:00Z</dcterms:created>
  <dcterms:modified xsi:type="dcterms:W3CDTF">2019-08-26T06:21:00Z</dcterms:modified>
</cp:coreProperties>
</file>