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81863" w14:paraId="793B5806" w14:textId="77777777" w:rsidTr="00FE2A65">
        <w:tc>
          <w:tcPr>
            <w:tcW w:w="5001" w:type="dxa"/>
            <w:shd w:val="clear" w:color="auto" w:fill="D9D9D9" w:themeFill="background1" w:themeFillShade="D9"/>
          </w:tcPr>
          <w:p w14:paraId="70D4593C" w14:textId="77777777" w:rsidR="00C81863" w:rsidRDefault="00C81863" w:rsidP="00FE2A65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1D705360" w14:textId="77777777" w:rsidR="00C81863" w:rsidRDefault="00C81863" w:rsidP="00FE2A65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74ACC953" w14:textId="77777777" w:rsidR="00C81863" w:rsidRDefault="00C81863" w:rsidP="00C818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262"/>
        <w:gridCol w:w="1417"/>
        <w:gridCol w:w="1134"/>
        <w:gridCol w:w="851"/>
        <w:gridCol w:w="2868"/>
      </w:tblGrid>
      <w:tr w:rsidR="00C81863" w14:paraId="7208DDC3" w14:textId="77777777" w:rsidTr="00C81863">
        <w:trPr>
          <w:trHeight w:val="2596"/>
          <w:jc w:val="center"/>
        </w:trPr>
        <w:tc>
          <w:tcPr>
            <w:tcW w:w="6487" w:type="dxa"/>
            <w:gridSpan w:val="4"/>
          </w:tcPr>
          <w:p w14:paraId="23B46BC4" w14:textId="77777777" w:rsidR="00C81863" w:rsidRPr="00292B75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pl-PL"/>
              </w:rPr>
            </w:pPr>
            <w:bookmarkStart w:id="0" w:name="_GoBack"/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Wykonawca </w:t>
            </w:r>
            <w:r w:rsidRPr="00292B75">
              <w:rPr>
                <w:rFonts w:ascii="Times New Roman" w:hAnsi="Times New Roman" w:cs="Times New Roman"/>
                <w:lang w:eastAsia="pl-PL"/>
              </w:rPr>
              <w:t>[pełna nazwa/firma, adres, NIP/PESEL, KRS/</w:t>
            </w:r>
            <w:proofErr w:type="spellStart"/>
            <w:r w:rsidRPr="00292B75">
              <w:rPr>
                <w:rFonts w:ascii="Times New Roman" w:hAnsi="Times New Roman" w:cs="Times New Roman"/>
                <w:lang w:eastAsia="pl-PL"/>
              </w:rPr>
              <w:t>CEiDG</w:t>
            </w:r>
            <w:proofErr w:type="spellEnd"/>
            <w:r w:rsidRPr="00292B75">
              <w:rPr>
                <w:rFonts w:ascii="Times New Roman" w:hAnsi="Times New Roman" w:cs="Times New Roman"/>
                <w:lang w:eastAsia="pl-PL"/>
              </w:rPr>
              <w:t>]:</w:t>
            </w:r>
          </w:p>
          <w:p w14:paraId="5B97065C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DA5CD" wp14:editId="23AE6C89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7933</wp:posOffset>
                      </wp:positionV>
                      <wp:extent cx="3645535" cy="694707"/>
                      <wp:effectExtent l="0" t="0" r="12065" b="1016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694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BF89B" w14:textId="77777777" w:rsidR="00C81863" w:rsidRPr="0097265F" w:rsidRDefault="00C81863" w:rsidP="00C81863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DA5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8pt;margin-top:.6pt;width:287.0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">
                      <v:textbox>
                        <w:txbxContent>
                          <w:p w14:paraId="79ABF89B" w14:textId="77777777" w:rsidR="00C81863" w:rsidRPr="0097265F" w:rsidRDefault="00C81863" w:rsidP="00C8186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DBCE30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A81EE50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5A05BF6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3F4D199" w14:textId="77777777" w:rsidR="00C81863" w:rsidRPr="00292B75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r w:rsidRPr="00292B75">
              <w:rPr>
                <w:rFonts w:ascii="Times New Roman" w:hAnsi="Times New Roman" w:cs="Times New Roman"/>
                <w:b/>
                <w:lang w:eastAsia="pl-PL"/>
              </w:rPr>
              <w:t xml:space="preserve">reprezentowany przez </w:t>
            </w:r>
            <w:r w:rsidRPr="00292B75">
              <w:rPr>
                <w:rFonts w:ascii="Times New Roman" w:hAnsi="Times New Roman" w:cs="Times New Roman"/>
                <w:lang w:eastAsia="pl-PL"/>
              </w:rPr>
              <w:t>[imię, nazwisko, stanowisko/ podstawa do reprezentacji]</w:t>
            </w:r>
            <w:r w:rsidRPr="00292B75">
              <w:rPr>
                <w:rFonts w:ascii="Times New Roman" w:hAnsi="Times New Roman" w:cs="Times New Roman"/>
                <w:b/>
                <w:lang w:eastAsia="pl-PL"/>
              </w:rPr>
              <w:t>:</w:t>
            </w:r>
          </w:p>
          <w:p w14:paraId="02199D59" w14:textId="77777777" w:rsidR="00C81863" w:rsidRPr="002E06D9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94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868D0C" wp14:editId="45DE0650">
                      <wp:simplePos x="0" y="0"/>
                      <wp:positionH relativeFrom="column">
                        <wp:posOffset>9896</wp:posOffset>
                      </wp:positionH>
                      <wp:positionV relativeFrom="paragraph">
                        <wp:posOffset>24534</wp:posOffset>
                      </wp:positionV>
                      <wp:extent cx="3645535" cy="368135"/>
                      <wp:effectExtent l="0" t="0" r="12065" b="1333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5535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7BDDA" w14:textId="77777777" w:rsidR="00C81863" w:rsidRPr="0097265F" w:rsidRDefault="00C81863" w:rsidP="00C81863">
                                  <w:pPr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68D0C" id="_x0000_s1027" type="#_x0000_t202" style="position:absolute;margin-left:.8pt;margin-top:1.95pt;width:287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">
                      <v:textbox>
                        <w:txbxContent>
                          <w:p w14:paraId="5DF7BDDA" w14:textId="77777777" w:rsidR="00C81863" w:rsidRPr="0097265F" w:rsidRDefault="00C81863" w:rsidP="00C8186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B60CBD" w14:textId="77777777" w:rsidR="00C81863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2138B5A" w14:textId="77777777" w:rsidR="00C81863" w:rsidRPr="002E06D9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gridSpan w:val="2"/>
          </w:tcPr>
          <w:p w14:paraId="42D5BA43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C576985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077E13D" w14:textId="77777777" w:rsidR="00C81863" w:rsidRPr="002E06D9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81863" w14:paraId="71DBC04C" w14:textId="77777777" w:rsidTr="00C81863">
        <w:trPr>
          <w:trHeight w:val="1130"/>
          <w:jc w:val="center"/>
        </w:trPr>
        <w:tc>
          <w:tcPr>
            <w:tcW w:w="6487" w:type="dxa"/>
            <w:gridSpan w:val="4"/>
          </w:tcPr>
          <w:p w14:paraId="593084AA" w14:textId="77777777" w:rsidR="00C81863" w:rsidRPr="00BB2DF5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9" w:type="dxa"/>
            <w:gridSpan w:val="2"/>
          </w:tcPr>
          <w:p w14:paraId="355E4D4B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7DC8006C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7CC528B1" w14:textId="77777777" w:rsidR="00C81863" w:rsidRPr="002E06D9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32B6F913" w14:textId="77777777" w:rsidR="00C81863" w:rsidRPr="002E06D9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307E2199" w14:textId="77777777" w:rsidR="00C81863" w:rsidRPr="002E06D9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81863" w14:paraId="72D8C1C2" w14:textId="77777777" w:rsidTr="00C81863">
        <w:trPr>
          <w:trHeight w:val="707"/>
          <w:jc w:val="center"/>
        </w:trPr>
        <w:tc>
          <w:tcPr>
            <w:tcW w:w="10206" w:type="dxa"/>
            <w:gridSpan w:val="6"/>
          </w:tcPr>
          <w:p w14:paraId="166D1C06" w14:textId="77777777" w:rsidR="00C81863" w:rsidRPr="002E06D9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81863" w14:paraId="0CD1CD15" w14:textId="77777777" w:rsidTr="00C81863">
        <w:trPr>
          <w:trHeight w:val="282"/>
          <w:jc w:val="center"/>
        </w:trPr>
        <w:tc>
          <w:tcPr>
            <w:tcW w:w="10206" w:type="dxa"/>
            <w:gridSpan w:val="6"/>
            <w:shd w:val="clear" w:color="auto" w:fill="D9D9D9" w:themeFill="background1" w:themeFillShade="D9"/>
          </w:tcPr>
          <w:p w14:paraId="008E166F" w14:textId="77777777" w:rsidR="00C81863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 xml:space="preserve">WYKAZ NARZĘDZI, WYPOSAŻENIA ZAKŁADU LUB URZĄDZEŃ TECHNICZNYCH – </w:t>
            </w:r>
            <w:r w:rsidRPr="00747AE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pl-PL"/>
              </w:rPr>
              <w:t>ŚRODKI TRANSPORTU</w:t>
            </w:r>
          </w:p>
          <w:p w14:paraId="65FF439D" w14:textId="77777777" w:rsidR="00C81863" w:rsidRPr="003D6538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skierowanych przez Wykonawcę do realizacji zamówienia publicznego, składany na podstawie art.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26 ust. 2 ustawy z dnia 29 stycznia 2004 r.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Prawo zamówień publicznych,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zwanej dalej ustawą </w:t>
            </w:r>
            <w:proofErr w:type="spellStart"/>
            <w:r w:rsidRPr="00CE7AB3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</w:p>
        </w:tc>
      </w:tr>
      <w:tr w:rsidR="00C81863" w:rsidRPr="003D6538" w14:paraId="34ED2705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6"/>
          </w:tcPr>
          <w:p w14:paraId="67B564E9" w14:textId="77777777" w:rsidR="00C81863" w:rsidRPr="003D6538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Składając ofertę w postępowaniu o udzielenie zamówienia publicznego, prowadzonym przez Gminę Miasta Chełmży w trybie przetargu nieograniczonego, na wykonanie zadania pn.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967F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Pr="00EC5D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Odbiór i zagospodarowanie stałych odpadów komunalnych z terenu Gminy Miasto Chełmża w latach 2020-202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4A58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967FD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oświadczamy, że </w:t>
            </w:r>
            <w:r w:rsidRPr="003D2DC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dysponuję(my)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sprawnym sprzętem, który zostanie wykorzystany do zimowego utrzymania dróg:</w:t>
            </w:r>
          </w:p>
        </w:tc>
      </w:tr>
      <w:tr w:rsidR="00C81863" w:rsidRPr="003D6538" w14:paraId="4904CA52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  <w:jc w:val="center"/>
        </w:trPr>
        <w:tc>
          <w:tcPr>
            <w:tcW w:w="674" w:type="dxa"/>
            <w:vAlign w:val="center"/>
          </w:tcPr>
          <w:p w14:paraId="08FEC5A2" w14:textId="77777777" w:rsidR="00C81863" w:rsidRPr="00485998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8599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2" w:type="dxa"/>
            <w:vAlign w:val="center"/>
          </w:tcPr>
          <w:p w14:paraId="30F09106" w14:textId="77777777" w:rsidR="00C81863" w:rsidRPr="009A56F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9A56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Nazwa sprzętu – pojazdu [charakterystyka, numer rejestracyjny pojazdu]</w:t>
            </w:r>
          </w:p>
        </w:tc>
        <w:tc>
          <w:tcPr>
            <w:tcW w:w="1417" w:type="dxa"/>
            <w:vAlign w:val="center"/>
          </w:tcPr>
          <w:p w14:paraId="17F85D5D" w14:textId="77777777" w:rsidR="00C81863" w:rsidRPr="00AF5D1D" w:rsidRDefault="00C81863" w:rsidP="00FE2A65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AF5D1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Ilość [w szt.]</w:t>
            </w:r>
          </w:p>
        </w:tc>
        <w:tc>
          <w:tcPr>
            <w:tcW w:w="1985" w:type="dxa"/>
            <w:gridSpan w:val="2"/>
            <w:vAlign w:val="center"/>
          </w:tcPr>
          <w:p w14:paraId="2E226585" w14:textId="77777777" w:rsidR="00C81863" w:rsidRPr="00485998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Wykonawca polega na zasobach innego podmiotu (na zasadach określonych w art. 22 ust. 1 ustawy Prawo zamówień publicznych)</w:t>
            </w:r>
          </w:p>
        </w:tc>
        <w:tc>
          <w:tcPr>
            <w:tcW w:w="2868" w:type="dxa"/>
            <w:vAlign w:val="center"/>
          </w:tcPr>
          <w:p w14:paraId="789D63A6" w14:textId="77777777" w:rsidR="00C81863" w:rsidRPr="00F2160E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327AB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C81863" w:rsidRPr="003D6538" w14:paraId="254FADC4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674" w:type="dxa"/>
            <w:vMerge w:val="restart"/>
            <w:vAlign w:val="center"/>
          </w:tcPr>
          <w:p w14:paraId="57D27EBC" w14:textId="77777777" w:rsidR="00C81863" w:rsidRPr="003D6538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2" w:type="dxa"/>
            <w:vAlign w:val="center"/>
          </w:tcPr>
          <w:p w14:paraId="4154CF0F" w14:textId="77777777" w:rsidR="00C81863" w:rsidRPr="00F3610C" w:rsidRDefault="00C81863" w:rsidP="00FE2A65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361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Samochód bezpylny do wywozu odpadów zmieszanych o ładowności min.11 Mg (pojemności min. 20 m3) z tylną osią skrętną, normie spalania min. EURO 5:</w:t>
            </w:r>
          </w:p>
        </w:tc>
        <w:tc>
          <w:tcPr>
            <w:tcW w:w="1417" w:type="dxa"/>
            <w:vMerge w:val="restart"/>
            <w:vAlign w:val="center"/>
          </w:tcPr>
          <w:p w14:paraId="6D984757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bottom"/>
          </w:tcPr>
          <w:p w14:paraId="05F5CD18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79641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41C9C831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84442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Merge w:val="restart"/>
            <w:vAlign w:val="bottom"/>
          </w:tcPr>
          <w:p w14:paraId="7511DBA9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98037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4924D6C2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8088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C81863" w:rsidRPr="003D6538" w14:paraId="4B19C6F9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  <w:jc w:val="center"/>
        </w:trPr>
        <w:tc>
          <w:tcPr>
            <w:tcW w:w="674" w:type="dxa"/>
            <w:vMerge/>
            <w:vAlign w:val="center"/>
          </w:tcPr>
          <w:p w14:paraId="7CC9F125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vAlign w:val="center"/>
          </w:tcPr>
          <w:p w14:paraId="6A351A71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2444096" w14:textId="77777777" w:rsidR="00C81863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F6E84AB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2DE48D95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14:paraId="34185177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vMerge/>
            <w:vAlign w:val="bottom"/>
          </w:tcPr>
          <w:p w14:paraId="23FA0EE2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</w:tr>
      <w:tr w:rsidR="00C81863" w:rsidRPr="003D6538" w14:paraId="5D1225CB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674" w:type="dxa"/>
            <w:vMerge w:val="restart"/>
            <w:vAlign w:val="center"/>
          </w:tcPr>
          <w:p w14:paraId="36F31440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2" w:type="dxa"/>
            <w:vAlign w:val="center"/>
          </w:tcPr>
          <w:p w14:paraId="265CB444" w14:textId="77777777" w:rsidR="00C81863" w:rsidRPr="00F3610C" w:rsidRDefault="00C81863" w:rsidP="00FE2A65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361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Samochód bezpylny do wywozu odpadów zmieszanych z myjką do pojemników o zamkniętym obiegu wody przystosowany do mycia i dezynfekcji pojemników w miejscu odbioru odpadów o normie spalania min. EURO 4 o ładowności min. 8 Mg (pojemność min. 18 m3) lub samojezdną myjkę o normie spalania min. EURO 4, przystosowaną do mycia i dezynfekcji pojemników w miejscu odbioru odpadów:</w:t>
            </w:r>
          </w:p>
        </w:tc>
        <w:tc>
          <w:tcPr>
            <w:tcW w:w="1417" w:type="dxa"/>
            <w:vMerge w:val="restart"/>
            <w:vAlign w:val="center"/>
          </w:tcPr>
          <w:p w14:paraId="4D7C6673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bottom"/>
          </w:tcPr>
          <w:p w14:paraId="38732A23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87723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35244AD2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3968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Merge w:val="restart"/>
            <w:vAlign w:val="bottom"/>
          </w:tcPr>
          <w:p w14:paraId="4C57266A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81336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46699F54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8405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C81863" w:rsidRPr="003D6538" w14:paraId="7E67369D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  <w:jc w:val="center"/>
        </w:trPr>
        <w:tc>
          <w:tcPr>
            <w:tcW w:w="674" w:type="dxa"/>
            <w:vMerge/>
            <w:vAlign w:val="center"/>
          </w:tcPr>
          <w:p w14:paraId="1C40B324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vAlign w:val="center"/>
          </w:tcPr>
          <w:p w14:paraId="7925301C" w14:textId="77777777" w:rsidR="00C81863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2B39FAE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60019347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377BE60E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14:paraId="27358A11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vMerge/>
            <w:vAlign w:val="bottom"/>
          </w:tcPr>
          <w:p w14:paraId="4BFE85FE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</w:tr>
      <w:tr w:rsidR="00C81863" w:rsidRPr="003D6538" w14:paraId="57500E1A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674" w:type="dxa"/>
            <w:vMerge w:val="restart"/>
            <w:vAlign w:val="center"/>
          </w:tcPr>
          <w:p w14:paraId="58A720F7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62" w:type="dxa"/>
            <w:vAlign w:val="center"/>
          </w:tcPr>
          <w:p w14:paraId="1EA88E5B" w14:textId="77777777" w:rsidR="00C81863" w:rsidRPr="00F3610C" w:rsidRDefault="00C81863" w:rsidP="00FE2A65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361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Samochód bezpylny do wywozu bioodpadów, o bębnowym systemie zagęszczania odpadów o ładowności min. 12 Mg (o pojemności min. 20 m3), z tylną osią skrętną o normie emisji spalin min. EURO 5 lub samochód odbierający odpady ulegające biodegradacji z wanną </w:t>
            </w:r>
            <w:r w:rsidRPr="00F361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odciekową, o ładowności powyżej 10 Mg, pojemności min. 20 m</w:t>
            </w:r>
            <w:proofErr w:type="gramStart"/>
            <w:r w:rsidRPr="00F361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3 ,</w:t>
            </w:r>
            <w:proofErr w:type="gramEnd"/>
            <w:r w:rsidRPr="00F361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normie spalania min. EURO 5:</w:t>
            </w:r>
          </w:p>
        </w:tc>
        <w:tc>
          <w:tcPr>
            <w:tcW w:w="1417" w:type="dxa"/>
            <w:vMerge w:val="restart"/>
            <w:vAlign w:val="center"/>
          </w:tcPr>
          <w:p w14:paraId="4369FEBE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bottom"/>
          </w:tcPr>
          <w:p w14:paraId="545E9604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4919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4BADECDF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8607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Merge w:val="restart"/>
            <w:vAlign w:val="bottom"/>
          </w:tcPr>
          <w:p w14:paraId="6A65038C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299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4045F836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4819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C81863" w:rsidRPr="003D6538" w14:paraId="3A881679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  <w:jc w:val="center"/>
        </w:trPr>
        <w:tc>
          <w:tcPr>
            <w:tcW w:w="674" w:type="dxa"/>
            <w:vMerge/>
            <w:vAlign w:val="center"/>
          </w:tcPr>
          <w:p w14:paraId="3539D729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vAlign w:val="center"/>
          </w:tcPr>
          <w:p w14:paraId="06FFFFF6" w14:textId="77777777" w:rsidR="00C81863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60B3F75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88E4319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24B0D686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14:paraId="2F228E40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vMerge/>
            <w:vAlign w:val="bottom"/>
          </w:tcPr>
          <w:p w14:paraId="5BB7F03C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</w:tr>
      <w:tr w:rsidR="00C81863" w:rsidRPr="003D6538" w14:paraId="408DD60E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674" w:type="dxa"/>
            <w:vMerge w:val="restart"/>
            <w:vAlign w:val="center"/>
          </w:tcPr>
          <w:p w14:paraId="11D2F049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62" w:type="dxa"/>
            <w:vAlign w:val="center"/>
          </w:tcPr>
          <w:p w14:paraId="6458C934" w14:textId="77777777" w:rsidR="00C81863" w:rsidRPr="00F3610C" w:rsidRDefault="00C81863" w:rsidP="00FE2A65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361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Samochód bezpylny do wywozu segregowanych odpadów komunalnych, dwukomorowy z możliwością odbioru dwóch frakcji odpadów jednocześnie o ładowności min. 10 Mg (pojemności 20 m3), z tylną osią skrętną, o normie spalania min. EURO 4:</w:t>
            </w:r>
          </w:p>
        </w:tc>
        <w:tc>
          <w:tcPr>
            <w:tcW w:w="1417" w:type="dxa"/>
            <w:vMerge w:val="restart"/>
            <w:vAlign w:val="center"/>
          </w:tcPr>
          <w:p w14:paraId="3D2BC1EF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bottom"/>
          </w:tcPr>
          <w:p w14:paraId="52BBB2D5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98484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05C87A63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546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Merge w:val="restart"/>
            <w:vAlign w:val="bottom"/>
          </w:tcPr>
          <w:p w14:paraId="770BD5BE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5787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1C13D98E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66062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C81863" w:rsidRPr="003D6538" w14:paraId="6DECC218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  <w:jc w:val="center"/>
        </w:trPr>
        <w:tc>
          <w:tcPr>
            <w:tcW w:w="674" w:type="dxa"/>
            <w:vMerge/>
            <w:vAlign w:val="center"/>
          </w:tcPr>
          <w:p w14:paraId="1C59BD24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vAlign w:val="center"/>
          </w:tcPr>
          <w:p w14:paraId="39B9D0B1" w14:textId="77777777" w:rsidR="00C81863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887DC23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7F14E947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60463C55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14:paraId="01856652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vMerge/>
            <w:vAlign w:val="bottom"/>
          </w:tcPr>
          <w:p w14:paraId="75B2F84E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</w:tr>
      <w:tr w:rsidR="00C81863" w:rsidRPr="003D6538" w14:paraId="058093FD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674" w:type="dxa"/>
            <w:vMerge w:val="restart"/>
            <w:vAlign w:val="center"/>
          </w:tcPr>
          <w:p w14:paraId="2EDEFE8B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62" w:type="dxa"/>
            <w:vAlign w:val="center"/>
          </w:tcPr>
          <w:p w14:paraId="3BD7DCA9" w14:textId="77777777" w:rsidR="00C81863" w:rsidRPr="00F3610C" w:rsidRDefault="00C81863" w:rsidP="00FE2A65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361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Samochód bezpylny do wywozu segregowanych odpadów komunalnych o ładowności min.6 Mg (pojemności min. 16 m3) o normie spalania min. EURO 4:</w:t>
            </w:r>
          </w:p>
        </w:tc>
        <w:tc>
          <w:tcPr>
            <w:tcW w:w="1417" w:type="dxa"/>
            <w:vMerge w:val="restart"/>
            <w:vAlign w:val="center"/>
          </w:tcPr>
          <w:p w14:paraId="633901C7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bottom"/>
          </w:tcPr>
          <w:p w14:paraId="1D062CF3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33249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10F73135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1514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Merge w:val="restart"/>
            <w:vAlign w:val="bottom"/>
          </w:tcPr>
          <w:p w14:paraId="76278A4E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05693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65F1BA2F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88218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C81863" w:rsidRPr="003D6538" w14:paraId="62514725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  <w:jc w:val="center"/>
        </w:trPr>
        <w:tc>
          <w:tcPr>
            <w:tcW w:w="674" w:type="dxa"/>
            <w:vMerge/>
            <w:vAlign w:val="center"/>
          </w:tcPr>
          <w:p w14:paraId="30BA0E81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vAlign w:val="center"/>
          </w:tcPr>
          <w:p w14:paraId="6CCB2A2D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91DECD8" w14:textId="77777777" w:rsidR="00C81863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C13F4E9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44A74B56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14:paraId="61020106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vMerge/>
            <w:vAlign w:val="bottom"/>
          </w:tcPr>
          <w:p w14:paraId="24EE3AC4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</w:tr>
      <w:tr w:rsidR="00C81863" w:rsidRPr="003D6538" w14:paraId="56BCE10F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674" w:type="dxa"/>
            <w:vMerge w:val="restart"/>
            <w:vAlign w:val="center"/>
          </w:tcPr>
          <w:p w14:paraId="63233D64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62" w:type="dxa"/>
            <w:vAlign w:val="center"/>
          </w:tcPr>
          <w:p w14:paraId="59F71532" w14:textId="77777777" w:rsidR="00C81863" w:rsidRPr="00F3610C" w:rsidRDefault="00C81863" w:rsidP="00FE2A65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361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Samochód hakowy o dopuszczalnej ładowności min. 16 Mg, przystosowany do odbioru odpadów w kontenerach o minimalnej pojemności 12 m3 i większych:</w:t>
            </w:r>
          </w:p>
        </w:tc>
        <w:tc>
          <w:tcPr>
            <w:tcW w:w="1417" w:type="dxa"/>
            <w:vMerge w:val="restart"/>
            <w:vAlign w:val="center"/>
          </w:tcPr>
          <w:p w14:paraId="76F50045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bottom"/>
          </w:tcPr>
          <w:p w14:paraId="3018407E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53036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2D6EEB21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47062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Merge w:val="restart"/>
            <w:vAlign w:val="bottom"/>
          </w:tcPr>
          <w:p w14:paraId="133F2429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3974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785B0432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76453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C81863" w:rsidRPr="003D6538" w14:paraId="10392652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  <w:jc w:val="center"/>
        </w:trPr>
        <w:tc>
          <w:tcPr>
            <w:tcW w:w="674" w:type="dxa"/>
            <w:vMerge/>
            <w:vAlign w:val="center"/>
          </w:tcPr>
          <w:p w14:paraId="2712CFB2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vAlign w:val="center"/>
          </w:tcPr>
          <w:p w14:paraId="17B6B1F0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56D50899" w14:textId="77777777" w:rsidR="00C81863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45B7A934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31E2FEA4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14:paraId="6C4FAFBE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vMerge/>
            <w:vAlign w:val="bottom"/>
          </w:tcPr>
          <w:p w14:paraId="481607E1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</w:tr>
      <w:tr w:rsidR="00C81863" w:rsidRPr="003D6538" w14:paraId="4D4D2397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674" w:type="dxa"/>
            <w:vMerge w:val="restart"/>
            <w:vAlign w:val="center"/>
          </w:tcPr>
          <w:p w14:paraId="7B7FDA9F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62" w:type="dxa"/>
            <w:vAlign w:val="center"/>
          </w:tcPr>
          <w:p w14:paraId="72F306DC" w14:textId="77777777" w:rsidR="00C81863" w:rsidRPr="00F3610C" w:rsidRDefault="00C81863" w:rsidP="00FE2A65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361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Samochód hakowy o dopuszczalnej ładowności min. 5 Mg przystosowany do odbioru odpadów zebranych w kontenerach o pojemności 5,0 m3 i większych:</w:t>
            </w:r>
          </w:p>
        </w:tc>
        <w:tc>
          <w:tcPr>
            <w:tcW w:w="1417" w:type="dxa"/>
            <w:vMerge w:val="restart"/>
            <w:vAlign w:val="center"/>
          </w:tcPr>
          <w:p w14:paraId="705B24EC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bottom"/>
          </w:tcPr>
          <w:p w14:paraId="73A46D70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71807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06075DB3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3318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Merge w:val="restart"/>
            <w:vAlign w:val="bottom"/>
          </w:tcPr>
          <w:p w14:paraId="63A240D1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27795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629D72E2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8637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C81863" w:rsidRPr="003D6538" w14:paraId="4136E349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  <w:jc w:val="center"/>
        </w:trPr>
        <w:tc>
          <w:tcPr>
            <w:tcW w:w="674" w:type="dxa"/>
            <w:vMerge/>
            <w:vAlign w:val="center"/>
          </w:tcPr>
          <w:p w14:paraId="235B2961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vAlign w:val="center"/>
          </w:tcPr>
          <w:p w14:paraId="7B4F39B0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96511C5" w14:textId="77777777" w:rsidR="00C81863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25677DB9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0E4EDCCE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bottom"/>
          </w:tcPr>
          <w:p w14:paraId="02797FF7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vMerge/>
            <w:vAlign w:val="bottom"/>
          </w:tcPr>
          <w:p w14:paraId="0A2ED1E5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</w:tr>
      <w:tr w:rsidR="00C81863" w:rsidRPr="003D6538" w14:paraId="6422F1E8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674" w:type="dxa"/>
            <w:vMerge w:val="restart"/>
            <w:vAlign w:val="center"/>
          </w:tcPr>
          <w:p w14:paraId="71BA2E9D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62" w:type="dxa"/>
            <w:vAlign w:val="center"/>
          </w:tcPr>
          <w:p w14:paraId="0E9B3C6B" w14:textId="77777777" w:rsidR="00C81863" w:rsidRPr="00F3610C" w:rsidRDefault="00C81863" w:rsidP="00FE2A65">
            <w:pPr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361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Samochód dostawczy o dopuszczalnej masie całkowitej 3,5 t:</w:t>
            </w:r>
          </w:p>
        </w:tc>
        <w:tc>
          <w:tcPr>
            <w:tcW w:w="1417" w:type="dxa"/>
            <w:vMerge w:val="restart"/>
            <w:vAlign w:val="center"/>
          </w:tcPr>
          <w:p w14:paraId="74698040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vAlign w:val="bottom"/>
          </w:tcPr>
          <w:p w14:paraId="0E6A1DF9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64959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TAK</w:t>
            </w:r>
          </w:p>
          <w:p w14:paraId="180CA3B7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157068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68" w:type="dxa"/>
            <w:vMerge w:val="restart"/>
            <w:vAlign w:val="bottom"/>
          </w:tcPr>
          <w:p w14:paraId="37F1572F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-10761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Zobowiązanie innego podmiotu</w:t>
            </w:r>
          </w:p>
          <w:p w14:paraId="40AA664A" w14:textId="77777777" w:rsidR="00C81863" w:rsidRPr="0097265F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sdt>
              <w:sdtPr>
                <w:rPr>
                  <w:rFonts w:ascii="Times New Roman" w:hAnsi="Times New Roman" w:cs="Times New Roman"/>
                  <w:color w:val="C00000"/>
                  <w:sz w:val="18"/>
                  <w:szCs w:val="18"/>
                  <w:lang w:eastAsia="pl-PL"/>
                </w:rPr>
                <w:id w:val="4504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265F">
                  <w:rPr>
                    <w:rFonts w:ascii="MS Gothic" w:eastAsia="MS Gothic" w:hAnsi="Times New Roman" w:cs="Times New Roman" w:hint="eastAsia"/>
                    <w:color w:val="C00000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97265F"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  <w:t>Zasoby własne</w:t>
            </w:r>
          </w:p>
        </w:tc>
      </w:tr>
      <w:tr w:rsidR="00C81863" w:rsidRPr="003D6538" w14:paraId="1E3CA659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  <w:jc w:val="center"/>
        </w:trPr>
        <w:tc>
          <w:tcPr>
            <w:tcW w:w="674" w:type="dxa"/>
            <w:vMerge/>
            <w:vAlign w:val="center"/>
          </w:tcPr>
          <w:p w14:paraId="2BA746FF" w14:textId="77777777" w:rsidR="00C81863" w:rsidRDefault="00C81863" w:rsidP="00FE2A65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vAlign w:val="center"/>
          </w:tcPr>
          <w:p w14:paraId="4B5B65D3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0C5E2A8B" w14:textId="77777777" w:rsidR="00C81863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14:paraId="1392D6A3" w14:textId="77777777" w:rsidR="00C81863" w:rsidRPr="00F3610C" w:rsidRDefault="00C81863" w:rsidP="00FE2A6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0340F147" w14:textId="77777777" w:rsidR="00C81863" w:rsidRPr="003D2DC1" w:rsidRDefault="00C81863" w:rsidP="00FE2A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14:paraId="6D74DDE6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868" w:type="dxa"/>
            <w:vMerge/>
          </w:tcPr>
          <w:p w14:paraId="3771A7BC" w14:textId="77777777" w:rsidR="00C81863" w:rsidRDefault="00C81863" w:rsidP="00FE2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C00000"/>
                <w:sz w:val="18"/>
                <w:szCs w:val="18"/>
                <w:lang w:eastAsia="pl-PL"/>
              </w:rPr>
            </w:pPr>
          </w:p>
        </w:tc>
      </w:tr>
      <w:tr w:rsidR="00C81863" w:rsidRPr="003D6538" w14:paraId="0EE7EE34" w14:textId="77777777" w:rsidTr="00C81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  <w:jc w:val="center"/>
        </w:trPr>
        <w:tc>
          <w:tcPr>
            <w:tcW w:w="10206" w:type="dxa"/>
            <w:gridSpan w:val="6"/>
          </w:tcPr>
          <w:p w14:paraId="17C67003" w14:textId="77777777" w:rsidR="00C81863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</w:pPr>
            <w:r w:rsidRPr="00A34B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Do niniejszego wykazu Wykonawca załączy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>dokumenty</w:t>
            </w:r>
            <w:r w:rsidRPr="00A34B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 potwierdzone za zgodność oryginałem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>(opatrzone kwalifikowanym podpisem elektronicznym za zgodność z oryginałem):</w:t>
            </w:r>
          </w:p>
          <w:p w14:paraId="32C3E81A" w14:textId="77777777" w:rsidR="00C81863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 - dowody potwierdzające</w:t>
            </w:r>
            <w:r w:rsidRPr="00A34B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 xml:space="preserve"> tytuł prawny Wykonawcy do dysponowania urządzeniem w postaci np. własności, umowy użycz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>enia, dzierżawy, umowy leasingu,</w:t>
            </w:r>
          </w:p>
          <w:p w14:paraId="20ABEC16" w14:textId="77777777" w:rsidR="00C81863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  <w:t>- dowody rejestracyjne pojazdów.</w:t>
            </w:r>
          </w:p>
          <w:p w14:paraId="7E8CDC22" w14:textId="77777777" w:rsidR="00C81863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pl-PL"/>
              </w:rPr>
            </w:pPr>
          </w:p>
          <w:p w14:paraId="7CE603E0" w14:textId="77777777" w:rsidR="00C81863" w:rsidRPr="00B3277A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B32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Ponadto oświadczam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/y</w:t>
            </w:r>
            <w:r w:rsidRPr="00B32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 xml:space="preserve">, iż środki transportowe – pojazdy: </w:t>
            </w:r>
          </w:p>
          <w:p w14:paraId="1F2FAE93" w14:textId="77777777" w:rsidR="00C81863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B32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 xml:space="preserve">a) są w pełni sprawne technicznie i posiadają aktualne badania techniczne potwierdzone odpowiednim wpisem w dowodzie rejestracyjnym; </w:t>
            </w:r>
          </w:p>
          <w:p w14:paraId="0348FD2C" w14:textId="77777777" w:rsidR="00C81863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B32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 xml:space="preserve">b) są trwale i czytelnie oznakowane, w widocznym miejscu, nazwą firmy oraz danymi adresowymi  </w:t>
            </w:r>
            <w:r w:rsidRPr="00B32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br/>
              <w:t xml:space="preserve">i numerem telefonu podmiotu odbierającego odpady komunalne od właścicieli nieruchomości zamieszkałych; </w:t>
            </w:r>
          </w:p>
          <w:p w14:paraId="22252434" w14:textId="77777777" w:rsidR="00C81863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B32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 xml:space="preserve">c) są wyposażone w monitoring bazujący na systemie pozycjonowania satelitarnego umożliwiającego trwałe zapisywanie, przechowywanie i odczytywanie danych o położeniu pojazdów i miejscach ich postoju oraz czujników zapisujących dane o miejscach wyładunku odpadów – umożliwiający weryfikację tych danych; </w:t>
            </w:r>
          </w:p>
          <w:p w14:paraId="05EAA09C" w14:textId="77777777" w:rsidR="00C81863" w:rsidRPr="00B3277A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B3277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d) są wyposażone w narzędzia lub urządzenia umożliwiające sprzątanie terenu po opróżnieniu pojemników.</w:t>
            </w:r>
          </w:p>
          <w:p w14:paraId="15203041" w14:textId="77777777" w:rsidR="00C81863" w:rsidRPr="003D6538" w:rsidRDefault="00C81863" w:rsidP="00FE2A6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14:paraId="72AA0A64" w14:textId="77777777" w:rsidR="00C81863" w:rsidRPr="00BB2DF5" w:rsidRDefault="00C81863" w:rsidP="00C81863">
      <w:pPr>
        <w:widowControl w:val="0"/>
        <w:autoSpaceDE w:val="0"/>
        <w:autoSpaceDN w:val="0"/>
        <w:spacing w:before="29" w:after="9" w:line="240" w:lineRule="auto"/>
        <w:ind w:left="216" w:right="43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4D2D94A" w14:textId="77777777" w:rsidR="00E63CB1" w:rsidRDefault="00E63CB1"/>
    <w:sectPr w:rsidR="00E63CB1" w:rsidSect="00D427F7">
      <w:footerReference w:type="default" r:id="rId4"/>
      <w:pgSz w:w="11910" w:h="16840"/>
      <w:pgMar w:top="900" w:right="720" w:bottom="760" w:left="1200" w:header="0" w:footer="49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8311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A4F5C3" w14:textId="77777777" w:rsidR="00CA7063" w:rsidRDefault="00C8186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753DB6" w14:textId="77777777" w:rsidR="0091265A" w:rsidRDefault="00C8186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B1"/>
    <w:rsid w:val="00C81863"/>
    <w:rsid w:val="00E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409D3-8DCF-4629-A28A-40855202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8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</cp:revision>
  <dcterms:created xsi:type="dcterms:W3CDTF">2019-11-12T13:46:00Z</dcterms:created>
  <dcterms:modified xsi:type="dcterms:W3CDTF">2019-11-12T13:47:00Z</dcterms:modified>
</cp:coreProperties>
</file>