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F35D1" w14:textId="422881E6" w:rsidR="00D619B4" w:rsidRPr="00005E73" w:rsidRDefault="00D619B4" w:rsidP="00D619B4">
      <w:pPr>
        <w:pStyle w:val="Nagwek2"/>
        <w:rPr>
          <w:rFonts w:asciiTheme="majorHAnsi" w:hAnsiTheme="majorHAnsi" w:cs="Calibri Light"/>
        </w:rPr>
      </w:pPr>
      <w:r w:rsidRPr="00005E73">
        <w:rPr>
          <w:rFonts w:asciiTheme="majorHAnsi" w:hAnsiTheme="majorHAnsi" w:cs="Calibri Light"/>
        </w:rPr>
        <w:t xml:space="preserve">ZAŁĄCZNIK NR </w:t>
      </w:r>
      <w:r w:rsidR="00335829" w:rsidRPr="00005E73">
        <w:rPr>
          <w:rFonts w:asciiTheme="majorHAnsi" w:hAnsiTheme="majorHAnsi" w:cs="Calibri Light"/>
        </w:rPr>
        <w:t>1A</w:t>
      </w:r>
      <w:r w:rsidRPr="00005E73">
        <w:rPr>
          <w:rFonts w:asciiTheme="majorHAnsi" w:hAnsiTheme="majorHAnsi" w:cs="Calibri Light"/>
        </w:rPr>
        <w:t xml:space="preserve"> DO SWZ: Karta weryfikacji Opisu Przedmiotu Zamówienia – przedmiotowy środek dowodowy</w:t>
      </w:r>
      <w:r w:rsidRPr="00005E73">
        <w:rPr>
          <w:rStyle w:val="Odwoanieprzypisudolnego"/>
          <w:rFonts w:asciiTheme="majorHAnsi" w:hAnsiTheme="majorHAnsi" w:cs="Calibri Light"/>
        </w:rPr>
        <w:footnoteReference w:id="1"/>
      </w:r>
    </w:p>
    <w:p w14:paraId="63B06220" w14:textId="77777777" w:rsidR="00D619B4" w:rsidRDefault="00D619B4" w:rsidP="00D619B4">
      <w:pPr>
        <w:widowControl w:val="0"/>
        <w:autoSpaceDE w:val="0"/>
        <w:autoSpaceDN w:val="0"/>
        <w:spacing w:after="0" w:line="25" w:lineRule="atLeast"/>
        <w:ind w:right="50"/>
        <w:rPr>
          <w:rFonts w:asciiTheme="majorHAnsi" w:hAnsiTheme="majorHAnsi"/>
          <w:b/>
          <w:bCs/>
          <w:color w:val="C00000"/>
          <w:szCs w:val="24"/>
        </w:rPr>
      </w:pPr>
    </w:p>
    <w:p w14:paraId="0315C0E9" w14:textId="418CF046" w:rsidR="00005E73" w:rsidRPr="00005E73" w:rsidRDefault="00005E73" w:rsidP="000B5CEC">
      <w:pPr>
        <w:widowControl w:val="0"/>
        <w:numPr>
          <w:ilvl w:val="3"/>
          <w:numId w:val="1"/>
        </w:numPr>
        <w:autoSpaceDE w:val="0"/>
        <w:autoSpaceDN w:val="0"/>
        <w:spacing w:after="0" w:line="25" w:lineRule="atLeast"/>
        <w:ind w:left="0" w:right="50" w:firstLine="0"/>
        <w:rPr>
          <w:rFonts w:asciiTheme="majorHAnsi" w:hAnsiTheme="majorHAnsi"/>
          <w:b/>
          <w:bCs/>
          <w:color w:val="C00000"/>
          <w:sz w:val="50"/>
          <w:szCs w:val="50"/>
        </w:rPr>
      </w:pPr>
      <w:r w:rsidRPr="00005E73">
        <w:rPr>
          <w:rFonts w:asciiTheme="majorHAnsi" w:hAnsiTheme="majorHAnsi"/>
          <w:b/>
          <w:bCs/>
          <w:color w:val="C00000"/>
          <w:sz w:val="50"/>
          <w:szCs w:val="50"/>
        </w:rPr>
        <w:t>dot. Części / Zadania nr 1</w:t>
      </w:r>
    </w:p>
    <w:p w14:paraId="74964CCF" w14:textId="77777777" w:rsidR="00005E73" w:rsidRPr="00005E73" w:rsidRDefault="00005E73" w:rsidP="00005E73">
      <w:pPr>
        <w:shd w:val="clear" w:color="auto" w:fill="FFFFFF"/>
        <w:spacing w:after="0" w:line="240" w:lineRule="auto"/>
        <w:contextualSpacing/>
        <w:jc w:val="both"/>
        <w:rPr>
          <w:rFonts w:asciiTheme="majorHAnsi" w:hAnsiTheme="majorHAnsi"/>
          <w:bCs/>
          <w:color w:val="FF0000"/>
          <w:sz w:val="20"/>
          <w:szCs w:val="20"/>
        </w:rPr>
      </w:pPr>
    </w:p>
    <w:p w14:paraId="27C863AA" w14:textId="0F63E67F" w:rsidR="00005E73" w:rsidRPr="00005E73" w:rsidRDefault="00005E73" w:rsidP="00005E73">
      <w:pPr>
        <w:shd w:val="clear" w:color="auto" w:fill="D9D9D9" w:themeFill="background1" w:themeFillShade="D9"/>
        <w:spacing w:after="0" w:line="240" w:lineRule="auto"/>
        <w:contextualSpacing/>
        <w:jc w:val="both"/>
        <w:rPr>
          <w:rFonts w:asciiTheme="majorHAnsi" w:hAnsiTheme="majorHAnsi"/>
          <w:b/>
          <w:color w:val="FF0000"/>
          <w:sz w:val="36"/>
          <w:szCs w:val="36"/>
        </w:rPr>
      </w:pPr>
      <w:r w:rsidRPr="00005E73">
        <w:rPr>
          <w:rFonts w:asciiTheme="majorHAnsi" w:hAnsiTheme="majorHAnsi"/>
          <w:b/>
          <w:color w:val="FF0000"/>
          <w:sz w:val="36"/>
          <w:szCs w:val="36"/>
        </w:rPr>
        <w:t xml:space="preserve">Oferowany producent/ typ/ model: </w:t>
      </w:r>
      <w:r>
        <w:rPr>
          <w:rFonts w:asciiTheme="majorHAnsi" w:hAnsiTheme="majorHAnsi"/>
          <w:b/>
          <w:color w:val="FF0000"/>
          <w:sz w:val="36"/>
          <w:szCs w:val="36"/>
        </w:rPr>
        <w:t xml:space="preserve"> ………………………………………………………..</w:t>
      </w:r>
    </w:p>
    <w:p w14:paraId="617A0885" w14:textId="77777777" w:rsidR="00005E73" w:rsidRPr="00005E73" w:rsidRDefault="00005E73" w:rsidP="00005E73">
      <w:pPr>
        <w:shd w:val="clear" w:color="auto" w:fill="FFFFFF"/>
        <w:spacing w:after="0" w:line="240" w:lineRule="auto"/>
        <w:contextualSpacing/>
        <w:jc w:val="both"/>
        <w:rPr>
          <w:rFonts w:asciiTheme="majorHAnsi" w:hAnsiTheme="majorHAnsi"/>
          <w:bCs/>
          <w:color w:val="FF0000"/>
          <w:sz w:val="20"/>
          <w:szCs w:val="20"/>
        </w:rPr>
      </w:pPr>
    </w:p>
    <w:tbl>
      <w:tblPr>
        <w:tblW w:w="141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62"/>
        <w:gridCol w:w="7638"/>
        <w:gridCol w:w="27"/>
        <w:gridCol w:w="1418"/>
        <w:gridCol w:w="4225"/>
      </w:tblGrid>
      <w:tr w:rsidR="00005E73" w:rsidRPr="00005E73" w14:paraId="383F4BE0" w14:textId="289FEE40" w:rsidTr="00005E73">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tcPr>
          <w:p w14:paraId="4DA44534" w14:textId="77777777" w:rsidR="00005E73" w:rsidRPr="00005E73" w:rsidRDefault="00005E73" w:rsidP="000B5CEC">
            <w:pPr>
              <w:numPr>
                <w:ilvl w:val="0"/>
                <w:numId w:val="2"/>
              </w:numPr>
              <w:suppressAutoHyphens/>
              <w:spacing w:before="20" w:after="20" w:line="240" w:lineRule="auto"/>
              <w:ind w:left="328" w:hanging="284"/>
              <w:contextualSpacing/>
              <w:rPr>
                <w:rFonts w:ascii="Calibri" w:hAnsi="Calibri" w:cs="Calibri"/>
                <w:b/>
                <w:smallCaps/>
                <w:color w:val="2F5496" w:themeColor="accent1" w:themeShade="BF"/>
                <w:sz w:val="28"/>
                <w:szCs w:val="28"/>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31FFAA91" w14:textId="77777777" w:rsidR="00005E73" w:rsidRPr="00005E73" w:rsidRDefault="00005E73" w:rsidP="00005E73">
            <w:pPr>
              <w:spacing w:before="20" w:after="20" w:line="240" w:lineRule="auto"/>
              <w:rPr>
                <w:rFonts w:ascii="Calibri" w:hAnsi="Calibri"/>
                <w:b/>
                <w:smallCaps/>
                <w:color w:val="2F5496" w:themeColor="accent1" w:themeShade="BF"/>
                <w:sz w:val="28"/>
                <w:szCs w:val="28"/>
                <w:lang w:eastAsia="en-US"/>
              </w:rPr>
            </w:pPr>
            <w:r w:rsidRPr="00005E73">
              <w:rPr>
                <w:rFonts w:ascii="Calibri" w:hAnsi="Calibri"/>
                <w:b/>
                <w:smallCaps/>
                <w:color w:val="2F5496" w:themeColor="accent1" w:themeShade="BF"/>
                <w:sz w:val="28"/>
                <w:szCs w:val="28"/>
                <w:lang w:eastAsia="en-US"/>
              </w:rPr>
              <w:t>laptop z oprogramowaniem – 6 sztuk</w:t>
            </w: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tcPr>
          <w:p w14:paraId="1A83D1BD" w14:textId="77777777" w:rsidR="00005E73" w:rsidRPr="00005E73" w:rsidRDefault="00005E73" w:rsidP="00005E73">
            <w:pPr>
              <w:spacing w:before="20" w:after="20" w:line="240" w:lineRule="auto"/>
              <w:rPr>
                <w:rFonts w:ascii="Calibri" w:hAnsi="Calibri"/>
                <w:b/>
                <w:smallCaps/>
                <w:color w:val="2F5496" w:themeColor="accent1" w:themeShade="BF"/>
                <w:sz w:val="28"/>
                <w:szCs w:val="28"/>
                <w:lang w:eastAsia="en-US"/>
              </w:rPr>
            </w:pPr>
          </w:p>
        </w:tc>
      </w:tr>
      <w:tr w:rsidR="00005E73" w:rsidRPr="00005E73" w14:paraId="15788F77" w14:textId="4E11F3E2" w:rsidTr="00005E73">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F4EA9FD" w14:textId="77777777" w:rsidR="00005E73" w:rsidRPr="00005E73" w:rsidRDefault="00005E73" w:rsidP="000B5CEC">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76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49050F53" w14:textId="77777777" w:rsidR="00005E73" w:rsidRPr="00005E73" w:rsidRDefault="00005E73" w:rsidP="00005E73">
            <w:pPr>
              <w:suppressAutoHyphens/>
              <w:spacing w:before="20" w:after="20" w:line="240" w:lineRule="auto"/>
              <w:rPr>
                <w:rFonts w:ascii="Calibri" w:hAnsi="Calibri" w:cs="Calibri"/>
                <w:color w:val="000000"/>
                <w:sz w:val="22"/>
                <w:lang w:eastAsia="en-US"/>
              </w:rPr>
            </w:pPr>
            <w:r w:rsidRPr="00005E73">
              <w:rPr>
                <w:rFonts w:ascii="Calibri" w:hAnsi="Calibri" w:cs="Calibri"/>
                <w:b/>
                <w:bCs/>
                <w:smallCaps/>
                <w:color w:val="000000"/>
                <w:sz w:val="22"/>
                <w:lang w:eastAsia="en-US"/>
              </w:rPr>
              <w:t>Informacje ogólne</w:t>
            </w:r>
          </w:p>
        </w:tc>
        <w:tc>
          <w:tcPr>
            <w:tcW w:w="144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7DC320B" w14:textId="78EDBCCD" w:rsidR="00005E73" w:rsidRPr="00005E73" w:rsidRDefault="00005E73" w:rsidP="009421BC">
            <w:pPr>
              <w:suppressAutoHyphens/>
              <w:spacing w:before="20" w:after="20" w:line="240" w:lineRule="auto"/>
              <w:jc w:val="center"/>
              <w:rPr>
                <w:rFonts w:ascii="Calibri" w:hAnsi="Calibri" w:cs="Calibri"/>
                <w:b/>
                <w:bCs/>
                <w:color w:val="000000"/>
                <w:sz w:val="16"/>
                <w:szCs w:val="16"/>
                <w:lang w:eastAsia="en-US"/>
              </w:rPr>
            </w:pPr>
            <w:r w:rsidRPr="00005E73">
              <w:rPr>
                <w:rFonts w:ascii="Calibri" w:hAnsi="Calibri" w:cs="Calibri"/>
                <w:b/>
                <w:bCs/>
                <w:color w:val="000000"/>
                <w:sz w:val="16"/>
                <w:szCs w:val="16"/>
                <w:lang w:eastAsia="en-US"/>
              </w:rPr>
              <w:t>OKREŚLENIE, CZY OFEROWANY ELEMENT PRZEDMIOTU ZAMÓWIENIA SPEŁNIA, CZY NIE SPEŁNIA MINIMALNYCH WYMAGAŃ</w:t>
            </w: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1C61618" w14:textId="4E4F370E" w:rsidR="00005E73" w:rsidRPr="000B5CEC" w:rsidRDefault="00005E73" w:rsidP="009421BC">
            <w:pPr>
              <w:suppressAutoHyphens/>
              <w:spacing w:before="20" w:after="20" w:line="240" w:lineRule="auto"/>
              <w:jc w:val="center"/>
              <w:rPr>
                <w:rFonts w:ascii="Calibri" w:hAnsi="Calibri" w:cs="Calibri"/>
                <w:b/>
                <w:bCs/>
                <w:smallCaps/>
                <w:color w:val="000000"/>
                <w:szCs w:val="24"/>
                <w:lang w:eastAsia="en-US"/>
              </w:rPr>
            </w:pPr>
            <w:r w:rsidRPr="000B5CEC">
              <w:rPr>
                <w:rFonts w:ascii="Calibri" w:hAnsi="Calibri" w:cs="Calibri"/>
                <w:b/>
                <w:bCs/>
                <w:smallCaps/>
                <w:color w:val="000000"/>
                <w:szCs w:val="24"/>
                <w:lang w:eastAsia="en-US"/>
              </w:rPr>
              <w:t xml:space="preserve">Oferowany parametr/ cecha – należy </w:t>
            </w:r>
            <w:r w:rsidRPr="000B5CEC">
              <w:rPr>
                <w:rFonts w:ascii="Calibri" w:hAnsi="Calibri" w:cs="Calibri"/>
                <w:b/>
                <w:bCs/>
                <w:smallCaps/>
                <w:color w:val="C00000"/>
                <w:szCs w:val="24"/>
                <w:u w:val="single"/>
                <w:lang w:eastAsia="en-US"/>
              </w:rPr>
              <w:t xml:space="preserve">opisać </w:t>
            </w:r>
            <w:r w:rsidR="000B5CEC" w:rsidRPr="000B5CEC">
              <w:rPr>
                <w:rFonts w:ascii="Calibri" w:hAnsi="Calibri" w:cs="Calibri"/>
                <w:b/>
                <w:bCs/>
                <w:smallCaps/>
                <w:color w:val="C00000"/>
                <w:szCs w:val="24"/>
                <w:u w:val="single"/>
                <w:lang w:eastAsia="en-US"/>
              </w:rPr>
              <w:t xml:space="preserve">TYKO </w:t>
            </w:r>
            <w:r w:rsidRPr="000B5CEC">
              <w:rPr>
                <w:rFonts w:ascii="Calibri" w:hAnsi="Calibri" w:cs="Calibri"/>
                <w:b/>
                <w:bCs/>
                <w:smallCaps/>
                <w:color w:val="C00000"/>
                <w:szCs w:val="24"/>
                <w:u w:val="single"/>
                <w:lang w:eastAsia="en-US"/>
              </w:rPr>
              <w:t>W przypadku, gdy oferta obejmuje rozwiązania równoważne</w:t>
            </w:r>
            <w:r w:rsidRPr="000B5CEC">
              <w:rPr>
                <w:rFonts w:ascii="Calibri" w:hAnsi="Calibri" w:cs="Calibri"/>
                <w:b/>
                <w:bCs/>
                <w:smallCaps/>
                <w:color w:val="C00000"/>
                <w:szCs w:val="24"/>
                <w:lang w:eastAsia="en-US"/>
              </w:rPr>
              <w:t xml:space="preserve"> </w:t>
            </w:r>
            <w:r w:rsidRPr="000B5CEC">
              <w:rPr>
                <w:rFonts w:ascii="Calibri" w:hAnsi="Calibri" w:cs="Calibri"/>
                <w:b/>
                <w:bCs/>
                <w:smallCaps/>
                <w:color w:val="000000"/>
                <w:szCs w:val="24"/>
                <w:lang w:eastAsia="en-US"/>
              </w:rPr>
              <w:t>rozwiązaniom opisywanym w dokumentacji postępowania</w:t>
            </w:r>
            <w:r w:rsidR="009421BC">
              <w:rPr>
                <w:rFonts w:ascii="Calibri" w:hAnsi="Calibri" w:cs="Calibri"/>
                <w:b/>
                <w:bCs/>
                <w:smallCaps/>
                <w:color w:val="000000"/>
                <w:szCs w:val="24"/>
                <w:lang w:eastAsia="en-US"/>
              </w:rPr>
              <w:t xml:space="preserve"> – szczegółowe określenie parametrów</w:t>
            </w:r>
          </w:p>
        </w:tc>
      </w:tr>
      <w:tr w:rsidR="00005E73" w:rsidRPr="00005E73" w14:paraId="4CC3EE86" w14:textId="474A6D43" w:rsidTr="000B5CE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2475F0" w14:textId="77777777" w:rsidR="00005E73" w:rsidRPr="00005E73" w:rsidRDefault="00005E73" w:rsidP="000B5CEC">
            <w:pPr>
              <w:numPr>
                <w:ilvl w:val="0"/>
                <w:numId w:val="4"/>
              </w:numPr>
              <w:suppressAutoHyphens/>
              <w:spacing w:before="20" w:after="20" w:line="240" w:lineRule="auto"/>
              <w:ind w:left="454" w:hanging="284"/>
              <w:contextualSpacing/>
              <w:rPr>
                <w:rFonts w:ascii="Calibri" w:hAnsi="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ACD4A63" w14:textId="77777777" w:rsidR="00005E73" w:rsidRPr="00005E73" w:rsidRDefault="00005E73" w:rsidP="00005E73">
            <w:pPr>
              <w:suppressAutoHyphens/>
              <w:spacing w:before="20" w:after="20" w:line="240" w:lineRule="auto"/>
              <w:rPr>
                <w:rFonts w:ascii="Calibri" w:hAnsi="Calibri" w:cs="Calibri"/>
                <w:color w:val="000000"/>
                <w:sz w:val="20"/>
                <w:szCs w:val="20"/>
                <w:lang w:eastAsia="en-US"/>
              </w:rPr>
            </w:pPr>
            <w:r w:rsidRPr="00005E73">
              <w:rPr>
                <w:rFonts w:ascii="Calibri" w:hAnsi="Calibri" w:cs="Calibri"/>
                <w:color w:val="000000"/>
                <w:sz w:val="20"/>
                <w:szCs w:val="20"/>
                <w:lang w:eastAsia="en-US"/>
              </w:rPr>
              <w:t>Rok produkcji 2021 lub 2022</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AB7569" w14:textId="4E4D8C8C" w:rsidR="00005E73" w:rsidRPr="00005E73" w:rsidRDefault="00005E73" w:rsidP="00005E73">
            <w:pPr>
              <w:suppressAutoHyphens/>
              <w:spacing w:before="20" w:after="20" w:line="240" w:lineRule="auto"/>
              <w:jc w:val="center"/>
              <w:rPr>
                <w:rFonts w:ascii="Calibri" w:hAnsi="Calibri"/>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4E7551" w14:textId="77777777"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r>
      <w:tr w:rsidR="00005E73" w:rsidRPr="00005E73" w14:paraId="1BF97473" w14:textId="15F74CF7" w:rsidTr="000B5CE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A2590F" w14:textId="77777777" w:rsidR="00005E73" w:rsidRPr="00005E73" w:rsidRDefault="00005E73" w:rsidP="000B5CEC">
            <w:pPr>
              <w:numPr>
                <w:ilvl w:val="0"/>
                <w:numId w:val="4"/>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63F533D" w14:textId="77777777" w:rsidR="00005E73" w:rsidRPr="00005E73" w:rsidRDefault="00005E73"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Oferowany laptop wraz z oprogramowaniem musi być fabrycznie nowy i nieużywany przed dniem dostarczenia do siedziby Zamawiającego, z wyłączeniem użycia niezbędnego dla przeprowadzenia testu ich poprawnej pracy.</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692D3E" w14:textId="1015ADB4"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505D79" w14:textId="77777777"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r>
      <w:tr w:rsidR="00005E73" w:rsidRPr="00005E73" w14:paraId="55CFF5B6" w14:textId="651EB835" w:rsidTr="000B5CE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F519D9" w14:textId="77777777" w:rsidR="00005E73" w:rsidRPr="00005E73" w:rsidRDefault="00005E73" w:rsidP="000B5CEC">
            <w:pPr>
              <w:numPr>
                <w:ilvl w:val="0"/>
                <w:numId w:val="4"/>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4ED6AE8" w14:textId="77777777" w:rsidR="00005E73" w:rsidRPr="00005E73" w:rsidRDefault="00005E73"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Rodzaj gwarancji Next Business Day 36 miesięcy  (gwarancja producenta)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2B0E49" w14:textId="2AB599E0"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8DAD82" w14:textId="77777777"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r>
      <w:tr w:rsidR="00005E73" w:rsidRPr="00005E73" w14:paraId="0CDF41F9" w14:textId="64462F6A" w:rsidTr="000B5CE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12363D" w14:textId="77777777" w:rsidR="00005E73" w:rsidRPr="00005E73" w:rsidRDefault="00005E73" w:rsidP="000B5CEC">
            <w:pPr>
              <w:numPr>
                <w:ilvl w:val="0"/>
                <w:numId w:val="4"/>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3B783F3" w14:textId="77777777" w:rsidR="00005E73" w:rsidRPr="00005E73" w:rsidRDefault="00005E73"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Gwarancja musi być świadczona przez producenta laptopa lub jego partnera/importera.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4DC72F" w14:textId="13DCE4CB"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95D184" w14:textId="77777777"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r>
      <w:tr w:rsidR="00005E73" w:rsidRPr="00005E73" w14:paraId="04AD7C31" w14:textId="5593B741" w:rsidTr="00005E73">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BF2B682" w14:textId="77777777" w:rsidR="00005E73" w:rsidRPr="00005E73" w:rsidRDefault="00005E73" w:rsidP="000B5CEC">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9509D40" w14:textId="77777777" w:rsidR="00005E73" w:rsidRPr="00005E73" w:rsidRDefault="00005E73" w:rsidP="00005E73">
            <w:pPr>
              <w:suppressAutoHyphens/>
              <w:spacing w:before="20" w:after="20" w:line="240" w:lineRule="auto"/>
              <w:rPr>
                <w:rFonts w:ascii="Calibri" w:hAnsi="Calibri" w:cs="Calibri"/>
                <w:color w:val="000000"/>
                <w:sz w:val="22"/>
                <w:lang w:eastAsia="en-US"/>
              </w:rPr>
            </w:pPr>
            <w:r w:rsidRPr="00005E73">
              <w:rPr>
                <w:rFonts w:ascii="Calibri" w:hAnsi="Calibri" w:cs="Calibri"/>
                <w:b/>
                <w:bCs/>
                <w:smallCaps/>
                <w:color w:val="000000"/>
                <w:sz w:val="22"/>
                <w:lang w:eastAsia="en-US"/>
              </w:rPr>
              <w:t>Obudowa</w:t>
            </w: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EEA0DA9" w14:textId="77777777" w:rsidR="00005E73" w:rsidRPr="00005E73" w:rsidRDefault="00005E73" w:rsidP="00005E73">
            <w:pPr>
              <w:suppressAutoHyphens/>
              <w:spacing w:before="20" w:after="20" w:line="240" w:lineRule="auto"/>
              <w:rPr>
                <w:rFonts w:ascii="Calibri" w:hAnsi="Calibri" w:cs="Calibri"/>
                <w:b/>
                <w:bCs/>
                <w:smallCaps/>
                <w:color w:val="000000"/>
                <w:sz w:val="22"/>
                <w:lang w:eastAsia="en-US"/>
              </w:rPr>
            </w:pPr>
          </w:p>
        </w:tc>
      </w:tr>
      <w:tr w:rsidR="00005E73" w:rsidRPr="00005E73" w14:paraId="6E0BCACE" w14:textId="141AC618" w:rsidTr="00005E73">
        <w:trPr>
          <w:trHeight w:val="272"/>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821269" w14:textId="77777777" w:rsidR="00005E73" w:rsidRPr="00005E73" w:rsidRDefault="00005E73" w:rsidP="000B5CEC">
            <w:pPr>
              <w:numPr>
                <w:ilvl w:val="0"/>
                <w:numId w:val="5"/>
              </w:numPr>
              <w:suppressAutoHyphens/>
              <w:spacing w:before="20" w:after="20" w:line="240" w:lineRule="auto"/>
              <w:ind w:left="454" w:hanging="284"/>
              <w:contextualSpacing/>
              <w:rPr>
                <w:rFonts w:ascii="Calibri" w:hAnsi="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F08F8DF" w14:textId="77777777" w:rsidR="00005E73" w:rsidRPr="00005E73" w:rsidRDefault="00005E73" w:rsidP="00005E73">
            <w:pPr>
              <w:suppressAutoHyphens/>
              <w:spacing w:before="20" w:after="20" w:line="240" w:lineRule="auto"/>
              <w:jc w:val="both"/>
              <w:rPr>
                <w:rFonts w:ascii="Calibri" w:hAnsi="Calibri" w:cs="Calibri"/>
                <w:color w:val="000000"/>
                <w:sz w:val="20"/>
                <w:szCs w:val="20"/>
                <w:lang w:eastAsia="en-US"/>
              </w:rPr>
            </w:pPr>
            <w:r w:rsidRPr="00005E73">
              <w:rPr>
                <w:rFonts w:ascii="Calibri" w:eastAsia="Calibri" w:hAnsi="Calibri" w:cs="Tahoma"/>
                <w:bCs/>
                <w:sz w:val="20"/>
                <w:szCs w:val="20"/>
                <w:lang w:eastAsia="en-US"/>
              </w:rPr>
              <w:t>Wygląd Kolor obudowy: szary/czarny</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06405BBB" w14:textId="1C41FEFD"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22E34F3" w14:textId="77777777"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r>
      <w:tr w:rsidR="00005E73" w:rsidRPr="00005E73" w14:paraId="3514F3E2" w14:textId="21B22AE4" w:rsidTr="00005E73">
        <w:trPr>
          <w:trHeight w:val="16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57031AD" w14:textId="77777777" w:rsidR="00005E73" w:rsidRPr="00005E73" w:rsidRDefault="00005E73" w:rsidP="000B5CEC">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4C2EA8F7" w14:textId="77777777" w:rsidR="00005E73" w:rsidRPr="00005E73" w:rsidRDefault="00005E73" w:rsidP="00005E73">
            <w:pPr>
              <w:suppressAutoHyphens/>
              <w:spacing w:before="20" w:after="20" w:line="240" w:lineRule="auto"/>
              <w:rPr>
                <w:rFonts w:ascii="Calibri" w:hAnsi="Calibri" w:cs="Calibri"/>
                <w:color w:val="000000"/>
                <w:sz w:val="22"/>
                <w:lang w:eastAsia="en-US"/>
              </w:rPr>
            </w:pPr>
            <w:r w:rsidRPr="00005E73">
              <w:rPr>
                <w:rFonts w:ascii="Calibri" w:hAnsi="Calibri" w:cs="Calibri"/>
                <w:b/>
                <w:bCs/>
                <w:smallCaps/>
                <w:color w:val="000000"/>
                <w:sz w:val="22"/>
                <w:lang w:eastAsia="en-US"/>
              </w:rPr>
              <w:t>Procesor</w:t>
            </w: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B2433C9" w14:textId="77777777" w:rsidR="00005E73" w:rsidRPr="00005E73" w:rsidRDefault="00005E73" w:rsidP="00005E73">
            <w:pPr>
              <w:suppressAutoHyphens/>
              <w:spacing w:before="20" w:after="20" w:line="240" w:lineRule="auto"/>
              <w:rPr>
                <w:rFonts w:ascii="Calibri" w:hAnsi="Calibri" w:cs="Calibri"/>
                <w:b/>
                <w:bCs/>
                <w:smallCaps/>
                <w:color w:val="000000"/>
                <w:sz w:val="22"/>
                <w:lang w:eastAsia="en-US"/>
              </w:rPr>
            </w:pPr>
          </w:p>
        </w:tc>
      </w:tr>
      <w:tr w:rsidR="00005E73" w:rsidRPr="00005E73" w14:paraId="7C02285E" w14:textId="46E38062" w:rsidTr="00005E73">
        <w:trPr>
          <w:trHeight w:val="331"/>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DCEB02" w14:textId="77777777" w:rsidR="00005E73" w:rsidRPr="00005E73" w:rsidRDefault="00005E73" w:rsidP="000B5CEC">
            <w:pPr>
              <w:numPr>
                <w:ilvl w:val="0"/>
                <w:numId w:val="6"/>
              </w:numPr>
              <w:suppressAutoHyphens/>
              <w:spacing w:before="20" w:after="20" w:line="240" w:lineRule="auto"/>
              <w:ind w:left="527" w:hanging="357"/>
              <w:contextualSpacing/>
              <w:rPr>
                <w:rFonts w:ascii="Calibri" w:hAnsi="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930979F" w14:textId="77777777" w:rsidR="00005E73" w:rsidRPr="00005E73" w:rsidRDefault="00005E73" w:rsidP="00005E73">
            <w:pPr>
              <w:suppressAutoHyphens/>
              <w:spacing w:before="60" w:after="120" w:line="280" w:lineRule="atLeast"/>
              <w:ind w:left="36"/>
              <w:rPr>
                <w:rFonts w:ascii="Calibri" w:hAnsi="Calibri"/>
                <w:sz w:val="22"/>
                <w:szCs w:val="24"/>
                <w:lang w:eastAsia="en-US"/>
              </w:rPr>
            </w:pPr>
            <w:r w:rsidRPr="00005E73">
              <w:rPr>
                <w:rFonts w:ascii="Calibri" w:hAnsi="Calibri"/>
                <w:sz w:val="22"/>
                <w:szCs w:val="24"/>
                <w:lang w:eastAsia="en-US"/>
              </w:rPr>
              <w:t xml:space="preserve">procesor min. 4 rdzeniowy uzyskujący wynik średniej oceny co najmniej 10000 punktów w teście passmark-cpu mark według wyników procesorów publikowanych na stronie </w:t>
            </w:r>
            <w:hyperlink r:id="rId8" w:history="1">
              <w:r w:rsidRPr="00005E73">
                <w:rPr>
                  <w:rFonts w:ascii="Calibri" w:hAnsi="Calibri"/>
                  <w:color w:val="0000FF"/>
                  <w:sz w:val="22"/>
                  <w:szCs w:val="24"/>
                  <w:u w:val="single"/>
                  <w:lang w:eastAsia="en-US"/>
                </w:rPr>
                <w:t>https://www.cpubenchmark.net/cpu_list.php</w:t>
              </w:r>
            </w:hyperlink>
            <w:r w:rsidRPr="00005E73">
              <w:rPr>
                <w:rFonts w:ascii="Calibri" w:hAnsi="Calibri"/>
                <w:sz w:val="22"/>
                <w:szCs w:val="24"/>
                <w:lang w:eastAsia="en-US"/>
              </w:rPr>
              <w:t xml:space="preserve"> (na dzień nie wcześniejszy niż 25.03.2022r.). w ofercie wymagane jest podanie producenta i modelu procesora. do oferty należy załączyć wydruk ze strony potwierdzający ww. wynik</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359E2E" w14:textId="2ADFEF14" w:rsidR="00005E73" w:rsidRPr="00005E73" w:rsidRDefault="00005E73" w:rsidP="00005E73">
            <w:pPr>
              <w:suppressAutoHyphens/>
              <w:spacing w:before="20" w:after="20" w:line="240" w:lineRule="auto"/>
              <w:jc w:val="center"/>
              <w:rPr>
                <w:rFonts w:ascii="Calibri" w:hAnsi="Calibri"/>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C10BB1" w14:textId="77777777"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r>
      <w:tr w:rsidR="00005E73" w:rsidRPr="00005E73" w14:paraId="5333F4A4" w14:textId="28EA41D8" w:rsidTr="00005E73">
        <w:trPr>
          <w:trHeight w:val="24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9D3A04C" w14:textId="77777777" w:rsidR="00005E73" w:rsidRPr="00005E73" w:rsidRDefault="00005E73" w:rsidP="000B5CEC">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46B97114" w14:textId="77777777" w:rsidR="00005E73" w:rsidRPr="00005E73" w:rsidRDefault="00005E73" w:rsidP="00005E73">
            <w:pPr>
              <w:suppressAutoHyphens/>
              <w:spacing w:before="20" w:after="20" w:line="240" w:lineRule="auto"/>
              <w:rPr>
                <w:rFonts w:ascii="Calibri" w:hAnsi="Calibri" w:cs="Calibri"/>
                <w:b/>
                <w:bCs/>
                <w:smallCaps/>
                <w:color w:val="000000"/>
                <w:sz w:val="22"/>
                <w:lang w:eastAsia="en-US"/>
              </w:rPr>
            </w:pPr>
            <w:r w:rsidRPr="00005E73">
              <w:rPr>
                <w:rFonts w:ascii="Calibri" w:hAnsi="Calibri" w:cs="Calibri"/>
                <w:b/>
                <w:bCs/>
                <w:smallCaps/>
                <w:color w:val="000000"/>
                <w:sz w:val="22"/>
                <w:lang w:eastAsia="en-US"/>
              </w:rPr>
              <w:t>Pamięć ram</w:t>
            </w: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DECCC51" w14:textId="77777777" w:rsidR="00005E73" w:rsidRPr="00005E73" w:rsidRDefault="00005E73" w:rsidP="00005E73">
            <w:pPr>
              <w:suppressAutoHyphens/>
              <w:spacing w:before="20" w:after="20" w:line="240" w:lineRule="auto"/>
              <w:rPr>
                <w:rFonts w:ascii="Calibri" w:hAnsi="Calibri" w:cs="Calibri"/>
                <w:b/>
                <w:bCs/>
                <w:smallCaps/>
                <w:color w:val="000000"/>
                <w:sz w:val="22"/>
                <w:lang w:eastAsia="en-US"/>
              </w:rPr>
            </w:pPr>
          </w:p>
        </w:tc>
      </w:tr>
      <w:tr w:rsidR="00005E73" w:rsidRPr="00005E73" w14:paraId="4E0B3D53" w14:textId="406718E4" w:rsidTr="00005E73">
        <w:trPr>
          <w:trHeight w:val="322"/>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3D1265" w14:textId="77777777" w:rsidR="00005E73" w:rsidRPr="00005E73" w:rsidRDefault="00005E73" w:rsidP="000B5CEC">
            <w:pPr>
              <w:numPr>
                <w:ilvl w:val="0"/>
                <w:numId w:val="7"/>
              </w:numPr>
              <w:suppressAutoHyphens/>
              <w:spacing w:before="20" w:after="20" w:line="240" w:lineRule="auto"/>
              <w:ind w:left="454" w:hanging="284"/>
              <w:contextualSpacing/>
              <w:rPr>
                <w:rFonts w:ascii="Calibri" w:hAnsi="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0F765DD" w14:textId="77777777" w:rsidR="00005E73" w:rsidRPr="00005E73" w:rsidRDefault="00005E73"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Możliwość rozbudowy do minimum 32 GB</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E0B9976" w14:textId="6BE38A76"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32B805" w14:textId="77777777"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r>
      <w:tr w:rsidR="00005E73" w:rsidRPr="00005E73" w14:paraId="49EAB863" w14:textId="0ACA85D1" w:rsidTr="00005E73">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3C83ED" w14:textId="77777777" w:rsidR="00005E73" w:rsidRPr="00005E73" w:rsidRDefault="00005E73" w:rsidP="000B5CEC">
            <w:pPr>
              <w:numPr>
                <w:ilvl w:val="0"/>
                <w:numId w:val="7"/>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C9DEEB8" w14:textId="77777777" w:rsidR="00005E73" w:rsidRPr="00005E73" w:rsidRDefault="00005E73"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Wielkość pamięci RAM co najmniej 16 GB (DDR4, 3200MHz)</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61DBD797" w14:textId="1343B38D"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67C48EB" w14:textId="77777777"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r>
      <w:tr w:rsidR="00005E73" w:rsidRPr="00005E73" w14:paraId="3D7045F5" w14:textId="3906165F" w:rsidTr="00005E73">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CB08375" w14:textId="77777777" w:rsidR="00005E73" w:rsidRPr="00005E73" w:rsidRDefault="00005E73" w:rsidP="000B5CEC">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2AB00303" w14:textId="77777777" w:rsidR="00005E73" w:rsidRPr="00005E73" w:rsidRDefault="00005E73" w:rsidP="00005E73">
            <w:pPr>
              <w:suppressAutoHyphens/>
              <w:spacing w:before="20" w:after="20" w:line="240" w:lineRule="auto"/>
              <w:rPr>
                <w:rFonts w:ascii="Calibri" w:hAnsi="Calibri" w:cs="Calibri"/>
                <w:b/>
                <w:bCs/>
                <w:smallCaps/>
                <w:color w:val="000000"/>
                <w:sz w:val="22"/>
                <w:lang w:eastAsia="en-US"/>
              </w:rPr>
            </w:pPr>
            <w:r w:rsidRPr="00005E73">
              <w:rPr>
                <w:rFonts w:ascii="Calibri" w:hAnsi="Calibri" w:cs="Calibri"/>
                <w:b/>
                <w:bCs/>
                <w:smallCaps/>
                <w:color w:val="000000"/>
                <w:sz w:val="22"/>
                <w:lang w:eastAsia="en-US"/>
              </w:rPr>
              <w:t>pamięć masowa</w:t>
            </w: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994FA6D" w14:textId="77777777" w:rsidR="00005E73" w:rsidRPr="00005E73" w:rsidRDefault="00005E73" w:rsidP="00005E73">
            <w:pPr>
              <w:suppressAutoHyphens/>
              <w:spacing w:before="20" w:after="20" w:line="240" w:lineRule="auto"/>
              <w:rPr>
                <w:rFonts w:ascii="Calibri" w:hAnsi="Calibri" w:cs="Calibri"/>
                <w:b/>
                <w:bCs/>
                <w:smallCaps/>
                <w:color w:val="000000"/>
                <w:sz w:val="22"/>
                <w:lang w:eastAsia="en-US"/>
              </w:rPr>
            </w:pPr>
          </w:p>
        </w:tc>
      </w:tr>
      <w:tr w:rsidR="00005E73" w:rsidRPr="00005E73" w14:paraId="6ABA2267" w14:textId="2357FF1E" w:rsidTr="00005E73">
        <w:trPr>
          <w:trHeight w:val="415"/>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38A6DE" w14:textId="77777777" w:rsidR="00005E73" w:rsidRPr="00005E73" w:rsidRDefault="00005E73" w:rsidP="000B5CEC">
            <w:pPr>
              <w:numPr>
                <w:ilvl w:val="0"/>
                <w:numId w:val="8"/>
              </w:numPr>
              <w:suppressAutoHyphens/>
              <w:spacing w:before="20" w:after="20" w:line="240" w:lineRule="auto"/>
              <w:ind w:left="527" w:hanging="357"/>
              <w:contextualSpacing/>
              <w:rPr>
                <w:rFonts w:ascii="Calibri" w:hAnsi="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3664479" w14:textId="77777777" w:rsidR="00005E73" w:rsidRPr="00005E73" w:rsidRDefault="00005E73"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Rodzaj dysku: SSD o pojemności co najmniej 500 GB</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55DCE25" w14:textId="274BE43E" w:rsidR="00005E73" w:rsidRPr="00005E73" w:rsidRDefault="00005E73" w:rsidP="00005E73">
            <w:pPr>
              <w:suppressAutoHyphens/>
              <w:spacing w:before="20" w:after="20" w:line="240" w:lineRule="auto"/>
              <w:jc w:val="center"/>
              <w:rPr>
                <w:rFonts w:ascii="Calibri" w:hAnsi="Calibri"/>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E2DB5F" w14:textId="77777777"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r>
      <w:tr w:rsidR="00005E73" w:rsidRPr="00005E73" w14:paraId="64A174F9" w14:textId="77068B33" w:rsidTr="00005E73">
        <w:trPr>
          <w:trHeight w:val="415"/>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C6B5C5" w14:textId="77777777" w:rsidR="00005E73" w:rsidRPr="00005E73" w:rsidRDefault="00005E73" w:rsidP="000B5CEC">
            <w:pPr>
              <w:numPr>
                <w:ilvl w:val="0"/>
                <w:numId w:val="8"/>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F37ECB5" w14:textId="77777777" w:rsidR="00005E73" w:rsidRPr="00005E73" w:rsidRDefault="00005E73"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sz w:val="20"/>
                <w:szCs w:val="20"/>
                <w:lang w:eastAsia="en-US"/>
              </w:rPr>
              <w:t>Opcje dołożenia dysków Możliwość montażu dysku SATA (elementy montażowe w zestawie</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80A0B0" w14:textId="77777777"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170C81" w14:textId="77777777"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r>
      <w:tr w:rsidR="00005E73" w:rsidRPr="00005E73" w14:paraId="5BB22E17" w14:textId="7C478DB2" w:rsidTr="00005E73">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1116A06" w14:textId="77777777" w:rsidR="00005E73" w:rsidRPr="00005E73" w:rsidRDefault="00005E73" w:rsidP="000B5CEC">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341D1B6F" w14:textId="77777777" w:rsidR="00005E73" w:rsidRPr="00005E73" w:rsidRDefault="00005E73" w:rsidP="00005E73">
            <w:pPr>
              <w:suppressAutoHyphens/>
              <w:spacing w:before="20" w:after="20" w:line="240" w:lineRule="auto"/>
              <w:rPr>
                <w:rFonts w:ascii="Calibri" w:hAnsi="Calibri" w:cs="Calibri"/>
                <w:b/>
                <w:bCs/>
                <w:smallCaps/>
                <w:color w:val="000000"/>
                <w:sz w:val="22"/>
                <w:lang w:eastAsia="en-US"/>
              </w:rPr>
            </w:pPr>
            <w:r w:rsidRPr="00005E73">
              <w:rPr>
                <w:rFonts w:ascii="Calibri" w:hAnsi="Calibri" w:cs="Calibri"/>
                <w:b/>
                <w:bCs/>
                <w:smallCaps/>
                <w:color w:val="000000"/>
                <w:sz w:val="22"/>
                <w:lang w:eastAsia="en-US"/>
              </w:rPr>
              <w:t>Grafika</w:t>
            </w: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013E7E3" w14:textId="77777777" w:rsidR="00005E73" w:rsidRPr="00005E73" w:rsidRDefault="00005E73" w:rsidP="00005E73">
            <w:pPr>
              <w:suppressAutoHyphens/>
              <w:spacing w:before="20" w:after="20" w:line="240" w:lineRule="auto"/>
              <w:rPr>
                <w:rFonts w:ascii="Calibri" w:hAnsi="Calibri" w:cs="Calibri"/>
                <w:b/>
                <w:bCs/>
                <w:smallCaps/>
                <w:color w:val="000000"/>
                <w:sz w:val="22"/>
                <w:lang w:eastAsia="en-US"/>
              </w:rPr>
            </w:pPr>
          </w:p>
        </w:tc>
      </w:tr>
      <w:tr w:rsidR="00005E73" w:rsidRPr="00005E73" w14:paraId="362CFB30" w14:textId="76B3E3FA" w:rsidTr="000B5CE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9F0E1B" w14:textId="77777777" w:rsidR="00005E73" w:rsidRPr="00005E73" w:rsidRDefault="00005E73" w:rsidP="000B5CEC">
            <w:pPr>
              <w:numPr>
                <w:ilvl w:val="0"/>
                <w:numId w:val="9"/>
              </w:numPr>
              <w:suppressAutoHyphens/>
              <w:spacing w:before="20" w:after="20" w:line="240" w:lineRule="auto"/>
              <w:ind w:left="454" w:hanging="284"/>
              <w:contextualSpacing/>
              <w:rPr>
                <w:rFonts w:ascii="Calibri" w:hAnsi="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9ED1546" w14:textId="77777777" w:rsidR="00005E73" w:rsidRPr="00005E73" w:rsidRDefault="00005E73"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Karta graficzna</w:t>
            </w:r>
          </w:p>
          <w:p w14:paraId="5755F4BF" w14:textId="77777777" w:rsidR="00005E73" w:rsidRPr="00005E73" w:rsidRDefault="00005E73"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Rodzaj karty graficznej: zintegrowana (podstawowa)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79B26D2" w14:textId="257FE4F5" w:rsidR="00005E73" w:rsidRPr="00005E73" w:rsidRDefault="00005E73" w:rsidP="00005E73">
            <w:pPr>
              <w:suppressAutoHyphens/>
              <w:spacing w:before="20" w:after="20" w:line="240" w:lineRule="auto"/>
              <w:jc w:val="center"/>
              <w:rPr>
                <w:rFonts w:ascii="Calibri" w:hAnsi="Calibri"/>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E3DD8F7" w14:textId="77777777"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r>
      <w:tr w:rsidR="00005E73" w:rsidRPr="00005E73" w14:paraId="6BFA0FCC" w14:textId="55B97257" w:rsidTr="000B5CE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AD436A" w14:textId="77777777" w:rsidR="00005E73" w:rsidRPr="00005E73" w:rsidRDefault="00005E73" w:rsidP="000B5CEC">
            <w:pPr>
              <w:numPr>
                <w:ilvl w:val="0"/>
                <w:numId w:val="9"/>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00037AF" w14:textId="77777777" w:rsidR="00005E73" w:rsidRPr="00005E73" w:rsidRDefault="00005E73"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Powłoka matrycy: antyrefleksyjna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3653048" w14:textId="367F5AF4"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6646220" w14:textId="77777777"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r>
      <w:tr w:rsidR="00005E73" w:rsidRPr="00005E73" w14:paraId="364AD1DF" w14:textId="14153C65" w:rsidTr="000B5CE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3CF68C" w14:textId="77777777" w:rsidR="00005E73" w:rsidRPr="00005E73" w:rsidRDefault="00005E73" w:rsidP="000B5CEC">
            <w:pPr>
              <w:numPr>
                <w:ilvl w:val="0"/>
                <w:numId w:val="9"/>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4CB595E" w14:textId="77777777" w:rsidR="00005E73" w:rsidRPr="00005E73" w:rsidRDefault="00005E73"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Wyjścia karty graficznej: 1 x wyjście HDMI</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8300C0C" w14:textId="4ED11536"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DBAAF35" w14:textId="77777777"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r>
      <w:tr w:rsidR="00005E73" w:rsidRPr="00005E73" w14:paraId="1614FE56" w14:textId="4DE046CA" w:rsidTr="000B5CE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62239D" w14:textId="77777777" w:rsidR="00005E73" w:rsidRPr="00005E73" w:rsidRDefault="00005E73" w:rsidP="000B5CEC">
            <w:pPr>
              <w:numPr>
                <w:ilvl w:val="0"/>
                <w:numId w:val="9"/>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2FD2271" w14:textId="77777777" w:rsidR="00005E73" w:rsidRPr="00005E73" w:rsidRDefault="00005E73"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Pamięć współdzielona z pamięcią RAM</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41F0BCF" w14:textId="462798E6"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008989D" w14:textId="77777777"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r>
      <w:tr w:rsidR="00005E73" w:rsidRPr="00005E73" w14:paraId="6BBE32E6" w14:textId="54D381B8" w:rsidTr="000B5CE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6DDF91" w14:textId="77777777" w:rsidR="00005E73" w:rsidRPr="00005E73" w:rsidRDefault="00005E73" w:rsidP="000B5CEC">
            <w:pPr>
              <w:numPr>
                <w:ilvl w:val="0"/>
                <w:numId w:val="9"/>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8268B9B" w14:textId="77777777" w:rsidR="00005E73" w:rsidRPr="00005E73" w:rsidRDefault="00005E73" w:rsidP="00005E73">
            <w:pPr>
              <w:suppressAutoHyphens/>
              <w:spacing w:before="20" w:after="20" w:line="240" w:lineRule="auto"/>
              <w:jc w:val="both"/>
              <w:rPr>
                <w:rFonts w:ascii="Calibri" w:hAnsi="Calibri" w:cs="Calibri"/>
                <w:bCs/>
                <w:color w:val="000000"/>
                <w:sz w:val="20"/>
                <w:szCs w:val="20"/>
                <w:lang w:eastAsia="en-US"/>
              </w:rPr>
            </w:pPr>
            <w:r w:rsidRPr="00005E73">
              <w:rPr>
                <w:rFonts w:ascii="Calibri" w:hAnsi="Calibri" w:cs="Calibri"/>
                <w:bCs/>
                <w:color w:val="000000"/>
                <w:sz w:val="20"/>
                <w:szCs w:val="20"/>
                <w:lang w:eastAsia="en-US"/>
              </w:rPr>
              <w:t>Obsługa rozdzielczości minimum 1920x1200 @ 60Hz</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9C66931" w14:textId="7821990D"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1246302" w14:textId="77777777"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r>
      <w:tr w:rsidR="00005E73" w:rsidRPr="00005E73" w14:paraId="46AD0557" w14:textId="7BF72488" w:rsidTr="000B5CE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B380EF" w14:textId="77777777" w:rsidR="00005E73" w:rsidRPr="00005E73" w:rsidRDefault="00005E73" w:rsidP="000B5CEC">
            <w:pPr>
              <w:numPr>
                <w:ilvl w:val="0"/>
                <w:numId w:val="9"/>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36659DE" w14:textId="77777777" w:rsidR="00005E73" w:rsidRPr="00005E73" w:rsidRDefault="00005E73" w:rsidP="00005E73">
            <w:pPr>
              <w:suppressAutoHyphens/>
              <w:spacing w:before="20" w:after="20" w:line="240" w:lineRule="auto"/>
              <w:jc w:val="both"/>
              <w:rPr>
                <w:rFonts w:ascii="Calibri" w:hAnsi="Calibri" w:cs="Calibri"/>
                <w:bCs/>
                <w:color w:val="000000"/>
                <w:sz w:val="20"/>
                <w:szCs w:val="20"/>
                <w:lang w:eastAsia="en-US"/>
              </w:rPr>
            </w:pPr>
            <w:r w:rsidRPr="00005E73">
              <w:rPr>
                <w:rFonts w:ascii="Calibri" w:hAnsi="Calibri" w:cs="Calibri"/>
                <w:color w:val="000000"/>
                <w:sz w:val="20"/>
                <w:szCs w:val="20"/>
                <w:lang w:eastAsia="en-US"/>
              </w:rPr>
              <w:t>Przekątna ekranu: 15.6 cali</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8927C08" w14:textId="3BF97E56"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3416952" w14:textId="77777777"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r>
      <w:tr w:rsidR="00005E73" w:rsidRPr="00005E73" w14:paraId="761BCAF6" w14:textId="0F7248A2" w:rsidTr="00005E73">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6B2AA8D" w14:textId="77777777" w:rsidR="00005E73" w:rsidRPr="00005E73" w:rsidRDefault="00005E73" w:rsidP="000B5CEC">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3F45DC28" w14:textId="77777777" w:rsidR="00005E73" w:rsidRPr="00005E73" w:rsidRDefault="00005E73" w:rsidP="00005E73">
            <w:pPr>
              <w:suppressAutoHyphens/>
              <w:spacing w:before="20" w:after="20" w:line="240" w:lineRule="auto"/>
              <w:rPr>
                <w:rFonts w:ascii="Calibri" w:hAnsi="Calibri" w:cs="Calibri"/>
                <w:b/>
                <w:bCs/>
                <w:smallCaps/>
                <w:color w:val="000000"/>
                <w:sz w:val="22"/>
                <w:lang w:eastAsia="en-US"/>
              </w:rPr>
            </w:pPr>
            <w:r w:rsidRPr="00005E73">
              <w:rPr>
                <w:rFonts w:ascii="Calibri" w:hAnsi="Calibri" w:cs="Calibri"/>
                <w:b/>
                <w:bCs/>
                <w:smallCaps/>
                <w:color w:val="000000"/>
                <w:sz w:val="22"/>
                <w:lang w:eastAsia="en-US"/>
              </w:rPr>
              <w:t>Karta sieciowa</w:t>
            </w: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E591A29" w14:textId="77777777" w:rsidR="00005E73" w:rsidRPr="00005E73" w:rsidRDefault="00005E73" w:rsidP="00005E73">
            <w:pPr>
              <w:suppressAutoHyphens/>
              <w:spacing w:before="20" w:after="20" w:line="240" w:lineRule="auto"/>
              <w:rPr>
                <w:rFonts w:ascii="Calibri" w:hAnsi="Calibri" w:cs="Calibri"/>
                <w:b/>
                <w:bCs/>
                <w:smallCaps/>
                <w:color w:val="000000"/>
                <w:sz w:val="22"/>
                <w:lang w:eastAsia="en-US"/>
              </w:rPr>
            </w:pPr>
          </w:p>
        </w:tc>
      </w:tr>
      <w:tr w:rsidR="00005E73" w:rsidRPr="00005E73" w14:paraId="0038B583" w14:textId="2B4D7049" w:rsidTr="000B5CEC">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4636CE" w14:textId="77777777" w:rsidR="00005E73" w:rsidRPr="00005E73" w:rsidRDefault="00005E73" w:rsidP="000B5CEC">
            <w:pPr>
              <w:numPr>
                <w:ilvl w:val="0"/>
                <w:numId w:val="10"/>
              </w:numPr>
              <w:suppressAutoHyphens/>
              <w:spacing w:before="20" w:after="20" w:line="240" w:lineRule="auto"/>
              <w:ind w:left="527" w:hanging="357"/>
              <w:contextualSpacing/>
              <w:rPr>
                <w:rFonts w:ascii="Calibri" w:hAnsi="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7B144FE" w14:textId="77777777" w:rsidR="00005E73" w:rsidRPr="00005E73" w:rsidRDefault="00005E73"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Karta sieciowa 100/1000 Ethernet RJ45, zintegrowana z płytą główną</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6B09B0A" w14:textId="6D707165" w:rsidR="00005E73" w:rsidRPr="00005E73" w:rsidRDefault="00005E73" w:rsidP="00005E73">
            <w:pPr>
              <w:suppressAutoHyphens/>
              <w:spacing w:before="20" w:after="20" w:line="240" w:lineRule="auto"/>
              <w:jc w:val="center"/>
              <w:rPr>
                <w:rFonts w:ascii="Calibri" w:hAnsi="Calibri"/>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4D96EBE" w14:textId="77777777"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r>
      <w:tr w:rsidR="00005E73" w:rsidRPr="00005E73" w14:paraId="417819E9" w14:textId="347A6124" w:rsidTr="000B5CEC">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982521" w14:textId="77777777" w:rsidR="00005E73" w:rsidRPr="00005E73" w:rsidRDefault="00005E73" w:rsidP="000B5CEC">
            <w:pPr>
              <w:numPr>
                <w:ilvl w:val="0"/>
                <w:numId w:val="10"/>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9D521DA" w14:textId="77777777" w:rsidR="00005E73" w:rsidRPr="00005E73" w:rsidRDefault="00005E73"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 xml:space="preserve">Karta sieciowa </w:t>
            </w:r>
            <w:r w:rsidRPr="00005E73">
              <w:rPr>
                <w:rFonts w:ascii="Calibri" w:hAnsi="Calibri" w:cs="Calibri"/>
                <w:color w:val="000000" w:themeColor="text1"/>
                <w:sz w:val="20"/>
                <w:szCs w:val="20"/>
                <w:lang w:eastAsia="en-US"/>
              </w:rPr>
              <w:t xml:space="preserve">Wi-Fi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0809F9C" w14:textId="0DBB2CD3"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5ED6E0E" w14:textId="77777777"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r>
      <w:tr w:rsidR="00005E73" w:rsidRPr="00005E73" w14:paraId="54874402" w14:textId="10A3EFF9" w:rsidTr="00005E73">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786CB3F" w14:textId="77777777" w:rsidR="00005E73" w:rsidRPr="00005E73" w:rsidRDefault="00005E73" w:rsidP="000B5CEC">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4930144A" w14:textId="77777777" w:rsidR="00005E73" w:rsidRPr="00005E73" w:rsidRDefault="00005E73" w:rsidP="00005E73">
            <w:pPr>
              <w:suppressAutoHyphens/>
              <w:spacing w:before="20" w:after="20" w:line="240" w:lineRule="auto"/>
              <w:rPr>
                <w:rFonts w:ascii="Calibri" w:hAnsi="Calibri" w:cs="Calibri"/>
                <w:b/>
                <w:bCs/>
                <w:smallCaps/>
                <w:color w:val="000000" w:themeColor="text1"/>
                <w:sz w:val="22"/>
                <w:lang w:eastAsia="en-US"/>
              </w:rPr>
            </w:pPr>
            <w:r w:rsidRPr="00005E73">
              <w:rPr>
                <w:rFonts w:ascii="Calibri" w:hAnsi="Calibri" w:cs="Calibri"/>
                <w:b/>
                <w:bCs/>
                <w:smallCaps/>
                <w:color w:val="000000" w:themeColor="text1"/>
                <w:sz w:val="22"/>
                <w:lang w:eastAsia="en-US"/>
              </w:rPr>
              <w:t>Wbudowane porty</w:t>
            </w: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C39D19C" w14:textId="77777777" w:rsidR="00005E73" w:rsidRPr="00005E73" w:rsidRDefault="00005E73" w:rsidP="00005E73">
            <w:pPr>
              <w:suppressAutoHyphens/>
              <w:spacing w:before="20" w:after="20" w:line="240" w:lineRule="auto"/>
              <w:rPr>
                <w:rFonts w:ascii="Calibri" w:hAnsi="Calibri" w:cs="Calibri"/>
                <w:b/>
                <w:bCs/>
                <w:smallCaps/>
                <w:color w:val="000000" w:themeColor="text1"/>
                <w:sz w:val="22"/>
                <w:lang w:eastAsia="en-US"/>
              </w:rPr>
            </w:pPr>
          </w:p>
        </w:tc>
      </w:tr>
      <w:tr w:rsidR="00005E73" w:rsidRPr="00005E73" w14:paraId="2C839DD3" w14:textId="512B49AD" w:rsidTr="000B5CEC">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48D47F" w14:textId="77777777" w:rsidR="00005E73" w:rsidRPr="00005E73" w:rsidRDefault="00005E73" w:rsidP="000B5CEC">
            <w:pPr>
              <w:numPr>
                <w:ilvl w:val="0"/>
                <w:numId w:val="11"/>
              </w:numPr>
              <w:suppressAutoHyphens/>
              <w:spacing w:before="20" w:after="20" w:line="240" w:lineRule="auto"/>
              <w:ind w:left="527" w:hanging="357"/>
              <w:contextualSpacing/>
              <w:rPr>
                <w:rFonts w:ascii="Calibri" w:hAnsi="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90CE8D2" w14:textId="77777777" w:rsidR="00005E73" w:rsidRPr="00005E73" w:rsidRDefault="00005E73" w:rsidP="00005E73">
            <w:pPr>
              <w:suppressAutoHyphens/>
              <w:spacing w:before="20" w:after="20" w:line="240" w:lineRule="auto"/>
              <w:jc w:val="both"/>
              <w:rPr>
                <w:rFonts w:ascii="Calibri" w:hAnsi="Calibri" w:cs="Calibri"/>
                <w:color w:val="000000" w:themeColor="text1"/>
                <w:sz w:val="20"/>
                <w:szCs w:val="20"/>
                <w:lang w:eastAsia="en-US"/>
              </w:rPr>
            </w:pPr>
            <w:r w:rsidRPr="00005E73">
              <w:rPr>
                <w:rFonts w:ascii="Calibri" w:hAnsi="Calibri" w:cs="Calibri"/>
                <w:color w:val="000000" w:themeColor="text1"/>
                <w:sz w:val="20"/>
                <w:szCs w:val="20"/>
                <w:lang w:eastAsia="en-US"/>
              </w:rPr>
              <w:t>1 x USB 2.0</w:t>
            </w:r>
          </w:p>
          <w:p w14:paraId="5F4CB494" w14:textId="77777777" w:rsidR="00005E73" w:rsidRPr="00005E73" w:rsidRDefault="00005E73" w:rsidP="00005E73">
            <w:pPr>
              <w:suppressAutoHyphens/>
              <w:spacing w:before="20" w:after="20" w:line="240" w:lineRule="auto"/>
              <w:jc w:val="both"/>
              <w:rPr>
                <w:rFonts w:ascii="Calibri" w:hAnsi="Calibri" w:cs="Calibri"/>
                <w:color w:val="000000" w:themeColor="text1"/>
                <w:sz w:val="20"/>
                <w:szCs w:val="20"/>
                <w:lang w:eastAsia="en-US"/>
              </w:rPr>
            </w:pPr>
            <w:r w:rsidRPr="00005E73">
              <w:rPr>
                <w:rFonts w:ascii="Calibri" w:hAnsi="Calibri" w:cs="Calibri"/>
                <w:color w:val="000000" w:themeColor="text1"/>
                <w:sz w:val="20"/>
                <w:szCs w:val="20"/>
                <w:lang w:eastAsia="en-US"/>
              </w:rPr>
              <w:t>2 x USB 3.2</w:t>
            </w:r>
          </w:p>
          <w:p w14:paraId="1CB86803" w14:textId="77777777" w:rsidR="00005E73" w:rsidRPr="00005E73" w:rsidRDefault="00005E73" w:rsidP="00005E73">
            <w:pPr>
              <w:suppressAutoHyphens/>
              <w:spacing w:before="20" w:after="20" w:line="240" w:lineRule="auto"/>
              <w:jc w:val="both"/>
              <w:rPr>
                <w:rFonts w:ascii="Calibri" w:hAnsi="Calibri" w:cs="Calibri"/>
                <w:color w:val="000000" w:themeColor="text1"/>
                <w:sz w:val="20"/>
                <w:szCs w:val="20"/>
                <w:lang w:eastAsia="en-US"/>
              </w:rPr>
            </w:pPr>
            <w:r w:rsidRPr="00005E73">
              <w:rPr>
                <w:rFonts w:ascii="Calibri" w:hAnsi="Calibri" w:cs="Calibri"/>
                <w:color w:val="000000" w:themeColor="text1"/>
                <w:sz w:val="20"/>
                <w:szCs w:val="20"/>
                <w:lang w:eastAsia="en-US"/>
              </w:rPr>
              <w:t>Komunikacja: Bluetooth</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97AF130" w14:textId="60B35B50" w:rsidR="00005E73" w:rsidRPr="00005E73" w:rsidRDefault="00005E73" w:rsidP="00005E73">
            <w:pPr>
              <w:suppressAutoHyphens/>
              <w:spacing w:before="20" w:after="20" w:line="240" w:lineRule="auto"/>
              <w:jc w:val="center"/>
              <w:rPr>
                <w:rFonts w:ascii="Calibri" w:hAnsi="Calibri"/>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4B6635E" w14:textId="77777777"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r>
      <w:tr w:rsidR="00005E73" w:rsidRPr="00005E73" w14:paraId="28E672F8" w14:textId="640EC7BE" w:rsidTr="000B5CEC">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4A63E5" w14:textId="77777777" w:rsidR="00005E73" w:rsidRPr="00005E73" w:rsidRDefault="00005E73" w:rsidP="000B5CEC">
            <w:pPr>
              <w:numPr>
                <w:ilvl w:val="0"/>
                <w:numId w:val="11"/>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0E72387" w14:textId="77777777" w:rsidR="00005E73" w:rsidRPr="00005E73" w:rsidRDefault="00005E73" w:rsidP="00005E73">
            <w:pPr>
              <w:suppressAutoHyphens/>
              <w:spacing w:before="20" w:after="20" w:line="240" w:lineRule="auto"/>
              <w:jc w:val="both"/>
              <w:rPr>
                <w:rFonts w:ascii="Calibri" w:hAnsi="Calibri" w:cs="Calibri"/>
                <w:bCs/>
                <w:color w:val="000000" w:themeColor="text1"/>
                <w:sz w:val="20"/>
                <w:szCs w:val="20"/>
                <w:lang w:eastAsia="en-US"/>
              </w:rPr>
            </w:pPr>
            <w:r w:rsidRPr="00005E73">
              <w:rPr>
                <w:rFonts w:ascii="Calibri" w:hAnsi="Calibri" w:cs="Calibri"/>
                <w:color w:val="000000" w:themeColor="text1"/>
                <w:sz w:val="20"/>
                <w:szCs w:val="20"/>
                <w:lang w:eastAsia="en-US"/>
              </w:rPr>
              <w:t>Wymagana ilość i rozmieszczenie (na zewnątrz obudowy komputera) portów USB nie może być osiągnięta w wyniku stosowania konwerterów, przejściówek itp.</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4ADBFE" w14:textId="5BC302E6" w:rsidR="00005E73" w:rsidRPr="00005E73" w:rsidRDefault="00005E73" w:rsidP="00005E73">
            <w:pPr>
              <w:suppressAutoHyphens/>
              <w:spacing w:before="20" w:after="20" w:line="240" w:lineRule="auto"/>
              <w:jc w:val="center"/>
              <w:rPr>
                <w:rFonts w:ascii="Calibri" w:hAnsi="Calibri"/>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119F83" w14:textId="77777777"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r>
      <w:tr w:rsidR="00005E73" w:rsidRPr="00005E73" w14:paraId="09D2DE1F" w14:textId="0D21361E" w:rsidTr="00005E73">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D569D0" w14:textId="77777777" w:rsidR="00005E73" w:rsidRPr="00005E73" w:rsidRDefault="00005E73" w:rsidP="000B5CEC">
            <w:pPr>
              <w:numPr>
                <w:ilvl w:val="0"/>
                <w:numId w:val="11"/>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549229C" w14:textId="77777777" w:rsidR="00005E73" w:rsidRPr="00005E73" w:rsidRDefault="00005E73" w:rsidP="00005E73">
            <w:pPr>
              <w:suppressAutoHyphens/>
              <w:spacing w:before="20" w:after="20" w:line="240" w:lineRule="auto"/>
              <w:jc w:val="both"/>
              <w:rPr>
                <w:rFonts w:ascii="Calibri" w:hAnsi="Calibri" w:cs="Calibri"/>
                <w:color w:val="000000" w:themeColor="text1"/>
                <w:sz w:val="20"/>
                <w:szCs w:val="20"/>
                <w:lang w:eastAsia="en-US"/>
              </w:rPr>
            </w:pPr>
            <w:r w:rsidRPr="00005E73">
              <w:rPr>
                <w:rFonts w:ascii="Calibri" w:hAnsi="Calibri" w:cs="Calibri"/>
                <w:color w:val="000000" w:themeColor="text1"/>
                <w:sz w:val="20"/>
                <w:szCs w:val="20"/>
                <w:lang w:eastAsia="en-US"/>
              </w:rPr>
              <w:t>Czytnik kart pamięci: SD</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1C1908A" w14:textId="63530E8A"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25C1FD" w14:textId="77777777" w:rsidR="00005E73" w:rsidRPr="00005E73" w:rsidRDefault="00005E73" w:rsidP="00005E73">
            <w:pPr>
              <w:suppressAutoHyphens/>
              <w:spacing w:before="20" w:after="20" w:line="240" w:lineRule="auto"/>
              <w:jc w:val="center"/>
              <w:rPr>
                <w:rFonts w:ascii="Calibri" w:hAnsi="Calibri"/>
                <w:smallCaps/>
                <w:sz w:val="20"/>
                <w:szCs w:val="20"/>
                <w:lang w:eastAsia="en-US"/>
              </w:rPr>
            </w:pPr>
          </w:p>
        </w:tc>
      </w:tr>
      <w:tr w:rsidR="00005E73" w:rsidRPr="00005E73" w14:paraId="7CB2AC29" w14:textId="198FDD61" w:rsidTr="00005E73">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99FF285" w14:textId="77777777" w:rsidR="00005E73" w:rsidRPr="00005E73" w:rsidRDefault="00005E73" w:rsidP="000B5CEC">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0827DF6A" w14:textId="77777777" w:rsidR="00005E73" w:rsidRPr="00005E73" w:rsidRDefault="00005E73" w:rsidP="00005E73">
            <w:pPr>
              <w:suppressAutoHyphens/>
              <w:spacing w:before="20" w:after="20" w:line="240" w:lineRule="auto"/>
              <w:rPr>
                <w:rFonts w:ascii="Calibri" w:hAnsi="Calibri" w:cs="Calibri"/>
                <w:color w:val="000000"/>
                <w:sz w:val="22"/>
                <w:lang w:eastAsia="en-US"/>
              </w:rPr>
            </w:pPr>
            <w:r w:rsidRPr="00005E73">
              <w:rPr>
                <w:rFonts w:ascii="Calibri" w:hAnsi="Calibri" w:cs="Calibri"/>
                <w:b/>
                <w:bCs/>
                <w:smallCaps/>
                <w:color w:val="000000"/>
                <w:sz w:val="22"/>
                <w:lang w:eastAsia="en-US"/>
              </w:rPr>
              <w:t>Zasilanie</w:t>
            </w: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F2C9D3E" w14:textId="77777777" w:rsidR="00005E73" w:rsidRPr="00005E73" w:rsidRDefault="00005E73" w:rsidP="00005E73">
            <w:pPr>
              <w:suppressAutoHyphens/>
              <w:spacing w:before="20" w:after="20" w:line="240" w:lineRule="auto"/>
              <w:rPr>
                <w:rFonts w:ascii="Calibri" w:hAnsi="Calibri" w:cs="Calibri"/>
                <w:b/>
                <w:bCs/>
                <w:smallCaps/>
                <w:color w:val="000000"/>
                <w:sz w:val="22"/>
                <w:lang w:eastAsia="en-US"/>
              </w:rPr>
            </w:pPr>
          </w:p>
        </w:tc>
      </w:tr>
      <w:tr w:rsidR="00005E73" w:rsidRPr="00005E73" w14:paraId="0497AAA0" w14:textId="2D99268C" w:rsidTr="00005E73">
        <w:trPr>
          <w:trHeight w:val="622"/>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83AC1C" w14:textId="77777777" w:rsidR="00005E73" w:rsidRPr="00005E73" w:rsidRDefault="00005E73" w:rsidP="000B5CEC">
            <w:pPr>
              <w:numPr>
                <w:ilvl w:val="0"/>
                <w:numId w:val="12"/>
              </w:numPr>
              <w:suppressAutoHyphens/>
              <w:spacing w:before="20" w:after="20" w:line="240" w:lineRule="auto"/>
              <w:ind w:left="170"/>
              <w:contextualSpacing/>
              <w:rPr>
                <w:rFonts w:ascii="Calibri" w:hAnsi="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F6E9AE4" w14:textId="77777777" w:rsidR="00005E73" w:rsidRPr="00005E73" w:rsidRDefault="00005E73" w:rsidP="00005E73">
            <w:pPr>
              <w:spacing w:line="256" w:lineRule="auto"/>
              <w:contextualSpacing/>
              <w:rPr>
                <w:rFonts w:ascii="Calibri" w:hAnsi="Calibri" w:cs="Calibri"/>
                <w:sz w:val="22"/>
                <w:szCs w:val="24"/>
              </w:rPr>
            </w:pPr>
            <w:r w:rsidRPr="00005E73">
              <w:rPr>
                <w:rFonts w:ascii="Calibri" w:hAnsi="Calibri" w:cs="Calibri"/>
                <w:color w:val="000000" w:themeColor="text1"/>
                <w:sz w:val="20"/>
                <w:szCs w:val="20"/>
              </w:rPr>
              <w:t>Zasilacz o mocy dopasowanej do samodzielnego  zapewnienia zasilania urządzenia, pracujący w sieci 230V 50/60Hz prądu zmiennego,</w:t>
            </w:r>
            <w:r w:rsidRPr="00005E73">
              <w:rPr>
                <w:rFonts w:ascii="Calibri" w:hAnsi="Calibri" w:cs="Calibri"/>
                <w:sz w:val="20"/>
                <w:szCs w:val="24"/>
              </w:rPr>
              <w:t xml:space="preserve"> akumulator</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01390C40" w14:textId="0461ADEF" w:rsidR="00005E73" w:rsidRPr="00005E73" w:rsidRDefault="00005E73" w:rsidP="00005E73">
            <w:pPr>
              <w:suppressAutoHyphens/>
              <w:spacing w:before="20" w:after="20" w:line="240" w:lineRule="auto"/>
              <w:jc w:val="center"/>
              <w:rPr>
                <w:rFonts w:ascii="Calibri" w:hAnsi="Calibri"/>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7688639" w14:textId="77777777"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r>
      <w:tr w:rsidR="00005E73" w:rsidRPr="00005E73" w14:paraId="37EC25F5" w14:textId="2FF22FD8" w:rsidTr="00005E73">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9797885" w14:textId="77777777" w:rsidR="00005E73" w:rsidRPr="00005E73" w:rsidRDefault="00005E73" w:rsidP="000B5CEC">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41154B9" w14:textId="77777777" w:rsidR="00005E73" w:rsidRPr="00005E73" w:rsidRDefault="00005E73" w:rsidP="00005E73">
            <w:pPr>
              <w:suppressAutoHyphens/>
              <w:spacing w:before="20" w:after="20" w:line="240" w:lineRule="auto"/>
              <w:rPr>
                <w:rFonts w:ascii="Calibri" w:hAnsi="Calibri" w:cs="Calibri"/>
                <w:color w:val="000000"/>
                <w:sz w:val="22"/>
                <w:lang w:eastAsia="en-US"/>
              </w:rPr>
            </w:pPr>
            <w:r w:rsidRPr="00005E73">
              <w:rPr>
                <w:rFonts w:ascii="Calibri" w:hAnsi="Calibri" w:cs="Calibri"/>
                <w:b/>
                <w:bCs/>
                <w:smallCaps/>
                <w:color w:val="000000"/>
                <w:sz w:val="22"/>
                <w:lang w:eastAsia="en-US"/>
              </w:rPr>
              <w:t>Bezpieczeństwo</w:t>
            </w: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92243F6" w14:textId="77777777" w:rsidR="00005E73" w:rsidRPr="00005E73" w:rsidRDefault="00005E73" w:rsidP="00005E73">
            <w:pPr>
              <w:suppressAutoHyphens/>
              <w:spacing w:before="20" w:after="20" w:line="240" w:lineRule="auto"/>
              <w:rPr>
                <w:rFonts w:ascii="Calibri" w:hAnsi="Calibri" w:cs="Calibri"/>
                <w:b/>
                <w:bCs/>
                <w:smallCaps/>
                <w:color w:val="000000"/>
                <w:sz w:val="22"/>
                <w:lang w:eastAsia="en-US"/>
              </w:rPr>
            </w:pPr>
          </w:p>
        </w:tc>
      </w:tr>
      <w:tr w:rsidR="00005E73" w:rsidRPr="00005E73" w14:paraId="73E05DEC" w14:textId="3296340C" w:rsidTr="00005E73">
        <w:trPr>
          <w:trHeight w:val="204"/>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78FF4B" w14:textId="77777777" w:rsidR="00005E73" w:rsidRPr="00005E73" w:rsidRDefault="00005E73" w:rsidP="000B5CEC">
            <w:pPr>
              <w:numPr>
                <w:ilvl w:val="0"/>
                <w:numId w:val="13"/>
              </w:numPr>
              <w:suppressAutoHyphens/>
              <w:spacing w:before="20" w:after="20" w:line="240" w:lineRule="auto"/>
              <w:ind w:left="454" w:hanging="284"/>
              <w:contextualSpacing/>
              <w:rPr>
                <w:rFonts w:ascii="Calibri" w:hAnsi="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1E6D18A" w14:textId="77777777" w:rsidR="00005E73" w:rsidRPr="00005E73" w:rsidRDefault="00005E73" w:rsidP="00005E73">
            <w:pPr>
              <w:suppressAutoHyphens/>
              <w:spacing w:before="20" w:after="20" w:line="240" w:lineRule="auto"/>
              <w:jc w:val="both"/>
              <w:rPr>
                <w:rFonts w:ascii="Calibri" w:eastAsia="Calibri" w:hAnsi="Calibri" w:cs="Calibri"/>
                <w:bCs/>
                <w:sz w:val="20"/>
                <w:szCs w:val="20"/>
                <w:lang w:eastAsia="en-US"/>
              </w:rPr>
            </w:pPr>
            <w:r w:rsidRPr="00005E73">
              <w:rPr>
                <w:rFonts w:ascii="Calibri" w:eastAsia="Calibri" w:hAnsi="Calibri" w:cs="Calibri"/>
                <w:bCs/>
                <w:sz w:val="20"/>
                <w:szCs w:val="20"/>
                <w:lang w:eastAsia="en-US"/>
              </w:rPr>
              <w:t>Możliwość ustawienia haseł min. administratora BIOS, Power-On</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7F01672E" w14:textId="325A6F95" w:rsidR="00005E73" w:rsidRPr="00005E73" w:rsidRDefault="00005E73" w:rsidP="00005E73">
            <w:pPr>
              <w:suppressAutoHyphens/>
              <w:spacing w:before="20" w:after="20" w:line="240" w:lineRule="auto"/>
              <w:jc w:val="center"/>
              <w:rPr>
                <w:rFonts w:ascii="Calibri" w:hAnsi="Calibri"/>
                <w:smallCaps/>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757779E" w14:textId="77777777" w:rsidR="00005E73" w:rsidRPr="00005E73" w:rsidRDefault="00005E73" w:rsidP="00005E73">
            <w:pPr>
              <w:suppressAutoHyphens/>
              <w:spacing w:before="20" w:after="20" w:line="240" w:lineRule="auto"/>
              <w:jc w:val="center"/>
              <w:rPr>
                <w:rFonts w:ascii="Calibri" w:hAnsi="Calibri"/>
                <w:smallCaps/>
                <w:sz w:val="20"/>
                <w:szCs w:val="20"/>
                <w:lang w:eastAsia="en-US"/>
              </w:rPr>
            </w:pPr>
          </w:p>
        </w:tc>
      </w:tr>
      <w:tr w:rsidR="00005E73" w:rsidRPr="00005E73" w14:paraId="7329E4BD" w14:textId="0194B847" w:rsidTr="00005E73">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1801DA6" w14:textId="77777777" w:rsidR="00005E73" w:rsidRPr="00005E73" w:rsidRDefault="00005E73" w:rsidP="000B5CEC">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2AFE26F9" w14:textId="77777777" w:rsidR="00005E73" w:rsidRPr="00005E73" w:rsidRDefault="00005E73" w:rsidP="00005E73">
            <w:pPr>
              <w:suppressAutoHyphens/>
              <w:spacing w:before="20" w:after="20" w:line="240" w:lineRule="auto"/>
              <w:rPr>
                <w:rFonts w:ascii="Calibri" w:hAnsi="Calibri" w:cs="Calibri"/>
                <w:color w:val="000000"/>
                <w:sz w:val="22"/>
                <w:lang w:eastAsia="en-US"/>
              </w:rPr>
            </w:pPr>
            <w:r w:rsidRPr="00005E73">
              <w:rPr>
                <w:rFonts w:ascii="Calibri" w:hAnsi="Calibri" w:cs="Calibri"/>
                <w:b/>
                <w:bCs/>
                <w:smallCaps/>
                <w:color w:val="000000"/>
                <w:sz w:val="22"/>
                <w:lang w:eastAsia="en-US"/>
              </w:rPr>
              <w:t>BIOS</w:t>
            </w: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16E2108" w14:textId="77777777" w:rsidR="00005E73" w:rsidRPr="00005E73" w:rsidRDefault="00005E73" w:rsidP="00005E73">
            <w:pPr>
              <w:suppressAutoHyphens/>
              <w:spacing w:before="20" w:after="20" w:line="240" w:lineRule="auto"/>
              <w:rPr>
                <w:rFonts w:ascii="Calibri" w:hAnsi="Calibri" w:cs="Calibri"/>
                <w:b/>
                <w:bCs/>
                <w:smallCaps/>
                <w:color w:val="000000"/>
                <w:sz w:val="22"/>
                <w:lang w:eastAsia="en-US"/>
              </w:rPr>
            </w:pPr>
          </w:p>
        </w:tc>
      </w:tr>
      <w:tr w:rsidR="00005E73" w:rsidRPr="00005E73" w14:paraId="75AEBB65" w14:textId="38F61450" w:rsidTr="00005E73">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391A8A" w14:textId="77777777" w:rsidR="00005E73" w:rsidRPr="00005E73" w:rsidRDefault="00005E73" w:rsidP="000B5CEC">
            <w:pPr>
              <w:numPr>
                <w:ilvl w:val="0"/>
                <w:numId w:val="14"/>
              </w:numPr>
              <w:suppressAutoHyphens/>
              <w:spacing w:before="20" w:after="20" w:line="240" w:lineRule="auto"/>
              <w:ind w:left="454" w:hanging="284"/>
              <w:contextualSpacing/>
              <w:rPr>
                <w:rFonts w:ascii="Calibri" w:hAnsi="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EBBE359" w14:textId="77777777" w:rsidR="00005E73" w:rsidRPr="00005E73" w:rsidRDefault="00005E73"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bCs/>
                <w:color w:val="000000"/>
                <w:sz w:val="20"/>
                <w:szCs w:val="20"/>
                <w:lang w:eastAsia="en-US"/>
              </w:rPr>
              <w:t>BIOS komputera zgodny z UEFI.</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590D7E2F" w14:textId="52778517" w:rsidR="00005E73" w:rsidRPr="00005E73" w:rsidRDefault="00005E73" w:rsidP="00005E73">
            <w:pPr>
              <w:suppressAutoHyphens/>
              <w:spacing w:before="20" w:after="20" w:line="240" w:lineRule="auto"/>
              <w:jc w:val="center"/>
              <w:rPr>
                <w:rFonts w:ascii="Calibri" w:hAnsi="Calibri"/>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3760F49" w14:textId="77777777"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r>
      <w:tr w:rsidR="00005E73" w:rsidRPr="00005E73" w14:paraId="44960E85" w14:textId="733555A2" w:rsidTr="00005E73">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B58083A" w14:textId="77777777" w:rsidR="00005E73" w:rsidRPr="00005E73" w:rsidRDefault="00005E73" w:rsidP="000B5CEC">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0B4080B3" w14:textId="77777777" w:rsidR="00005E73" w:rsidRPr="00005E73" w:rsidRDefault="00005E73" w:rsidP="00005E73">
            <w:pPr>
              <w:suppressAutoHyphens/>
              <w:spacing w:before="20" w:after="20" w:line="240" w:lineRule="auto"/>
              <w:rPr>
                <w:rFonts w:ascii="Calibri" w:hAnsi="Calibri"/>
                <w:color w:val="000000" w:themeColor="text1"/>
                <w:sz w:val="22"/>
                <w:lang w:eastAsia="en-US"/>
              </w:rPr>
            </w:pPr>
            <w:r w:rsidRPr="00005E73">
              <w:rPr>
                <w:rFonts w:ascii="Calibri" w:hAnsi="Calibri"/>
                <w:b/>
                <w:bCs/>
                <w:smallCaps/>
                <w:color w:val="000000" w:themeColor="text1"/>
                <w:sz w:val="22"/>
                <w:lang w:eastAsia="en-US"/>
              </w:rPr>
              <w:t>System operacyjny</w:t>
            </w: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0231A31" w14:textId="77777777" w:rsidR="00005E73" w:rsidRPr="00005E73" w:rsidRDefault="00005E73" w:rsidP="00005E73">
            <w:pPr>
              <w:suppressAutoHyphens/>
              <w:spacing w:before="20" w:after="20" w:line="240" w:lineRule="auto"/>
              <w:rPr>
                <w:rFonts w:ascii="Calibri" w:hAnsi="Calibri"/>
                <w:b/>
                <w:bCs/>
                <w:smallCaps/>
                <w:color w:val="000000" w:themeColor="text1"/>
                <w:sz w:val="22"/>
                <w:lang w:eastAsia="en-US"/>
              </w:rPr>
            </w:pPr>
          </w:p>
        </w:tc>
      </w:tr>
      <w:tr w:rsidR="00005E73" w:rsidRPr="00005E73" w14:paraId="6947897F" w14:textId="3DB0AAD5" w:rsidTr="00005E73">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B7E6B2" w14:textId="77777777" w:rsidR="00005E73" w:rsidRPr="00005E73" w:rsidRDefault="00005E73" w:rsidP="000B5CEC">
            <w:pPr>
              <w:numPr>
                <w:ilvl w:val="0"/>
                <w:numId w:val="15"/>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91A2775" w14:textId="77777777" w:rsidR="00005E73" w:rsidRPr="00005E73" w:rsidRDefault="00005E73" w:rsidP="00005E73">
            <w:pPr>
              <w:suppressAutoHyphens/>
              <w:spacing w:before="60" w:after="60" w:line="240" w:lineRule="auto"/>
              <w:jc w:val="both"/>
              <w:rPr>
                <w:rFonts w:ascii="Calibri" w:eastAsia="Calibri" w:hAnsi="Calibri" w:cs="Tahoma"/>
                <w:bCs/>
                <w:sz w:val="20"/>
                <w:szCs w:val="20"/>
                <w:lang w:eastAsia="en-US"/>
              </w:rPr>
            </w:pPr>
            <w:r w:rsidRPr="00005E73">
              <w:rPr>
                <w:rFonts w:ascii="Calibri" w:hAnsi="Calibri" w:cs="Arial"/>
                <w:bCs/>
                <w:sz w:val="20"/>
                <w:szCs w:val="20"/>
                <w:lang w:eastAsia="en-US"/>
              </w:rPr>
              <w:t>System operacyjny: Windows 10 Pro (możliwość instalacji Windows 11 Pro) lub Windows 11 Pro 64 bit.</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2B68A9D1" w14:textId="4E3994A7" w:rsidR="00005E73" w:rsidRPr="00005E73" w:rsidRDefault="00005E73" w:rsidP="00005E73">
            <w:pPr>
              <w:suppressAutoHyphens/>
              <w:spacing w:before="20" w:after="20" w:line="240" w:lineRule="auto"/>
              <w:jc w:val="center"/>
              <w:rPr>
                <w:rFonts w:ascii="Calibri" w:hAnsi="Calibri"/>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D968FD6" w14:textId="77777777"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r>
      <w:tr w:rsidR="00005E73" w:rsidRPr="00005E73" w14:paraId="1D659089" w14:textId="5418D224" w:rsidTr="00005E73">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72AD6B" w14:textId="77777777" w:rsidR="00005E73" w:rsidRPr="00005E73" w:rsidRDefault="00005E73" w:rsidP="000B5CEC">
            <w:pPr>
              <w:numPr>
                <w:ilvl w:val="0"/>
                <w:numId w:val="15"/>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273CB5E" w14:textId="77777777" w:rsidR="00005E73" w:rsidRPr="00005E73" w:rsidRDefault="00005E73" w:rsidP="00005E73">
            <w:pPr>
              <w:suppressAutoHyphens/>
              <w:spacing w:before="20" w:after="20" w:line="240" w:lineRule="auto"/>
              <w:jc w:val="both"/>
              <w:rPr>
                <w:rFonts w:ascii="Calibri" w:hAnsi="Calibri" w:cs="Arial"/>
                <w:bCs/>
                <w:sz w:val="20"/>
                <w:szCs w:val="20"/>
                <w:lang w:eastAsia="en-US"/>
              </w:rPr>
            </w:pPr>
            <w:r w:rsidRPr="00005E73">
              <w:rPr>
                <w:rFonts w:ascii="Calibri" w:hAnsi="Calibri" w:cs="Arial"/>
                <w:bCs/>
                <w:sz w:val="20"/>
                <w:szCs w:val="20"/>
                <w:lang w:eastAsia="en-US"/>
              </w:rPr>
              <w:t>System operacyjny musi być dostarczony z licencją nie ograniczoną czasowo.</w:t>
            </w:r>
          </w:p>
          <w:p w14:paraId="0F4DCBC3" w14:textId="77777777" w:rsidR="00005E73" w:rsidRPr="00005E73" w:rsidRDefault="00005E73" w:rsidP="00005E73">
            <w:pPr>
              <w:suppressAutoHyphens/>
              <w:spacing w:before="20" w:after="20" w:line="240" w:lineRule="auto"/>
              <w:jc w:val="both"/>
              <w:rPr>
                <w:rFonts w:ascii="Calibri" w:hAnsi="Calibri" w:cs="Arial"/>
                <w:bCs/>
                <w:sz w:val="20"/>
                <w:szCs w:val="20"/>
                <w:lang w:eastAsia="en-US"/>
              </w:rPr>
            </w:pPr>
            <w:r w:rsidRPr="00005E73">
              <w:rPr>
                <w:rFonts w:ascii="Calibri" w:hAnsi="Calibri"/>
                <w:sz w:val="20"/>
                <w:szCs w:val="20"/>
                <w:lang w:eastAsia="en-US"/>
              </w:rPr>
              <w:t>Nie dopuszcza się licencji typu refurbished.</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368EBFEC" w14:textId="1208A795"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742A145" w14:textId="77777777"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r>
      <w:tr w:rsidR="00005E73" w:rsidRPr="00005E73" w14:paraId="5B231D4D" w14:textId="3231A703" w:rsidTr="00005E73">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C669C67" w14:textId="77777777" w:rsidR="00005E73" w:rsidRPr="00005E73" w:rsidRDefault="00005E73" w:rsidP="000B5CEC">
            <w:pPr>
              <w:numPr>
                <w:ilvl w:val="0"/>
                <w:numId w:val="3"/>
              </w:numPr>
              <w:suppressAutoHyphens/>
              <w:spacing w:before="20" w:after="20" w:line="240" w:lineRule="auto"/>
              <w:ind w:left="397" w:hanging="284"/>
              <w:contextualSpacing/>
              <w:rPr>
                <w:rFonts w:ascii="Calibri" w:hAnsi="Calibri" w:cs="Calibri"/>
                <w:bCs/>
                <w:smallCaps/>
                <w:color w:val="000000"/>
                <w:sz w:val="20"/>
                <w:szCs w:val="20"/>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678B03F1" w14:textId="77777777" w:rsidR="00005E73" w:rsidRPr="00005E73" w:rsidRDefault="00005E73" w:rsidP="00005E73">
            <w:pPr>
              <w:suppressAutoHyphens/>
              <w:spacing w:before="20" w:after="20" w:line="240" w:lineRule="auto"/>
              <w:rPr>
                <w:rFonts w:ascii="Calibri" w:hAnsi="Calibri"/>
                <w:color w:val="000000"/>
                <w:sz w:val="22"/>
                <w:lang w:eastAsia="en-US"/>
              </w:rPr>
            </w:pPr>
            <w:r w:rsidRPr="00005E73">
              <w:rPr>
                <w:rFonts w:ascii="Calibri" w:hAnsi="Calibri"/>
                <w:b/>
                <w:bCs/>
                <w:smallCaps/>
                <w:color w:val="000000"/>
                <w:sz w:val="22"/>
                <w:lang w:eastAsia="en-US"/>
              </w:rPr>
              <w:t>Wymagania dodatkowe</w:t>
            </w: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5E0FADA" w14:textId="77777777" w:rsidR="00005E73" w:rsidRPr="00005E73" w:rsidRDefault="00005E73" w:rsidP="00005E73">
            <w:pPr>
              <w:suppressAutoHyphens/>
              <w:spacing w:before="20" w:after="20" w:line="240" w:lineRule="auto"/>
              <w:rPr>
                <w:rFonts w:ascii="Calibri" w:hAnsi="Calibri"/>
                <w:b/>
                <w:bCs/>
                <w:smallCaps/>
                <w:color w:val="000000"/>
                <w:sz w:val="22"/>
                <w:lang w:eastAsia="en-US"/>
              </w:rPr>
            </w:pPr>
          </w:p>
        </w:tc>
      </w:tr>
      <w:tr w:rsidR="00005E73" w:rsidRPr="00005E73" w14:paraId="6ED7B9F6" w14:textId="13045218" w:rsidTr="000B5CEC">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27EA43" w14:textId="77777777" w:rsidR="00005E73" w:rsidRPr="00005E73" w:rsidRDefault="00005E73" w:rsidP="000B5CEC">
            <w:pPr>
              <w:numPr>
                <w:ilvl w:val="0"/>
                <w:numId w:val="16"/>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F52FDA2" w14:textId="77777777" w:rsidR="00005E73" w:rsidRPr="00005E73" w:rsidRDefault="00005E73" w:rsidP="00005E73">
            <w:pPr>
              <w:suppressAutoHyphens/>
              <w:spacing w:before="60" w:after="60" w:line="240" w:lineRule="auto"/>
              <w:rPr>
                <w:rFonts w:ascii="Calibri" w:eastAsia="Calibri" w:hAnsi="Calibri" w:cs="Arial"/>
                <w:bCs/>
                <w:sz w:val="20"/>
                <w:szCs w:val="20"/>
                <w:lang w:eastAsia="en-US"/>
              </w:rPr>
            </w:pPr>
            <w:r w:rsidRPr="00005E73">
              <w:rPr>
                <w:rFonts w:ascii="Calibri" w:eastAsia="Calibri" w:hAnsi="Calibri" w:cs="Arial"/>
                <w:bCs/>
                <w:sz w:val="20"/>
                <w:szCs w:val="20"/>
                <w:lang w:eastAsia="en-US"/>
              </w:rPr>
              <w:t>Klawiatura w układzie polski programisty</w:t>
            </w:r>
          </w:p>
          <w:p w14:paraId="1DD8FBE8" w14:textId="77777777" w:rsidR="00005E73" w:rsidRPr="00005E73" w:rsidRDefault="00005E73" w:rsidP="00005E73">
            <w:pPr>
              <w:suppressAutoHyphens/>
              <w:spacing w:before="60" w:after="60" w:line="240" w:lineRule="auto"/>
              <w:rPr>
                <w:rFonts w:ascii="Calibri" w:eastAsia="Calibri" w:hAnsi="Calibri" w:cs="Tahoma"/>
                <w:bCs/>
                <w:sz w:val="20"/>
                <w:szCs w:val="20"/>
                <w:lang w:eastAsia="en-US"/>
              </w:rPr>
            </w:pPr>
            <w:r w:rsidRPr="00005E73">
              <w:rPr>
                <w:rFonts w:ascii="Calibri" w:eastAsia="Calibri" w:hAnsi="Calibri" w:cs="Tahoma"/>
                <w:bCs/>
                <w:sz w:val="20"/>
                <w:szCs w:val="20"/>
                <w:lang w:eastAsia="en-US"/>
              </w:rPr>
              <w:t>Wielodotykowy, intuicyjny touchpad</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844B4C5" w14:textId="7111BB98" w:rsidR="00005E73" w:rsidRPr="00005E73" w:rsidRDefault="00005E73" w:rsidP="00005E73">
            <w:pPr>
              <w:suppressAutoHyphens/>
              <w:spacing w:before="20" w:after="20" w:line="240" w:lineRule="auto"/>
              <w:jc w:val="center"/>
              <w:rPr>
                <w:rFonts w:ascii="Calibri" w:hAnsi="Calibri"/>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7CE0E7B" w14:textId="77777777"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r>
      <w:tr w:rsidR="00005E73" w:rsidRPr="00005E73" w14:paraId="0BEFAE1D" w14:textId="270E3B29" w:rsidTr="000B5CEC">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060EBF" w14:textId="77777777" w:rsidR="00005E73" w:rsidRPr="00005E73" w:rsidRDefault="00005E73" w:rsidP="000B5CEC">
            <w:pPr>
              <w:numPr>
                <w:ilvl w:val="0"/>
                <w:numId w:val="16"/>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470A34F" w14:textId="77777777" w:rsidR="00005E73" w:rsidRPr="00005E73" w:rsidRDefault="00005E73" w:rsidP="00005E73">
            <w:pPr>
              <w:suppressAutoHyphens/>
              <w:spacing w:before="60" w:after="60" w:line="240" w:lineRule="auto"/>
              <w:rPr>
                <w:rFonts w:ascii="Calibri" w:eastAsia="Calibri" w:hAnsi="Calibri" w:cs="Arial"/>
                <w:bCs/>
                <w:sz w:val="20"/>
                <w:szCs w:val="20"/>
                <w:lang w:eastAsia="en-US"/>
              </w:rPr>
            </w:pPr>
            <w:r w:rsidRPr="00005E73">
              <w:rPr>
                <w:rFonts w:ascii="Calibri" w:eastAsia="Calibri" w:hAnsi="Calibri" w:cs="Tahoma"/>
                <w:bCs/>
                <w:sz w:val="20"/>
                <w:szCs w:val="20"/>
                <w:lang w:eastAsia="en-US"/>
              </w:rPr>
              <w:t xml:space="preserve">Dźwięk </w:t>
            </w:r>
            <w:r w:rsidRPr="00005E73">
              <w:rPr>
                <w:rFonts w:ascii="Calibri" w:eastAsia="Calibri" w:hAnsi="Calibri" w:cs="Tahoma"/>
                <w:bCs/>
                <w:sz w:val="20"/>
                <w:szCs w:val="20"/>
                <w:lang w:eastAsia="en-US"/>
              </w:rPr>
              <w:tab/>
              <w:t>stereo</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035D315" w14:textId="5056A676"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8004964" w14:textId="77777777"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r>
      <w:tr w:rsidR="00005E73" w:rsidRPr="00005E73" w14:paraId="3A0B4E4E" w14:textId="6E0C75B0" w:rsidTr="000B5CEC">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F74E14" w14:textId="77777777" w:rsidR="00005E73" w:rsidRPr="00005E73" w:rsidRDefault="00005E73" w:rsidP="000B5CEC">
            <w:pPr>
              <w:numPr>
                <w:ilvl w:val="0"/>
                <w:numId w:val="16"/>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E7B09F1" w14:textId="77777777" w:rsidR="00005E73" w:rsidRPr="00005E73" w:rsidRDefault="00005E73" w:rsidP="00005E73">
            <w:pPr>
              <w:suppressAutoHyphens/>
              <w:spacing w:before="60" w:after="60" w:line="240" w:lineRule="auto"/>
              <w:rPr>
                <w:rFonts w:ascii="Calibri" w:eastAsia="Calibri" w:hAnsi="Calibri" w:cs="Arial"/>
                <w:bCs/>
                <w:sz w:val="20"/>
                <w:szCs w:val="20"/>
                <w:lang w:eastAsia="en-US"/>
              </w:rPr>
            </w:pPr>
            <w:r w:rsidRPr="00005E73">
              <w:rPr>
                <w:rFonts w:ascii="Calibri" w:eastAsia="Calibri" w:hAnsi="Calibri" w:cs="Tahoma"/>
                <w:bCs/>
                <w:sz w:val="20"/>
                <w:szCs w:val="20"/>
                <w:lang w:eastAsia="en-US"/>
              </w:rPr>
              <w:t>Wydzielona klawiatura numeryczna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13930A0" w14:textId="273CDA9B"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F0BE482" w14:textId="77777777"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r>
      <w:tr w:rsidR="00005E73" w:rsidRPr="00005E73" w14:paraId="443F9579" w14:textId="364A4DEE" w:rsidTr="000B5CEC">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C7DAA1" w14:textId="77777777" w:rsidR="00005E73" w:rsidRPr="00005E73" w:rsidRDefault="00005E73" w:rsidP="000B5CEC">
            <w:pPr>
              <w:numPr>
                <w:ilvl w:val="0"/>
                <w:numId w:val="16"/>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41B3997" w14:textId="77777777" w:rsidR="00005E73" w:rsidRPr="00005E73" w:rsidRDefault="00005E73" w:rsidP="00005E73">
            <w:pPr>
              <w:suppressAutoHyphens/>
              <w:spacing w:before="60" w:after="60" w:line="240" w:lineRule="auto"/>
              <w:rPr>
                <w:rFonts w:ascii="Calibri" w:eastAsia="Calibri" w:hAnsi="Calibri" w:cs="Tahoma"/>
                <w:bCs/>
                <w:sz w:val="20"/>
                <w:szCs w:val="20"/>
                <w:lang w:eastAsia="en-US"/>
              </w:rPr>
            </w:pPr>
            <w:r w:rsidRPr="00005E73">
              <w:rPr>
                <w:rFonts w:ascii="Calibri" w:eastAsia="Calibri" w:hAnsi="Calibri" w:cs="Tahoma"/>
                <w:bCs/>
                <w:sz w:val="20"/>
                <w:szCs w:val="20"/>
                <w:lang w:eastAsia="en-US"/>
              </w:rPr>
              <w:t>kamera HD</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37D2D4D" w14:textId="649B28B3"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B9C834B" w14:textId="77777777"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r>
      <w:tr w:rsidR="00005E73" w:rsidRPr="00005E73" w14:paraId="677B77C9" w14:textId="1E65BA4D" w:rsidTr="000B5CEC">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562D21" w14:textId="77777777" w:rsidR="00005E73" w:rsidRPr="00005E73" w:rsidRDefault="00005E73" w:rsidP="000B5CEC">
            <w:pPr>
              <w:numPr>
                <w:ilvl w:val="0"/>
                <w:numId w:val="16"/>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30E3397" w14:textId="77777777" w:rsidR="00005E73" w:rsidRPr="00005E73" w:rsidRDefault="00005E73" w:rsidP="00005E73">
            <w:pPr>
              <w:suppressAutoHyphens/>
              <w:spacing w:before="60" w:after="60" w:line="240" w:lineRule="auto"/>
              <w:rPr>
                <w:rFonts w:ascii="Calibri" w:eastAsia="Calibri" w:hAnsi="Calibri" w:cs="Tahoma"/>
                <w:bCs/>
                <w:sz w:val="20"/>
                <w:szCs w:val="20"/>
                <w:lang w:eastAsia="en-US"/>
              </w:rPr>
            </w:pPr>
            <w:r w:rsidRPr="00005E73">
              <w:rPr>
                <w:rFonts w:ascii="Calibri" w:eastAsia="Calibri" w:hAnsi="Calibri" w:cs="Tahoma"/>
                <w:bCs/>
                <w:sz w:val="20"/>
                <w:szCs w:val="20"/>
                <w:lang w:eastAsia="en-US"/>
              </w:rPr>
              <w:t>Wbudowany mikrofon</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2DDF137" w14:textId="2F75444E"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FA8DE96" w14:textId="77777777"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r>
      <w:tr w:rsidR="00005E73" w:rsidRPr="00005E73" w14:paraId="7F3CBF60" w14:textId="4C6FE653" w:rsidTr="000B5CEC">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AF4BB1" w14:textId="77777777" w:rsidR="00005E73" w:rsidRPr="00005E73" w:rsidRDefault="00005E73" w:rsidP="000B5CEC">
            <w:pPr>
              <w:numPr>
                <w:ilvl w:val="0"/>
                <w:numId w:val="16"/>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DF76779" w14:textId="77777777" w:rsidR="00005E73" w:rsidRPr="00005E73" w:rsidRDefault="00005E73" w:rsidP="00005E73">
            <w:pPr>
              <w:suppressAutoHyphens/>
              <w:spacing w:before="20" w:after="20" w:line="240" w:lineRule="auto"/>
              <w:jc w:val="both"/>
              <w:rPr>
                <w:rFonts w:ascii="Calibri" w:eastAsia="Calibri" w:hAnsi="Calibri" w:cs="Arial"/>
                <w:bCs/>
                <w:sz w:val="20"/>
                <w:szCs w:val="20"/>
                <w:lang w:eastAsia="en-US"/>
              </w:rPr>
            </w:pPr>
            <w:r w:rsidRPr="00005E73">
              <w:rPr>
                <w:rFonts w:ascii="Calibri" w:eastAsia="Calibri" w:hAnsi="Calibri" w:cs="Arial"/>
                <w:bCs/>
                <w:sz w:val="20"/>
                <w:szCs w:val="20"/>
                <w:lang w:eastAsia="en-US"/>
              </w:rPr>
              <w:t>Mysz USB</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4939D6" w14:textId="40CA1FAE"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E3E314" w14:textId="77777777" w:rsidR="00005E73" w:rsidRPr="00005E73" w:rsidRDefault="00005E73" w:rsidP="00005E73">
            <w:pPr>
              <w:suppressAutoHyphens/>
              <w:spacing w:before="20" w:after="20" w:line="240" w:lineRule="auto"/>
              <w:jc w:val="center"/>
              <w:rPr>
                <w:rFonts w:ascii="Calibri" w:hAnsi="Calibri"/>
                <w:smallCaps/>
                <w:sz w:val="20"/>
                <w:szCs w:val="20"/>
                <w:lang w:eastAsia="en-US"/>
              </w:rPr>
            </w:pPr>
          </w:p>
        </w:tc>
      </w:tr>
      <w:tr w:rsidR="00005E73" w:rsidRPr="00005E73" w14:paraId="522769B8" w14:textId="708B69CD" w:rsidTr="00005E73">
        <w:trPr>
          <w:trHeight w:val="297"/>
        </w:trPr>
        <w:tc>
          <w:tcPr>
            <w:tcW w:w="86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886B0A6" w14:textId="77777777" w:rsidR="00005E73" w:rsidRPr="00005E73" w:rsidRDefault="00005E73" w:rsidP="000B5CEC">
            <w:pPr>
              <w:numPr>
                <w:ilvl w:val="0"/>
                <w:numId w:val="3"/>
              </w:numPr>
              <w:suppressAutoHyphens/>
              <w:spacing w:before="20" w:after="20" w:line="240" w:lineRule="auto"/>
              <w:ind w:left="397" w:hanging="284"/>
              <w:contextualSpacing/>
              <w:rPr>
                <w:rFonts w:ascii="Calibri" w:hAnsi="Calibri" w:cs="Calibri"/>
                <w:bCs/>
                <w:smallCaps/>
                <w:color w:val="000000"/>
                <w:sz w:val="20"/>
                <w:szCs w:val="20"/>
                <w:lang w:eastAsia="en-US"/>
              </w:rPr>
            </w:pPr>
          </w:p>
        </w:tc>
        <w:tc>
          <w:tcPr>
            <w:tcW w:w="9083" w:type="dxa"/>
            <w:gridSpan w:val="3"/>
            <w:tcBorders>
              <w:top w:val="single" w:sz="4" w:space="0" w:color="A6A6A6"/>
              <w:left w:val="single" w:sz="4" w:space="0" w:color="A6A6A6"/>
              <w:bottom w:val="single" w:sz="4" w:space="0" w:color="A6A6A6"/>
              <w:right w:val="single" w:sz="4" w:space="0" w:color="A6A6A6"/>
            </w:tcBorders>
            <w:shd w:val="clear" w:color="auto" w:fill="D9D9D9" w:themeFill="background1" w:themeFillShade="D9"/>
            <w:hideMark/>
          </w:tcPr>
          <w:p w14:paraId="4233A400" w14:textId="77777777" w:rsidR="00005E73" w:rsidRPr="00005E73" w:rsidRDefault="00005E73" w:rsidP="00005E73">
            <w:pPr>
              <w:widowControl w:val="0"/>
              <w:suppressAutoHyphens/>
              <w:spacing w:before="20" w:after="20" w:line="240" w:lineRule="auto"/>
              <w:rPr>
                <w:rFonts w:ascii="Calibri" w:hAnsi="Calibri"/>
                <w:color w:val="000000"/>
                <w:sz w:val="22"/>
                <w:lang w:eastAsia="en-US"/>
              </w:rPr>
            </w:pPr>
            <w:r w:rsidRPr="00005E73">
              <w:rPr>
                <w:rFonts w:ascii="Calibri" w:hAnsi="Calibri"/>
                <w:b/>
                <w:bCs/>
                <w:smallCaps/>
                <w:color w:val="000000"/>
                <w:sz w:val="22"/>
                <w:lang w:eastAsia="en-US"/>
              </w:rPr>
              <w:t>Certyfikaty i Deklaracje</w:t>
            </w:r>
          </w:p>
        </w:tc>
        <w:tc>
          <w:tcPr>
            <w:tcW w:w="422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2F66E146" w14:textId="77777777" w:rsidR="00005E73" w:rsidRPr="00005E73" w:rsidRDefault="00005E73" w:rsidP="00005E73">
            <w:pPr>
              <w:widowControl w:val="0"/>
              <w:suppressAutoHyphens/>
              <w:spacing w:before="20" w:after="20" w:line="240" w:lineRule="auto"/>
              <w:rPr>
                <w:rFonts w:ascii="Calibri" w:hAnsi="Calibri"/>
                <w:b/>
                <w:bCs/>
                <w:smallCaps/>
                <w:color w:val="000000"/>
                <w:sz w:val="22"/>
                <w:lang w:eastAsia="en-US"/>
              </w:rPr>
            </w:pPr>
          </w:p>
        </w:tc>
      </w:tr>
      <w:tr w:rsidR="00005E73" w:rsidRPr="00005E73" w14:paraId="718836ED" w14:textId="18DD0164" w:rsidTr="000B5CE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0F89E4" w14:textId="77777777" w:rsidR="00005E73" w:rsidRPr="00005E73" w:rsidRDefault="00005E73" w:rsidP="000B5CEC">
            <w:pPr>
              <w:widowControl w:val="0"/>
              <w:numPr>
                <w:ilvl w:val="0"/>
                <w:numId w:val="17"/>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829C5B2" w14:textId="65256712" w:rsidR="00005E73" w:rsidRPr="00005E73" w:rsidRDefault="00005E73" w:rsidP="00005E73">
            <w:pPr>
              <w:suppressAutoHyphens/>
              <w:spacing w:before="20" w:after="20" w:line="240" w:lineRule="auto"/>
              <w:jc w:val="both"/>
              <w:rPr>
                <w:rFonts w:ascii="Calibri" w:hAnsi="Calibri"/>
                <w:color w:val="000000"/>
                <w:sz w:val="20"/>
                <w:szCs w:val="20"/>
                <w:lang w:eastAsia="en-US"/>
              </w:rPr>
            </w:pPr>
            <w:r w:rsidRPr="00005E73">
              <w:rPr>
                <w:rFonts w:ascii="Calibri" w:hAnsi="Calibri"/>
                <w:color w:val="000000"/>
                <w:sz w:val="20"/>
                <w:szCs w:val="20"/>
                <w:lang w:eastAsia="en-US"/>
              </w:rPr>
              <w:t>Laptop musi spełniać wymogi specyfikacji technicznej Energy Star i posiadać oznaczenie znakiem  usługowym ENERGY STAR lub spełniać kryteria efektywności energetycznej co najmniej równoważne z koniecznymi do uzyskania takiego oznaczenia.</w:t>
            </w:r>
            <w:r w:rsidR="0048488B">
              <w:rPr>
                <w:rFonts w:ascii="Calibri" w:hAnsi="Calibri"/>
                <w:color w:val="000000"/>
                <w:sz w:val="20"/>
                <w:szCs w:val="20"/>
                <w:lang w:eastAsia="en-US"/>
              </w:rPr>
              <w:t xml:space="preserve"> </w:t>
            </w:r>
            <w:r w:rsidR="0048488B" w:rsidRPr="0048488B">
              <w:rPr>
                <w:rFonts w:ascii="Calibri" w:hAnsi="Calibri"/>
                <w:color w:val="000000"/>
                <w:sz w:val="20"/>
                <w:szCs w:val="20"/>
                <w:lang w:eastAsia="en-US"/>
              </w:rPr>
              <w:t xml:space="preserve">Zamawiający dopuści do oferty komputery, dla których nie jest dostępny certyfikat Energy Star.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921DA6" w14:textId="252E2AA8" w:rsidR="00005E73" w:rsidRPr="00005E73" w:rsidRDefault="00005E73"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8B0D53" w14:textId="77777777" w:rsidR="00005E73" w:rsidRPr="00005E73" w:rsidRDefault="00005E73" w:rsidP="00005E73">
            <w:pPr>
              <w:suppressAutoHyphens/>
              <w:spacing w:before="20" w:after="20" w:line="240" w:lineRule="auto"/>
              <w:jc w:val="center"/>
              <w:rPr>
                <w:rFonts w:ascii="Calibri" w:hAnsi="Calibri"/>
                <w:smallCaps/>
                <w:sz w:val="20"/>
                <w:szCs w:val="20"/>
                <w:lang w:eastAsia="en-US"/>
              </w:rPr>
            </w:pPr>
          </w:p>
        </w:tc>
      </w:tr>
      <w:tr w:rsidR="00005E73" w:rsidRPr="00005E73" w14:paraId="48944BA6" w14:textId="7E8B2B99" w:rsidTr="000B5CEC">
        <w:trPr>
          <w:trHeight w:val="50"/>
        </w:trPr>
        <w:tc>
          <w:tcPr>
            <w:tcW w:w="862" w:type="dxa"/>
            <w:tcBorders>
              <w:top w:val="single" w:sz="4" w:space="0" w:color="A6A6A6"/>
              <w:left w:val="single" w:sz="4" w:space="0" w:color="A6A6A6"/>
              <w:bottom w:val="single" w:sz="4" w:space="0" w:color="A6A6A6"/>
              <w:right w:val="single" w:sz="4" w:space="0" w:color="A6A6A6"/>
            </w:tcBorders>
            <w:vAlign w:val="center"/>
          </w:tcPr>
          <w:p w14:paraId="11B02932" w14:textId="77777777" w:rsidR="00005E73" w:rsidRPr="00005E73" w:rsidRDefault="00005E73" w:rsidP="000B5CEC">
            <w:pPr>
              <w:widowControl w:val="0"/>
              <w:numPr>
                <w:ilvl w:val="0"/>
                <w:numId w:val="17"/>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left w:val="single" w:sz="4" w:space="0" w:color="A6A6A6"/>
              <w:bottom w:val="single" w:sz="4" w:space="0" w:color="A6A6A6"/>
              <w:right w:val="single" w:sz="4" w:space="0" w:color="A6A6A6"/>
            </w:tcBorders>
            <w:vAlign w:val="center"/>
            <w:hideMark/>
          </w:tcPr>
          <w:p w14:paraId="15C62339" w14:textId="77777777" w:rsidR="00F56545" w:rsidRPr="00005E73" w:rsidRDefault="00F56545" w:rsidP="00F56545">
            <w:pPr>
              <w:widowControl w:val="0"/>
              <w:suppressAutoHyphens/>
              <w:spacing w:before="20" w:after="20" w:line="240" w:lineRule="auto"/>
              <w:jc w:val="both"/>
              <w:rPr>
                <w:rFonts w:ascii="Calibri" w:hAnsi="Calibri" w:cs="Calibri"/>
                <w:bCs/>
                <w:sz w:val="20"/>
                <w:szCs w:val="20"/>
                <w:lang w:eastAsia="en-US"/>
              </w:rPr>
            </w:pPr>
            <w:r w:rsidRPr="00005E73">
              <w:rPr>
                <w:rFonts w:ascii="Calibri" w:hAnsi="Calibri" w:cs="Calibri"/>
                <w:bCs/>
                <w:sz w:val="20"/>
                <w:szCs w:val="20"/>
                <w:lang w:eastAsia="en-US"/>
              </w:rPr>
              <w:t>Producent sprzętu musi mieć certyfikat ISO 9001 ISO 14001 dla producenta sprzętu</w:t>
            </w:r>
          </w:p>
          <w:p w14:paraId="2E2929D3" w14:textId="6D41ECA3" w:rsidR="00005E73" w:rsidRPr="00005E73" w:rsidRDefault="00F56545" w:rsidP="00F56545">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s="Calibri"/>
                <w:bCs/>
                <w:sz w:val="20"/>
                <w:szCs w:val="20"/>
                <w:lang w:eastAsia="en-US"/>
              </w:rPr>
              <w:t>Sprzęt musi mieć Spełnienie kryteriów środowiskowych ROHS.</w:t>
            </w:r>
          </w:p>
        </w:tc>
        <w:tc>
          <w:tcPr>
            <w:tcW w:w="1418" w:type="dxa"/>
            <w:tcBorders>
              <w:top w:val="single" w:sz="4" w:space="0" w:color="A6A6A6"/>
              <w:left w:val="single" w:sz="4" w:space="0" w:color="A6A6A6"/>
              <w:bottom w:val="single" w:sz="4" w:space="0" w:color="A6A6A6"/>
              <w:right w:val="single" w:sz="4" w:space="0" w:color="A6A6A6"/>
            </w:tcBorders>
            <w:vAlign w:val="center"/>
          </w:tcPr>
          <w:p w14:paraId="7C364224" w14:textId="77273DB4" w:rsidR="00005E73" w:rsidRPr="00005E73" w:rsidRDefault="00005E73" w:rsidP="00005E73">
            <w:pPr>
              <w:widowControl w:val="0"/>
              <w:suppressAutoHyphens/>
              <w:spacing w:before="20" w:after="20" w:line="240" w:lineRule="auto"/>
              <w:jc w:val="center"/>
              <w:rPr>
                <w:rFonts w:ascii="Calibri" w:hAnsi="Calibri"/>
                <w:color w:val="000000"/>
                <w:sz w:val="20"/>
                <w:szCs w:val="20"/>
                <w:lang w:eastAsia="en-US"/>
              </w:rPr>
            </w:pPr>
          </w:p>
        </w:tc>
        <w:tc>
          <w:tcPr>
            <w:tcW w:w="4225" w:type="dxa"/>
            <w:tcBorders>
              <w:top w:val="single" w:sz="4" w:space="0" w:color="A6A6A6"/>
              <w:left w:val="single" w:sz="4" w:space="0" w:color="A6A6A6"/>
              <w:bottom w:val="single" w:sz="4" w:space="0" w:color="A6A6A6"/>
              <w:right w:val="single" w:sz="4" w:space="0" w:color="A6A6A6"/>
            </w:tcBorders>
          </w:tcPr>
          <w:p w14:paraId="3C1495ED" w14:textId="77777777" w:rsidR="00005E73" w:rsidRPr="00005E73" w:rsidRDefault="00005E73" w:rsidP="00005E73">
            <w:pPr>
              <w:widowControl w:val="0"/>
              <w:suppressAutoHyphens/>
              <w:spacing w:before="20" w:after="20" w:line="240" w:lineRule="auto"/>
              <w:jc w:val="center"/>
              <w:rPr>
                <w:rFonts w:ascii="Calibri" w:hAnsi="Calibri"/>
                <w:smallCaps/>
                <w:color w:val="000000"/>
                <w:sz w:val="20"/>
                <w:szCs w:val="20"/>
                <w:lang w:eastAsia="en-US"/>
              </w:rPr>
            </w:pPr>
          </w:p>
        </w:tc>
      </w:tr>
      <w:tr w:rsidR="00005E73" w:rsidRPr="00005E73" w14:paraId="1B7BF615" w14:textId="7CC87CFC" w:rsidTr="000B5CEC">
        <w:trPr>
          <w:trHeight w:val="50"/>
        </w:trPr>
        <w:tc>
          <w:tcPr>
            <w:tcW w:w="862" w:type="dxa"/>
            <w:tcBorders>
              <w:top w:val="single" w:sz="4" w:space="0" w:color="A6A6A6"/>
              <w:left w:val="single" w:sz="4" w:space="0" w:color="A6A6A6"/>
              <w:bottom w:val="single" w:sz="4" w:space="0" w:color="A6A6A6"/>
              <w:right w:val="single" w:sz="4" w:space="0" w:color="A6A6A6"/>
            </w:tcBorders>
            <w:vAlign w:val="center"/>
          </w:tcPr>
          <w:p w14:paraId="7C2700C8" w14:textId="77777777" w:rsidR="00005E73" w:rsidRPr="00005E73" w:rsidRDefault="00005E73" w:rsidP="000B5CEC">
            <w:pPr>
              <w:widowControl w:val="0"/>
              <w:numPr>
                <w:ilvl w:val="0"/>
                <w:numId w:val="17"/>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left w:val="single" w:sz="4" w:space="0" w:color="A6A6A6"/>
              <w:bottom w:val="single" w:sz="4" w:space="0" w:color="A6A6A6"/>
              <w:right w:val="single" w:sz="4" w:space="0" w:color="A6A6A6"/>
            </w:tcBorders>
            <w:vAlign w:val="center"/>
            <w:hideMark/>
          </w:tcPr>
          <w:p w14:paraId="7F5604EB" w14:textId="77777777" w:rsidR="00005E73" w:rsidRPr="00005E73" w:rsidRDefault="00005E73"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Wsparcie techniczne producenta: Możliwość telefonicznego sprawdzenia konfiguracji sprzętowej laptopa oraz warunków gwarancji po podaniu numeru seryjnego bezpośrednio u producenta lub jego przedstawiciela. Należy podać nr telefonu do wsparcia producenta oraz jego stronę www serwisową.</w:t>
            </w:r>
          </w:p>
        </w:tc>
        <w:tc>
          <w:tcPr>
            <w:tcW w:w="1418" w:type="dxa"/>
            <w:tcBorders>
              <w:top w:val="single" w:sz="4" w:space="0" w:color="A6A6A6"/>
              <w:left w:val="single" w:sz="4" w:space="0" w:color="A6A6A6"/>
              <w:bottom w:val="single" w:sz="4" w:space="0" w:color="A6A6A6"/>
              <w:right w:val="single" w:sz="4" w:space="0" w:color="A6A6A6"/>
            </w:tcBorders>
            <w:vAlign w:val="center"/>
          </w:tcPr>
          <w:p w14:paraId="2207ACC6" w14:textId="377717F4" w:rsidR="00005E73" w:rsidRPr="00005E73" w:rsidRDefault="00005E73" w:rsidP="00005E73">
            <w:pPr>
              <w:widowControl w:val="0"/>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left w:val="single" w:sz="4" w:space="0" w:color="A6A6A6"/>
              <w:bottom w:val="single" w:sz="4" w:space="0" w:color="A6A6A6"/>
              <w:right w:val="single" w:sz="4" w:space="0" w:color="A6A6A6"/>
            </w:tcBorders>
          </w:tcPr>
          <w:p w14:paraId="326FD239" w14:textId="77777777" w:rsidR="00005E73" w:rsidRPr="00005E73" w:rsidRDefault="00005E73" w:rsidP="00005E73">
            <w:pPr>
              <w:widowControl w:val="0"/>
              <w:suppressAutoHyphens/>
              <w:spacing w:before="20" w:after="20" w:line="240" w:lineRule="auto"/>
              <w:jc w:val="center"/>
              <w:rPr>
                <w:rFonts w:ascii="Calibri" w:hAnsi="Calibri"/>
                <w:smallCaps/>
                <w:color w:val="000000"/>
                <w:sz w:val="20"/>
                <w:szCs w:val="20"/>
                <w:lang w:eastAsia="en-US"/>
              </w:rPr>
            </w:pPr>
          </w:p>
        </w:tc>
      </w:tr>
      <w:tr w:rsidR="00005E73" w:rsidRPr="00005E73" w14:paraId="7E67A5E9" w14:textId="06E0A628" w:rsidTr="000B5CEC">
        <w:trPr>
          <w:trHeight w:val="50"/>
        </w:trPr>
        <w:tc>
          <w:tcPr>
            <w:tcW w:w="862" w:type="dxa"/>
            <w:tcBorders>
              <w:top w:val="single" w:sz="4" w:space="0" w:color="A6A6A6"/>
              <w:left w:val="single" w:sz="4" w:space="0" w:color="A6A6A6"/>
              <w:bottom w:val="single" w:sz="4" w:space="0" w:color="A6A6A6"/>
              <w:right w:val="single" w:sz="4" w:space="0" w:color="A6A6A6"/>
            </w:tcBorders>
            <w:vAlign w:val="center"/>
          </w:tcPr>
          <w:p w14:paraId="7D9C4869" w14:textId="77777777" w:rsidR="00005E73" w:rsidRPr="00005E73" w:rsidRDefault="00005E73" w:rsidP="000B5CEC">
            <w:pPr>
              <w:widowControl w:val="0"/>
              <w:numPr>
                <w:ilvl w:val="0"/>
                <w:numId w:val="17"/>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left w:val="single" w:sz="4" w:space="0" w:color="A6A6A6"/>
              <w:bottom w:val="single" w:sz="4" w:space="0" w:color="A6A6A6"/>
              <w:right w:val="single" w:sz="4" w:space="0" w:color="A6A6A6"/>
            </w:tcBorders>
            <w:vAlign w:val="center"/>
            <w:hideMark/>
          </w:tcPr>
          <w:p w14:paraId="6F92DA9B" w14:textId="77777777" w:rsidR="00005E73" w:rsidRPr="00005E73" w:rsidRDefault="00005E73"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Dostęp do najnowszych sterowników i uaktualnień na stronie producenta zestawu realizowany poprzez podanie na dedykowanej stronie internetowej producenta numeru seryjnego lub modelu laptopa.</w:t>
            </w:r>
          </w:p>
        </w:tc>
        <w:tc>
          <w:tcPr>
            <w:tcW w:w="1418" w:type="dxa"/>
            <w:tcBorders>
              <w:top w:val="single" w:sz="4" w:space="0" w:color="A6A6A6"/>
              <w:left w:val="single" w:sz="4" w:space="0" w:color="A6A6A6"/>
              <w:bottom w:val="single" w:sz="4" w:space="0" w:color="A6A6A6"/>
              <w:right w:val="single" w:sz="4" w:space="0" w:color="A6A6A6"/>
            </w:tcBorders>
            <w:vAlign w:val="center"/>
          </w:tcPr>
          <w:p w14:paraId="6FD94CE3" w14:textId="6EDEC554" w:rsidR="00005E73" w:rsidRPr="00005E73" w:rsidRDefault="00005E73" w:rsidP="00005E73">
            <w:pPr>
              <w:widowControl w:val="0"/>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left w:val="single" w:sz="4" w:space="0" w:color="A6A6A6"/>
              <w:bottom w:val="single" w:sz="4" w:space="0" w:color="A6A6A6"/>
              <w:right w:val="single" w:sz="4" w:space="0" w:color="A6A6A6"/>
            </w:tcBorders>
          </w:tcPr>
          <w:p w14:paraId="73531103" w14:textId="77777777" w:rsidR="00005E73" w:rsidRPr="00005E73" w:rsidRDefault="00005E73" w:rsidP="00005E73">
            <w:pPr>
              <w:widowControl w:val="0"/>
              <w:suppressAutoHyphens/>
              <w:spacing w:before="20" w:after="20" w:line="240" w:lineRule="auto"/>
              <w:jc w:val="center"/>
              <w:rPr>
                <w:rFonts w:ascii="Calibri" w:hAnsi="Calibri"/>
                <w:smallCaps/>
                <w:color w:val="000000"/>
                <w:sz w:val="20"/>
                <w:szCs w:val="20"/>
                <w:lang w:eastAsia="en-US"/>
              </w:rPr>
            </w:pPr>
          </w:p>
        </w:tc>
      </w:tr>
      <w:tr w:rsidR="00005E73" w:rsidRPr="00005E73" w14:paraId="09D12EE6" w14:textId="54C0A10A" w:rsidTr="00005E73">
        <w:trPr>
          <w:trHeight w:val="297"/>
        </w:trPr>
        <w:tc>
          <w:tcPr>
            <w:tcW w:w="86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954C8D0" w14:textId="77777777" w:rsidR="00005E73" w:rsidRPr="00005E73" w:rsidRDefault="00005E73" w:rsidP="000B5CEC">
            <w:pPr>
              <w:numPr>
                <w:ilvl w:val="0"/>
                <w:numId w:val="3"/>
              </w:numPr>
              <w:suppressAutoHyphens/>
              <w:spacing w:before="20" w:after="20" w:line="240" w:lineRule="auto"/>
              <w:contextualSpacing/>
              <w:rPr>
                <w:rFonts w:ascii="Calibri" w:hAnsi="Calibri" w:cs="Calibri"/>
                <w:bCs/>
                <w:smallCaps/>
                <w:color w:val="000000"/>
                <w:sz w:val="20"/>
                <w:szCs w:val="20"/>
                <w:lang w:eastAsia="en-US"/>
              </w:rPr>
            </w:pPr>
          </w:p>
        </w:tc>
        <w:tc>
          <w:tcPr>
            <w:tcW w:w="9083" w:type="dxa"/>
            <w:gridSpan w:val="3"/>
            <w:tcBorders>
              <w:top w:val="single" w:sz="4" w:space="0" w:color="A6A6A6"/>
              <w:left w:val="single" w:sz="4" w:space="0" w:color="A6A6A6"/>
              <w:bottom w:val="single" w:sz="4" w:space="0" w:color="A6A6A6"/>
              <w:right w:val="single" w:sz="4" w:space="0" w:color="A6A6A6"/>
            </w:tcBorders>
            <w:shd w:val="clear" w:color="auto" w:fill="D9D9D9" w:themeFill="background1" w:themeFillShade="D9"/>
            <w:hideMark/>
          </w:tcPr>
          <w:p w14:paraId="74A8C66D" w14:textId="77777777" w:rsidR="00005E73" w:rsidRPr="00005E73" w:rsidRDefault="00005E73" w:rsidP="00005E73">
            <w:pPr>
              <w:widowControl w:val="0"/>
              <w:suppressAutoHyphens/>
              <w:spacing w:before="20" w:after="20" w:line="240" w:lineRule="auto"/>
              <w:rPr>
                <w:rFonts w:ascii="Calibri" w:hAnsi="Calibri"/>
                <w:color w:val="000000"/>
                <w:sz w:val="22"/>
                <w:lang w:eastAsia="en-US"/>
              </w:rPr>
            </w:pPr>
            <w:r w:rsidRPr="00005E73">
              <w:rPr>
                <w:rFonts w:ascii="Calibri" w:hAnsi="Calibri"/>
                <w:b/>
                <w:bCs/>
                <w:smallCaps/>
                <w:color w:val="000000"/>
                <w:sz w:val="22"/>
                <w:lang w:eastAsia="en-US"/>
              </w:rPr>
              <w:t>Oprogramowanie biurowe</w:t>
            </w:r>
          </w:p>
        </w:tc>
        <w:tc>
          <w:tcPr>
            <w:tcW w:w="422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7CEEEDB2" w14:textId="77777777" w:rsidR="00005E73" w:rsidRPr="00005E73" w:rsidRDefault="00005E73" w:rsidP="00005E73">
            <w:pPr>
              <w:widowControl w:val="0"/>
              <w:suppressAutoHyphens/>
              <w:spacing w:before="20" w:after="20" w:line="240" w:lineRule="auto"/>
              <w:rPr>
                <w:rFonts w:ascii="Calibri" w:hAnsi="Calibri"/>
                <w:b/>
                <w:bCs/>
                <w:smallCaps/>
                <w:color w:val="000000"/>
                <w:sz w:val="22"/>
                <w:lang w:eastAsia="en-US"/>
              </w:rPr>
            </w:pPr>
          </w:p>
        </w:tc>
      </w:tr>
      <w:tr w:rsidR="00005E73" w:rsidRPr="00005E73" w14:paraId="4FA32112" w14:textId="7521C989" w:rsidTr="00005E73">
        <w:trPr>
          <w:trHeight w:val="50"/>
        </w:trPr>
        <w:tc>
          <w:tcPr>
            <w:tcW w:w="862" w:type="dxa"/>
            <w:tcBorders>
              <w:top w:val="single" w:sz="4" w:space="0" w:color="A6A6A6"/>
              <w:left w:val="single" w:sz="4" w:space="0" w:color="A6A6A6"/>
              <w:bottom w:val="single" w:sz="4" w:space="0" w:color="A6A6A6"/>
              <w:right w:val="single" w:sz="4" w:space="0" w:color="A6A6A6"/>
            </w:tcBorders>
            <w:vAlign w:val="center"/>
          </w:tcPr>
          <w:p w14:paraId="3900E53A" w14:textId="77777777" w:rsidR="00005E73" w:rsidRPr="00005E73" w:rsidRDefault="00005E73" w:rsidP="000B5CEC">
            <w:pPr>
              <w:widowControl w:val="0"/>
              <w:numPr>
                <w:ilvl w:val="0"/>
                <w:numId w:val="18"/>
              </w:numPr>
              <w:suppressAutoHyphens/>
              <w:spacing w:before="20" w:after="20" w:line="240" w:lineRule="auto"/>
              <w:contextualSpacing/>
              <w:rPr>
                <w:rFonts w:ascii="Calibri" w:hAnsi="Calibri" w:cs="Calibri"/>
                <w:smallCaps/>
                <w:color w:val="000000"/>
                <w:sz w:val="20"/>
                <w:szCs w:val="20"/>
                <w:lang w:eastAsia="en-US"/>
              </w:rPr>
            </w:pPr>
          </w:p>
        </w:tc>
        <w:tc>
          <w:tcPr>
            <w:tcW w:w="7665" w:type="dxa"/>
            <w:gridSpan w:val="2"/>
            <w:tcBorders>
              <w:top w:val="single" w:sz="4" w:space="0" w:color="A6A6A6"/>
              <w:left w:val="single" w:sz="4" w:space="0" w:color="A6A6A6"/>
              <w:bottom w:val="single" w:sz="4" w:space="0" w:color="A6A6A6"/>
              <w:right w:val="single" w:sz="4" w:space="0" w:color="A6A6A6"/>
            </w:tcBorders>
            <w:vAlign w:val="center"/>
            <w:hideMark/>
          </w:tcPr>
          <w:p w14:paraId="7266BA55" w14:textId="77777777" w:rsidR="00005E73" w:rsidRPr="00005E73" w:rsidRDefault="00005E73"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Oprogramowanie biurowe MS Office Home&amp;Bussiness 2019 lub wyższy</w:t>
            </w:r>
          </w:p>
          <w:p w14:paraId="6A074E08" w14:textId="77777777" w:rsidR="00005E73" w:rsidRPr="00005E73" w:rsidRDefault="00005E73"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w:t>
            </w:r>
            <w:r w:rsidRPr="00005E73">
              <w:rPr>
                <w:rFonts w:ascii="Calibri" w:hAnsi="Calibri"/>
                <w:color w:val="000000" w:themeColor="text1"/>
                <w:sz w:val="20"/>
                <w:szCs w:val="20"/>
                <w:lang w:eastAsia="en-US"/>
              </w:rPr>
              <w:tab/>
              <w:t>Office dla domu i firmy</w:t>
            </w:r>
          </w:p>
          <w:p w14:paraId="35496C30" w14:textId="77777777" w:rsidR="00005E73" w:rsidRPr="00005E73" w:rsidRDefault="00005E73"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w:t>
            </w:r>
            <w:r w:rsidRPr="00005E73">
              <w:rPr>
                <w:rFonts w:ascii="Calibri" w:hAnsi="Calibri"/>
                <w:color w:val="000000" w:themeColor="text1"/>
                <w:sz w:val="20"/>
                <w:szCs w:val="20"/>
                <w:lang w:eastAsia="en-US"/>
              </w:rPr>
              <w:tab/>
              <w:t xml:space="preserve">Edycja: Home &amp; Business </w:t>
            </w:r>
          </w:p>
          <w:p w14:paraId="5CC83AC3" w14:textId="77777777" w:rsidR="00005E73" w:rsidRPr="00005E73" w:rsidRDefault="00005E73"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lastRenderedPageBreak/>
              <w:t>•</w:t>
            </w:r>
            <w:r w:rsidRPr="00005E73">
              <w:rPr>
                <w:rFonts w:ascii="Calibri" w:hAnsi="Calibri"/>
                <w:color w:val="000000" w:themeColor="text1"/>
                <w:sz w:val="20"/>
                <w:szCs w:val="20"/>
                <w:lang w:eastAsia="en-US"/>
              </w:rPr>
              <w:tab/>
              <w:t xml:space="preserve">Typ licencji: komercyjna </w:t>
            </w:r>
          </w:p>
          <w:p w14:paraId="08833611" w14:textId="77777777" w:rsidR="00005E73" w:rsidRPr="00005E73" w:rsidRDefault="00005E73"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w:t>
            </w:r>
            <w:r w:rsidRPr="00005E73">
              <w:rPr>
                <w:rFonts w:ascii="Calibri" w:hAnsi="Calibri"/>
                <w:color w:val="000000" w:themeColor="text1"/>
                <w:sz w:val="20"/>
                <w:szCs w:val="20"/>
                <w:lang w:eastAsia="en-US"/>
              </w:rPr>
              <w:tab/>
              <w:t xml:space="preserve">Wersja produktu: pudełkowa </w:t>
            </w:r>
          </w:p>
          <w:p w14:paraId="2CBDDAE1" w14:textId="77777777" w:rsidR="00005E73" w:rsidRPr="00005E73" w:rsidRDefault="00005E73"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w:t>
            </w:r>
            <w:r w:rsidRPr="00005E73">
              <w:rPr>
                <w:rFonts w:ascii="Calibri" w:hAnsi="Calibri"/>
                <w:color w:val="000000" w:themeColor="text1"/>
                <w:sz w:val="20"/>
                <w:szCs w:val="20"/>
                <w:lang w:eastAsia="en-US"/>
              </w:rPr>
              <w:tab/>
              <w:t xml:space="preserve">Nośnik: do pobrania (klucz w pudełku) </w:t>
            </w:r>
          </w:p>
          <w:p w14:paraId="0A82C621" w14:textId="77777777" w:rsidR="00005E73" w:rsidRPr="00005E73" w:rsidRDefault="00005E73"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w:t>
            </w:r>
            <w:r w:rsidRPr="00005E73">
              <w:rPr>
                <w:rFonts w:ascii="Calibri" w:hAnsi="Calibri"/>
                <w:color w:val="000000" w:themeColor="text1"/>
                <w:sz w:val="20"/>
                <w:szCs w:val="20"/>
                <w:lang w:eastAsia="en-US"/>
              </w:rPr>
              <w:tab/>
              <w:t xml:space="preserve">Rodzaj licencji: nowa licencja </w:t>
            </w:r>
          </w:p>
          <w:p w14:paraId="55F7920A" w14:textId="77777777" w:rsidR="00005E73" w:rsidRPr="00005E73" w:rsidRDefault="00005E73"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w:t>
            </w:r>
            <w:r w:rsidRPr="00005E73">
              <w:rPr>
                <w:rFonts w:ascii="Calibri" w:hAnsi="Calibri"/>
                <w:color w:val="000000" w:themeColor="text1"/>
                <w:sz w:val="20"/>
                <w:szCs w:val="20"/>
                <w:lang w:eastAsia="en-US"/>
              </w:rPr>
              <w:tab/>
              <w:t xml:space="preserve">Okres licencji: wieczysta </w:t>
            </w:r>
          </w:p>
          <w:p w14:paraId="15AA705D" w14:textId="77777777" w:rsidR="00005E73" w:rsidRPr="00005E73" w:rsidRDefault="00005E73"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w:t>
            </w:r>
            <w:r w:rsidRPr="00005E73">
              <w:rPr>
                <w:rFonts w:ascii="Calibri" w:hAnsi="Calibri"/>
                <w:color w:val="000000" w:themeColor="text1"/>
                <w:sz w:val="20"/>
                <w:szCs w:val="20"/>
                <w:lang w:eastAsia="en-US"/>
              </w:rPr>
              <w:tab/>
              <w:t>Jednostka licencjonowana: urządzenie</w:t>
            </w:r>
          </w:p>
        </w:tc>
        <w:tc>
          <w:tcPr>
            <w:tcW w:w="1418" w:type="dxa"/>
            <w:tcBorders>
              <w:top w:val="single" w:sz="4" w:space="0" w:color="A6A6A6"/>
              <w:left w:val="single" w:sz="4" w:space="0" w:color="A6A6A6"/>
              <w:bottom w:val="single" w:sz="4" w:space="0" w:color="A6A6A6"/>
              <w:right w:val="single" w:sz="4" w:space="0" w:color="A6A6A6"/>
            </w:tcBorders>
            <w:vAlign w:val="center"/>
            <w:hideMark/>
          </w:tcPr>
          <w:p w14:paraId="46A55462" w14:textId="7345119C" w:rsidR="00005E73" w:rsidRPr="00005E73" w:rsidRDefault="00005E73" w:rsidP="00005E73">
            <w:pPr>
              <w:widowControl w:val="0"/>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left w:val="single" w:sz="4" w:space="0" w:color="A6A6A6"/>
              <w:bottom w:val="single" w:sz="4" w:space="0" w:color="A6A6A6"/>
              <w:right w:val="single" w:sz="4" w:space="0" w:color="A6A6A6"/>
            </w:tcBorders>
          </w:tcPr>
          <w:p w14:paraId="2C3D80FC" w14:textId="77777777" w:rsidR="00005E73" w:rsidRPr="00005E73" w:rsidRDefault="00005E73" w:rsidP="00005E73">
            <w:pPr>
              <w:widowControl w:val="0"/>
              <w:suppressAutoHyphens/>
              <w:spacing w:before="20" w:after="20" w:line="240" w:lineRule="auto"/>
              <w:jc w:val="center"/>
              <w:rPr>
                <w:rFonts w:ascii="Calibri" w:hAnsi="Calibri"/>
                <w:smallCaps/>
                <w:color w:val="000000"/>
                <w:sz w:val="20"/>
                <w:szCs w:val="20"/>
                <w:lang w:eastAsia="en-US"/>
              </w:rPr>
            </w:pPr>
          </w:p>
        </w:tc>
      </w:tr>
    </w:tbl>
    <w:p w14:paraId="46A62AE1" w14:textId="6FC7CCFB" w:rsidR="00005E73" w:rsidRDefault="00005E73" w:rsidP="00005E73">
      <w:pPr>
        <w:suppressAutoHyphens/>
        <w:spacing w:before="60" w:after="120" w:line="280" w:lineRule="atLeast"/>
        <w:rPr>
          <w:rFonts w:ascii="Calibri" w:hAnsi="Calibri"/>
          <w:sz w:val="22"/>
          <w:szCs w:val="24"/>
        </w:rPr>
      </w:pPr>
    </w:p>
    <w:p w14:paraId="7A5B61FB" w14:textId="77777777" w:rsidR="00005E73" w:rsidRPr="00005E73" w:rsidRDefault="00005E73" w:rsidP="00005E73">
      <w:pPr>
        <w:shd w:val="clear" w:color="auto" w:fill="D9D9D9" w:themeFill="background1" w:themeFillShade="D9"/>
        <w:spacing w:after="0" w:line="240" w:lineRule="auto"/>
        <w:contextualSpacing/>
        <w:jc w:val="both"/>
        <w:rPr>
          <w:rFonts w:asciiTheme="majorHAnsi" w:hAnsiTheme="majorHAnsi"/>
          <w:b/>
          <w:color w:val="FF0000"/>
          <w:sz w:val="36"/>
          <w:szCs w:val="36"/>
        </w:rPr>
      </w:pPr>
      <w:r w:rsidRPr="00005E73">
        <w:rPr>
          <w:rFonts w:asciiTheme="majorHAnsi" w:hAnsiTheme="majorHAnsi"/>
          <w:b/>
          <w:color w:val="FF0000"/>
          <w:sz w:val="36"/>
          <w:szCs w:val="36"/>
        </w:rPr>
        <w:t xml:space="preserve">Oferowany producent/ typ/ model: </w:t>
      </w:r>
      <w:r>
        <w:rPr>
          <w:rFonts w:asciiTheme="majorHAnsi" w:hAnsiTheme="majorHAnsi"/>
          <w:b/>
          <w:color w:val="FF0000"/>
          <w:sz w:val="36"/>
          <w:szCs w:val="36"/>
        </w:rPr>
        <w:t xml:space="preserve"> ………………………………………………………..</w:t>
      </w:r>
    </w:p>
    <w:p w14:paraId="53262B63" w14:textId="77777777" w:rsidR="00005E73" w:rsidRPr="00005E73" w:rsidRDefault="00005E73" w:rsidP="00005E73">
      <w:pPr>
        <w:suppressAutoHyphens/>
        <w:spacing w:before="60" w:after="120" w:line="280" w:lineRule="atLeast"/>
        <w:rPr>
          <w:rFonts w:ascii="Calibri" w:hAnsi="Calibri"/>
          <w:sz w:val="22"/>
          <w:szCs w:val="24"/>
        </w:rPr>
      </w:pPr>
    </w:p>
    <w:tbl>
      <w:tblPr>
        <w:tblW w:w="141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62"/>
        <w:gridCol w:w="7638"/>
        <w:gridCol w:w="27"/>
        <w:gridCol w:w="1418"/>
        <w:gridCol w:w="4225"/>
      </w:tblGrid>
      <w:tr w:rsidR="009421BC" w:rsidRPr="00005E73" w14:paraId="061729A2" w14:textId="5EC31A63"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tcPr>
          <w:p w14:paraId="5625E6F3" w14:textId="77777777" w:rsidR="009421BC" w:rsidRPr="00005E73" w:rsidRDefault="009421BC" w:rsidP="000B5CEC">
            <w:pPr>
              <w:numPr>
                <w:ilvl w:val="0"/>
                <w:numId w:val="2"/>
              </w:numPr>
              <w:suppressAutoHyphens/>
              <w:spacing w:before="20" w:after="20" w:line="240" w:lineRule="auto"/>
              <w:ind w:left="328" w:hanging="284"/>
              <w:contextualSpacing/>
              <w:rPr>
                <w:rFonts w:ascii="Calibri" w:hAnsi="Calibri" w:cs="Calibri"/>
                <w:b/>
                <w:smallCaps/>
                <w:color w:val="2F5496" w:themeColor="accent1" w:themeShade="BF"/>
                <w:sz w:val="28"/>
                <w:szCs w:val="28"/>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0719DBF0" w14:textId="77777777" w:rsidR="009421BC" w:rsidRPr="00005E73" w:rsidRDefault="009421BC" w:rsidP="00005E73">
            <w:pPr>
              <w:spacing w:before="20" w:after="20" w:line="240" w:lineRule="auto"/>
              <w:rPr>
                <w:rFonts w:ascii="Calibri" w:hAnsi="Calibri"/>
                <w:b/>
                <w:smallCaps/>
                <w:color w:val="2F5496" w:themeColor="accent1" w:themeShade="BF"/>
                <w:sz w:val="28"/>
                <w:szCs w:val="28"/>
                <w:lang w:eastAsia="en-US"/>
              </w:rPr>
            </w:pPr>
            <w:r w:rsidRPr="00005E73">
              <w:rPr>
                <w:rFonts w:ascii="Calibri" w:hAnsi="Calibri"/>
                <w:b/>
                <w:smallCaps/>
                <w:color w:val="2F5496" w:themeColor="accent1" w:themeShade="BF"/>
                <w:sz w:val="28"/>
                <w:szCs w:val="28"/>
                <w:lang w:eastAsia="en-US"/>
              </w:rPr>
              <w:t>stacja robocza z oprogramowaniem – 5 sztuk</w:t>
            </w: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tcPr>
          <w:p w14:paraId="7DD8435E" w14:textId="77777777" w:rsidR="009421BC" w:rsidRPr="00005E73" w:rsidRDefault="009421BC" w:rsidP="00005E73">
            <w:pPr>
              <w:spacing w:before="20" w:after="20" w:line="240" w:lineRule="auto"/>
              <w:rPr>
                <w:rFonts w:ascii="Calibri" w:hAnsi="Calibri"/>
                <w:b/>
                <w:smallCaps/>
                <w:color w:val="2F5496" w:themeColor="accent1" w:themeShade="BF"/>
                <w:sz w:val="28"/>
                <w:szCs w:val="28"/>
                <w:lang w:eastAsia="en-US"/>
              </w:rPr>
            </w:pPr>
          </w:p>
        </w:tc>
      </w:tr>
      <w:tr w:rsidR="00955F4F" w:rsidRPr="00005E73" w14:paraId="57012087" w14:textId="6C9D7391"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1A4DC1B" w14:textId="77777777" w:rsidR="00955F4F" w:rsidRPr="00005E73" w:rsidRDefault="00955F4F" w:rsidP="00955F4F">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76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20689077" w14:textId="77777777" w:rsidR="00955F4F" w:rsidRPr="00005E73" w:rsidRDefault="00955F4F" w:rsidP="00955F4F">
            <w:pPr>
              <w:suppressAutoHyphens/>
              <w:spacing w:before="20" w:after="20" w:line="240" w:lineRule="auto"/>
              <w:rPr>
                <w:rFonts w:ascii="Calibri" w:hAnsi="Calibri" w:cs="Calibri"/>
                <w:color w:val="000000"/>
                <w:sz w:val="22"/>
                <w:lang w:eastAsia="en-US"/>
              </w:rPr>
            </w:pPr>
            <w:r w:rsidRPr="00005E73">
              <w:rPr>
                <w:rFonts w:ascii="Calibri" w:hAnsi="Calibri" w:cs="Calibri"/>
                <w:b/>
                <w:bCs/>
                <w:smallCaps/>
                <w:color w:val="000000"/>
                <w:sz w:val="22"/>
                <w:lang w:eastAsia="en-US"/>
              </w:rPr>
              <w:t>Informacje ogólne</w:t>
            </w:r>
          </w:p>
        </w:tc>
        <w:tc>
          <w:tcPr>
            <w:tcW w:w="144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C9CD0BF" w14:textId="2DD078A7" w:rsidR="00955F4F" w:rsidRPr="00005E73" w:rsidRDefault="00955F4F" w:rsidP="00955F4F">
            <w:pPr>
              <w:suppressAutoHyphens/>
              <w:spacing w:before="20" w:after="20" w:line="240" w:lineRule="auto"/>
              <w:jc w:val="center"/>
              <w:rPr>
                <w:rFonts w:ascii="Calibri" w:hAnsi="Calibri" w:cs="Calibri"/>
                <w:color w:val="000000"/>
                <w:sz w:val="22"/>
                <w:lang w:eastAsia="en-US"/>
              </w:rPr>
            </w:pPr>
            <w:r w:rsidRPr="00005E73">
              <w:rPr>
                <w:rFonts w:ascii="Calibri" w:hAnsi="Calibri" w:cs="Calibri"/>
                <w:b/>
                <w:bCs/>
                <w:color w:val="000000"/>
                <w:sz w:val="16"/>
                <w:szCs w:val="16"/>
                <w:lang w:eastAsia="en-US"/>
              </w:rPr>
              <w:t>OKREŚLENIE, CZY OFEROWANY ELEMENT PRZEDMIOTU ZAMÓWIENIA SPEŁNIA, CZY NIE SPEŁNIA MINIMALNYCH WYMAGAŃ</w:t>
            </w: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F677CC8" w14:textId="31B16673" w:rsidR="00955F4F" w:rsidRPr="00005E73" w:rsidRDefault="00955F4F" w:rsidP="00955F4F">
            <w:pPr>
              <w:suppressAutoHyphens/>
              <w:spacing w:before="20" w:after="20" w:line="240" w:lineRule="auto"/>
              <w:jc w:val="center"/>
              <w:rPr>
                <w:rFonts w:ascii="Calibri" w:hAnsi="Calibri" w:cs="Calibri"/>
                <w:b/>
                <w:bCs/>
                <w:smallCaps/>
                <w:color w:val="000000"/>
                <w:sz w:val="22"/>
                <w:lang w:eastAsia="en-US"/>
              </w:rPr>
            </w:pPr>
            <w:r w:rsidRPr="000B5CEC">
              <w:rPr>
                <w:rFonts w:ascii="Calibri" w:hAnsi="Calibri" w:cs="Calibri"/>
                <w:b/>
                <w:bCs/>
                <w:smallCaps/>
                <w:color w:val="000000"/>
                <w:szCs w:val="24"/>
                <w:lang w:eastAsia="en-US"/>
              </w:rPr>
              <w:t xml:space="preserve">Oferowany parametr/ cecha – należy </w:t>
            </w:r>
            <w:r w:rsidRPr="000B5CEC">
              <w:rPr>
                <w:rFonts w:ascii="Calibri" w:hAnsi="Calibri" w:cs="Calibri"/>
                <w:b/>
                <w:bCs/>
                <w:smallCaps/>
                <w:color w:val="C00000"/>
                <w:szCs w:val="24"/>
                <w:u w:val="single"/>
                <w:lang w:eastAsia="en-US"/>
              </w:rPr>
              <w:t>opisać TYKO W przypadku, gdy oferta obejmuje rozwiązania równoważne</w:t>
            </w:r>
            <w:r w:rsidRPr="000B5CEC">
              <w:rPr>
                <w:rFonts w:ascii="Calibri" w:hAnsi="Calibri" w:cs="Calibri"/>
                <w:b/>
                <w:bCs/>
                <w:smallCaps/>
                <w:color w:val="C00000"/>
                <w:szCs w:val="24"/>
                <w:lang w:eastAsia="en-US"/>
              </w:rPr>
              <w:t xml:space="preserve"> </w:t>
            </w:r>
            <w:r w:rsidRPr="000B5CEC">
              <w:rPr>
                <w:rFonts w:ascii="Calibri" w:hAnsi="Calibri" w:cs="Calibri"/>
                <w:b/>
                <w:bCs/>
                <w:smallCaps/>
                <w:color w:val="000000"/>
                <w:szCs w:val="24"/>
                <w:lang w:eastAsia="en-US"/>
              </w:rPr>
              <w:t>rozwiązaniom opisywanym w dokumentacji postępowania</w:t>
            </w:r>
            <w:r>
              <w:rPr>
                <w:rFonts w:ascii="Calibri" w:hAnsi="Calibri" w:cs="Calibri"/>
                <w:b/>
                <w:bCs/>
                <w:smallCaps/>
                <w:color w:val="000000"/>
                <w:szCs w:val="24"/>
                <w:lang w:eastAsia="en-US"/>
              </w:rPr>
              <w:t xml:space="preserve"> – szczegółowe określenie parametrów</w:t>
            </w:r>
          </w:p>
        </w:tc>
      </w:tr>
      <w:tr w:rsidR="009421BC" w:rsidRPr="00005E73" w14:paraId="5B217136" w14:textId="702AEF47"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49BFAC" w14:textId="77777777" w:rsidR="009421BC" w:rsidRPr="00005E73" w:rsidRDefault="009421BC" w:rsidP="000B5CEC">
            <w:pPr>
              <w:numPr>
                <w:ilvl w:val="0"/>
                <w:numId w:val="4"/>
              </w:numPr>
              <w:suppressAutoHyphens/>
              <w:spacing w:before="20" w:after="20" w:line="240" w:lineRule="auto"/>
              <w:ind w:left="454" w:hanging="284"/>
              <w:contextualSpacing/>
              <w:rPr>
                <w:rFonts w:ascii="Calibri" w:hAnsi="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54B0126" w14:textId="77777777" w:rsidR="009421BC" w:rsidRPr="00005E73" w:rsidRDefault="009421BC" w:rsidP="00005E73">
            <w:pPr>
              <w:suppressAutoHyphens/>
              <w:spacing w:before="20" w:after="20" w:line="240" w:lineRule="auto"/>
              <w:rPr>
                <w:rFonts w:ascii="Calibri" w:hAnsi="Calibri" w:cs="Calibri"/>
                <w:color w:val="000000"/>
                <w:sz w:val="20"/>
                <w:szCs w:val="20"/>
                <w:lang w:eastAsia="en-US"/>
              </w:rPr>
            </w:pPr>
            <w:r w:rsidRPr="00005E73">
              <w:rPr>
                <w:rFonts w:ascii="Calibri" w:hAnsi="Calibri" w:cs="Calibri"/>
                <w:color w:val="000000"/>
                <w:sz w:val="20"/>
                <w:szCs w:val="20"/>
                <w:lang w:eastAsia="en-US"/>
              </w:rPr>
              <w:t>Rok produkcji 2021 lub 2022</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77FC94" w14:textId="3BC195AB"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2A62EA" w14:textId="77777777"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r>
      <w:tr w:rsidR="009421BC" w:rsidRPr="00005E73" w14:paraId="6F9F06DF" w14:textId="0721890C"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010E58" w14:textId="77777777" w:rsidR="009421BC" w:rsidRPr="00005E73" w:rsidRDefault="009421BC" w:rsidP="000B5CEC">
            <w:pPr>
              <w:numPr>
                <w:ilvl w:val="0"/>
                <w:numId w:val="4"/>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C9004C3"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Oferowany komputer wraz z oprogramowaniem musi być fabrycznie nowy i nieużywany przed dniem dostarczenia do siedziby Zamawiającego, z wyłączeniem użycia niezbędnego dla przeprowadzenia testu ich poprawnej pracy.</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13688E" w14:textId="0C978EAD"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934343"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684CC597" w14:textId="28883A22"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D77972" w14:textId="77777777" w:rsidR="009421BC" w:rsidRPr="00005E73" w:rsidRDefault="009421BC" w:rsidP="000B5CEC">
            <w:pPr>
              <w:numPr>
                <w:ilvl w:val="0"/>
                <w:numId w:val="4"/>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F5ADB8F"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Rodzaj gwarancji Next Business Day 36 miesięcy  (gwarancja producenta)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A5F24A" w14:textId="2D493640"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2AE732"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718610AC" w14:textId="41F42F86"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452159" w14:textId="77777777" w:rsidR="009421BC" w:rsidRPr="00005E73" w:rsidRDefault="009421BC" w:rsidP="000B5CEC">
            <w:pPr>
              <w:numPr>
                <w:ilvl w:val="0"/>
                <w:numId w:val="4"/>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B1D37F6" w14:textId="77777777" w:rsidR="009421BC" w:rsidRPr="00005E73" w:rsidRDefault="009421BC"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Gwarancja musi być świadczona przez producenta komputera lub jego partnera/importera.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F8B009" w14:textId="6CB2FFF3"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CFF0A9"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6DF8B944" w14:textId="77505A15"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F3A9AA9" w14:textId="77777777" w:rsidR="009421BC" w:rsidRPr="00005E73" w:rsidRDefault="009421BC" w:rsidP="000B5CEC">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464C08C1" w14:textId="77777777" w:rsidR="009421BC" w:rsidRPr="00005E73" w:rsidRDefault="009421BC" w:rsidP="00005E73">
            <w:pPr>
              <w:suppressAutoHyphens/>
              <w:spacing w:before="20" w:after="20" w:line="240" w:lineRule="auto"/>
              <w:rPr>
                <w:rFonts w:ascii="Calibri" w:hAnsi="Calibri" w:cs="Calibri"/>
                <w:color w:val="000000"/>
                <w:sz w:val="22"/>
                <w:lang w:eastAsia="en-US"/>
              </w:rPr>
            </w:pPr>
            <w:r w:rsidRPr="00005E73">
              <w:rPr>
                <w:rFonts w:ascii="Calibri" w:hAnsi="Calibri" w:cs="Calibri"/>
                <w:b/>
                <w:bCs/>
                <w:smallCaps/>
                <w:color w:val="000000"/>
                <w:sz w:val="22"/>
                <w:lang w:eastAsia="en-US"/>
              </w:rPr>
              <w:t>Obudowa</w:t>
            </w: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09CDDE6" w14:textId="77777777" w:rsidR="009421BC" w:rsidRPr="00005E73" w:rsidRDefault="009421BC" w:rsidP="00005E73">
            <w:pPr>
              <w:suppressAutoHyphens/>
              <w:spacing w:before="20" w:after="20" w:line="240" w:lineRule="auto"/>
              <w:rPr>
                <w:rFonts w:ascii="Calibri" w:hAnsi="Calibri" w:cs="Calibri"/>
                <w:b/>
                <w:bCs/>
                <w:smallCaps/>
                <w:color w:val="000000"/>
                <w:sz w:val="22"/>
                <w:lang w:eastAsia="en-US"/>
              </w:rPr>
            </w:pPr>
          </w:p>
        </w:tc>
      </w:tr>
      <w:tr w:rsidR="009421BC" w:rsidRPr="00005E73" w14:paraId="65FFD161" w14:textId="7CF9AD92" w:rsidTr="009421BC">
        <w:trPr>
          <w:trHeight w:val="346"/>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E847C8" w14:textId="77777777" w:rsidR="009421BC" w:rsidRPr="00005E73" w:rsidRDefault="009421BC" w:rsidP="000B5CEC">
            <w:pPr>
              <w:numPr>
                <w:ilvl w:val="0"/>
                <w:numId w:val="5"/>
              </w:numPr>
              <w:suppressAutoHyphens/>
              <w:spacing w:before="20" w:after="20" w:line="240" w:lineRule="auto"/>
              <w:ind w:left="454" w:hanging="284"/>
              <w:contextualSpacing/>
              <w:rPr>
                <w:rFonts w:ascii="Calibri" w:hAnsi="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F16BB04" w14:textId="77777777" w:rsidR="009421BC" w:rsidRPr="00005E73" w:rsidRDefault="009421BC" w:rsidP="00005E73">
            <w:pPr>
              <w:suppressAutoHyphens/>
              <w:spacing w:before="20" w:after="20" w:line="240" w:lineRule="auto"/>
              <w:jc w:val="both"/>
              <w:rPr>
                <w:rFonts w:ascii="Calibri" w:hAnsi="Calibri" w:cs="Calibri"/>
                <w:b/>
                <w:bCs/>
                <w:smallCaps/>
                <w:color w:val="000000"/>
                <w:sz w:val="20"/>
                <w:szCs w:val="20"/>
                <w:lang w:eastAsia="en-US"/>
              </w:rPr>
            </w:pPr>
            <w:r w:rsidRPr="00005E73">
              <w:rPr>
                <w:rFonts w:ascii="Calibri" w:hAnsi="Calibri" w:cs="Calibri"/>
                <w:color w:val="000000" w:themeColor="text1"/>
                <w:sz w:val="20"/>
                <w:szCs w:val="20"/>
                <w:lang w:eastAsia="en-US"/>
              </w:rPr>
              <w:t>Kolor</w:t>
            </w:r>
            <w:r w:rsidRPr="00005E73">
              <w:rPr>
                <w:rFonts w:ascii="Calibri" w:hAnsi="Calibri" w:cs="Calibri"/>
                <w:color w:val="000000" w:themeColor="text1"/>
                <w:sz w:val="20"/>
                <w:szCs w:val="20"/>
                <w:lang w:eastAsia="en-US"/>
              </w:rPr>
              <w:tab/>
              <w:t>czarny/szary</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6116FEF" w14:textId="2A12112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184C542"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1250996A" w14:textId="2D903B56" w:rsidTr="009421BC">
        <w:trPr>
          <w:trHeight w:val="272"/>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1060DD" w14:textId="77777777" w:rsidR="009421BC" w:rsidRPr="00005E73" w:rsidRDefault="009421BC" w:rsidP="000B5CEC">
            <w:pPr>
              <w:numPr>
                <w:ilvl w:val="0"/>
                <w:numId w:val="5"/>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960C3F7"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bCs/>
                <w:color w:val="000000"/>
                <w:sz w:val="20"/>
                <w:szCs w:val="20"/>
                <w:lang w:eastAsia="en-US"/>
              </w:rPr>
              <w:t>Musi umożliwiać montaż min 1 szt. dysku 2,5” lub dysku 3,5”</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04AD816" w14:textId="1228D306"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1411B3A"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7D073CCB" w14:textId="09BE3067" w:rsidTr="009421BC">
        <w:trPr>
          <w:trHeight w:val="16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91A2DAF" w14:textId="77777777" w:rsidR="009421BC" w:rsidRPr="00005E73" w:rsidRDefault="009421BC" w:rsidP="000B5CEC">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3C575290" w14:textId="77777777" w:rsidR="009421BC" w:rsidRPr="00005E73" w:rsidRDefault="009421BC" w:rsidP="00005E73">
            <w:pPr>
              <w:suppressAutoHyphens/>
              <w:spacing w:before="20" w:after="20" w:line="240" w:lineRule="auto"/>
              <w:rPr>
                <w:rFonts w:ascii="Calibri" w:hAnsi="Calibri" w:cs="Calibri"/>
                <w:color w:val="000000"/>
                <w:sz w:val="22"/>
                <w:lang w:eastAsia="en-US"/>
              </w:rPr>
            </w:pPr>
            <w:r w:rsidRPr="00005E73">
              <w:rPr>
                <w:rFonts w:ascii="Calibri" w:hAnsi="Calibri" w:cs="Calibri"/>
                <w:b/>
                <w:bCs/>
                <w:smallCaps/>
                <w:color w:val="000000"/>
                <w:sz w:val="22"/>
                <w:lang w:eastAsia="en-US"/>
              </w:rPr>
              <w:t>Procesor</w:t>
            </w: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05398F6" w14:textId="77777777" w:rsidR="009421BC" w:rsidRPr="00005E73" w:rsidRDefault="009421BC" w:rsidP="00005E73">
            <w:pPr>
              <w:suppressAutoHyphens/>
              <w:spacing w:before="20" w:after="20" w:line="240" w:lineRule="auto"/>
              <w:rPr>
                <w:rFonts w:ascii="Calibri" w:hAnsi="Calibri" w:cs="Calibri"/>
                <w:b/>
                <w:bCs/>
                <w:smallCaps/>
                <w:color w:val="000000"/>
                <w:sz w:val="22"/>
                <w:lang w:eastAsia="en-US"/>
              </w:rPr>
            </w:pPr>
          </w:p>
        </w:tc>
      </w:tr>
      <w:tr w:rsidR="009421BC" w:rsidRPr="00005E73" w14:paraId="7625006A" w14:textId="02200264" w:rsidTr="009421BC">
        <w:trPr>
          <w:trHeight w:val="331"/>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B439D3" w14:textId="77777777" w:rsidR="009421BC" w:rsidRPr="00005E73" w:rsidRDefault="009421BC" w:rsidP="000B5CEC">
            <w:pPr>
              <w:numPr>
                <w:ilvl w:val="0"/>
                <w:numId w:val="6"/>
              </w:numPr>
              <w:suppressAutoHyphens/>
              <w:spacing w:before="20" w:after="20" w:line="240" w:lineRule="auto"/>
              <w:ind w:left="527" w:hanging="357"/>
              <w:contextualSpacing/>
              <w:rPr>
                <w:rFonts w:ascii="Calibri" w:hAnsi="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21B13B8" w14:textId="77777777" w:rsidR="009421BC" w:rsidRPr="00005E73" w:rsidRDefault="009421BC" w:rsidP="00005E73">
            <w:pPr>
              <w:suppressAutoHyphens/>
              <w:spacing w:before="60" w:after="120" w:line="280" w:lineRule="atLeast"/>
              <w:rPr>
                <w:rFonts w:ascii="Calibri" w:hAnsi="Calibri"/>
                <w:sz w:val="22"/>
                <w:szCs w:val="24"/>
                <w:lang w:eastAsia="en-US"/>
              </w:rPr>
            </w:pPr>
            <w:r w:rsidRPr="00005E73">
              <w:rPr>
                <w:rFonts w:ascii="Calibri" w:hAnsi="Calibri"/>
                <w:sz w:val="22"/>
                <w:szCs w:val="24"/>
                <w:lang w:eastAsia="en-US"/>
              </w:rPr>
              <w:t xml:space="preserve">procesor min. 6 rdzeniowy uzyskujący wynik średniej oceny co najmniej 12000 punktów w teście passmark-cpu mark według wyników procesorów publikowanych na stronie </w:t>
            </w:r>
            <w:hyperlink r:id="rId9" w:history="1">
              <w:r w:rsidRPr="00005E73">
                <w:rPr>
                  <w:rFonts w:ascii="Calibri" w:hAnsi="Calibri"/>
                  <w:color w:val="0000FF"/>
                  <w:sz w:val="22"/>
                  <w:szCs w:val="24"/>
                  <w:u w:val="single"/>
                  <w:lang w:eastAsia="en-US"/>
                </w:rPr>
                <w:t>https://www.cpubenchmark.net/cpu_list.php</w:t>
              </w:r>
            </w:hyperlink>
            <w:r w:rsidRPr="00005E73">
              <w:rPr>
                <w:rFonts w:ascii="Calibri" w:hAnsi="Calibri"/>
                <w:sz w:val="22"/>
                <w:szCs w:val="24"/>
                <w:lang w:eastAsia="en-US"/>
              </w:rPr>
              <w:t>(na dzień nie wcześniejszy niż 25.03.2022r.). w ofercie wymagane jest podanie producenta i modelu procesora. do oferty należy załączyć wydruk ze strony potwierdzający ww. wynik</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3D038EF" w14:textId="43343617"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0874D2" w14:textId="77777777"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r>
      <w:tr w:rsidR="009421BC" w:rsidRPr="00005E73" w14:paraId="5627B2D6" w14:textId="5C76627F" w:rsidTr="009421BC">
        <w:trPr>
          <w:trHeight w:val="24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48DC950" w14:textId="77777777" w:rsidR="009421BC" w:rsidRPr="00005E73" w:rsidRDefault="009421BC" w:rsidP="000B5CEC">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4E70BDA1" w14:textId="77777777" w:rsidR="009421BC" w:rsidRPr="00005E73" w:rsidRDefault="009421BC" w:rsidP="00005E73">
            <w:pPr>
              <w:suppressAutoHyphens/>
              <w:spacing w:before="20" w:after="20" w:line="240" w:lineRule="auto"/>
              <w:rPr>
                <w:rFonts w:ascii="Calibri" w:hAnsi="Calibri" w:cs="Calibri"/>
                <w:b/>
                <w:bCs/>
                <w:smallCaps/>
                <w:color w:val="000000"/>
                <w:sz w:val="22"/>
                <w:lang w:eastAsia="en-US"/>
              </w:rPr>
            </w:pPr>
            <w:r w:rsidRPr="00005E73">
              <w:rPr>
                <w:rFonts w:ascii="Calibri" w:hAnsi="Calibri" w:cs="Calibri"/>
                <w:b/>
                <w:bCs/>
                <w:smallCaps/>
                <w:color w:val="000000"/>
                <w:sz w:val="22"/>
                <w:lang w:eastAsia="en-US"/>
              </w:rPr>
              <w:t>Pamięć ram</w:t>
            </w: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4AD9A8C" w14:textId="77777777" w:rsidR="009421BC" w:rsidRPr="00005E73" w:rsidRDefault="009421BC" w:rsidP="00005E73">
            <w:pPr>
              <w:suppressAutoHyphens/>
              <w:spacing w:before="20" w:after="20" w:line="240" w:lineRule="auto"/>
              <w:rPr>
                <w:rFonts w:ascii="Calibri" w:hAnsi="Calibri" w:cs="Calibri"/>
                <w:b/>
                <w:bCs/>
                <w:smallCaps/>
                <w:color w:val="000000"/>
                <w:sz w:val="22"/>
                <w:lang w:eastAsia="en-US"/>
              </w:rPr>
            </w:pPr>
          </w:p>
        </w:tc>
      </w:tr>
      <w:tr w:rsidR="009421BC" w:rsidRPr="00005E73" w14:paraId="39F597A9" w14:textId="530EC2BA" w:rsidTr="009421BC">
        <w:trPr>
          <w:trHeight w:val="322"/>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04A46B" w14:textId="77777777" w:rsidR="009421BC" w:rsidRPr="00005E73" w:rsidRDefault="009421BC" w:rsidP="000B5CEC">
            <w:pPr>
              <w:numPr>
                <w:ilvl w:val="0"/>
                <w:numId w:val="7"/>
              </w:numPr>
              <w:suppressAutoHyphens/>
              <w:spacing w:before="20" w:after="20" w:line="240" w:lineRule="auto"/>
              <w:ind w:left="454" w:hanging="284"/>
              <w:contextualSpacing/>
              <w:rPr>
                <w:rFonts w:ascii="Calibri" w:hAnsi="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9246D31"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 xml:space="preserve">Wielkość pamięci RAM </w:t>
            </w:r>
            <w:r w:rsidRPr="00005E73">
              <w:rPr>
                <w:rFonts w:ascii="Calibri" w:hAnsi="Calibri" w:cs="Calibri"/>
                <w:color w:val="000000"/>
                <w:sz w:val="20"/>
                <w:szCs w:val="20"/>
                <w:lang w:eastAsia="en-US"/>
              </w:rPr>
              <w:tab/>
              <w:t>co najmniej 16 GB (DDR4-2666 (PC4-21300))</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7DE637" w14:textId="450BF0F0"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51398D"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36192C67" w14:textId="5F19CA36"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C7F368" w14:textId="77777777" w:rsidR="009421BC" w:rsidRPr="00005E73" w:rsidRDefault="009421BC" w:rsidP="000B5CEC">
            <w:pPr>
              <w:numPr>
                <w:ilvl w:val="0"/>
                <w:numId w:val="7"/>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AD19B6D" w14:textId="77777777" w:rsidR="009421BC" w:rsidRPr="00005E73" w:rsidRDefault="009421BC" w:rsidP="00005E73">
            <w:pPr>
              <w:suppressAutoHyphens/>
              <w:spacing w:before="20" w:after="20" w:line="240" w:lineRule="auto"/>
              <w:jc w:val="both"/>
              <w:rPr>
                <w:rFonts w:ascii="Calibri" w:hAnsi="Calibri" w:cs="Calibri"/>
                <w:sz w:val="20"/>
                <w:szCs w:val="20"/>
                <w:lang w:eastAsia="en-US"/>
              </w:rPr>
            </w:pPr>
            <w:r w:rsidRPr="00005E73">
              <w:rPr>
                <w:rFonts w:ascii="Calibri" w:hAnsi="Calibri" w:cs="Calibri"/>
                <w:sz w:val="20"/>
                <w:szCs w:val="20"/>
                <w:lang w:eastAsia="en-US"/>
              </w:rPr>
              <w:t>Możliwość rozbudowy do minimum 64 GB</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6445260" w14:textId="76270632"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B6F5A59"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663CBF18" w14:textId="79E9F546"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EC94B3F" w14:textId="77777777" w:rsidR="009421BC" w:rsidRPr="00005E73" w:rsidRDefault="009421BC" w:rsidP="000B5CEC">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0B58BC4E" w14:textId="77777777" w:rsidR="009421BC" w:rsidRPr="00005E73" w:rsidRDefault="009421BC" w:rsidP="00005E73">
            <w:pPr>
              <w:suppressAutoHyphens/>
              <w:spacing w:before="20" w:after="20" w:line="240" w:lineRule="auto"/>
              <w:rPr>
                <w:rFonts w:ascii="Calibri" w:hAnsi="Calibri" w:cs="Calibri"/>
                <w:b/>
                <w:bCs/>
                <w:smallCaps/>
                <w:color w:val="000000"/>
                <w:sz w:val="22"/>
                <w:lang w:eastAsia="en-US"/>
              </w:rPr>
            </w:pPr>
            <w:r w:rsidRPr="00005E73">
              <w:rPr>
                <w:rFonts w:ascii="Calibri" w:hAnsi="Calibri" w:cs="Calibri"/>
                <w:b/>
                <w:bCs/>
                <w:smallCaps/>
                <w:color w:val="000000"/>
                <w:sz w:val="22"/>
                <w:lang w:eastAsia="en-US"/>
              </w:rPr>
              <w:t>pamięć masowa</w:t>
            </w: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F7382D5" w14:textId="77777777" w:rsidR="009421BC" w:rsidRPr="00005E73" w:rsidRDefault="009421BC" w:rsidP="00005E73">
            <w:pPr>
              <w:suppressAutoHyphens/>
              <w:spacing w:before="20" w:after="20" w:line="240" w:lineRule="auto"/>
              <w:rPr>
                <w:rFonts w:ascii="Calibri" w:hAnsi="Calibri" w:cs="Calibri"/>
                <w:b/>
                <w:bCs/>
                <w:smallCaps/>
                <w:color w:val="000000"/>
                <w:sz w:val="22"/>
                <w:lang w:eastAsia="en-US"/>
              </w:rPr>
            </w:pPr>
          </w:p>
        </w:tc>
      </w:tr>
      <w:tr w:rsidR="009421BC" w:rsidRPr="00005E73" w14:paraId="22325312" w14:textId="2D6ED75C" w:rsidTr="009421BC">
        <w:trPr>
          <w:trHeight w:val="415"/>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7BF5DA" w14:textId="77777777" w:rsidR="009421BC" w:rsidRPr="00005E73" w:rsidRDefault="009421BC" w:rsidP="000B5CEC">
            <w:pPr>
              <w:numPr>
                <w:ilvl w:val="0"/>
                <w:numId w:val="8"/>
              </w:numPr>
              <w:suppressAutoHyphens/>
              <w:spacing w:before="20" w:after="20" w:line="240" w:lineRule="auto"/>
              <w:ind w:left="527" w:hanging="357"/>
              <w:contextualSpacing/>
              <w:rPr>
                <w:rFonts w:ascii="Calibri" w:hAnsi="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59388E3"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Typ dysku 1: SSD</w:t>
            </w:r>
          </w:p>
          <w:p w14:paraId="07F71408"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Pojemność dysku 1: co najmniej 500 GB</w:t>
            </w:r>
          </w:p>
          <w:p w14:paraId="2CC826C9"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Interfejs dysku 1</w:t>
            </w:r>
            <w:r w:rsidRPr="00005E73">
              <w:rPr>
                <w:rFonts w:ascii="Calibri" w:hAnsi="Calibri" w:cs="Calibri"/>
                <w:color w:val="000000"/>
                <w:sz w:val="20"/>
                <w:szCs w:val="20"/>
                <w:lang w:eastAsia="en-US"/>
              </w:rPr>
              <w:tab/>
              <w:t>M.2 (PCIe)</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84C97C" w14:textId="5225924A"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489DD2" w14:textId="77777777"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r>
      <w:tr w:rsidR="009421BC" w:rsidRPr="00005E73" w14:paraId="07A915B6" w14:textId="4CDB3A02" w:rsidTr="009421BC">
        <w:trPr>
          <w:trHeight w:val="415"/>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A995C7" w14:textId="77777777" w:rsidR="009421BC" w:rsidRPr="00005E73" w:rsidRDefault="009421BC" w:rsidP="000B5CEC">
            <w:pPr>
              <w:numPr>
                <w:ilvl w:val="0"/>
                <w:numId w:val="8"/>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7E3F4FF"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 xml:space="preserve">Typ dysku 2: magnetyczny </w:t>
            </w:r>
          </w:p>
          <w:p w14:paraId="6F3A9E4B"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 xml:space="preserve">Pojemność dysku 2: co najmniej 500 GB </w:t>
            </w:r>
          </w:p>
          <w:p w14:paraId="36D7A446"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Interfejs dysku 2</w:t>
            </w:r>
            <w:r w:rsidRPr="00005E73">
              <w:rPr>
                <w:rFonts w:ascii="Calibri" w:hAnsi="Calibri" w:cs="Calibri"/>
                <w:color w:val="000000"/>
                <w:sz w:val="20"/>
                <w:szCs w:val="20"/>
                <w:lang w:eastAsia="en-US"/>
              </w:rPr>
              <w:tab/>
              <w:t>Serial ATA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C5E32E" w14:textId="066A10E8"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4D4BD3"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73D7492D" w14:textId="5D62A31C"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CB28ADB" w14:textId="77777777" w:rsidR="009421BC" w:rsidRPr="00005E73" w:rsidRDefault="009421BC" w:rsidP="000B5CEC">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6885E60C" w14:textId="77777777" w:rsidR="009421BC" w:rsidRPr="00005E73" w:rsidRDefault="009421BC" w:rsidP="00005E73">
            <w:pPr>
              <w:suppressAutoHyphens/>
              <w:spacing w:before="20" w:after="20" w:line="240" w:lineRule="auto"/>
              <w:rPr>
                <w:rFonts w:ascii="Calibri" w:hAnsi="Calibri" w:cs="Calibri"/>
                <w:b/>
                <w:bCs/>
                <w:smallCaps/>
                <w:color w:val="000000"/>
                <w:sz w:val="22"/>
                <w:lang w:eastAsia="en-US"/>
              </w:rPr>
            </w:pPr>
            <w:r w:rsidRPr="00005E73">
              <w:rPr>
                <w:rFonts w:ascii="Calibri" w:hAnsi="Calibri" w:cs="Calibri"/>
                <w:b/>
                <w:bCs/>
                <w:smallCaps/>
                <w:color w:val="000000"/>
                <w:sz w:val="22"/>
                <w:lang w:eastAsia="en-US"/>
              </w:rPr>
              <w:t>Grafika</w:t>
            </w: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C1851A0" w14:textId="77777777" w:rsidR="009421BC" w:rsidRPr="00005E73" w:rsidRDefault="009421BC" w:rsidP="00005E73">
            <w:pPr>
              <w:suppressAutoHyphens/>
              <w:spacing w:before="20" w:after="20" w:line="240" w:lineRule="auto"/>
              <w:rPr>
                <w:rFonts w:ascii="Calibri" w:hAnsi="Calibri" w:cs="Calibri"/>
                <w:b/>
                <w:bCs/>
                <w:smallCaps/>
                <w:color w:val="000000"/>
                <w:sz w:val="22"/>
                <w:lang w:eastAsia="en-US"/>
              </w:rPr>
            </w:pPr>
          </w:p>
        </w:tc>
      </w:tr>
      <w:tr w:rsidR="009421BC" w:rsidRPr="00005E73" w14:paraId="4A088A6E" w14:textId="3C00228B"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1F35FD" w14:textId="77777777" w:rsidR="009421BC" w:rsidRPr="00005E73" w:rsidRDefault="009421BC" w:rsidP="000B5CEC">
            <w:pPr>
              <w:numPr>
                <w:ilvl w:val="0"/>
                <w:numId w:val="9"/>
              </w:numPr>
              <w:suppressAutoHyphens/>
              <w:spacing w:before="20" w:after="20" w:line="240" w:lineRule="auto"/>
              <w:ind w:left="454" w:hanging="284"/>
              <w:contextualSpacing/>
              <w:rPr>
                <w:rFonts w:ascii="Calibri" w:hAnsi="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FAF911D" w14:textId="2F5AE3E6"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Rozdzielczość: 1920 x 1080 (Full HD) pikseli</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D5ED46F" w14:textId="2E17369A"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C3A09E8" w14:textId="77777777"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r>
      <w:tr w:rsidR="009421BC" w:rsidRPr="00005E73" w14:paraId="2A9F4212" w14:textId="099AFA34"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B36B36" w14:textId="77777777" w:rsidR="009421BC" w:rsidRPr="00005E73" w:rsidRDefault="009421BC" w:rsidP="000B5CEC">
            <w:pPr>
              <w:numPr>
                <w:ilvl w:val="0"/>
                <w:numId w:val="9"/>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224DADF"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Rodzaj karty graficznej:</w:t>
            </w:r>
            <w:r w:rsidRPr="00005E73">
              <w:rPr>
                <w:rFonts w:ascii="Calibri" w:hAnsi="Calibri" w:cs="Calibri"/>
                <w:color w:val="000000"/>
                <w:sz w:val="20"/>
                <w:szCs w:val="20"/>
                <w:lang w:eastAsia="en-US"/>
              </w:rPr>
              <w:tab/>
              <w:t>zintegrowana (podstawowa)</w:t>
            </w:r>
          </w:p>
          <w:p w14:paraId="4AED7833"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Wyjścia karty graficznej: 1 x wyjście HDMI</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329188B" w14:textId="4B966CC3"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97D462E"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57FC9BE3" w14:textId="75FA0968"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B68182" w14:textId="77777777" w:rsidR="009421BC" w:rsidRPr="00005E73" w:rsidRDefault="009421BC" w:rsidP="000B5CEC">
            <w:pPr>
              <w:numPr>
                <w:ilvl w:val="0"/>
                <w:numId w:val="9"/>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6933152"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Złącza karty graficznej</w:t>
            </w:r>
            <w:r w:rsidRPr="00005E73">
              <w:rPr>
                <w:rFonts w:ascii="Calibri" w:hAnsi="Calibri" w:cs="Calibri"/>
                <w:color w:val="000000"/>
                <w:sz w:val="20"/>
                <w:szCs w:val="20"/>
                <w:lang w:eastAsia="en-US"/>
              </w:rPr>
              <w:tab/>
            </w:r>
          </w:p>
          <w:p w14:paraId="57D7C924"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 xml:space="preserve">1 x HDMI </w:t>
            </w:r>
          </w:p>
          <w:p w14:paraId="0C4C4651"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lastRenderedPageBreak/>
              <w:t xml:space="preserve">1 x VGA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5325BE7" w14:textId="64D7653B"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447CB8D"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46239F23" w14:textId="2158A1F0"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F52DAF" w14:textId="77777777" w:rsidR="009421BC" w:rsidRPr="00005E73" w:rsidRDefault="009421BC" w:rsidP="000B5CEC">
            <w:pPr>
              <w:numPr>
                <w:ilvl w:val="0"/>
                <w:numId w:val="9"/>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8E63A5D" w14:textId="77777777" w:rsidR="009421BC" w:rsidRPr="00005E73" w:rsidRDefault="009421BC" w:rsidP="00005E73">
            <w:pPr>
              <w:suppressAutoHyphens/>
              <w:spacing w:before="20" w:after="20" w:line="240" w:lineRule="auto"/>
              <w:jc w:val="both"/>
              <w:rPr>
                <w:rFonts w:ascii="Calibri" w:hAnsi="Calibri" w:cs="Calibri"/>
                <w:bCs/>
                <w:color w:val="000000"/>
                <w:sz w:val="20"/>
                <w:szCs w:val="20"/>
                <w:lang w:eastAsia="en-US"/>
              </w:rPr>
            </w:pPr>
            <w:r w:rsidRPr="00005E73">
              <w:rPr>
                <w:rFonts w:ascii="Calibri" w:hAnsi="Calibri" w:cs="Calibri"/>
                <w:bCs/>
                <w:color w:val="000000"/>
                <w:sz w:val="20"/>
                <w:szCs w:val="20"/>
                <w:lang w:eastAsia="en-US"/>
              </w:rPr>
              <w:t>Obsługa rozdzielczości minimum 1920x1200 @ 60Hz</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359C692" w14:textId="365373F5"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0493320"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218195A3" w14:textId="733B42A4" w:rsidTr="009421BC">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F9CE239" w14:textId="77777777" w:rsidR="009421BC" w:rsidRPr="00005E73" w:rsidRDefault="009421BC" w:rsidP="000B5CEC">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209F7CC0" w14:textId="77777777" w:rsidR="009421BC" w:rsidRPr="00005E73" w:rsidRDefault="009421BC" w:rsidP="00005E73">
            <w:pPr>
              <w:suppressAutoHyphens/>
              <w:spacing w:before="20" w:after="20" w:line="240" w:lineRule="auto"/>
              <w:rPr>
                <w:rFonts w:ascii="Calibri" w:hAnsi="Calibri" w:cs="Calibri"/>
                <w:b/>
                <w:bCs/>
                <w:smallCaps/>
                <w:color w:val="000000"/>
                <w:sz w:val="22"/>
                <w:lang w:eastAsia="en-US"/>
              </w:rPr>
            </w:pPr>
            <w:r w:rsidRPr="00005E73">
              <w:rPr>
                <w:rFonts w:ascii="Calibri" w:hAnsi="Calibri" w:cs="Calibri"/>
                <w:b/>
                <w:bCs/>
                <w:smallCaps/>
                <w:color w:val="000000"/>
                <w:sz w:val="22"/>
                <w:lang w:eastAsia="en-US"/>
              </w:rPr>
              <w:t>Karta sieciowa</w:t>
            </w: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3787C9F" w14:textId="77777777" w:rsidR="009421BC" w:rsidRPr="00005E73" w:rsidRDefault="009421BC" w:rsidP="00005E73">
            <w:pPr>
              <w:suppressAutoHyphens/>
              <w:spacing w:before="20" w:after="20" w:line="240" w:lineRule="auto"/>
              <w:rPr>
                <w:rFonts w:ascii="Calibri" w:hAnsi="Calibri" w:cs="Calibri"/>
                <w:b/>
                <w:bCs/>
                <w:smallCaps/>
                <w:color w:val="000000"/>
                <w:sz w:val="22"/>
                <w:lang w:eastAsia="en-US"/>
              </w:rPr>
            </w:pPr>
          </w:p>
        </w:tc>
      </w:tr>
      <w:tr w:rsidR="009421BC" w:rsidRPr="00005E73" w14:paraId="7784A6DB" w14:textId="0051C119" w:rsidTr="009421BC">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56576C" w14:textId="77777777" w:rsidR="009421BC" w:rsidRPr="00005E73" w:rsidRDefault="009421BC" w:rsidP="000B5CEC">
            <w:pPr>
              <w:numPr>
                <w:ilvl w:val="0"/>
                <w:numId w:val="10"/>
              </w:numPr>
              <w:suppressAutoHyphens/>
              <w:spacing w:before="20" w:after="20" w:line="240" w:lineRule="auto"/>
              <w:ind w:left="527" w:hanging="357"/>
              <w:contextualSpacing/>
              <w:rPr>
                <w:rFonts w:ascii="Calibri" w:hAnsi="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2648F78"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Karta sieciowa 100/1000 Ethernet RJ45, zintegrowana z płytą główną</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06E0C225" w14:textId="3A944A95"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B698DAF" w14:textId="77777777"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r>
      <w:tr w:rsidR="009421BC" w:rsidRPr="00005E73" w14:paraId="65D17D84" w14:textId="7B6D55DA" w:rsidTr="009421BC">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022036" w14:textId="77777777" w:rsidR="009421BC" w:rsidRPr="00005E73" w:rsidRDefault="009421BC" w:rsidP="000B5CEC">
            <w:pPr>
              <w:numPr>
                <w:ilvl w:val="0"/>
                <w:numId w:val="10"/>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79A8CCF"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 xml:space="preserve">Karta sieciowa </w:t>
            </w:r>
            <w:r w:rsidRPr="00005E73">
              <w:rPr>
                <w:rFonts w:ascii="Calibri" w:hAnsi="Calibri" w:cs="Calibri"/>
                <w:color w:val="000000" w:themeColor="text1"/>
                <w:sz w:val="20"/>
                <w:szCs w:val="20"/>
                <w:lang w:eastAsia="en-US"/>
              </w:rPr>
              <w:t xml:space="preserve">Wi-Fi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F18CF32"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C838E46"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5EDCC318" w14:textId="4DF5D37E" w:rsidTr="009421BC">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C90E51" w14:textId="77777777" w:rsidR="009421BC" w:rsidRPr="00005E73" w:rsidRDefault="009421BC" w:rsidP="000B5CEC">
            <w:pPr>
              <w:numPr>
                <w:ilvl w:val="0"/>
                <w:numId w:val="10"/>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C36F957"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Bluetooth</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408561F"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ABF6E39"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40804D54" w14:textId="4CF47EA9" w:rsidTr="009421BC">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63555C5" w14:textId="77777777" w:rsidR="009421BC" w:rsidRPr="00005E73" w:rsidRDefault="009421BC" w:rsidP="000B5CEC">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7284F8A" w14:textId="77777777" w:rsidR="009421BC" w:rsidRPr="00005E73" w:rsidRDefault="009421BC" w:rsidP="00005E73">
            <w:pPr>
              <w:suppressAutoHyphens/>
              <w:spacing w:before="20" w:after="20" w:line="240" w:lineRule="auto"/>
              <w:rPr>
                <w:rFonts w:ascii="Calibri" w:hAnsi="Calibri" w:cs="Calibri"/>
                <w:b/>
                <w:bCs/>
                <w:smallCaps/>
                <w:color w:val="000000" w:themeColor="text1"/>
                <w:sz w:val="22"/>
                <w:lang w:eastAsia="en-US"/>
              </w:rPr>
            </w:pPr>
            <w:r w:rsidRPr="00005E73">
              <w:rPr>
                <w:rFonts w:ascii="Calibri" w:hAnsi="Calibri" w:cs="Calibri"/>
                <w:b/>
                <w:bCs/>
                <w:smallCaps/>
                <w:color w:val="000000" w:themeColor="text1"/>
                <w:sz w:val="22"/>
                <w:lang w:eastAsia="en-US"/>
              </w:rPr>
              <w:t>Wbudowane porty</w:t>
            </w: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AAC0032" w14:textId="77777777" w:rsidR="009421BC" w:rsidRPr="00005E73" w:rsidRDefault="009421BC" w:rsidP="00005E73">
            <w:pPr>
              <w:suppressAutoHyphens/>
              <w:spacing w:before="20" w:after="20" w:line="240" w:lineRule="auto"/>
              <w:rPr>
                <w:rFonts w:ascii="Calibri" w:hAnsi="Calibri" w:cs="Calibri"/>
                <w:b/>
                <w:bCs/>
                <w:smallCaps/>
                <w:color w:val="000000" w:themeColor="text1"/>
                <w:sz w:val="22"/>
                <w:lang w:eastAsia="en-US"/>
              </w:rPr>
            </w:pPr>
          </w:p>
        </w:tc>
      </w:tr>
      <w:tr w:rsidR="009421BC" w:rsidRPr="00005E73" w14:paraId="17314963" w14:textId="13906019" w:rsidTr="009421BC">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237472" w14:textId="77777777" w:rsidR="009421BC" w:rsidRPr="00005E73" w:rsidRDefault="009421BC" w:rsidP="000B5CEC">
            <w:pPr>
              <w:numPr>
                <w:ilvl w:val="0"/>
                <w:numId w:val="11"/>
              </w:numPr>
              <w:suppressAutoHyphens/>
              <w:spacing w:before="20" w:after="20" w:line="240" w:lineRule="auto"/>
              <w:ind w:left="527" w:hanging="357"/>
              <w:contextualSpacing/>
              <w:rPr>
                <w:rFonts w:ascii="Calibri" w:hAnsi="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C370698" w14:textId="77777777" w:rsidR="009421BC" w:rsidRPr="00005E73" w:rsidRDefault="009421BC" w:rsidP="00005E73">
            <w:pPr>
              <w:suppressAutoHyphens/>
              <w:spacing w:before="20" w:after="20" w:line="240" w:lineRule="auto"/>
              <w:jc w:val="both"/>
              <w:rPr>
                <w:rFonts w:ascii="Calibri" w:hAnsi="Calibri" w:cs="Calibri"/>
                <w:color w:val="000000" w:themeColor="text1"/>
                <w:sz w:val="20"/>
                <w:szCs w:val="20"/>
                <w:lang w:eastAsia="en-US"/>
              </w:rPr>
            </w:pPr>
            <w:r w:rsidRPr="00005E73">
              <w:rPr>
                <w:rFonts w:ascii="Calibri" w:hAnsi="Calibri" w:cs="Calibri"/>
                <w:color w:val="000000" w:themeColor="text1"/>
                <w:sz w:val="20"/>
                <w:szCs w:val="20"/>
                <w:lang w:eastAsia="en-US"/>
              </w:rPr>
              <w:t>Złącza na tylnym panelu</w:t>
            </w:r>
            <w:r w:rsidRPr="00005E73">
              <w:rPr>
                <w:rFonts w:ascii="Calibri" w:hAnsi="Calibri" w:cs="Calibri"/>
                <w:color w:val="000000" w:themeColor="text1"/>
                <w:sz w:val="20"/>
                <w:szCs w:val="20"/>
                <w:lang w:eastAsia="en-US"/>
              </w:rPr>
              <w:tab/>
            </w:r>
          </w:p>
          <w:p w14:paraId="3604AC24" w14:textId="77777777" w:rsidR="009421BC" w:rsidRPr="00005E73" w:rsidRDefault="009421BC" w:rsidP="00005E73">
            <w:pPr>
              <w:suppressAutoHyphens/>
              <w:spacing w:before="20" w:after="20" w:line="240" w:lineRule="auto"/>
              <w:jc w:val="both"/>
              <w:rPr>
                <w:rFonts w:ascii="Calibri" w:hAnsi="Calibri" w:cs="Calibri"/>
                <w:color w:val="000000" w:themeColor="text1"/>
                <w:sz w:val="20"/>
                <w:szCs w:val="20"/>
                <w:lang w:eastAsia="en-US"/>
              </w:rPr>
            </w:pPr>
            <w:r w:rsidRPr="00005E73">
              <w:rPr>
                <w:rFonts w:ascii="Calibri" w:hAnsi="Calibri" w:cs="Calibri"/>
                <w:color w:val="000000" w:themeColor="text1"/>
                <w:sz w:val="20"/>
                <w:szCs w:val="20"/>
                <w:lang w:eastAsia="en-US"/>
              </w:rPr>
              <w:t xml:space="preserve">1 x RJ45 </w:t>
            </w:r>
          </w:p>
          <w:p w14:paraId="6C4CC062" w14:textId="77777777" w:rsidR="009421BC" w:rsidRPr="00005E73" w:rsidRDefault="009421BC" w:rsidP="00005E73">
            <w:pPr>
              <w:suppressAutoHyphens/>
              <w:spacing w:before="20" w:after="20" w:line="240" w:lineRule="auto"/>
              <w:jc w:val="both"/>
              <w:rPr>
                <w:rFonts w:ascii="Calibri" w:hAnsi="Calibri" w:cs="Calibri"/>
                <w:color w:val="000000" w:themeColor="text1"/>
                <w:sz w:val="20"/>
                <w:szCs w:val="20"/>
                <w:lang w:eastAsia="en-US"/>
              </w:rPr>
            </w:pPr>
            <w:r w:rsidRPr="00005E73">
              <w:rPr>
                <w:rFonts w:ascii="Calibri" w:hAnsi="Calibri" w:cs="Calibri"/>
                <w:color w:val="000000" w:themeColor="text1"/>
                <w:sz w:val="20"/>
                <w:szCs w:val="20"/>
                <w:lang w:eastAsia="en-US"/>
              </w:rPr>
              <w:t xml:space="preserve">2 x USB </w:t>
            </w:r>
          </w:p>
          <w:p w14:paraId="577D719A" w14:textId="77777777" w:rsidR="009421BC" w:rsidRPr="00005E73" w:rsidRDefault="009421BC" w:rsidP="00005E73">
            <w:pPr>
              <w:suppressAutoHyphens/>
              <w:spacing w:before="20" w:after="20" w:line="240" w:lineRule="auto"/>
              <w:jc w:val="both"/>
              <w:rPr>
                <w:rFonts w:ascii="Calibri" w:hAnsi="Calibri" w:cs="Calibri"/>
                <w:color w:val="000000" w:themeColor="text1"/>
                <w:sz w:val="20"/>
                <w:szCs w:val="20"/>
                <w:lang w:eastAsia="en-US"/>
              </w:rPr>
            </w:pPr>
            <w:r w:rsidRPr="00005E73">
              <w:rPr>
                <w:rFonts w:ascii="Calibri" w:hAnsi="Calibri" w:cs="Calibri"/>
                <w:color w:val="000000" w:themeColor="text1"/>
                <w:sz w:val="20"/>
                <w:szCs w:val="20"/>
                <w:lang w:eastAsia="en-US"/>
              </w:rPr>
              <w:t xml:space="preserve">2 x USB 3.2 Gen 1 </w:t>
            </w:r>
          </w:p>
          <w:p w14:paraId="027C007C" w14:textId="77777777" w:rsidR="009421BC" w:rsidRPr="00005E73" w:rsidRDefault="009421BC" w:rsidP="00005E73">
            <w:pPr>
              <w:suppressAutoHyphens/>
              <w:spacing w:before="20" w:after="20" w:line="240" w:lineRule="auto"/>
              <w:jc w:val="both"/>
              <w:rPr>
                <w:rFonts w:ascii="Calibri" w:hAnsi="Calibri" w:cs="Calibri"/>
                <w:color w:val="000000" w:themeColor="text1"/>
                <w:sz w:val="20"/>
                <w:szCs w:val="20"/>
                <w:lang w:val="en-US" w:eastAsia="en-US"/>
              </w:rPr>
            </w:pPr>
            <w:r w:rsidRPr="00005E73">
              <w:rPr>
                <w:rFonts w:ascii="Calibri" w:hAnsi="Calibri" w:cs="Calibri"/>
                <w:color w:val="000000" w:themeColor="text1"/>
                <w:sz w:val="20"/>
                <w:szCs w:val="20"/>
                <w:lang w:eastAsia="en-US"/>
              </w:rPr>
              <w:t xml:space="preserve">Audio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6A2B38DC" w14:textId="65FE0207"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4C36212" w14:textId="77777777"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r>
      <w:tr w:rsidR="009421BC" w:rsidRPr="00005E73" w14:paraId="5F15445E" w14:textId="76960ED9" w:rsidTr="009421BC">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D90FF0" w14:textId="77777777" w:rsidR="009421BC" w:rsidRPr="00005E73" w:rsidRDefault="009421BC" w:rsidP="000B5CEC">
            <w:pPr>
              <w:numPr>
                <w:ilvl w:val="0"/>
                <w:numId w:val="11"/>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A455424" w14:textId="77777777" w:rsidR="009421BC" w:rsidRPr="00005E73" w:rsidRDefault="009421BC" w:rsidP="00005E73">
            <w:pPr>
              <w:suppressAutoHyphens/>
              <w:spacing w:before="20" w:after="20" w:line="240" w:lineRule="auto"/>
              <w:jc w:val="both"/>
              <w:rPr>
                <w:rFonts w:ascii="Calibri" w:hAnsi="Calibri" w:cs="Calibri"/>
                <w:color w:val="000000" w:themeColor="text1"/>
                <w:sz w:val="20"/>
                <w:szCs w:val="20"/>
                <w:lang w:eastAsia="en-US"/>
              </w:rPr>
            </w:pPr>
            <w:r w:rsidRPr="00005E73">
              <w:rPr>
                <w:rFonts w:ascii="Calibri" w:hAnsi="Calibri" w:cs="Calibri"/>
                <w:color w:val="000000" w:themeColor="text1"/>
                <w:sz w:val="20"/>
                <w:szCs w:val="20"/>
                <w:lang w:eastAsia="en-US"/>
              </w:rPr>
              <w:t>Złącza na przednim panelu</w:t>
            </w:r>
            <w:r w:rsidRPr="00005E73">
              <w:rPr>
                <w:rFonts w:ascii="Calibri" w:hAnsi="Calibri" w:cs="Calibri"/>
                <w:color w:val="000000" w:themeColor="text1"/>
                <w:sz w:val="20"/>
                <w:szCs w:val="20"/>
                <w:lang w:eastAsia="en-US"/>
              </w:rPr>
              <w:tab/>
            </w:r>
          </w:p>
          <w:p w14:paraId="70B99668" w14:textId="77777777" w:rsidR="009421BC" w:rsidRPr="00005E73" w:rsidRDefault="009421BC" w:rsidP="00005E73">
            <w:pPr>
              <w:suppressAutoHyphens/>
              <w:spacing w:before="20" w:after="20" w:line="240" w:lineRule="auto"/>
              <w:jc w:val="both"/>
              <w:rPr>
                <w:rFonts w:ascii="Calibri" w:hAnsi="Calibri" w:cs="Calibri"/>
                <w:color w:val="000000" w:themeColor="text1"/>
                <w:sz w:val="20"/>
                <w:szCs w:val="20"/>
                <w:lang w:eastAsia="en-US"/>
              </w:rPr>
            </w:pPr>
            <w:r w:rsidRPr="00005E73">
              <w:rPr>
                <w:rFonts w:ascii="Calibri" w:hAnsi="Calibri" w:cs="Calibri"/>
                <w:color w:val="000000" w:themeColor="text1"/>
                <w:sz w:val="20"/>
                <w:szCs w:val="20"/>
                <w:lang w:eastAsia="en-US"/>
              </w:rPr>
              <w:t xml:space="preserve">2 x USB 2.0 </w:t>
            </w:r>
          </w:p>
          <w:p w14:paraId="1ACC0FDD" w14:textId="77777777" w:rsidR="009421BC" w:rsidRPr="00005E73" w:rsidRDefault="009421BC" w:rsidP="00005E73">
            <w:pPr>
              <w:suppressAutoHyphens/>
              <w:spacing w:before="20" w:after="20" w:line="240" w:lineRule="auto"/>
              <w:jc w:val="both"/>
              <w:rPr>
                <w:rFonts w:ascii="Calibri" w:hAnsi="Calibri" w:cs="Calibri"/>
                <w:color w:val="000000" w:themeColor="text1"/>
                <w:sz w:val="20"/>
                <w:szCs w:val="20"/>
                <w:lang w:eastAsia="en-US"/>
              </w:rPr>
            </w:pPr>
            <w:r w:rsidRPr="00005E73">
              <w:rPr>
                <w:rFonts w:ascii="Calibri" w:hAnsi="Calibri" w:cs="Calibri"/>
                <w:color w:val="000000" w:themeColor="text1"/>
                <w:sz w:val="20"/>
                <w:szCs w:val="20"/>
                <w:lang w:eastAsia="en-US"/>
              </w:rPr>
              <w:t xml:space="preserve">2 x USB 3.2 Gen 1 </w:t>
            </w:r>
          </w:p>
          <w:p w14:paraId="21896355" w14:textId="77777777" w:rsidR="009421BC" w:rsidRPr="00005E73" w:rsidRDefault="009421BC" w:rsidP="00005E73">
            <w:pPr>
              <w:suppressAutoHyphens/>
              <w:spacing w:before="20" w:after="20" w:line="240" w:lineRule="auto"/>
              <w:jc w:val="both"/>
              <w:rPr>
                <w:rFonts w:ascii="Calibri" w:hAnsi="Calibri" w:cs="Calibri"/>
                <w:color w:val="000000" w:themeColor="text1"/>
                <w:sz w:val="20"/>
                <w:szCs w:val="20"/>
                <w:lang w:eastAsia="en-US"/>
              </w:rPr>
            </w:pPr>
            <w:r w:rsidRPr="00005E73">
              <w:rPr>
                <w:rFonts w:ascii="Calibri" w:hAnsi="Calibri" w:cs="Calibri"/>
                <w:color w:val="000000" w:themeColor="text1"/>
                <w:sz w:val="20"/>
                <w:szCs w:val="20"/>
                <w:lang w:eastAsia="en-US"/>
              </w:rPr>
              <w:t>audio</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EB489C0"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5C49184"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407A6E4F" w14:textId="110F6A5E" w:rsidTr="009421BC">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ECBE23" w14:textId="77777777" w:rsidR="009421BC" w:rsidRPr="00005E73" w:rsidRDefault="009421BC" w:rsidP="000B5CEC">
            <w:pPr>
              <w:numPr>
                <w:ilvl w:val="0"/>
                <w:numId w:val="11"/>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E472573" w14:textId="77777777" w:rsidR="009421BC" w:rsidRPr="00005E73" w:rsidRDefault="009421BC" w:rsidP="00005E73">
            <w:pPr>
              <w:suppressAutoHyphens/>
              <w:spacing w:before="20" w:after="20" w:line="240" w:lineRule="auto"/>
              <w:jc w:val="both"/>
              <w:rPr>
                <w:rFonts w:ascii="Calibri" w:hAnsi="Calibri" w:cs="Calibri"/>
                <w:bCs/>
                <w:color w:val="000000" w:themeColor="text1"/>
                <w:sz w:val="20"/>
                <w:szCs w:val="20"/>
                <w:lang w:eastAsia="en-US"/>
              </w:rPr>
            </w:pPr>
            <w:r w:rsidRPr="00005E73">
              <w:rPr>
                <w:rFonts w:ascii="Calibri" w:hAnsi="Calibri" w:cs="Calibri"/>
                <w:color w:val="000000" w:themeColor="text1"/>
                <w:sz w:val="20"/>
                <w:szCs w:val="20"/>
                <w:lang w:eastAsia="en-US"/>
              </w:rPr>
              <w:t>Wymagana ilość i rozmieszczenie (na zewnątrz obudowy komputera) portów USB nie może być osiągnięta w wyniku stosowania konwerterów, przejściówek itp.</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74735C" w14:textId="5CA0C6D2"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7063E7" w14:textId="77777777"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r>
      <w:tr w:rsidR="009421BC" w:rsidRPr="00005E73" w14:paraId="1CD37253" w14:textId="4DB560E5" w:rsidTr="009421BC">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E69707" w14:textId="77777777" w:rsidR="009421BC" w:rsidRPr="00005E73" w:rsidRDefault="009421BC" w:rsidP="000B5CEC">
            <w:pPr>
              <w:numPr>
                <w:ilvl w:val="0"/>
                <w:numId w:val="11"/>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03CC894" w14:textId="77777777" w:rsidR="009421BC" w:rsidRPr="00005E73" w:rsidRDefault="009421BC" w:rsidP="00005E73">
            <w:pPr>
              <w:suppressAutoHyphens/>
              <w:spacing w:before="20" w:after="20" w:line="240" w:lineRule="auto"/>
              <w:jc w:val="both"/>
              <w:rPr>
                <w:rFonts w:ascii="Calibri" w:hAnsi="Calibri" w:cs="Calibri"/>
                <w:color w:val="000000" w:themeColor="text1"/>
                <w:sz w:val="20"/>
                <w:szCs w:val="20"/>
                <w:lang w:eastAsia="en-US"/>
              </w:rPr>
            </w:pPr>
            <w:r w:rsidRPr="00005E73">
              <w:rPr>
                <w:rFonts w:ascii="Calibri" w:hAnsi="Calibri" w:cs="Calibri"/>
                <w:color w:val="000000" w:themeColor="text1"/>
                <w:sz w:val="20"/>
                <w:szCs w:val="20"/>
                <w:lang w:eastAsia="en-US"/>
              </w:rPr>
              <w:t>Czytnik kart pamięci: SD</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E791DC" w14:textId="1EF83EEE"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531213"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1C940BD4" w14:textId="07E9376D"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6D5A5FA" w14:textId="77777777" w:rsidR="009421BC" w:rsidRPr="00005E73" w:rsidRDefault="009421BC" w:rsidP="000B5CEC">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7D4D6120" w14:textId="77777777" w:rsidR="009421BC" w:rsidRPr="00005E73" w:rsidRDefault="009421BC" w:rsidP="00005E73">
            <w:pPr>
              <w:suppressAutoHyphens/>
              <w:spacing w:before="20" w:after="20" w:line="240" w:lineRule="auto"/>
              <w:rPr>
                <w:rFonts w:ascii="Calibri" w:hAnsi="Calibri" w:cs="Calibri"/>
                <w:color w:val="000000"/>
                <w:sz w:val="22"/>
                <w:lang w:eastAsia="en-US"/>
              </w:rPr>
            </w:pPr>
            <w:r w:rsidRPr="00005E73">
              <w:rPr>
                <w:rFonts w:ascii="Calibri" w:hAnsi="Calibri" w:cs="Calibri"/>
                <w:b/>
                <w:bCs/>
                <w:smallCaps/>
                <w:color w:val="000000"/>
                <w:sz w:val="22"/>
                <w:lang w:eastAsia="en-US"/>
              </w:rPr>
              <w:t>Zasilanie</w:t>
            </w: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8FFFFE1" w14:textId="77777777" w:rsidR="009421BC" w:rsidRPr="00005E73" w:rsidRDefault="009421BC" w:rsidP="00005E73">
            <w:pPr>
              <w:suppressAutoHyphens/>
              <w:spacing w:before="20" w:after="20" w:line="240" w:lineRule="auto"/>
              <w:rPr>
                <w:rFonts w:ascii="Calibri" w:hAnsi="Calibri" w:cs="Calibri"/>
                <w:b/>
                <w:bCs/>
                <w:smallCaps/>
                <w:color w:val="000000"/>
                <w:sz w:val="22"/>
                <w:lang w:eastAsia="en-US"/>
              </w:rPr>
            </w:pPr>
          </w:p>
        </w:tc>
      </w:tr>
      <w:tr w:rsidR="009421BC" w:rsidRPr="00005E73" w14:paraId="75B0867A" w14:textId="300825D1" w:rsidTr="009421BC">
        <w:trPr>
          <w:trHeight w:val="622"/>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967996" w14:textId="77777777" w:rsidR="009421BC" w:rsidRPr="00005E73" w:rsidRDefault="009421BC" w:rsidP="000B5CEC">
            <w:pPr>
              <w:numPr>
                <w:ilvl w:val="0"/>
                <w:numId w:val="12"/>
              </w:numPr>
              <w:suppressAutoHyphens/>
              <w:spacing w:before="20" w:after="20" w:line="240" w:lineRule="auto"/>
              <w:ind w:left="170"/>
              <w:contextualSpacing/>
              <w:rPr>
                <w:rFonts w:ascii="Calibri" w:hAnsi="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5C36AD4"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olor w:val="000000" w:themeColor="text1"/>
                <w:sz w:val="20"/>
                <w:szCs w:val="20"/>
                <w:lang w:eastAsia="en-US"/>
              </w:rPr>
              <w:t>Zasilacz o mocy dopasowanej do samodzielnego  zapewnienia zasilania urządzenia, pracujący w sieci 230V 50/60Hz prądu zmiennego.</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34E5F9E5" w14:textId="349305BB"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39F9CEA" w14:textId="77777777"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r>
      <w:tr w:rsidR="009421BC" w:rsidRPr="00005E73" w14:paraId="019AA67D" w14:textId="5D539C9D"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023F0AE" w14:textId="77777777" w:rsidR="009421BC" w:rsidRPr="00005E73" w:rsidRDefault="009421BC" w:rsidP="000B5CEC">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4DD50E83" w14:textId="77777777" w:rsidR="009421BC" w:rsidRPr="00005E73" w:rsidRDefault="009421BC" w:rsidP="00005E73">
            <w:pPr>
              <w:suppressAutoHyphens/>
              <w:spacing w:before="20" w:after="20" w:line="240" w:lineRule="auto"/>
              <w:rPr>
                <w:rFonts w:ascii="Calibri" w:hAnsi="Calibri" w:cs="Calibri"/>
                <w:color w:val="000000"/>
                <w:sz w:val="22"/>
                <w:lang w:eastAsia="en-US"/>
              </w:rPr>
            </w:pPr>
            <w:r w:rsidRPr="00005E73">
              <w:rPr>
                <w:rFonts w:ascii="Calibri" w:hAnsi="Calibri" w:cs="Calibri"/>
                <w:b/>
                <w:bCs/>
                <w:smallCaps/>
                <w:color w:val="000000"/>
                <w:sz w:val="22"/>
                <w:lang w:eastAsia="en-US"/>
              </w:rPr>
              <w:t>Bezpieczeństwo</w:t>
            </w: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BAC2A8B" w14:textId="77777777" w:rsidR="009421BC" w:rsidRPr="00005E73" w:rsidRDefault="009421BC" w:rsidP="00005E73">
            <w:pPr>
              <w:suppressAutoHyphens/>
              <w:spacing w:before="20" w:after="20" w:line="240" w:lineRule="auto"/>
              <w:rPr>
                <w:rFonts w:ascii="Calibri" w:hAnsi="Calibri" w:cs="Calibri"/>
                <w:b/>
                <w:bCs/>
                <w:smallCaps/>
                <w:color w:val="000000"/>
                <w:sz w:val="22"/>
                <w:lang w:eastAsia="en-US"/>
              </w:rPr>
            </w:pPr>
          </w:p>
        </w:tc>
      </w:tr>
      <w:tr w:rsidR="009421BC" w:rsidRPr="00005E73" w14:paraId="1D0DEE61" w14:textId="46E90BD5" w:rsidTr="009421BC">
        <w:trPr>
          <w:trHeight w:val="204"/>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F1B64B" w14:textId="77777777" w:rsidR="009421BC" w:rsidRPr="00005E73" w:rsidRDefault="009421BC" w:rsidP="000B5CEC">
            <w:pPr>
              <w:numPr>
                <w:ilvl w:val="0"/>
                <w:numId w:val="13"/>
              </w:numPr>
              <w:suppressAutoHyphens/>
              <w:spacing w:before="20" w:after="20" w:line="240" w:lineRule="auto"/>
              <w:ind w:left="454" w:hanging="284"/>
              <w:contextualSpacing/>
              <w:rPr>
                <w:rFonts w:ascii="Calibri" w:hAnsi="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7EB2D84" w14:textId="77777777" w:rsidR="009421BC" w:rsidRPr="00005E73" w:rsidRDefault="009421BC" w:rsidP="00005E73">
            <w:pPr>
              <w:suppressAutoHyphens/>
              <w:spacing w:before="20" w:after="20" w:line="240" w:lineRule="auto"/>
              <w:jc w:val="both"/>
              <w:rPr>
                <w:rFonts w:ascii="Calibri" w:eastAsia="Calibri" w:hAnsi="Calibri" w:cs="Calibri"/>
                <w:bCs/>
                <w:sz w:val="20"/>
                <w:szCs w:val="20"/>
                <w:lang w:eastAsia="en-US"/>
              </w:rPr>
            </w:pPr>
            <w:r w:rsidRPr="00005E73">
              <w:rPr>
                <w:rFonts w:ascii="Calibri" w:eastAsia="Calibri" w:hAnsi="Calibri" w:cs="Calibri"/>
                <w:bCs/>
                <w:sz w:val="20"/>
                <w:szCs w:val="20"/>
                <w:lang w:eastAsia="en-US"/>
              </w:rPr>
              <w:t>Możliwość ustawienia haseł min. administratora BIOS, Power-On</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443E173A" w14:textId="074FA58A" w:rsidR="009421BC" w:rsidRPr="00005E73" w:rsidRDefault="009421BC" w:rsidP="00005E73">
            <w:pPr>
              <w:suppressAutoHyphens/>
              <w:spacing w:before="20" w:after="20" w:line="240" w:lineRule="auto"/>
              <w:jc w:val="center"/>
              <w:rPr>
                <w:rFonts w:ascii="Calibri" w:hAnsi="Calibri"/>
                <w:smallCaps/>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577D599" w14:textId="77777777" w:rsidR="009421BC" w:rsidRPr="00005E73" w:rsidRDefault="009421BC" w:rsidP="00005E73">
            <w:pPr>
              <w:suppressAutoHyphens/>
              <w:spacing w:before="20" w:after="20" w:line="240" w:lineRule="auto"/>
              <w:jc w:val="center"/>
              <w:rPr>
                <w:rFonts w:ascii="Calibri" w:hAnsi="Calibri"/>
                <w:smallCaps/>
                <w:sz w:val="20"/>
                <w:szCs w:val="20"/>
                <w:lang w:eastAsia="en-US"/>
              </w:rPr>
            </w:pPr>
          </w:p>
        </w:tc>
      </w:tr>
      <w:tr w:rsidR="009421BC" w:rsidRPr="00005E73" w14:paraId="22CB2811" w14:textId="114A4C04" w:rsidTr="009421BC">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A7EBEB4" w14:textId="77777777" w:rsidR="009421BC" w:rsidRPr="00005E73" w:rsidRDefault="009421BC" w:rsidP="000B5CEC">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2B66D376" w14:textId="77777777" w:rsidR="009421BC" w:rsidRPr="00005E73" w:rsidRDefault="009421BC" w:rsidP="00005E73">
            <w:pPr>
              <w:suppressAutoHyphens/>
              <w:spacing w:before="20" w:after="20" w:line="240" w:lineRule="auto"/>
              <w:rPr>
                <w:rFonts w:ascii="Calibri" w:hAnsi="Calibri" w:cs="Calibri"/>
                <w:color w:val="000000"/>
                <w:sz w:val="22"/>
                <w:lang w:eastAsia="en-US"/>
              </w:rPr>
            </w:pPr>
            <w:r w:rsidRPr="00005E73">
              <w:rPr>
                <w:rFonts w:ascii="Calibri" w:hAnsi="Calibri" w:cs="Calibri"/>
                <w:b/>
                <w:bCs/>
                <w:smallCaps/>
                <w:color w:val="000000"/>
                <w:sz w:val="22"/>
                <w:lang w:eastAsia="en-US"/>
              </w:rPr>
              <w:t>BIOS</w:t>
            </w: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A52EBA0" w14:textId="77777777" w:rsidR="009421BC" w:rsidRPr="00005E73" w:rsidRDefault="009421BC" w:rsidP="00005E73">
            <w:pPr>
              <w:suppressAutoHyphens/>
              <w:spacing w:before="20" w:after="20" w:line="240" w:lineRule="auto"/>
              <w:rPr>
                <w:rFonts w:ascii="Calibri" w:hAnsi="Calibri" w:cs="Calibri"/>
                <w:b/>
                <w:bCs/>
                <w:smallCaps/>
                <w:color w:val="000000"/>
                <w:sz w:val="22"/>
                <w:lang w:eastAsia="en-US"/>
              </w:rPr>
            </w:pPr>
          </w:p>
        </w:tc>
      </w:tr>
      <w:tr w:rsidR="009421BC" w:rsidRPr="00005E73" w14:paraId="6D7244D4" w14:textId="0A263F7B" w:rsidTr="009421BC">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CCD19D" w14:textId="77777777" w:rsidR="009421BC" w:rsidRPr="00005E73" w:rsidRDefault="009421BC" w:rsidP="000B5CEC">
            <w:pPr>
              <w:numPr>
                <w:ilvl w:val="0"/>
                <w:numId w:val="14"/>
              </w:numPr>
              <w:suppressAutoHyphens/>
              <w:spacing w:before="20" w:after="20" w:line="240" w:lineRule="auto"/>
              <w:ind w:left="454" w:hanging="284"/>
              <w:contextualSpacing/>
              <w:rPr>
                <w:rFonts w:ascii="Calibri" w:hAnsi="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A927223"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bCs/>
                <w:color w:val="000000"/>
                <w:sz w:val="20"/>
                <w:szCs w:val="20"/>
                <w:lang w:eastAsia="en-US"/>
              </w:rPr>
              <w:t>BIOS komputera zgodny z UEFI.</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3F319D74" w14:textId="158E4101"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85E09CD" w14:textId="77777777"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r>
      <w:tr w:rsidR="009421BC" w:rsidRPr="00005E73" w14:paraId="57950C19" w14:textId="4AAAFF8C" w:rsidTr="009421BC">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3C7631D" w14:textId="77777777" w:rsidR="009421BC" w:rsidRPr="00005E73" w:rsidRDefault="009421BC" w:rsidP="000B5CEC">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2332312B" w14:textId="77777777" w:rsidR="009421BC" w:rsidRPr="00005E73" w:rsidRDefault="009421BC" w:rsidP="00005E73">
            <w:pPr>
              <w:suppressAutoHyphens/>
              <w:spacing w:before="20" w:after="20" w:line="240" w:lineRule="auto"/>
              <w:rPr>
                <w:rFonts w:ascii="Calibri" w:hAnsi="Calibri"/>
                <w:color w:val="000000" w:themeColor="text1"/>
                <w:sz w:val="22"/>
                <w:lang w:eastAsia="en-US"/>
              </w:rPr>
            </w:pPr>
            <w:r w:rsidRPr="00005E73">
              <w:rPr>
                <w:rFonts w:ascii="Calibri" w:hAnsi="Calibri"/>
                <w:b/>
                <w:bCs/>
                <w:smallCaps/>
                <w:color w:val="000000" w:themeColor="text1"/>
                <w:sz w:val="22"/>
                <w:lang w:eastAsia="en-US"/>
              </w:rPr>
              <w:t>System operacyjny</w:t>
            </w: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D1A844A" w14:textId="77777777" w:rsidR="009421BC" w:rsidRPr="00005E73" w:rsidRDefault="009421BC" w:rsidP="00005E73">
            <w:pPr>
              <w:suppressAutoHyphens/>
              <w:spacing w:before="20" w:after="20" w:line="240" w:lineRule="auto"/>
              <w:rPr>
                <w:rFonts w:ascii="Calibri" w:hAnsi="Calibri"/>
                <w:b/>
                <w:bCs/>
                <w:smallCaps/>
                <w:color w:val="000000" w:themeColor="text1"/>
                <w:sz w:val="22"/>
                <w:lang w:eastAsia="en-US"/>
              </w:rPr>
            </w:pPr>
          </w:p>
        </w:tc>
      </w:tr>
      <w:tr w:rsidR="009421BC" w:rsidRPr="00005E73" w14:paraId="31F9F127" w14:textId="1D51C9FA" w:rsidTr="009421BC">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FDEDE2" w14:textId="77777777" w:rsidR="009421BC" w:rsidRPr="00005E73" w:rsidRDefault="009421BC" w:rsidP="000B5CEC">
            <w:pPr>
              <w:numPr>
                <w:ilvl w:val="0"/>
                <w:numId w:val="15"/>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79B9F91" w14:textId="77777777" w:rsidR="009421BC" w:rsidRPr="00005E73" w:rsidRDefault="009421BC" w:rsidP="00005E73">
            <w:pPr>
              <w:suppressAutoHyphens/>
              <w:spacing w:before="60" w:after="60" w:line="240" w:lineRule="auto"/>
              <w:jc w:val="both"/>
              <w:rPr>
                <w:rFonts w:ascii="Calibri" w:eastAsia="Calibri" w:hAnsi="Calibri" w:cs="Tahoma"/>
                <w:bCs/>
                <w:sz w:val="20"/>
                <w:szCs w:val="20"/>
                <w:lang w:eastAsia="en-US"/>
              </w:rPr>
            </w:pPr>
            <w:r w:rsidRPr="00005E73">
              <w:rPr>
                <w:rFonts w:ascii="Calibri" w:hAnsi="Calibri" w:cs="Arial"/>
                <w:bCs/>
                <w:sz w:val="20"/>
                <w:szCs w:val="20"/>
                <w:lang w:eastAsia="en-US"/>
              </w:rPr>
              <w:t>System operacyjny: Windows 10 Pro (możliwość późniejszej instalacji Windows 11 Pro)</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18453473" w14:textId="0D607ABD"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5BE2D0C" w14:textId="77777777"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r>
      <w:tr w:rsidR="009421BC" w:rsidRPr="00005E73" w14:paraId="07588BDB" w14:textId="4BD30C29" w:rsidTr="009421BC">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A522AF" w14:textId="77777777" w:rsidR="009421BC" w:rsidRPr="00005E73" w:rsidRDefault="009421BC" w:rsidP="000B5CEC">
            <w:pPr>
              <w:numPr>
                <w:ilvl w:val="0"/>
                <w:numId w:val="15"/>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6307249" w14:textId="77777777" w:rsidR="009421BC" w:rsidRPr="00005E73" w:rsidRDefault="009421BC" w:rsidP="00005E73">
            <w:pPr>
              <w:suppressAutoHyphens/>
              <w:spacing w:before="20" w:after="20" w:line="240" w:lineRule="auto"/>
              <w:jc w:val="both"/>
              <w:rPr>
                <w:rFonts w:ascii="Calibri" w:hAnsi="Calibri" w:cs="Arial"/>
                <w:bCs/>
                <w:sz w:val="20"/>
                <w:szCs w:val="20"/>
                <w:lang w:eastAsia="en-US"/>
              </w:rPr>
            </w:pPr>
            <w:r w:rsidRPr="00005E73">
              <w:rPr>
                <w:rFonts w:ascii="Calibri" w:hAnsi="Calibri" w:cs="Arial"/>
                <w:bCs/>
                <w:sz w:val="20"/>
                <w:szCs w:val="20"/>
                <w:lang w:eastAsia="en-US"/>
              </w:rPr>
              <w:t>System operacyjny musi być dostarczony z licencją nie ograniczoną czasowo.</w:t>
            </w:r>
          </w:p>
          <w:p w14:paraId="4B9D24C6" w14:textId="77777777" w:rsidR="009421BC" w:rsidRPr="00005E73" w:rsidRDefault="009421BC" w:rsidP="00005E73">
            <w:pPr>
              <w:suppressAutoHyphens/>
              <w:spacing w:before="20" w:after="20" w:line="240" w:lineRule="auto"/>
              <w:jc w:val="both"/>
              <w:rPr>
                <w:rFonts w:ascii="Calibri" w:hAnsi="Calibri" w:cs="Arial"/>
                <w:bCs/>
                <w:sz w:val="20"/>
                <w:szCs w:val="20"/>
                <w:lang w:eastAsia="en-US"/>
              </w:rPr>
            </w:pPr>
            <w:r w:rsidRPr="00005E73">
              <w:rPr>
                <w:rFonts w:ascii="Calibri" w:hAnsi="Calibri"/>
                <w:sz w:val="20"/>
                <w:szCs w:val="20"/>
                <w:lang w:eastAsia="en-US"/>
              </w:rPr>
              <w:t>Nie dopuszcza się licencji typu refurbished.</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669899FE" w14:textId="4951610D"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8662D3"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6FCAA1B6" w14:textId="108A2201" w:rsidTr="009421BC">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AF9F738" w14:textId="77777777" w:rsidR="009421BC" w:rsidRPr="00005E73" w:rsidRDefault="009421BC" w:rsidP="000B5CEC">
            <w:pPr>
              <w:numPr>
                <w:ilvl w:val="0"/>
                <w:numId w:val="3"/>
              </w:numPr>
              <w:suppressAutoHyphens/>
              <w:spacing w:before="20" w:after="20" w:line="240" w:lineRule="auto"/>
              <w:ind w:left="397" w:hanging="284"/>
              <w:contextualSpacing/>
              <w:rPr>
                <w:rFonts w:ascii="Calibri" w:hAnsi="Calibri" w:cs="Calibri"/>
                <w:bCs/>
                <w:smallCaps/>
                <w:color w:val="000000"/>
                <w:sz w:val="20"/>
                <w:szCs w:val="20"/>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128E150F" w14:textId="77777777" w:rsidR="009421BC" w:rsidRPr="00005E73" w:rsidRDefault="009421BC" w:rsidP="00005E73">
            <w:pPr>
              <w:suppressAutoHyphens/>
              <w:spacing w:before="20" w:after="20" w:line="240" w:lineRule="auto"/>
              <w:rPr>
                <w:rFonts w:ascii="Calibri" w:hAnsi="Calibri"/>
                <w:color w:val="000000"/>
                <w:sz w:val="22"/>
                <w:lang w:eastAsia="en-US"/>
              </w:rPr>
            </w:pPr>
            <w:r w:rsidRPr="00005E73">
              <w:rPr>
                <w:rFonts w:ascii="Calibri" w:hAnsi="Calibri"/>
                <w:b/>
                <w:bCs/>
                <w:smallCaps/>
                <w:color w:val="000000"/>
                <w:sz w:val="22"/>
                <w:lang w:eastAsia="en-US"/>
              </w:rPr>
              <w:t>Wymagania dodatkowe</w:t>
            </w: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E4742D4" w14:textId="77777777" w:rsidR="009421BC" w:rsidRPr="00005E73" w:rsidRDefault="009421BC" w:rsidP="00005E73">
            <w:pPr>
              <w:suppressAutoHyphens/>
              <w:spacing w:before="20" w:after="20" w:line="240" w:lineRule="auto"/>
              <w:rPr>
                <w:rFonts w:ascii="Calibri" w:hAnsi="Calibri"/>
                <w:b/>
                <w:bCs/>
                <w:smallCaps/>
                <w:color w:val="000000"/>
                <w:sz w:val="22"/>
                <w:lang w:eastAsia="en-US"/>
              </w:rPr>
            </w:pPr>
          </w:p>
        </w:tc>
      </w:tr>
      <w:tr w:rsidR="009421BC" w:rsidRPr="00005E73" w14:paraId="32830E03" w14:textId="2EDB76EA" w:rsidTr="009421BC">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AAA4F9" w14:textId="77777777" w:rsidR="009421BC" w:rsidRPr="00005E73" w:rsidRDefault="009421BC" w:rsidP="000B5CEC">
            <w:pPr>
              <w:numPr>
                <w:ilvl w:val="0"/>
                <w:numId w:val="19"/>
              </w:numPr>
              <w:suppressAutoHyphens/>
              <w:spacing w:before="20" w:after="20" w:line="240" w:lineRule="auto"/>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C87C6FC" w14:textId="77777777" w:rsidR="009421BC" w:rsidRPr="00005E73" w:rsidRDefault="009421BC" w:rsidP="00005E73">
            <w:pPr>
              <w:suppressAutoHyphens/>
              <w:spacing w:before="20" w:after="20" w:line="240" w:lineRule="auto"/>
              <w:jc w:val="both"/>
              <w:rPr>
                <w:rFonts w:ascii="Calibri" w:eastAsia="Calibri" w:hAnsi="Calibri" w:cs="Arial"/>
                <w:bCs/>
                <w:sz w:val="20"/>
                <w:szCs w:val="20"/>
                <w:lang w:eastAsia="en-US"/>
              </w:rPr>
            </w:pPr>
            <w:r w:rsidRPr="00005E73">
              <w:rPr>
                <w:rFonts w:ascii="Calibri" w:eastAsia="Calibri" w:hAnsi="Calibri" w:cs="Arial"/>
                <w:bCs/>
                <w:sz w:val="20"/>
                <w:szCs w:val="20"/>
                <w:lang w:eastAsia="en-US"/>
              </w:rPr>
              <w:t>Mysz USB</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E9AC48" w14:textId="520518FF"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6DB5D1"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4FD71E52" w14:textId="6FE4DF5A" w:rsidTr="009421BC">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BD6A58" w14:textId="77777777" w:rsidR="009421BC" w:rsidRPr="00005E73" w:rsidRDefault="009421BC" w:rsidP="000B5CEC">
            <w:pPr>
              <w:numPr>
                <w:ilvl w:val="0"/>
                <w:numId w:val="19"/>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5A5A954" w14:textId="77777777" w:rsidR="009421BC" w:rsidRPr="00005E73" w:rsidRDefault="009421BC" w:rsidP="00005E73">
            <w:pPr>
              <w:suppressAutoHyphens/>
              <w:spacing w:before="20" w:after="20" w:line="240" w:lineRule="auto"/>
              <w:jc w:val="both"/>
              <w:rPr>
                <w:rFonts w:ascii="Calibri" w:eastAsia="Calibri" w:hAnsi="Calibri" w:cs="Arial"/>
                <w:bCs/>
                <w:sz w:val="20"/>
                <w:szCs w:val="20"/>
                <w:lang w:eastAsia="en-US"/>
              </w:rPr>
            </w:pPr>
            <w:r w:rsidRPr="00005E73">
              <w:rPr>
                <w:rFonts w:ascii="Calibri" w:eastAsia="Calibri" w:hAnsi="Calibri" w:cs="Arial"/>
                <w:bCs/>
                <w:sz w:val="20"/>
                <w:szCs w:val="20"/>
                <w:lang w:eastAsia="en-US"/>
              </w:rPr>
              <w:t>Klawiatura USB</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5DE2EA" w14:textId="289CD058" w:rsidR="009421BC" w:rsidRPr="00005E73" w:rsidRDefault="009421BC" w:rsidP="00005E73">
            <w:pPr>
              <w:suppressAutoHyphens/>
              <w:spacing w:before="20" w:after="20" w:line="240" w:lineRule="auto"/>
              <w:jc w:val="center"/>
              <w:rPr>
                <w:rFonts w:ascii="Calibri" w:hAnsi="Calibri"/>
                <w:smallCaps/>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596406" w14:textId="77777777" w:rsidR="009421BC" w:rsidRPr="00005E73" w:rsidRDefault="009421BC" w:rsidP="00005E73">
            <w:pPr>
              <w:suppressAutoHyphens/>
              <w:spacing w:before="20" w:after="20" w:line="240" w:lineRule="auto"/>
              <w:jc w:val="center"/>
              <w:rPr>
                <w:rFonts w:ascii="Calibri" w:hAnsi="Calibri"/>
                <w:smallCaps/>
                <w:sz w:val="20"/>
                <w:szCs w:val="20"/>
                <w:lang w:eastAsia="en-US"/>
              </w:rPr>
            </w:pPr>
          </w:p>
        </w:tc>
      </w:tr>
      <w:tr w:rsidR="009421BC" w:rsidRPr="00005E73" w14:paraId="5BA5CAAB" w14:textId="125F1C6A" w:rsidTr="009421BC">
        <w:trPr>
          <w:trHeight w:val="297"/>
        </w:trPr>
        <w:tc>
          <w:tcPr>
            <w:tcW w:w="86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AB31E9D" w14:textId="77777777" w:rsidR="009421BC" w:rsidRPr="00005E73" w:rsidRDefault="009421BC" w:rsidP="000B5CEC">
            <w:pPr>
              <w:numPr>
                <w:ilvl w:val="0"/>
                <w:numId w:val="3"/>
              </w:numPr>
              <w:suppressAutoHyphens/>
              <w:spacing w:before="20" w:after="20" w:line="240" w:lineRule="auto"/>
              <w:ind w:left="397" w:hanging="284"/>
              <w:contextualSpacing/>
              <w:rPr>
                <w:rFonts w:ascii="Calibri" w:hAnsi="Calibri" w:cs="Calibri"/>
                <w:bCs/>
                <w:smallCaps/>
                <w:color w:val="000000"/>
                <w:sz w:val="20"/>
                <w:szCs w:val="20"/>
                <w:lang w:eastAsia="en-US"/>
              </w:rPr>
            </w:pPr>
          </w:p>
        </w:tc>
        <w:tc>
          <w:tcPr>
            <w:tcW w:w="9083" w:type="dxa"/>
            <w:gridSpan w:val="3"/>
            <w:tcBorders>
              <w:top w:val="single" w:sz="4" w:space="0" w:color="A6A6A6"/>
              <w:left w:val="single" w:sz="4" w:space="0" w:color="A6A6A6"/>
              <w:bottom w:val="single" w:sz="4" w:space="0" w:color="A6A6A6"/>
              <w:right w:val="single" w:sz="4" w:space="0" w:color="A6A6A6"/>
            </w:tcBorders>
            <w:shd w:val="clear" w:color="auto" w:fill="D9D9D9" w:themeFill="background1" w:themeFillShade="D9"/>
            <w:hideMark/>
          </w:tcPr>
          <w:p w14:paraId="14AA12F4" w14:textId="77777777" w:rsidR="009421BC" w:rsidRPr="00005E73" w:rsidRDefault="009421BC" w:rsidP="00005E73">
            <w:pPr>
              <w:widowControl w:val="0"/>
              <w:suppressAutoHyphens/>
              <w:spacing w:before="20" w:after="20" w:line="240" w:lineRule="auto"/>
              <w:rPr>
                <w:rFonts w:ascii="Calibri" w:hAnsi="Calibri"/>
                <w:color w:val="000000"/>
                <w:sz w:val="22"/>
                <w:lang w:eastAsia="en-US"/>
              </w:rPr>
            </w:pPr>
            <w:r w:rsidRPr="00005E73">
              <w:rPr>
                <w:rFonts w:ascii="Calibri" w:hAnsi="Calibri"/>
                <w:b/>
                <w:bCs/>
                <w:smallCaps/>
                <w:color w:val="000000"/>
                <w:sz w:val="22"/>
                <w:lang w:eastAsia="en-US"/>
              </w:rPr>
              <w:t>Certyfikaty i Deklaracje</w:t>
            </w:r>
          </w:p>
        </w:tc>
        <w:tc>
          <w:tcPr>
            <w:tcW w:w="422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65D1C700" w14:textId="77777777" w:rsidR="009421BC" w:rsidRPr="00005E73" w:rsidRDefault="009421BC" w:rsidP="00005E73">
            <w:pPr>
              <w:widowControl w:val="0"/>
              <w:suppressAutoHyphens/>
              <w:spacing w:before="20" w:after="20" w:line="240" w:lineRule="auto"/>
              <w:rPr>
                <w:rFonts w:ascii="Calibri" w:hAnsi="Calibri"/>
                <w:b/>
                <w:bCs/>
                <w:smallCaps/>
                <w:color w:val="000000"/>
                <w:sz w:val="22"/>
                <w:lang w:eastAsia="en-US"/>
              </w:rPr>
            </w:pPr>
          </w:p>
        </w:tc>
      </w:tr>
      <w:tr w:rsidR="009421BC" w:rsidRPr="00005E73" w14:paraId="1A790B39" w14:textId="3BCC498E"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5CEC86" w14:textId="77777777" w:rsidR="009421BC" w:rsidRPr="00005E73" w:rsidRDefault="009421BC" w:rsidP="00D81537">
            <w:pPr>
              <w:widowControl w:val="0"/>
              <w:numPr>
                <w:ilvl w:val="0"/>
                <w:numId w:val="58"/>
              </w:numPr>
              <w:suppressAutoHyphens/>
              <w:spacing w:before="20" w:after="20" w:line="240" w:lineRule="auto"/>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1EA8175" w14:textId="6C55314D" w:rsidR="009421BC" w:rsidRPr="00005E73" w:rsidRDefault="009421BC" w:rsidP="00005E73">
            <w:pPr>
              <w:suppressAutoHyphens/>
              <w:spacing w:before="20" w:after="20" w:line="240" w:lineRule="auto"/>
              <w:jc w:val="both"/>
              <w:rPr>
                <w:rFonts w:ascii="Calibri" w:hAnsi="Calibri"/>
                <w:color w:val="000000"/>
                <w:sz w:val="20"/>
                <w:szCs w:val="20"/>
                <w:lang w:eastAsia="en-US"/>
              </w:rPr>
            </w:pPr>
            <w:r w:rsidRPr="00005E73">
              <w:rPr>
                <w:rFonts w:ascii="Calibri" w:hAnsi="Calibri"/>
                <w:color w:val="000000"/>
                <w:sz w:val="20"/>
                <w:szCs w:val="20"/>
                <w:lang w:eastAsia="en-US"/>
              </w:rPr>
              <w:t>komputer musi spełniać wymogi specyfikacji technicznej Energy Star i posiadać oznaczenie znakiem  usługowym ENERGY STAR lub spełniać kryteria efektywności energetycznej co najmniej równoważne z koniecznymi do uzyskania takiego oznaczenia.</w:t>
            </w:r>
            <w:r w:rsidR="0048488B">
              <w:rPr>
                <w:rFonts w:ascii="Calibri" w:hAnsi="Calibri"/>
                <w:color w:val="000000"/>
                <w:sz w:val="20"/>
                <w:szCs w:val="20"/>
                <w:lang w:eastAsia="en-US"/>
              </w:rPr>
              <w:t xml:space="preserve"> </w:t>
            </w:r>
            <w:r w:rsidR="0048488B" w:rsidRPr="0048488B">
              <w:rPr>
                <w:rFonts w:ascii="Calibri" w:hAnsi="Calibri"/>
                <w:color w:val="000000"/>
                <w:sz w:val="20"/>
                <w:szCs w:val="20"/>
                <w:lang w:eastAsia="en-US"/>
              </w:rPr>
              <w:t xml:space="preserve">Zamawiający dopuści do oferty komputery, dla których nie jest dostępny certyfikat Energy Star.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7548DC" w14:textId="22F1946A"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2E9E69"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53D9B0F2" w14:textId="427FE31C" w:rsidTr="009421BC">
        <w:trPr>
          <w:trHeight w:val="297"/>
        </w:trPr>
        <w:tc>
          <w:tcPr>
            <w:tcW w:w="862" w:type="dxa"/>
            <w:tcBorders>
              <w:top w:val="single" w:sz="4" w:space="0" w:color="A6A6A6"/>
              <w:left w:val="single" w:sz="4" w:space="0" w:color="A6A6A6"/>
              <w:bottom w:val="single" w:sz="4" w:space="0" w:color="A6A6A6"/>
              <w:right w:val="single" w:sz="4" w:space="0" w:color="A6A6A6"/>
            </w:tcBorders>
            <w:vAlign w:val="center"/>
          </w:tcPr>
          <w:p w14:paraId="30B04161" w14:textId="77777777" w:rsidR="009421BC" w:rsidRPr="00005E73" w:rsidRDefault="009421BC" w:rsidP="00D81537">
            <w:pPr>
              <w:widowControl w:val="0"/>
              <w:numPr>
                <w:ilvl w:val="0"/>
                <w:numId w:val="58"/>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left w:val="single" w:sz="4" w:space="0" w:color="A6A6A6"/>
              <w:bottom w:val="single" w:sz="4" w:space="0" w:color="A6A6A6"/>
              <w:right w:val="single" w:sz="4" w:space="0" w:color="A6A6A6"/>
            </w:tcBorders>
            <w:vAlign w:val="center"/>
            <w:hideMark/>
          </w:tcPr>
          <w:p w14:paraId="74C8FE80" w14:textId="77777777" w:rsidR="009421BC" w:rsidRPr="00005E73" w:rsidRDefault="009421BC" w:rsidP="00005E73">
            <w:pPr>
              <w:widowControl w:val="0"/>
              <w:suppressAutoHyphens/>
              <w:spacing w:before="20" w:after="20" w:line="240" w:lineRule="auto"/>
              <w:jc w:val="both"/>
              <w:rPr>
                <w:rFonts w:ascii="Calibri" w:hAnsi="Calibri"/>
                <w:color w:val="000000"/>
                <w:sz w:val="20"/>
                <w:szCs w:val="20"/>
                <w:lang w:eastAsia="en-US"/>
              </w:rPr>
            </w:pPr>
            <w:r w:rsidRPr="00005E73">
              <w:rPr>
                <w:rFonts w:ascii="Calibri" w:hAnsi="Calibri" w:cs="Calibri"/>
                <w:bCs/>
                <w:sz w:val="20"/>
                <w:szCs w:val="20"/>
                <w:lang w:eastAsia="en-US"/>
              </w:rPr>
              <w:t>Deklaracja zgodności UE (certyfikat CE) potwierdzająca spełnienie wymagań dyrektywy „Nowego Podejścia”</w:t>
            </w:r>
          </w:p>
        </w:tc>
        <w:tc>
          <w:tcPr>
            <w:tcW w:w="1418"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5DD873A7" w14:textId="28D7752F" w:rsidR="009421BC" w:rsidRPr="00005E73" w:rsidRDefault="009421BC" w:rsidP="00005E73">
            <w:pPr>
              <w:widowControl w:val="0"/>
              <w:suppressAutoHyphens/>
              <w:spacing w:before="20" w:after="20" w:line="240" w:lineRule="auto"/>
              <w:jc w:val="center"/>
              <w:rPr>
                <w:rFonts w:ascii="Calibri" w:hAnsi="Calibri"/>
                <w:color w:val="000000"/>
                <w:sz w:val="20"/>
                <w:szCs w:val="20"/>
                <w:lang w:eastAsia="en-US"/>
              </w:rPr>
            </w:pPr>
          </w:p>
        </w:tc>
        <w:tc>
          <w:tcPr>
            <w:tcW w:w="4225"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3F386F28" w14:textId="77777777" w:rsidR="009421BC" w:rsidRPr="00005E73" w:rsidRDefault="009421BC" w:rsidP="00005E73">
            <w:pPr>
              <w:widowControl w:val="0"/>
              <w:suppressAutoHyphens/>
              <w:spacing w:before="20" w:after="20" w:line="240" w:lineRule="auto"/>
              <w:jc w:val="center"/>
              <w:rPr>
                <w:rFonts w:ascii="Calibri" w:hAnsi="Calibri"/>
                <w:color w:val="000000"/>
                <w:sz w:val="20"/>
                <w:szCs w:val="20"/>
                <w:lang w:eastAsia="en-US"/>
              </w:rPr>
            </w:pPr>
          </w:p>
        </w:tc>
      </w:tr>
      <w:tr w:rsidR="009421BC" w:rsidRPr="00005E73" w14:paraId="53906E91" w14:textId="730D1E08" w:rsidTr="009421BC">
        <w:trPr>
          <w:trHeight w:val="297"/>
        </w:trPr>
        <w:tc>
          <w:tcPr>
            <w:tcW w:w="862" w:type="dxa"/>
            <w:tcBorders>
              <w:top w:val="single" w:sz="4" w:space="0" w:color="A6A6A6"/>
              <w:left w:val="single" w:sz="4" w:space="0" w:color="A6A6A6"/>
              <w:bottom w:val="single" w:sz="4" w:space="0" w:color="A6A6A6"/>
              <w:right w:val="single" w:sz="4" w:space="0" w:color="A6A6A6"/>
            </w:tcBorders>
            <w:vAlign w:val="center"/>
          </w:tcPr>
          <w:p w14:paraId="6166279A" w14:textId="77777777" w:rsidR="009421BC" w:rsidRPr="00005E73" w:rsidRDefault="009421BC" w:rsidP="00D81537">
            <w:pPr>
              <w:widowControl w:val="0"/>
              <w:numPr>
                <w:ilvl w:val="0"/>
                <w:numId w:val="58"/>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left w:val="single" w:sz="4" w:space="0" w:color="A6A6A6"/>
              <w:bottom w:val="single" w:sz="4" w:space="0" w:color="A6A6A6"/>
              <w:right w:val="single" w:sz="4" w:space="0" w:color="A6A6A6"/>
            </w:tcBorders>
            <w:vAlign w:val="center"/>
            <w:hideMark/>
          </w:tcPr>
          <w:p w14:paraId="270A2A2B" w14:textId="77777777" w:rsidR="009421BC" w:rsidRPr="00005E73" w:rsidRDefault="009421BC" w:rsidP="00005E73">
            <w:pPr>
              <w:widowControl w:val="0"/>
              <w:suppressAutoHyphens/>
              <w:spacing w:before="20" w:after="20" w:line="240" w:lineRule="auto"/>
              <w:jc w:val="both"/>
              <w:rPr>
                <w:rFonts w:ascii="Calibri" w:hAnsi="Calibri" w:cs="Calibri"/>
                <w:bCs/>
                <w:sz w:val="20"/>
                <w:szCs w:val="20"/>
                <w:lang w:eastAsia="en-US"/>
              </w:rPr>
            </w:pPr>
            <w:r w:rsidRPr="00005E73">
              <w:rPr>
                <w:rFonts w:ascii="Calibri" w:hAnsi="Calibri" w:cs="Calibri"/>
                <w:bCs/>
                <w:sz w:val="20"/>
                <w:szCs w:val="20"/>
                <w:lang w:eastAsia="en-US"/>
              </w:rPr>
              <w:t>Producent sprzętu musi mieć certyfikat ISO 9001 ISO 14001 dla producenta sprzętu</w:t>
            </w:r>
          </w:p>
          <w:p w14:paraId="4C008AB0" w14:textId="77777777" w:rsidR="009421BC" w:rsidRPr="00005E73" w:rsidRDefault="009421BC" w:rsidP="00005E73">
            <w:pPr>
              <w:widowControl w:val="0"/>
              <w:suppressAutoHyphens/>
              <w:spacing w:before="20" w:after="20" w:line="240" w:lineRule="auto"/>
              <w:jc w:val="both"/>
              <w:rPr>
                <w:rFonts w:ascii="Calibri" w:hAnsi="Calibri" w:cs="Calibri"/>
                <w:bCs/>
                <w:sz w:val="20"/>
                <w:szCs w:val="20"/>
                <w:lang w:eastAsia="en-US"/>
              </w:rPr>
            </w:pPr>
            <w:r w:rsidRPr="00005E73">
              <w:rPr>
                <w:rFonts w:ascii="Calibri" w:hAnsi="Calibri" w:cs="Calibri"/>
                <w:bCs/>
                <w:sz w:val="20"/>
                <w:szCs w:val="20"/>
                <w:lang w:eastAsia="en-US"/>
              </w:rPr>
              <w:t>Sprzęt musi mieć Spełnienie kryteriów środowiskowych ROHS.</w:t>
            </w:r>
          </w:p>
        </w:tc>
        <w:tc>
          <w:tcPr>
            <w:tcW w:w="1418"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4BD55E53" w14:textId="6CB75B45" w:rsidR="009421BC" w:rsidRPr="00005E73" w:rsidRDefault="009421BC" w:rsidP="00005E73">
            <w:pPr>
              <w:widowControl w:val="0"/>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59460434" w14:textId="77777777" w:rsidR="009421BC" w:rsidRPr="00005E73" w:rsidRDefault="009421BC" w:rsidP="00005E73">
            <w:pPr>
              <w:widowControl w:val="0"/>
              <w:suppressAutoHyphens/>
              <w:spacing w:before="20" w:after="20" w:line="240" w:lineRule="auto"/>
              <w:jc w:val="center"/>
              <w:rPr>
                <w:rFonts w:ascii="Calibri" w:hAnsi="Calibri"/>
                <w:smallCaps/>
                <w:color w:val="000000"/>
                <w:sz w:val="20"/>
                <w:szCs w:val="20"/>
                <w:lang w:eastAsia="en-US"/>
              </w:rPr>
            </w:pPr>
          </w:p>
        </w:tc>
      </w:tr>
      <w:tr w:rsidR="009421BC" w:rsidRPr="00005E73" w14:paraId="3CC87502" w14:textId="421230BA" w:rsidTr="009421BC">
        <w:trPr>
          <w:trHeight w:val="50"/>
        </w:trPr>
        <w:tc>
          <w:tcPr>
            <w:tcW w:w="862" w:type="dxa"/>
            <w:tcBorders>
              <w:top w:val="single" w:sz="4" w:space="0" w:color="A6A6A6"/>
              <w:left w:val="single" w:sz="4" w:space="0" w:color="A6A6A6"/>
              <w:bottom w:val="single" w:sz="4" w:space="0" w:color="A6A6A6"/>
              <w:right w:val="single" w:sz="4" w:space="0" w:color="A6A6A6"/>
            </w:tcBorders>
            <w:vAlign w:val="center"/>
          </w:tcPr>
          <w:p w14:paraId="095F33EF" w14:textId="77777777" w:rsidR="009421BC" w:rsidRPr="00005E73" w:rsidRDefault="009421BC" w:rsidP="00D81537">
            <w:pPr>
              <w:widowControl w:val="0"/>
              <w:numPr>
                <w:ilvl w:val="0"/>
                <w:numId w:val="58"/>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left w:val="single" w:sz="4" w:space="0" w:color="A6A6A6"/>
              <w:bottom w:val="single" w:sz="4" w:space="0" w:color="A6A6A6"/>
              <w:right w:val="single" w:sz="4" w:space="0" w:color="A6A6A6"/>
            </w:tcBorders>
            <w:vAlign w:val="center"/>
            <w:hideMark/>
          </w:tcPr>
          <w:p w14:paraId="2458151E" w14:textId="77777777" w:rsidR="009421BC" w:rsidRPr="00005E73" w:rsidRDefault="009421BC"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Wsparcie techniczne producenta: Możliwość telefonicznego sprawdzenia konfiguracji sprzętowej komputera oraz warunków gwarancji po podaniu numeru seryjnego bezpośrednio u producenta lub jego przedstawiciela. Należy podać nr telefonu do wsparcia producenta oraz jego stronę www serwisową.</w:t>
            </w:r>
          </w:p>
        </w:tc>
        <w:tc>
          <w:tcPr>
            <w:tcW w:w="1418" w:type="dxa"/>
            <w:tcBorders>
              <w:top w:val="single" w:sz="4" w:space="0" w:color="A6A6A6"/>
              <w:left w:val="single" w:sz="4" w:space="0" w:color="A6A6A6"/>
              <w:bottom w:val="single" w:sz="4" w:space="0" w:color="A6A6A6"/>
              <w:right w:val="single" w:sz="4" w:space="0" w:color="A6A6A6"/>
            </w:tcBorders>
            <w:vAlign w:val="center"/>
          </w:tcPr>
          <w:p w14:paraId="622EE9B3" w14:textId="08989721" w:rsidR="009421BC" w:rsidRPr="00005E73" w:rsidRDefault="009421BC" w:rsidP="00005E73">
            <w:pPr>
              <w:widowControl w:val="0"/>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left w:val="single" w:sz="4" w:space="0" w:color="A6A6A6"/>
              <w:bottom w:val="single" w:sz="4" w:space="0" w:color="A6A6A6"/>
              <w:right w:val="single" w:sz="4" w:space="0" w:color="A6A6A6"/>
            </w:tcBorders>
          </w:tcPr>
          <w:p w14:paraId="4EE41A59" w14:textId="77777777" w:rsidR="009421BC" w:rsidRPr="00005E73" w:rsidRDefault="009421BC" w:rsidP="00005E73">
            <w:pPr>
              <w:widowControl w:val="0"/>
              <w:suppressAutoHyphens/>
              <w:spacing w:before="20" w:after="20" w:line="240" w:lineRule="auto"/>
              <w:jc w:val="center"/>
              <w:rPr>
                <w:rFonts w:ascii="Calibri" w:hAnsi="Calibri"/>
                <w:smallCaps/>
                <w:color w:val="000000"/>
                <w:sz w:val="20"/>
                <w:szCs w:val="20"/>
                <w:lang w:eastAsia="en-US"/>
              </w:rPr>
            </w:pPr>
          </w:p>
        </w:tc>
      </w:tr>
      <w:tr w:rsidR="009421BC" w:rsidRPr="00005E73" w14:paraId="783FC6BD" w14:textId="1FD3ACD0" w:rsidTr="009421BC">
        <w:trPr>
          <w:trHeight w:val="50"/>
        </w:trPr>
        <w:tc>
          <w:tcPr>
            <w:tcW w:w="862" w:type="dxa"/>
            <w:tcBorders>
              <w:top w:val="single" w:sz="4" w:space="0" w:color="A6A6A6"/>
              <w:left w:val="single" w:sz="4" w:space="0" w:color="A6A6A6"/>
              <w:bottom w:val="single" w:sz="4" w:space="0" w:color="A6A6A6"/>
              <w:right w:val="single" w:sz="4" w:space="0" w:color="A6A6A6"/>
            </w:tcBorders>
            <w:vAlign w:val="center"/>
          </w:tcPr>
          <w:p w14:paraId="713DA6AA" w14:textId="77777777" w:rsidR="009421BC" w:rsidRPr="00005E73" w:rsidRDefault="009421BC" w:rsidP="00D81537">
            <w:pPr>
              <w:widowControl w:val="0"/>
              <w:numPr>
                <w:ilvl w:val="0"/>
                <w:numId w:val="58"/>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left w:val="single" w:sz="4" w:space="0" w:color="A6A6A6"/>
              <w:bottom w:val="single" w:sz="4" w:space="0" w:color="A6A6A6"/>
              <w:right w:val="single" w:sz="4" w:space="0" w:color="A6A6A6"/>
            </w:tcBorders>
            <w:vAlign w:val="center"/>
            <w:hideMark/>
          </w:tcPr>
          <w:p w14:paraId="652FB8E6" w14:textId="77777777" w:rsidR="009421BC" w:rsidRPr="00005E73" w:rsidRDefault="009421BC"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Dostęp do najnowszych sterowników i uaktualnień na stronie producenta zestawu realizowany poprzez podanie na dedykowanej stronie internetowej producenta numeru seryjnego lub modelu komputera.</w:t>
            </w:r>
          </w:p>
        </w:tc>
        <w:tc>
          <w:tcPr>
            <w:tcW w:w="1418" w:type="dxa"/>
            <w:tcBorders>
              <w:top w:val="single" w:sz="4" w:space="0" w:color="A6A6A6"/>
              <w:left w:val="single" w:sz="4" w:space="0" w:color="A6A6A6"/>
              <w:bottom w:val="single" w:sz="4" w:space="0" w:color="A6A6A6"/>
              <w:right w:val="single" w:sz="4" w:space="0" w:color="A6A6A6"/>
            </w:tcBorders>
            <w:vAlign w:val="center"/>
          </w:tcPr>
          <w:p w14:paraId="72D5342E" w14:textId="60EA8C60" w:rsidR="009421BC" w:rsidRPr="00005E73" w:rsidRDefault="009421BC" w:rsidP="00005E73">
            <w:pPr>
              <w:widowControl w:val="0"/>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left w:val="single" w:sz="4" w:space="0" w:color="A6A6A6"/>
              <w:bottom w:val="single" w:sz="4" w:space="0" w:color="A6A6A6"/>
              <w:right w:val="single" w:sz="4" w:space="0" w:color="A6A6A6"/>
            </w:tcBorders>
          </w:tcPr>
          <w:p w14:paraId="1699714B" w14:textId="77777777" w:rsidR="009421BC" w:rsidRPr="00005E73" w:rsidRDefault="009421BC" w:rsidP="00005E73">
            <w:pPr>
              <w:widowControl w:val="0"/>
              <w:suppressAutoHyphens/>
              <w:spacing w:before="20" w:after="20" w:line="240" w:lineRule="auto"/>
              <w:jc w:val="center"/>
              <w:rPr>
                <w:rFonts w:ascii="Calibri" w:hAnsi="Calibri"/>
                <w:smallCaps/>
                <w:color w:val="000000"/>
                <w:sz w:val="20"/>
                <w:szCs w:val="20"/>
                <w:lang w:eastAsia="en-US"/>
              </w:rPr>
            </w:pPr>
          </w:p>
        </w:tc>
      </w:tr>
      <w:tr w:rsidR="009421BC" w:rsidRPr="00005E73" w14:paraId="122B95F2" w14:textId="179C19E6" w:rsidTr="009421BC">
        <w:trPr>
          <w:trHeight w:val="297"/>
        </w:trPr>
        <w:tc>
          <w:tcPr>
            <w:tcW w:w="86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1B82E95" w14:textId="77777777" w:rsidR="009421BC" w:rsidRPr="00005E73" w:rsidRDefault="009421BC" w:rsidP="000B5CEC">
            <w:pPr>
              <w:numPr>
                <w:ilvl w:val="0"/>
                <w:numId w:val="3"/>
              </w:numPr>
              <w:suppressAutoHyphens/>
              <w:spacing w:before="20" w:after="20" w:line="240" w:lineRule="auto"/>
              <w:contextualSpacing/>
              <w:rPr>
                <w:rFonts w:ascii="Calibri" w:hAnsi="Calibri" w:cs="Calibri"/>
                <w:bCs/>
                <w:smallCaps/>
                <w:color w:val="000000"/>
                <w:sz w:val="20"/>
                <w:szCs w:val="20"/>
                <w:lang w:eastAsia="en-US"/>
              </w:rPr>
            </w:pPr>
          </w:p>
        </w:tc>
        <w:tc>
          <w:tcPr>
            <w:tcW w:w="9083" w:type="dxa"/>
            <w:gridSpan w:val="3"/>
            <w:tcBorders>
              <w:top w:val="single" w:sz="4" w:space="0" w:color="A6A6A6"/>
              <w:left w:val="single" w:sz="4" w:space="0" w:color="A6A6A6"/>
              <w:bottom w:val="single" w:sz="4" w:space="0" w:color="A6A6A6"/>
              <w:right w:val="single" w:sz="4" w:space="0" w:color="A6A6A6"/>
            </w:tcBorders>
            <w:shd w:val="clear" w:color="auto" w:fill="D9D9D9" w:themeFill="background1" w:themeFillShade="D9"/>
            <w:hideMark/>
          </w:tcPr>
          <w:p w14:paraId="51DFCF96" w14:textId="77777777" w:rsidR="009421BC" w:rsidRPr="00005E73" w:rsidRDefault="009421BC" w:rsidP="00005E73">
            <w:pPr>
              <w:widowControl w:val="0"/>
              <w:suppressAutoHyphens/>
              <w:spacing w:before="20" w:after="20" w:line="240" w:lineRule="auto"/>
              <w:rPr>
                <w:rFonts w:ascii="Calibri" w:hAnsi="Calibri"/>
                <w:color w:val="000000"/>
                <w:sz w:val="22"/>
                <w:lang w:eastAsia="en-US"/>
              </w:rPr>
            </w:pPr>
            <w:r w:rsidRPr="00005E73">
              <w:rPr>
                <w:rFonts w:ascii="Calibri" w:hAnsi="Calibri"/>
                <w:b/>
                <w:bCs/>
                <w:smallCaps/>
                <w:color w:val="000000"/>
                <w:sz w:val="22"/>
                <w:lang w:eastAsia="en-US"/>
              </w:rPr>
              <w:t>Oprogramowanie biurowe</w:t>
            </w:r>
          </w:p>
        </w:tc>
        <w:tc>
          <w:tcPr>
            <w:tcW w:w="422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5A9A4340" w14:textId="77777777" w:rsidR="009421BC" w:rsidRPr="00005E73" w:rsidRDefault="009421BC" w:rsidP="00005E73">
            <w:pPr>
              <w:widowControl w:val="0"/>
              <w:suppressAutoHyphens/>
              <w:spacing w:before="20" w:after="20" w:line="240" w:lineRule="auto"/>
              <w:rPr>
                <w:rFonts w:ascii="Calibri" w:hAnsi="Calibri"/>
                <w:b/>
                <w:bCs/>
                <w:smallCaps/>
                <w:color w:val="000000"/>
                <w:sz w:val="22"/>
                <w:lang w:eastAsia="en-US"/>
              </w:rPr>
            </w:pPr>
          </w:p>
        </w:tc>
      </w:tr>
      <w:tr w:rsidR="009421BC" w:rsidRPr="00005E73" w14:paraId="218AFB33" w14:textId="6B12DF04" w:rsidTr="009421BC">
        <w:trPr>
          <w:trHeight w:val="50"/>
        </w:trPr>
        <w:tc>
          <w:tcPr>
            <w:tcW w:w="862" w:type="dxa"/>
            <w:tcBorders>
              <w:top w:val="single" w:sz="4" w:space="0" w:color="A6A6A6"/>
              <w:left w:val="single" w:sz="4" w:space="0" w:color="A6A6A6"/>
              <w:bottom w:val="single" w:sz="4" w:space="0" w:color="A6A6A6"/>
              <w:right w:val="single" w:sz="4" w:space="0" w:color="A6A6A6"/>
            </w:tcBorders>
            <w:vAlign w:val="center"/>
          </w:tcPr>
          <w:p w14:paraId="2D242055" w14:textId="77777777" w:rsidR="009421BC" w:rsidRPr="00005E73" w:rsidRDefault="009421BC" w:rsidP="000B5CEC">
            <w:pPr>
              <w:widowControl w:val="0"/>
              <w:numPr>
                <w:ilvl w:val="0"/>
                <w:numId w:val="18"/>
              </w:numPr>
              <w:suppressAutoHyphens/>
              <w:spacing w:before="20" w:after="20" w:line="240" w:lineRule="auto"/>
              <w:contextualSpacing/>
              <w:rPr>
                <w:rFonts w:ascii="Calibri" w:hAnsi="Calibri" w:cs="Calibri"/>
                <w:smallCaps/>
                <w:color w:val="000000"/>
                <w:sz w:val="20"/>
                <w:szCs w:val="20"/>
                <w:lang w:eastAsia="en-US"/>
              </w:rPr>
            </w:pPr>
          </w:p>
        </w:tc>
        <w:tc>
          <w:tcPr>
            <w:tcW w:w="7665" w:type="dxa"/>
            <w:gridSpan w:val="2"/>
            <w:tcBorders>
              <w:top w:val="single" w:sz="4" w:space="0" w:color="A6A6A6"/>
              <w:left w:val="single" w:sz="4" w:space="0" w:color="A6A6A6"/>
              <w:bottom w:val="single" w:sz="4" w:space="0" w:color="A6A6A6"/>
              <w:right w:val="single" w:sz="4" w:space="0" w:color="A6A6A6"/>
            </w:tcBorders>
            <w:vAlign w:val="center"/>
            <w:hideMark/>
          </w:tcPr>
          <w:p w14:paraId="5DF9384A" w14:textId="77777777" w:rsidR="009421BC" w:rsidRPr="00005E73" w:rsidRDefault="009421BC"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Oprogramowanie biurowe MS Office Home&amp;Bussiness 2019 lub wyższy</w:t>
            </w:r>
          </w:p>
          <w:p w14:paraId="3CF15FCD" w14:textId="77777777" w:rsidR="009421BC" w:rsidRPr="00005E73" w:rsidRDefault="009421BC"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w:t>
            </w:r>
            <w:r w:rsidRPr="00005E73">
              <w:rPr>
                <w:rFonts w:ascii="Calibri" w:hAnsi="Calibri"/>
                <w:color w:val="000000" w:themeColor="text1"/>
                <w:sz w:val="20"/>
                <w:szCs w:val="20"/>
                <w:lang w:eastAsia="en-US"/>
              </w:rPr>
              <w:tab/>
              <w:t>Office dla domu i firmy</w:t>
            </w:r>
          </w:p>
          <w:p w14:paraId="12F50B0D" w14:textId="77777777" w:rsidR="009421BC" w:rsidRPr="00005E73" w:rsidRDefault="009421BC"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w:t>
            </w:r>
            <w:r w:rsidRPr="00005E73">
              <w:rPr>
                <w:rFonts w:ascii="Calibri" w:hAnsi="Calibri"/>
                <w:color w:val="000000" w:themeColor="text1"/>
                <w:sz w:val="20"/>
                <w:szCs w:val="20"/>
                <w:lang w:eastAsia="en-US"/>
              </w:rPr>
              <w:tab/>
              <w:t xml:space="preserve">Edycja: Home &amp; Business </w:t>
            </w:r>
          </w:p>
          <w:p w14:paraId="5DB5A173" w14:textId="77777777" w:rsidR="009421BC" w:rsidRPr="00005E73" w:rsidRDefault="009421BC"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w:t>
            </w:r>
            <w:r w:rsidRPr="00005E73">
              <w:rPr>
                <w:rFonts w:ascii="Calibri" w:hAnsi="Calibri"/>
                <w:color w:val="000000" w:themeColor="text1"/>
                <w:sz w:val="20"/>
                <w:szCs w:val="20"/>
                <w:lang w:eastAsia="en-US"/>
              </w:rPr>
              <w:tab/>
              <w:t xml:space="preserve">Typ licencji: komercyjna </w:t>
            </w:r>
          </w:p>
          <w:p w14:paraId="1BFFADAB" w14:textId="77777777" w:rsidR="009421BC" w:rsidRPr="00005E73" w:rsidRDefault="009421BC"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w:t>
            </w:r>
            <w:r w:rsidRPr="00005E73">
              <w:rPr>
                <w:rFonts w:ascii="Calibri" w:hAnsi="Calibri"/>
                <w:color w:val="000000" w:themeColor="text1"/>
                <w:sz w:val="20"/>
                <w:szCs w:val="20"/>
                <w:lang w:eastAsia="en-US"/>
              </w:rPr>
              <w:tab/>
              <w:t xml:space="preserve">Wersja produktu: pudełkowa </w:t>
            </w:r>
          </w:p>
          <w:p w14:paraId="3AB63A62" w14:textId="77777777" w:rsidR="009421BC" w:rsidRPr="00005E73" w:rsidRDefault="009421BC"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w:t>
            </w:r>
            <w:r w:rsidRPr="00005E73">
              <w:rPr>
                <w:rFonts w:ascii="Calibri" w:hAnsi="Calibri"/>
                <w:color w:val="000000" w:themeColor="text1"/>
                <w:sz w:val="20"/>
                <w:szCs w:val="20"/>
                <w:lang w:eastAsia="en-US"/>
              </w:rPr>
              <w:tab/>
              <w:t xml:space="preserve">Nośnik: do pobrania (klucz w pudełku) </w:t>
            </w:r>
          </w:p>
          <w:p w14:paraId="7BEAA374" w14:textId="77777777" w:rsidR="009421BC" w:rsidRPr="00005E73" w:rsidRDefault="009421BC"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w:t>
            </w:r>
            <w:r w:rsidRPr="00005E73">
              <w:rPr>
                <w:rFonts w:ascii="Calibri" w:hAnsi="Calibri"/>
                <w:color w:val="000000" w:themeColor="text1"/>
                <w:sz w:val="20"/>
                <w:szCs w:val="20"/>
                <w:lang w:eastAsia="en-US"/>
              </w:rPr>
              <w:tab/>
              <w:t xml:space="preserve">Rodzaj licencji: nowa licencja </w:t>
            </w:r>
          </w:p>
          <w:p w14:paraId="738DA1E2" w14:textId="77777777" w:rsidR="009421BC" w:rsidRPr="00005E73" w:rsidRDefault="009421BC"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w:t>
            </w:r>
            <w:r w:rsidRPr="00005E73">
              <w:rPr>
                <w:rFonts w:ascii="Calibri" w:hAnsi="Calibri"/>
                <w:color w:val="000000" w:themeColor="text1"/>
                <w:sz w:val="20"/>
                <w:szCs w:val="20"/>
                <w:lang w:eastAsia="en-US"/>
              </w:rPr>
              <w:tab/>
              <w:t xml:space="preserve">Okres licencji: wieczysta </w:t>
            </w:r>
          </w:p>
          <w:p w14:paraId="1B8847FA" w14:textId="77777777" w:rsidR="009421BC" w:rsidRPr="00005E73" w:rsidRDefault="009421BC"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w:t>
            </w:r>
            <w:r w:rsidRPr="00005E73">
              <w:rPr>
                <w:rFonts w:ascii="Calibri" w:hAnsi="Calibri"/>
                <w:color w:val="000000" w:themeColor="text1"/>
                <w:sz w:val="20"/>
                <w:szCs w:val="20"/>
                <w:lang w:eastAsia="en-US"/>
              </w:rPr>
              <w:tab/>
              <w:t>Jednostka licencjonowana: urządzenie</w:t>
            </w:r>
          </w:p>
        </w:tc>
        <w:tc>
          <w:tcPr>
            <w:tcW w:w="1418" w:type="dxa"/>
            <w:tcBorders>
              <w:top w:val="single" w:sz="4" w:space="0" w:color="A6A6A6"/>
              <w:left w:val="single" w:sz="4" w:space="0" w:color="A6A6A6"/>
              <w:bottom w:val="single" w:sz="4" w:space="0" w:color="A6A6A6"/>
              <w:right w:val="single" w:sz="4" w:space="0" w:color="A6A6A6"/>
            </w:tcBorders>
            <w:vAlign w:val="center"/>
            <w:hideMark/>
          </w:tcPr>
          <w:p w14:paraId="563DF273" w14:textId="21183257" w:rsidR="009421BC" w:rsidRPr="00005E73" w:rsidRDefault="009421BC" w:rsidP="00005E73">
            <w:pPr>
              <w:widowControl w:val="0"/>
              <w:suppressAutoHyphens/>
              <w:spacing w:before="20" w:after="20" w:line="240" w:lineRule="auto"/>
              <w:jc w:val="center"/>
              <w:rPr>
                <w:rFonts w:ascii="Calibri" w:hAnsi="Calibri"/>
                <w:smallCaps/>
                <w:color w:val="000000"/>
                <w:sz w:val="20"/>
                <w:szCs w:val="20"/>
                <w:lang w:eastAsia="en-US"/>
              </w:rPr>
            </w:pPr>
          </w:p>
        </w:tc>
        <w:tc>
          <w:tcPr>
            <w:tcW w:w="4225" w:type="dxa"/>
            <w:tcBorders>
              <w:top w:val="single" w:sz="4" w:space="0" w:color="A6A6A6"/>
              <w:left w:val="single" w:sz="4" w:space="0" w:color="A6A6A6"/>
              <w:bottom w:val="single" w:sz="4" w:space="0" w:color="A6A6A6"/>
              <w:right w:val="single" w:sz="4" w:space="0" w:color="A6A6A6"/>
            </w:tcBorders>
          </w:tcPr>
          <w:p w14:paraId="4E028474" w14:textId="77777777" w:rsidR="009421BC" w:rsidRPr="00005E73" w:rsidRDefault="009421BC" w:rsidP="00005E73">
            <w:pPr>
              <w:widowControl w:val="0"/>
              <w:suppressAutoHyphens/>
              <w:spacing w:before="20" w:after="20" w:line="240" w:lineRule="auto"/>
              <w:jc w:val="center"/>
              <w:rPr>
                <w:rFonts w:ascii="Calibri" w:hAnsi="Calibri"/>
                <w:smallCaps/>
                <w:color w:val="000000"/>
                <w:sz w:val="20"/>
                <w:szCs w:val="20"/>
                <w:lang w:eastAsia="en-US"/>
              </w:rPr>
            </w:pPr>
          </w:p>
        </w:tc>
      </w:tr>
    </w:tbl>
    <w:p w14:paraId="6BD389B3" w14:textId="77A6A945" w:rsidR="00005E73" w:rsidRDefault="00005E73" w:rsidP="00005E73">
      <w:pPr>
        <w:suppressAutoHyphens/>
        <w:spacing w:before="60" w:after="120" w:line="280" w:lineRule="atLeast"/>
        <w:rPr>
          <w:rFonts w:ascii="Calibri" w:hAnsi="Calibri"/>
          <w:sz w:val="22"/>
          <w:szCs w:val="24"/>
        </w:rPr>
      </w:pPr>
    </w:p>
    <w:p w14:paraId="7CA2BA3E" w14:textId="77777777" w:rsidR="00005E73" w:rsidRPr="00005E73" w:rsidRDefault="00005E73" w:rsidP="00005E73">
      <w:pPr>
        <w:shd w:val="clear" w:color="auto" w:fill="D9D9D9" w:themeFill="background1" w:themeFillShade="D9"/>
        <w:spacing w:after="0" w:line="240" w:lineRule="auto"/>
        <w:contextualSpacing/>
        <w:jc w:val="both"/>
        <w:rPr>
          <w:rFonts w:asciiTheme="majorHAnsi" w:hAnsiTheme="majorHAnsi"/>
          <w:b/>
          <w:color w:val="FF0000"/>
          <w:sz w:val="36"/>
          <w:szCs w:val="36"/>
        </w:rPr>
      </w:pPr>
      <w:r w:rsidRPr="00005E73">
        <w:rPr>
          <w:rFonts w:asciiTheme="majorHAnsi" w:hAnsiTheme="majorHAnsi"/>
          <w:b/>
          <w:color w:val="FF0000"/>
          <w:sz w:val="36"/>
          <w:szCs w:val="36"/>
        </w:rPr>
        <w:t xml:space="preserve">Oferowany producent/ typ/ model: </w:t>
      </w:r>
      <w:r>
        <w:rPr>
          <w:rFonts w:asciiTheme="majorHAnsi" w:hAnsiTheme="majorHAnsi"/>
          <w:b/>
          <w:color w:val="FF0000"/>
          <w:sz w:val="36"/>
          <w:szCs w:val="36"/>
        </w:rPr>
        <w:t xml:space="preserve"> ………………………………………………………..</w:t>
      </w:r>
    </w:p>
    <w:p w14:paraId="68CF66C6" w14:textId="77777777" w:rsidR="00005E73" w:rsidRPr="00005E73" w:rsidRDefault="00005E73" w:rsidP="00005E73">
      <w:pPr>
        <w:suppressAutoHyphens/>
        <w:spacing w:before="60" w:after="120" w:line="280" w:lineRule="atLeast"/>
        <w:rPr>
          <w:rFonts w:ascii="Calibri" w:hAnsi="Calibri"/>
          <w:sz w:val="22"/>
          <w:szCs w:val="24"/>
        </w:rPr>
      </w:pPr>
    </w:p>
    <w:tbl>
      <w:tblPr>
        <w:tblW w:w="14185"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62"/>
        <w:gridCol w:w="7653"/>
        <w:gridCol w:w="12"/>
        <w:gridCol w:w="1418"/>
        <w:gridCol w:w="4240"/>
      </w:tblGrid>
      <w:tr w:rsidR="009421BC" w:rsidRPr="00005E73" w14:paraId="7B5BADA8" w14:textId="168BBCF5"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tcPr>
          <w:p w14:paraId="2D567E62" w14:textId="77777777" w:rsidR="009421BC" w:rsidRPr="00005E73" w:rsidRDefault="009421BC" w:rsidP="000B5CEC">
            <w:pPr>
              <w:numPr>
                <w:ilvl w:val="0"/>
                <w:numId w:val="2"/>
              </w:numPr>
              <w:suppressAutoHyphens/>
              <w:spacing w:before="20" w:after="20" w:line="240" w:lineRule="auto"/>
              <w:ind w:left="328" w:hanging="284"/>
              <w:contextualSpacing/>
              <w:rPr>
                <w:rFonts w:ascii="Calibri" w:hAnsi="Calibri" w:cs="Calibri"/>
                <w:b/>
                <w:smallCaps/>
                <w:color w:val="2F5496" w:themeColor="accent1" w:themeShade="BF"/>
                <w:sz w:val="28"/>
                <w:szCs w:val="28"/>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6A3B2DDF" w14:textId="77777777" w:rsidR="009421BC" w:rsidRPr="00005E73" w:rsidRDefault="009421BC" w:rsidP="00005E73">
            <w:pPr>
              <w:spacing w:before="20" w:after="20" w:line="240" w:lineRule="auto"/>
              <w:rPr>
                <w:rFonts w:ascii="Calibri" w:hAnsi="Calibri"/>
                <w:b/>
                <w:smallCaps/>
                <w:color w:val="2F5496" w:themeColor="accent1" w:themeShade="BF"/>
                <w:sz w:val="28"/>
                <w:szCs w:val="28"/>
                <w:lang w:eastAsia="en-US"/>
              </w:rPr>
            </w:pPr>
            <w:r w:rsidRPr="00005E73">
              <w:rPr>
                <w:rFonts w:ascii="Calibri" w:hAnsi="Calibri"/>
                <w:b/>
                <w:smallCaps/>
                <w:color w:val="2F5496" w:themeColor="accent1" w:themeShade="BF"/>
                <w:sz w:val="28"/>
                <w:szCs w:val="28"/>
                <w:lang w:eastAsia="en-US"/>
              </w:rPr>
              <w:t>stacja robocza z oprogramowaniem – 30 sztuk</w:t>
            </w: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tcPr>
          <w:p w14:paraId="09DCB91B" w14:textId="77777777" w:rsidR="009421BC" w:rsidRPr="00005E73" w:rsidRDefault="009421BC" w:rsidP="00005E73">
            <w:pPr>
              <w:spacing w:before="20" w:after="20" w:line="240" w:lineRule="auto"/>
              <w:rPr>
                <w:rFonts w:ascii="Calibri" w:hAnsi="Calibri"/>
                <w:b/>
                <w:smallCaps/>
                <w:color w:val="2F5496" w:themeColor="accent1" w:themeShade="BF"/>
                <w:sz w:val="28"/>
                <w:szCs w:val="28"/>
                <w:lang w:eastAsia="en-US"/>
              </w:rPr>
            </w:pPr>
          </w:p>
        </w:tc>
      </w:tr>
      <w:tr w:rsidR="00955F4F" w:rsidRPr="00005E73" w14:paraId="5CE09B83" w14:textId="73B5F9D4"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7220A95" w14:textId="77777777" w:rsidR="00955F4F" w:rsidRPr="00005E73" w:rsidRDefault="00955F4F" w:rsidP="00955F4F">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7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1D52AAC1" w14:textId="77777777" w:rsidR="00955F4F" w:rsidRPr="00005E73" w:rsidRDefault="00955F4F" w:rsidP="00955F4F">
            <w:pPr>
              <w:suppressAutoHyphens/>
              <w:spacing w:before="20" w:after="20" w:line="240" w:lineRule="auto"/>
              <w:rPr>
                <w:rFonts w:ascii="Calibri" w:hAnsi="Calibri" w:cs="Calibri"/>
                <w:color w:val="000000"/>
                <w:sz w:val="22"/>
                <w:lang w:eastAsia="en-US"/>
              </w:rPr>
            </w:pPr>
            <w:r w:rsidRPr="00005E73">
              <w:rPr>
                <w:rFonts w:ascii="Calibri" w:hAnsi="Calibri" w:cs="Calibri"/>
                <w:b/>
                <w:bCs/>
                <w:smallCaps/>
                <w:color w:val="000000"/>
                <w:sz w:val="22"/>
                <w:lang w:eastAsia="en-US"/>
              </w:rPr>
              <w:t>Informacje ogólne</w:t>
            </w:r>
          </w:p>
        </w:tc>
        <w:tc>
          <w:tcPr>
            <w:tcW w:w="14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FFCB60B" w14:textId="753F17E7" w:rsidR="00955F4F" w:rsidRPr="00005E73" w:rsidRDefault="00955F4F" w:rsidP="00955F4F">
            <w:pPr>
              <w:suppressAutoHyphens/>
              <w:spacing w:before="20" w:after="20" w:line="240" w:lineRule="auto"/>
              <w:jc w:val="center"/>
              <w:rPr>
                <w:rFonts w:ascii="Calibri" w:hAnsi="Calibri" w:cs="Calibri"/>
                <w:color w:val="000000"/>
                <w:sz w:val="22"/>
                <w:lang w:eastAsia="en-US"/>
              </w:rPr>
            </w:pPr>
            <w:r w:rsidRPr="00005E73">
              <w:rPr>
                <w:rFonts w:ascii="Calibri" w:hAnsi="Calibri" w:cs="Calibri"/>
                <w:b/>
                <w:bCs/>
                <w:color w:val="000000"/>
                <w:sz w:val="16"/>
                <w:szCs w:val="16"/>
                <w:lang w:eastAsia="en-US"/>
              </w:rPr>
              <w:t>OKREŚLENIE, CZY OFEROWANY ELEMENT PRZEDMIOTU ZAMÓWIENIA SPEŁNIA, CZY NIE SPEŁNIA MINIMALNYCH WYMAGAŃ</w:t>
            </w: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73E1CA0" w14:textId="10850004" w:rsidR="00955F4F" w:rsidRPr="00005E73" w:rsidRDefault="00955F4F" w:rsidP="00955F4F">
            <w:pPr>
              <w:suppressAutoHyphens/>
              <w:spacing w:before="20" w:after="20" w:line="240" w:lineRule="auto"/>
              <w:jc w:val="center"/>
              <w:rPr>
                <w:rFonts w:ascii="Calibri" w:hAnsi="Calibri" w:cs="Calibri"/>
                <w:b/>
                <w:bCs/>
                <w:smallCaps/>
                <w:color w:val="000000"/>
                <w:sz w:val="22"/>
                <w:lang w:eastAsia="en-US"/>
              </w:rPr>
            </w:pPr>
            <w:r w:rsidRPr="000B5CEC">
              <w:rPr>
                <w:rFonts w:ascii="Calibri" w:hAnsi="Calibri" w:cs="Calibri"/>
                <w:b/>
                <w:bCs/>
                <w:smallCaps/>
                <w:color w:val="000000"/>
                <w:szCs w:val="24"/>
                <w:lang w:eastAsia="en-US"/>
              </w:rPr>
              <w:t xml:space="preserve">Oferowany parametr/ cecha – należy </w:t>
            </w:r>
            <w:r w:rsidRPr="000B5CEC">
              <w:rPr>
                <w:rFonts w:ascii="Calibri" w:hAnsi="Calibri" w:cs="Calibri"/>
                <w:b/>
                <w:bCs/>
                <w:smallCaps/>
                <w:color w:val="C00000"/>
                <w:szCs w:val="24"/>
                <w:u w:val="single"/>
                <w:lang w:eastAsia="en-US"/>
              </w:rPr>
              <w:t>opisać TYKO W przypadku, gdy oferta obejmuje rozwiązania równoważne</w:t>
            </w:r>
            <w:r w:rsidRPr="000B5CEC">
              <w:rPr>
                <w:rFonts w:ascii="Calibri" w:hAnsi="Calibri" w:cs="Calibri"/>
                <w:b/>
                <w:bCs/>
                <w:smallCaps/>
                <w:color w:val="C00000"/>
                <w:szCs w:val="24"/>
                <w:lang w:eastAsia="en-US"/>
              </w:rPr>
              <w:t xml:space="preserve"> </w:t>
            </w:r>
            <w:r w:rsidRPr="000B5CEC">
              <w:rPr>
                <w:rFonts w:ascii="Calibri" w:hAnsi="Calibri" w:cs="Calibri"/>
                <w:b/>
                <w:bCs/>
                <w:smallCaps/>
                <w:color w:val="000000"/>
                <w:szCs w:val="24"/>
                <w:lang w:eastAsia="en-US"/>
              </w:rPr>
              <w:t>rozwiązaniom opisywanym w dokumentacji postępowania</w:t>
            </w:r>
            <w:r>
              <w:rPr>
                <w:rFonts w:ascii="Calibri" w:hAnsi="Calibri" w:cs="Calibri"/>
                <w:b/>
                <w:bCs/>
                <w:smallCaps/>
                <w:color w:val="000000"/>
                <w:szCs w:val="24"/>
                <w:lang w:eastAsia="en-US"/>
              </w:rPr>
              <w:t xml:space="preserve"> – szczegółowe określenie parametrów</w:t>
            </w:r>
          </w:p>
        </w:tc>
      </w:tr>
      <w:tr w:rsidR="009421BC" w:rsidRPr="00005E73" w14:paraId="3B7C2FF8" w14:textId="14DCDB1A"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BAD06D" w14:textId="77777777" w:rsidR="009421BC" w:rsidRPr="00005E73" w:rsidRDefault="009421BC" w:rsidP="000B5CEC">
            <w:pPr>
              <w:numPr>
                <w:ilvl w:val="0"/>
                <w:numId w:val="4"/>
              </w:numPr>
              <w:suppressAutoHyphens/>
              <w:spacing w:before="20" w:after="20" w:line="240" w:lineRule="auto"/>
              <w:ind w:left="454" w:hanging="284"/>
              <w:contextualSpacing/>
              <w:rPr>
                <w:rFonts w:ascii="Calibri" w:hAnsi="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CDAA54A" w14:textId="77777777" w:rsidR="009421BC" w:rsidRPr="00005E73" w:rsidRDefault="009421BC" w:rsidP="00005E73">
            <w:pPr>
              <w:suppressAutoHyphens/>
              <w:spacing w:before="20" w:after="20" w:line="240" w:lineRule="auto"/>
              <w:rPr>
                <w:rFonts w:ascii="Calibri" w:hAnsi="Calibri" w:cs="Calibri"/>
                <w:color w:val="000000"/>
                <w:sz w:val="20"/>
                <w:szCs w:val="20"/>
                <w:lang w:eastAsia="en-US"/>
              </w:rPr>
            </w:pPr>
            <w:r w:rsidRPr="00005E73">
              <w:rPr>
                <w:rFonts w:ascii="Calibri" w:hAnsi="Calibri" w:cs="Calibri"/>
                <w:color w:val="000000"/>
                <w:sz w:val="20"/>
                <w:szCs w:val="20"/>
                <w:lang w:eastAsia="en-US"/>
              </w:rPr>
              <w:t>Rok produkcji 2021 lub 2022</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03CA7E" w14:textId="385009EC"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CE3807" w14:textId="77777777"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r>
      <w:tr w:rsidR="009421BC" w:rsidRPr="00005E73" w14:paraId="32A0C447" w14:textId="3D485E9A"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492206" w14:textId="77777777" w:rsidR="009421BC" w:rsidRPr="00005E73" w:rsidRDefault="009421BC" w:rsidP="000B5CEC">
            <w:pPr>
              <w:numPr>
                <w:ilvl w:val="0"/>
                <w:numId w:val="4"/>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EAB0D5B"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Oferowany komputer wraz z oprogramowaniem musi być fabrycznie nowy i nieużywany przed dniem dostarczenia do siedziby Zamawiającego, z wyłączeniem użycia niezbędnego dla przeprowadzenia testu ich poprawnej pracy.</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2C3958" w14:textId="71998629"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620FBE"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2F92C8A2" w14:textId="79029EAC"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96B36E" w14:textId="77777777" w:rsidR="009421BC" w:rsidRPr="00005E73" w:rsidRDefault="009421BC" w:rsidP="000B5CEC">
            <w:pPr>
              <w:numPr>
                <w:ilvl w:val="0"/>
                <w:numId w:val="4"/>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C6E626C"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Rodzaj gwarancji Next Business Day 36 miesięcy  (gwarancja producenta)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C28C72" w14:textId="29BCD486"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8E2497"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3F95F3DA" w14:textId="0C1EBBA8"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27B2D0" w14:textId="77777777" w:rsidR="009421BC" w:rsidRPr="00005E73" w:rsidRDefault="009421BC" w:rsidP="000B5CEC">
            <w:pPr>
              <w:numPr>
                <w:ilvl w:val="0"/>
                <w:numId w:val="4"/>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703A5BC" w14:textId="77777777" w:rsidR="009421BC" w:rsidRPr="00005E73" w:rsidRDefault="009421BC"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Gwarancja musi być świadczona przez producenta komputera lub jego partnera/importera.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FA04C7" w14:textId="4C31D572"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11C6D2"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540F4494" w14:textId="4F050EE6"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6B8B674" w14:textId="77777777" w:rsidR="009421BC" w:rsidRPr="00005E73" w:rsidRDefault="009421BC" w:rsidP="000B5CEC">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273C6C30" w14:textId="77777777" w:rsidR="009421BC" w:rsidRPr="00005E73" w:rsidRDefault="009421BC" w:rsidP="00005E73">
            <w:pPr>
              <w:suppressAutoHyphens/>
              <w:spacing w:before="20" w:after="20" w:line="240" w:lineRule="auto"/>
              <w:rPr>
                <w:rFonts w:ascii="Calibri" w:hAnsi="Calibri" w:cs="Calibri"/>
                <w:color w:val="000000"/>
                <w:sz w:val="22"/>
                <w:lang w:eastAsia="en-US"/>
              </w:rPr>
            </w:pPr>
            <w:r w:rsidRPr="00005E73">
              <w:rPr>
                <w:rFonts w:ascii="Calibri" w:hAnsi="Calibri" w:cs="Calibri"/>
                <w:b/>
                <w:bCs/>
                <w:smallCaps/>
                <w:color w:val="000000"/>
                <w:sz w:val="22"/>
                <w:lang w:eastAsia="en-US"/>
              </w:rPr>
              <w:t>Obudowa</w:t>
            </w: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01978A1" w14:textId="77777777" w:rsidR="009421BC" w:rsidRPr="00005E73" w:rsidRDefault="009421BC" w:rsidP="00005E73">
            <w:pPr>
              <w:suppressAutoHyphens/>
              <w:spacing w:before="20" w:after="20" w:line="240" w:lineRule="auto"/>
              <w:rPr>
                <w:rFonts w:ascii="Calibri" w:hAnsi="Calibri" w:cs="Calibri"/>
                <w:b/>
                <w:bCs/>
                <w:smallCaps/>
                <w:color w:val="000000"/>
                <w:sz w:val="22"/>
                <w:lang w:eastAsia="en-US"/>
              </w:rPr>
            </w:pPr>
          </w:p>
        </w:tc>
      </w:tr>
      <w:tr w:rsidR="009421BC" w:rsidRPr="00005E73" w14:paraId="2C3CC761" w14:textId="3C35819E" w:rsidTr="009421BC">
        <w:trPr>
          <w:trHeight w:val="346"/>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C6C51E" w14:textId="77777777" w:rsidR="009421BC" w:rsidRPr="00005E73" w:rsidRDefault="009421BC" w:rsidP="000B5CEC">
            <w:pPr>
              <w:numPr>
                <w:ilvl w:val="0"/>
                <w:numId w:val="5"/>
              </w:numPr>
              <w:suppressAutoHyphens/>
              <w:spacing w:before="20" w:after="20" w:line="240" w:lineRule="auto"/>
              <w:ind w:left="454" w:hanging="284"/>
              <w:contextualSpacing/>
              <w:rPr>
                <w:rFonts w:ascii="Calibri" w:hAnsi="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C850A8F" w14:textId="77777777" w:rsidR="009421BC" w:rsidRPr="00005E73" w:rsidRDefault="009421BC" w:rsidP="00005E73">
            <w:pPr>
              <w:suppressAutoHyphens/>
              <w:spacing w:before="20" w:after="20" w:line="240" w:lineRule="auto"/>
              <w:jc w:val="both"/>
              <w:rPr>
                <w:rFonts w:ascii="Calibri" w:hAnsi="Calibri" w:cs="Calibri"/>
                <w:b/>
                <w:bCs/>
                <w:smallCaps/>
                <w:color w:val="000000"/>
                <w:sz w:val="20"/>
                <w:szCs w:val="20"/>
                <w:lang w:eastAsia="en-US"/>
              </w:rPr>
            </w:pPr>
            <w:r w:rsidRPr="00005E73">
              <w:rPr>
                <w:rFonts w:ascii="Calibri" w:hAnsi="Calibri" w:cs="Calibri"/>
                <w:color w:val="000000" w:themeColor="text1"/>
                <w:sz w:val="20"/>
                <w:szCs w:val="20"/>
                <w:lang w:eastAsia="en-US"/>
              </w:rPr>
              <w:t>Kolor</w:t>
            </w:r>
            <w:r w:rsidRPr="00005E73">
              <w:rPr>
                <w:rFonts w:ascii="Calibri" w:hAnsi="Calibri" w:cs="Calibri"/>
                <w:color w:val="000000" w:themeColor="text1"/>
                <w:sz w:val="20"/>
                <w:szCs w:val="20"/>
                <w:lang w:eastAsia="en-US"/>
              </w:rPr>
              <w:tab/>
              <w:t>czarny/szary</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6F2D0B1" w14:textId="2ED65C2B"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BBA6F06"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23692F5B" w14:textId="6A423735" w:rsidTr="009421BC">
        <w:trPr>
          <w:trHeight w:val="272"/>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B9AD1B" w14:textId="77777777" w:rsidR="009421BC" w:rsidRPr="00005E73" w:rsidRDefault="009421BC" w:rsidP="000B5CEC">
            <w:pPr>
              <w:numPr>
                <w:ilvl w:val="0"/>
                <w:numId w:val="5"/>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832A89F"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bCs/>
                <w:color w:val="000000"/>
                <w:sz w:val="20"/>
                <w:szCs w:val="20"/>
                <w:lang w:eastAsia="en-US"/>
              </w:rPr>
              <w:t>Musi umożliwiać montaż min 1 szt. dysku 2,5” lub dysku 3,5”</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A7B9DFF" w14:textId="709AAAB8"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94CDA2D"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1DBB8631" w14:textId="645AB5BB" w:rsidTr="009421BC">
        <w:trPr>
          <w:trHeight w:val="16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54A893B" w14:textId="77777777" w:rsidR="009421BC" w:rsidRPr="00005E73" w:rsidRDefault="009421BC" w:rsidP="000B5CEC">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677F67BC" w14:textId="77777777" w:rsidR="009421BC" w:rsidRPr="00005E73" w:rsidRDefault="009421BC" w:rsidP="00005E73">
            <w:pPr>
              <w:suppressAutoHyphens/>
              <w:spacing w:before="20" w:after="20" w:line="240" w:lineRule="auto"/>
              <w:rPr>
                <w:rFonts w:ascii="Calibri" w:hAnsi="Calibri" w:cs="Calibri"/>
                <w:color w:val="000000"/>
                <w:sz w:val="22"/>
                <w:lang w:eastAsia="en-US"/>
              </w:rPr>
            </w:pPr>
            <w:r w:rsidRPr="00005E73">
              <w:rPr>
                <w:rFonts w:ascii="Calibri" w:hAnsi="Calibri" w:cs="Calibri"/>
                <w:b/>
                <w:bCs/>
                <w:smallCaps/>
                <w:color w:val="000000"/>
                <w:sz w:val="22"/>
                <w:lang w:eastAsia="en-US"/>
              </w:rPr>
              <w:t>Procesor</w:t>
            </w: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6FAA86B" w14:textId="77777777" w:rsidR="009421BC" w:rsidRPr="00005E73" w:rsidRDefault="009421BC" w:rsidP="00005E73">
            <w:pPr>
              <w:suppressAutoHyphens/>
              <w:spacing w:before="20" w:after="20" w:line="240" w:lineRule="auto"/>
              <w:rPr>
                <w:rFonts w:ascii="Calibri" w:hAnsi="Calibri" w:cs="Calibri"/>
                <w:b/>
                <w:bCs/>
                <w:smallCaps/>
                <w:color w:val="000000"/>
                <w:sz w:val="22"/>
                <w:lang w:eastAsia="en-US"/>
              </w:rPr>
            </w:pPr>
          </w:p>
        </w:tc>
      </w:tr>
      <w:tr w:rsidR="009421BC" w:rsidRPr="00005E73" w14:paraId="154D27F6" w14:textId="591BD069" w:rsidTr="009421BC">
        <w:trPr>
          <w:trHeight w:val="331"/>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17D90C" w14:textId="77777777" w:rsidR="009421BC" w:rsidRPr="00005E73" w:rsidRDefault="009421BC" w:rsidP="000B5CEC">
            <w:pPr>
              <w:numPr>
                <w:ilvl w:val="0"/>
                <w:numId w:val="6"/>
              </w:numPr>
              <w:suppressAutoHyphens/>
              <w:spacing w:before="20" w:after="20" w:line="240" w:lineRule="auto"/>
              <w:ind w:left="527" w:hanging="357"/>
              <w:contextualSpacing/>
              <w:rPr>
                <w:rFonts w:ascii="Calibri" w:hAnsi="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3EE73A2" w14:textId="77777777" w:rsidR="009421BC" w:rsidRPr="00005E73" w:rsidRDefault="009421BC" w:rsidP="00005E73">
            <w:pPr>
              <w:suppressAutoHyphens/>
              <w:spacing w:before="60" w:after="120" w:line="280" w:lineRule="atLeast"/>
              <w:rPr>
                <w:rFonts w:ascii="Calibri" w:hAnsi="Calibri"/>
                <w:sz w:val="22"/>
                <w:szCs w:val="24"/>
                <w:lang w:eastAsia="en-US"/>
              </w:rPr>
            </w:pPr>
            <w:r w:rsidRPr="00005E73">
              <w:rPr>
                <w:rFonts w:ascii="Calibri" w:hAnsi="Calibri"/>
                <w:sz w:val="22"/>
                <w:szCs w:val="24"/>
                <w:lang w:eastAsia="en-US"/>
              </w:rPr>
              <w:t xml:space="preserve">procesor min. 6 rdzeniowy uzyskujący wynik średniej oceny co najmniej 12000 punktów w teście passmark-cpu mark według wyników procesorów publikowanych na stronie </w:t>
            </w:r>
            <w:hyperlink r:id="rId10" w:history="1">
              <w:r w:rsidRPr="00005E73">
                <w:rPr>
                  <w:rFonts w:ascii="Calibri" w:hAnsi="Calibri"/>
                  <w:color w:val="0000FF"/>
                  <w:sz w:val="22"/>
                  <w:szCs w:val="24"/>
                  <w:u w:val="single"/>
                  <w:lang w:eastAsia="en-US"/>
                </w:rPr>
                <w:t>https://www.cpubenchmark.net/cpu_list.php</w:t>
              </w:r>
            </w:hyperlink>
            <w:r w:rsidRPr="00005E73">
              <w:rPr>
                <w:rFonts w:ascii="Calibri" w:hAnsi="Calibri"/>
                <w:sz w:val="22"/>
                <w:szCs w:val="24"/>
                <w:lang w:eastAsia="en-US"/>
              </w:rPr>
              <w:t>(na dzień nie wcześniejszy niż 25.03.2022r. ). w ofercie wymagane jest podanie producenta i modelu procesora. do oferty należy załączyć wydruk ze strony potwierdzający ww. wynik</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DD6D242" w14:textId="78945185"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17272F" w14:textId="77777777"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r>
      <w:tr w:rsidR="009421BC" w:rsidRPr="00005E73" w14:paraId="32EF11AC" w14:textId="62470426" w:rsidTr="009421BC">
        <w:trPr>
          <w:trHeight w:val="24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C02D71E" w14:textId="77777777" w:rsidR="009421BC" w:rsidRPr="00005E73" w:rsidRDefault="009421BC" w:rsidP="000B5CEC">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24037011" w14:textId="77777777" w:rsidR="009421BC" w:rsidRPr="00005E73" w:rsidRDefault="009421BC" w:rsidP="00005E73">
            <w:pPr>
              <w:suppressAutoHyphens/>
              <w:spacing w:before="20" w:after="20" w:line="240" w:lineRule="auto"/>
              <w:rPr>
                <w:rFonts w:ascii="Calibri" w:hAnsi="Calibri" w:cs="Calibri"/>
                <w:b/>
                <w:bCs/>
                <w:smallCaps/>
                <w:color w:val="000000"/>
                <w:sz w:val="22"/>
                <w:lang w:eastAsia="en-US"/>
              </w:rPr>
            </w:pPr>
            <w:r w:rsidRPr="00005E73">
              <w:rPr>
                <w:rFonts w:ascii="Calibri" w:hAnsi="Calibri" w:cs="Calibri"/>
                <w:b/>
                <w:bCs/>
                <w:smallCaps/>
                <w:color w:val="000000"/>
                <w:sz w:val="22"/>
                <w:lang w:eastAsia="en-US"/>
              </w:rPr>
              <w:t>Pamięć ram</w:t>
            </w: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97709FC" w14:textId="77777777" w:rsidR="009421BC" w:rsidRPr="00005E73" w:rsidRDefault="009421BC" w:rsidP="00005E73">
            <w:pPr>
              <w:suppressAutoHyphens/>
              <w:spacing w:before="20" w:after="20" w:line="240" w:lineRule="auto"/>
              <w:rPr>
                <w:rFonts w:ascii="Calibri" w:hAnsi="Calibri" w:cs="Calibri"/>
                <w:b/>
                <w:bCs/>
                <w:smallCaps/>
                <w:color w:val="000000"/>
                <w:sz w:val="22"/>
                <w:lang w:eastAsia="en-US"/>
              </w:rPr>
            </w:pPr>
          </w:p>
        </w:tc>
      </w:tr>
      <w:tr w:rsidR="009421BC" w:rsidRPr="00005E73" w14:paraId="09701891" w14:textId="46C6DCC4" w:rsidTr="009421BC">
        <w:trPr>
          <w:trHeight w:val="322"/>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85B0A1" w14:textId="77777777" w:rsidR="009421BC" w:rsidRPr="00005E73" w:rsidRDefault="009421BC" w:rsidP="000B5CEC">
            <w:pPr>
              <w:numPr>
                <w:ilvl w:val="0"/>
                <w:numId w:val="7"/>
              </w:numPr>
              <w:suppressAutoHyphens/>
              <w:spacing w:before="20" w:after="20" w:line="240" w:lineRule="auto"/>
              <w:ind w:left="454" w:hanging="284"/>
              <w:contextualSpacing/>
              <w:rPr>
                <w:rFonts w:ascii="Calibri" w:hAnsi="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BD5CC5B" w14:textId="15202C7E"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Wielkość pamięci RAM co najmniej 16 GB (DDR4-2666 (PC4-21300))</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0D9DEB" w14:textId="6D08651B"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102B56"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4F52ECAA" w14:textId="455B5DCE"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6B1E23" w14:textId="77777777" w:rsidR="009421BC" w:rsidRPr="00005E73" w:rsidRDefault="009421BC" w:rsidP="000B5CEC">
            <w:pPr>
              <w:numPr>
                <w:ilvl w:val="0"/>
                <w:numId w:val="7"/>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46FE5AE" w14:textId="77777777" w:rsidR="009421BC" w:rsidRPr="00005E73" w:rsidRDefault="009421BC" w:rsidP="00005E73">
            <w:pPr>
              <w:suppressAutoHyphens/>
              <w:spacing w:before="20" w:after="20" w:line="240" w:lineRule="auto"/>
              <w:jc w:val="both"/>
              <w:rPr>
                <w:rFonts w:ascii="Calibri" w:hAnsi="Calibri" w:cs="Calibri"/>
                <w:sz w:val="20"/>
                <w:szCs w:val="20"/>
                <w:lang w:eastAsia="en-US"/>
              </w:rPr>
            </w:pPr>
            <w:r w:rsidRPr="00005E73">
              <w:rPr>
                <w:rFonts w:ascii="Calibri" w:hAnsi="Calibri" w:cs="Calibri"/>
                <w:sz w:val="20"/>
                <w:szCs w:val="20"/>
                <w:lang w:eastAsia="en-US"/>
              </w:rPr>
              <w:t>Możliwość rozbudowy do minimum 64 GB</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3CB0A31" w14:textId="761BBE82"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D2A8053"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74268B6A" w14:textId="4289DDD9"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B4E2121" w14:textId="77777777" w:rsidR="009421BC" w:rsidRPr="00005E73" w:rsidRDefault="009421BC" w:rsidP="000B5CEC">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3F59D3FE" w14:textId="77777777" w:rsidR="009421BC" w:rsidRPr="00005E73" w:rsidRDefault="009421BC" w:rsidP="00005E73">
            <w:pPr>
              <w:suppressAutoHyphens/>
              <w:spacing w:before="20" w:after="20" w:line="240" w:lineRule="auto"/>
              <w:rPr>
                <w:rFonts w:ascii="Calibri" w:hAnsi="Calibri" w:cs="Calibri"/>
                <w:b/>
                <w:bCs/>
                <w:smallCaps/>
                <w:color w:val="000000"/>
                <w:sz w:val="22"/>
                <w:lang w:eastAsia="en-US"/>
              </w:rPr>
            </w:pPr>
            <w:r w:rsidRPr="00005E73">
              <w:rPr>
                <w:rFonts w:ascii="Calibri" w:hAnsi="Calibri" w:cs="Calibri"/>
                <w:b/>
                <w:bCs/>
                <w:smallCaps/>
                <w:color w:val="000000"/>
                <w:sz w:val="22"/>
                <w:lang w:eastAsia="en-US"/>
              </w:rPr>
              <w:t>pamięć masowa</w:t>
            </w: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E10A4AD" w14:textId="77777777" w:rsidR="009421BC" w:rsidRPr="00005E73" w:rsidRDefault="009421BC" w:rsidP="00005E73">
            <w:pPr>
              <w:suppressAutoHyphens/>
              <w:spacing w:before="20" w:after="20" w:line="240" w:lineRule="auto"/>
              <w:rPr>
                <w:rFonts w:ascii="Calibri" w:hAnsi="Calibri" w:cs="Calibri"/>
                <w:b/>
                <w:bCs/>
                <w:smallCaps/>
                <w:color w:val="000000"/>
                <w:sz w:val="22"/>
                <w:lang w:eastAsia="en-US"/>
              </w:rPr>
            </w:pPr>
          </w:p>
        </w:tc>
      </w:tr>
      <w:tr w:rsidR="009421BC" w:rsidRPr="00005E73" w14:paraId="5CA86713" w14:textId="1F8A4855" w:rsidTr="009421BC">
        <w:trPr>
          <w:trHeight w:val="415"/>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BF610A" w14:textId="77777777" w:rsidR="009421BC" w:rsidRPr="00005E73" w:rsidRDefault="009421BC" w:rsidP="000B5CEC">
            <w:pPr>
              <w:numPr>
                <w:ilvl w:val="0"/>
                <w:numId w:val="8"/>
              </w:numPr>
              <w:suppressAutoHyphens/>
              <w:spacing w:before="20" w:after="20" w:line="240" w:lineRule="auto"/>
              <w:ind w:left="527" w:hanging="357"/>
              <w:contextualSpacing/>
              <w:rPr>
                <w:rFonts w:ascii="Calibri" w:hAnsi="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9FA761B"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Typ dysku 1: SSD</w:t>
            </w:r>
          </w:p>
          <w:p w14:paraId="3891A980"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Pojemność dysku 1: co najmniej 500 GB</w:t>
            </w:r>
          </w:p>
          <w:p w14:paraId="4720561C"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Interfejs dysku 1</w:t>
            </w:r>
            <w:r w:rsidRPr="00005E73">
              <w:rPr>
                <w:rFonts w:ascii="Calibri" w:hAnsi="Calibri" w:cs="Calibri"/>
                <w:color w:val="000000"/>
                <w:sz w:val="20"/>
                <w:szCs w:val="20"/>
                <w:lang w:eastAsia="en-US"/>
              </w:rPr>
              <w:tab/>
              <w:t>M.2 (PCIe)</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945C5E" w14:textId="21686B41"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05A34C" w14:textId="77777777"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r>
      <w:tr w:rsidR="009421BC" w:rsidRPr="00005E73" w14:paraId="1171AAD1" w14:textId="4E5659D9" w:rsidTr="009421BC">
        <w:trPr>
          <w:trHeight w:val="415"/>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873771" w14:textId="77777777" w:rsidR="009421BC" w:rsidRPr="00005E73" w:rsidRDefault="009421BC" w:rsidP="000B5CEC">
            <w:pPr>
              <w:numPr>
                <w:ilvl w:val="0"/>
                <w:numId w:val="8"/>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566C756"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 xml:space="preserve">Typ dysku 2: magnetyczny </w:t>
            </w:r>
          </w:p>
          <w:p w14:paraId="42FA0D8D"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 xml:space="preserve">Pojemność dysku 2: co najmniej 500 GB </w:t>
            </w:r>
          </w:p>
          <w:p w14:paraId="0DE6B5DD"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Interfejs dysku 2</w:t>
            </w:r>
            <w:r w:rsidRPr="00005E73">
              <w:rPr>
                <w:rFonts w:ascii="Calibri" w:hAnsi="Calibri" w:cs="Calibri"/>
                <w:color w:val="000000"/>
                <w:sz w:val="20"/>
                <w:szCs w:val="20"/>
                <w:lang w:eastAsia="en-US"/>
              </w:rPr>
              <w:tab/>
              <w:t>Serial ATA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DB9861" w14:textId="3DE750FD"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C1BF5C"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64A2AD92" w14:textId="60D70AFB"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0B2C4C7" w14:textId="77777777" w:rsidR="009421BC" w:rsidRPr="00005E73" w:rsidRDefault="009421BC" w:rsidP="000B5CEC">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7533F09D" w14:textId="77777777" w:rsidR="009421BC" w:rsidRPr="00005E73" w:rsidRDefault="009421BC" w:rsidP="00005E73">
            <w:pPr>
              <w:suppressAutoHyphens/>
              <w:spacing w:before="20" w:after="20" w:line="240" w:lineRule="auto"/>
              <w:rPr>
                <w:rFonts w:ascii="Calibri" w:hAnsi="Calibri" w:cs="Calibri"/>
                <w:b/>
                <w:bCs/>
                <w:smallCaps/>
                <w:color w:val="000000"/>
                <w:sz w:val="22"/>
                <w:lang w:eastAsia="en-US"/>
              </w:rPr>
            </w:pPr>
            <w:r w:rsidRPr="00005E73">
              <w:rPr>
                <w:rFonts w:ascii="Calibri" w:hAnsi="Calibri" w:cs="Calibri"/>
                <w:b/>
                <w:bCs/>
                <w:smallCaps/>
                <w:color w:val="000000"/>
                <w:sz w:val="22"/>
                <w:lang w:eastAsia="en-US"/>
              </w:rPr>
              <w:t>Grafika</w:t>
            </w: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4CD21DD" w14:textId="77777777" w:rsidR="009421BC" w:rsidRPr="00005E73" w:rsidRDefault="009421BC" w:rsidP="00005E73">
            <w:pPr>
              <w:suppressAutoHyphens/>
              <w:spacing w:before="20" w:after="20" w:line="240" w:lineRule="auto"/>
              <w:rPr>
                <w:rFonts w:ascii="Calibri" w:hAnsi="Calibri" w:cs="Calibri"/>
                <w:b/>
                <w:bCs/>
                <w:smallCaps/>
                <w:color w:val="000000"/>
                <w:sz w:val="22"/>
                <w:lang w:eastAsia="en-US"/>
              </w:rPr>
            </w:pPr>
          </w:p>
        </w:tc>
      </w:tr>
      <w:tr w:rsidR="009421BC" w:rsidRPr="00005E73" w14:paraId="20C05C4A" w14:textId="3C98FD97"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E9A1AA" w14:textId="77777777" w:rsidR="009421BC" w:rsidRPr="00005E73" w:rsidRDefault="009421BC" w:rsidP="000B5CEC">
            <w:pPr>
              <w:numPr>
                <w:ilvl w:val="0"/>
                <w:numId w:val="9"/>
              </w:numPr>
              <w:suppressAutoHyphens/>
              <w:spacing w:before="20" w:after="20" w:line="240" w:lineRule="auto"/>
              <w:ind w:left="454" w:hanging="284"/>
              <w:contextualSpacing/>
              <w:rPr>
                <w:rFonts w:ascii="Calibri" w:hAnsi="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2E1E16C" w14:textId="24A7AEFD"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Rozdzielczość: 1920 x 1080 (Full HD) pikseli</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E918C4E" w14:textId="6E1AD279"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4456FAF" w14:textId="77777777"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r>
      <w:tr w:rsidR="009421BC" w:rsidRPr="00005E73" w14:paraId="78415F4B" w14:textId="06DA60A6"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A14619" w14:textId="77777777" w:rsidR="009421BC" w:rsidRPr="00005E73" w:rsidRDefault="009421BC" w:rsidP="000B5CEC">
            <w:pPr>
              <w:numPr>
                <w:ilvl w:val="0"/>
                <w:numId w:val="9"/>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C0ADDEF"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Rodzaj karty graficznej:</w:t>
            </w:r>
            <w:r w:rsidRPr="00005E73">
              <w:rPr>
                <w:rFonts w:ascii="Calibri" w:hAnsi="Calibri" w:cs="Calibri"/>
                <w:color w:val="000000"/>
                <w:sz w:val="20"/>
                <w:szCs w:val="20"/>
                <w:lang w:eastAsia="en-US"/>
              </w:rPr>
              <w:tab/>
              <w:t>zintegrowana (podstawowa)</w:t>
            </w:r>
          </w:p>
          <w:p w14:paraId="27F10426"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Wyjścia karty graficznej: 1 x wyjście HDMI</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438F5FA" w14:textId="160960A0"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2BA6C24"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19673E11" w14:textId="44D35E85"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F1BA87" w14:textId="77777777" w:rsidR="009421BC" w:rsidRPr="00005E73" w:rsidRDefault="009421BC" w:rsidP="000B5CEC">
            <w:pPr>
              <w:numPr>
                <w:ilvl w:val="0"/>
                <w:numId w:val="9"/>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A8DB7AB"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Złącza karty graficznej</w:t>
            </w:r>
            <w:r w:rsidRPr="00005E73">
              <w:rPr>
                <w:rFonts w:ascii="Calibri" w:hAnsi="Calibri" w:cs="Calibri"/>
                <w:color w:val="000000"/>
                <w:sz w:val="20"/>
                <w:szCs w:val="20"/>
                <w:lang w:eastAsia="en-US"/>
              </w:rPr>
              <w:tab/>
            </w:r>
          </w:p>
          <w:p w14:paraId="49CBE0E1"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 xml:space="preserve">1 x HDMI </w:t>
            </w:r>
          </w:p>
          <w:p w14:paraId="2D7EF5B3"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 xml:space="preserve">1 x VGA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AA4A552" w14:textId="00CC8690"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BDDEC0E"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24DA2832" w14:textId="0BB5E0D5"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C4CEA5" w14:textId="77777777" w:rsidR="009421BC" w:rsidRPr="00005E73" w:rsidRDefault="009421BC" w:rsidP="000B5CEC">
            <w:pPr>
              <w:numPr>
                <w:ilvl w:val="0"/>
                <w:numId w:val="9"/>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13859D3" w14:textId="77777777" w:rsidR="009421BC" w:rsidRPr="00005E73" w:rsidRDefault="009421BC" w:rsidP="00005E73">
            <w:pPr>
              <w:suppressAutoHyphens/>
              <w:spacing w:before="20" w:after="20" w:line="240" w:lineRule="auto"/>
              <w:jc w:val="both"/>
              <w:rPr>
                <w:rFonts w:ascii="Calibri" w:hAnsi="Calibri" w:cs="Calibri"/>
                <w:bCs/>
                <w:color w:val="000000"/>
                <w:sz w:val="20"/>
                <w:szCs w:val="20"/>
                <w:lang w:eastAsia="en-US"/>
              </w:rPr>
            </w:pPr>
            <w:r w:rsidRPr="00005E73">
              <w:rPr>
                <w:rFonts w:ascii="Calibri" w:hAnsi="Calibri" w:cs="Calibri"/>
                <w:bCs/>
                <w:color w:val="000000"/>
                <w:sz w:val="20"/>
                <w:szCs w:val="20"/>
                <w:lang w:eastAsia="en-US"/>
              </w:rPr>
              <w:t>Obsługa rozdzielczości minimum 1920x1200 @ 60Hz</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9DAAAE1" w14:textId="4152EAC6"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B7EF5B6"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7D1F1816" w14:textId="30A53902" w:rsidTr="009421BC">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044D151" w14:textId="77777777" w:rsidR="009421BC" w:rsidRPr="00005E73" w:rsidRDefault="009421BC" w:rsidP="000B5CEC">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4B1EF162" w14:textId="77777777" w:rsidR="009421BC" w:rsidRPr="00005E73" w:rsidRDefault="009421BC" w:rsidP="00005E73">
            <w:pPr>
              <w:suppressAutoHyphens/>
              <w:spacing w:before="20" w:after="20" w:line="240" w:lineRule="auto"/>
              <w:rPr>
                <w:rFonts w:ascii="Calibri" w:hAnsi="Calibri" w:cs="Calibri"/>
                <w:b/>
                <w:bCs/>
                <w:smallCaps/>
                <w:color w:val="000000"/>
                <w:sz w:val="22"/>
                <w:lang w:eastAsia="en-US"/>
              </w:rPr>
            </w:pPr>
            <w:r w:rsidRPr="00005E73">
              <w:rPr>
                <w:rFonts w:ascii="Calibri" w:hAnsi="Calibri" w:cs="Calibri"/>
                <w:b/>
                <w:bCs/>
                <w:smallCaps/>
                <w:color w:val="000000"/>
                <w:sz w:val="22"/>
                <w:lang w:eastAsia="en-US"/>
              </w:rPr>
              <w:t>Karta sieciowa</w:t>
            </w: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D88DF29" w14:textId="77777777" w:rsidR="009421BC" w:rsidRPr="00005E73" w:rsidRDefault="009421BC" w:rsidP="00005E73">
            <w:pPr>
              <w:suppressAutoHyphens/>
              <w:spacing w:before="20" w:after="20" w:line="240" w:lineRule="auto"/>
              <w:rPr>
                <w:rFonts w:ascii="Calibri" w:hAnsi="Calibri" w:cs="Calibri"/>
                <w:b/>
                <w:bCs/>
                <w:smallCaps/>
                <w:color w:val="000000"/>
                <w:sz w:val="22"/>
                <w:lang w:eastAsia="en-US"/>
              </w:rPr>
            </w:pPr>
          </w:p>
        </w:tc>
      </w:tr>
      <w:tr w:rsidR="009421BC" w:rsidRPr="00005E73" w14:paraId="792F9A37" w14:textId="16E61525" w:rsidTr="009421BC">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EBFBE1" w14:textId="77777777" w:rsidR="009421BC" w:rsidRPr="00005E73" w:rsidRDefault="009421BC" w:rsidP="000B5CEC">
            <w:pPr>
              <w:numPr>
                <w:ilvl w:val="0"/>
                <w:numId w:val="10"/>
              </w:numPr>
              <w:suppressAutoHyphens/>
              <w:spacing w:before="20" w:after="20" w:line="240" w:lineRule="auto"/>
              <w:ind w:left="527" w:hanging="357"/>
              <w:contextualSpacing/>
              <w:rPr>
                <w:rFonts w:ascii="Calibri" w:hAnsi="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42AB230"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Karta sieciowa 100/1000 Ethernet RJ45, zintegrowana z płytą główną</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2502D845" w14:textId="25058B12"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3C5D97A" w14:textId="77777777"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r>
      <w:tr w:rsidR="009421BC" w:rsidRPr="00005E73" w14:paraId="579A7B90" w14:textId="2834D72B" w:rsidTr="009421BC">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3C374D" w14:textId="77777777" w:rsidR="009421BC" w:rsidRPr="00005E73" w:rsidRDefault="009421BC" w:rsidP="000B5CEC">
            <w:pPr>
              <w:numPr>
                <w:ilvl w:val="0"/>
                <w:numId w:val="10"/>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B22609C"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 xml:space="preserve">Karta sieciowa </w:t>
            </w:r>
            <w:r w:rsidRPr="00005E73">
              <w:rPr>
                <w:rFonts w:ascii="Calibri" w:hAnsi="Calibri" w:cs="Calibri"/>
                <w:color w:val="000000" w:themeColor="text1"/>
                <w:sz w:val="20"/>
                <w:szCs w:val="20"/>
                <w:lang w:eastAsia="en-US"/>
              </w:rPr>
              <w:t xml:space="preserve">Wi-Fi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0E12022"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E2F48CB"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634E9789" w14:textId="470841C1" w:rsidTr="009421BC">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831A87" w14:textId="77777777" w:rsidR="009421BC" w:rsidRPr="00005E73" w:rsidRDefault="009421BC" w:rsidP="000B5CEC">
            <w:pPr>
              <w:numPr>
                <w:ilvl w:val="0"/>
                <w:numId w:val="10"/>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C9DA2D5"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color w:val="000000"/>
                <w:sz w:val="20"/>
                <w:szCs w:val="20"/>
                <w:lang w:eastAsia="en-US"/>
              </w:rPr>
              <w:t>Bluetooth</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67C8D89"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2CF50D2"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66DB4855" w14:textId="065C5B9D" w:rsidTr="009421BC">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91849A5" w14:textId="77777777" w:rsidR="009421BC" w:rsidRPr="00005E73" w:rsidRDefault="009421BC" w:rsidP="000B5CEC">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13CE27D8" w14:textId="77777777" w:rsidR="009421BC" w:rsidRPr="00005E73" w:rsidRDefault="009421BC" w:rsidP="00005E73">
            <w:pPr>
              <w:suppressAutoHyphens/>
              <w:spacing w:before="20" w:after="20" w:line="240" w:lineRule="auto"/>
              <w:rPr>
                <w:rFonts w:ascii="Calibri" w:hAnsi="Calibri" w:cs="Calibri"/>
                <w:b/>
                <w:bCs/>
                <w:smallCaps/>
                <w:color w:val="000000" w:themeColor="text1"/>
                <w:sz w:val="22"/>
                <w:lang w:eastAsia="en-US"/>
              </w:rPr>
            </w:pPr>
            <w:r w:rsidRPr="00005E73">
              <w:rPr>
                <w:rFonts w:ascii="Calibri" w:hAnsi="Calibri" w:cs="Calibri"/>
                <w:b/>
                <w:bCs/>
                <w:smallCaps/>
                <w:color w:val="000000" w:themeColor="text1"/>
                <w:sz w:val="22"/>
                <w:lang w:eastAsia="en-US"/>
              </w:rPr>
              <w:t>Wbudowane porty</w:t>
            </w: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03348EA" w14:textId="77777777" w:rsidR="009421BC" w:rsidRPr="00005E73" w:rsidRDefault="009421BC" w:rsidP="00005E73">
            <w:pPr>
              <w:suppressAutoHyphens/>
              <w:spacing w:before="20" w:after="20" w:line="240" w:lineRule="auto"/>
              <w:rPr>
                <w:rFonts w:ascii="Calibri" w:hAnsi="Calibri" w:cs="Calibri"/>
                <w:b/>
                <w:bCs/>
                <w:smallCaps/>
                <w:color w:val="000000" w:themeColor="text1"/>
                <w:sz w:val="22"/>
                <w:lang w:eastAsia="en-US"/>
              </w:rPr>
            </w:pPr>
          </w:p>
        </w:tc>
      </w:tr>
      <w:tr w:rsidR="009421BC" w:rsidRPr="00005E73" w14:paraId="0EA599D7" w14:textId="6A80F94B" w:rsidTr="009421BC">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72CDEF" w14:textId="77777777" w:rsidR="009421BC" w:rsidRPr="00005E73" w:rsidRDefault="009421BC" w:rsidP="000B5CEC">
            <w:pPr>
              <w:numPr>
                <w:ilvl w:val="0"/>
                <w:numId w:val="11"/>
              </w:numPr>
              <w:suppressAutoHyphens/>
              <w:spacing w:before="20" w:after="20" w:line="240" w:lineRule="auto"/>
              <w:ind w:left="527" w:hanging="357"/>
              <w:contextualSpacing/>
              <w:rPr>
                <w:rFonts w:ascii="Calibri" w:hAnsi="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052F044" w14:textId="77777777" w:rsidR="009421BC" w:rsidRPr="00005E73" w:rsidRDefault="009421BC" w:rsidP="00005E73">
            <w:pPr>
              <w:suppressAutoHyphens/>
              <w:spacing w:before="20" w:after="20" w:line="240" w:lineRule="auto"/>
              <w:jc w:val="both"/>
              <w:rPr>
                <w:rFonts w:ascii="Calibri" w:hAnsi="Calibri" w:cs="Calibri"/>
                <w:color w:val="000000" w:themeColor="text1"/>
                <w:sz w:val="20"/>
                <w:szCs w:val="20"/>
                <w:lang w:eastAsia="en-US"/>
              </w:rPr>
            </w:pPr>
            <w:r w:rsidRPr="00005E73">
              <w:rPr>
                <w:rFonts w:ascii="Calibri" w:hAnsi="Calibri" w:cs="Calibri"/>
                <w:color w:val="000000" w:themeColor="text1"/>
                <w:sz w:val="20"/>
                <w:szCs w:val="20"/>
                <w:lang w:eastAsia="en-US"/>
              </w:rPr>
              <w:t>Złącza na tylnym panelu</w:t>
            </w:r>
            <w:r w:rsidRPr="00005E73">
              <w:rPr>
                <w:rFonts w:ascii="Calibri" w:hAnsi="Calibri" w:cs="Calibri"/>
                <w:color w:val="000000" w:themeColor="text1"/>
                <w:sz w:val="20"/>
                <w:szCs w:val="20"/>
                <w:lang w:eastAsia="en-US"/>
              </w:rPr>
              <w:tab/>
            </w:r>
          </w:p>
          <w:p w14:paraId="28D81B26" w14:textId="77777777" w:rsidR="009421BC" w:rsidRPr="00005E73" w:rsidRDefault="009421BC" w:rsidP="00005E73">
            <w:pPr>
              <w:suppressAutoHyphens/>
              <w:spacing w:before="20" w:after="20" w:line="240" w:lineRule="auto"/>
              <w:jc w:val="both"/>
              <w:rPr>
                <w:rFonts w:ascii="Calibri" w:hAnsi="Calibri" w:cs="Calibri"/>
                <w:color w:val="000000" w:themeColor="text1"/>
                <w:sz w:val="20"/>
                <w:szCs w:val="20"/>
                <w:lang w:eastAsia="en-US"/>
              </w:rPr>
            </w:pPr>
            <w:r w:rsidRPr="00005E73">
              <w:rPr>
                <w:rFonts w:ascii="Calibri" w:hAnsi="Calibri" w:cs="Calibri"/>
                <w:color w:val="000000" w:themeColor="text1"/>
                <w:sz w:val="20"/>
                <w:szCs w:val="20"/>
                <w:lang w:eastAsia="en-US"/>
              </w:rPr>
              <w:t xml:space="preserve">1 x RJ45 </w:t>
            </w:r>
          </w:p>
          <w:p w14:paraId="05964E5C" w14:textId="77777777" w:rsidR="009421BC" w:rsidRPr="00005E73" w:rsidRDefault="009421BC" w:rsidP="00005E73">
            <w:pPr>
              <w:suppressAutoHyphens/>
              <w:spacing w:before="20" w:after="20" w:line="240" w:lineRule="auto"/>
              <w:jc w:val="both"/>
              <w:rPr>
                <w:rFonts w:ascii="Calibri" w:hAnsi="Calibri" w:cs="Calibri"/>
                <w:color w:val="000000" w:themeColor="text1"/>
                <w:sz w:val="20"/>
                <w:szCs w:val="20"/>
                <w:lang w:eastAsia="en-US"/>
              </w:rPr>
            </w:pPr>
            <w:r w:rsidRPr="00005E73">
              <w:rPr>
                <w:rFonts w:ascii="Calibri" w:hAnsi="Calibri" w:cs="Calibri"/>
                <w:color w:val="000000" w:themeColor="text1"/>
                <w:sz w:val="20"/>
                <w:szCs w:val="20"/>
                <w:lang w:eastAsia="en-US"/>
              </w:rPr>
              <w:t xml:space="preserve">2 x USB </w:t>
            </w:r>
          </w:p>
          <w:p w14:paraId="7248D2D2" w14:textId="77777777" w:rsidR="009421BC" w:rsidRPr="00005E73" w:rsidRDefault="009421BC" w:rsidP="00005E73">
            <w:pPr>
              <w:suppressAutoHyphens/>
              <w:spacing w:before="20" w:after="20" w:line="240" w:lineRule="auto"/>
              <w:jc w:val="both"/>
              <w:rPr>
                <w:rFonts w:ascii="Calibri" w:hAnsi="Calibri" w:cs="Calibri"/>
                <w:color w:val="000000" w:themeColor="text1"/>
                <w:sz w:val="20"/>
                <w:szCs w:val="20"/>
                <w:lang w:eastAsia="en-US"/>
              </w:rPr>
            </w:pPr>
            <w:r w:rsidRPr="00005E73">
              <w:rPr>
                <w:rFonts w:ascii="Calibri" w:hAnsi="Calibri" w:cs="Calibri"/>
                <w:color w:val="000000" w:themeColor="text1"/>
                <w:sz w:val="20"/>
                <w:szCs w:val="20"/>
                <w:lang w:eastAsia="en-US"/>
              </w:rPr>
              <w:t xml:space="preserve">2 x USB 3.2 Gen 1 </w:t>
            </w:r>
          </w:p>
          <w:p w14:paraId="6ECCB35A" w14:textId="77777777" w:rsidR="009421BC" w:rsidRPr="00005E73" w:rsidRDefault="009421BC" w:rsidP="00005E73">
            <w:pPr>
              <w:suppressAutoHyphens/>
              <w:spacing w:before="20" w:after="20" w:line="240" w:lineRule="auto"/>
              <w:jc w:val="both"/>
              <w:rPr>
                <w:rFonts w:ascii="Calibri" w:hAnsi="Calibri" w:cs="Calibri"/>
                <w:color w:val="000000" w:themeColor="text1"/>
                <w:sz w:val="20"/>
                <w:szCs w:val="20"/>
                <w:lang w:val="en-US" w:eastAsia="en-US"/>
              </w:rPr>
            </w:pPr>
            <w:r w:rsidRPr="00005E73">
              <w:rPr>
                <w:rFonts w:ascii="Calibri" w:hAnsi="Calibri" w:cs="Calibri"/>
                <w:color w:val="000000" w:themeColor="text1"/>
                <w:sz w:val="20"/>
                <w:szCs w:val="20"/>
                <w:lang w:eastAsia="en-US"/>
              </w:rPr>
              <w:t xml:space="preserve">Audio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E0987A5" w14:textId="60B4E803"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0E8AC9A" w14:textId="77777777"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r>
      <w:tr w:rsidR="009421BC" w:rsidRPr="00005E73" w14:paraId="363E7346" w14:textId="2932818A" w:rsidTr="009421BC">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0B78DE" w14:textId="77777777" w:rsidR="009421BC" w:rsidRPr="00005E73" w:rsidRDefault="009421BC" w:rsidP="000B5CEC">
            <w:pPr>
              <w:numPr>
                <w:ilvl w:val="0"/>
                <w:numId w:val="11"/>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D289320" w14:textId="77777777" w:rsidR="009421BC" w:rsidRPr="00005E73" w:rsidRDefault="009421BC" w:rsidP="00005E73">
            <w:pPr>
              <w:suppressAutoHyphens/>
              <w:spacing w:before="20" w:after="20" w:line="240" w:lineRule="auto"/>
              <w:jc w:val="both"/>
              <w:rPr>
                <w:rFonts w:ascii="Calibri" w:hAnsi="Calibri" w:cs="Calibri"/>
                <w:color w:val="000000" w:themeColor="text1"/>
                <w:sz w:val="20"/>
                <w:szCs w:val="20"/>
                <w:lang w:eastAsia="en-US"/>
              </w:rPr>
            </w:pPr>
            <w:r w:rsidRPr="00005E73">
              <w:rPr>
                <w:rFonts w:ascii="Calibri" w:hAnsi="Calibri" w:cs="Calibri"/>
                <w:color w:val="000000" w:themeColor="text1"/>
                <w:sz w:val="20"/>
                <w:szCs w:val="20"/>
                <w:lang w:eastAsia="en-US"/>
              </w:rPr>
              <w:t>Złącza na przednim panelu</w:t>
            </w:r>
            <w:r w:rsidRPr="00005E73">
              <w:rPr>
                <w:rFonts w:ascii="Calibri" w:hAnsi="Calibri" w:cs="Calibri"/>
                <w:color w:val="000000" w:themeColor="text1"/>
                <w:sz w:val="20"/>
                <w:szCs w:val="20"/>
                <w:lang w:eastAsia="en-US"/>
              </w:rPr>
              <w:tab/>
            </w:r>
          </w:p>
          <w:p w14:paraId="68A0E820" w14:textId="77777777" w:rsidR="009421BC" w:rsidRPr="00005E73" w:rsidRDefault="009421BC" w:rsidP="00005E73">
            <w:pPr>
              <w:suppressAutoHyphens/>
              <w:spacing w:before="20" w:after="20" w:line="240" w:lineRule="auto"/>
              <w:jc w:val="both"/>
              <w:rPr>
                <w:rFonts w:ascii="Calibri" w:hAnsi="Calibri" w:cs="Calibri"/>
                <w:color w:val="000000" w:themeColor="text1"/>
                <w:sz w:val="20"/>
                <w:szCs w:val="20"/>
                <w:lang w:eastAsia="en-US"/>
              </w:rPr>
            </w:pPr>
            <w:r w:rsidRPr="00005E73">
              <w:rPr>
                <w:rFonts w:ascii="Calibri" w:hAnsi="Calibri" w:cs="Calibri"/>
                <w:color w:val="000000" w:themeColor="text1"/>
                <w:sz w:val="20"/>
                <w:szCs w:val="20"/>
                <w:lang w:eastAsia="en-US"/>
              </w:rPr>
              <w:t xml:space="preserve">2 x USB 2.0 </w:t>
            </w:r>
          </w:p>
          <w:p w14:paraId="7FF5F89E" w14:textId="77777777" w:rsidR="009421BC" w:rsidRPr="00005E73" w:rsidRDefault="009421BC" w:rsidP="00005E73">
            <w:pPr>
              <w:suppressAutoHyphens/>
              <w:spacing w:before="20" w:after="20" w:line="240" w:lineRule="auto"/>
              <w:jc w:val="both"/>
              <w:rPr>
                <w:rFonts w:ascii="Calibri" w:hAnsi="Calibri" w:cs="Calibri"/>
                <w:color w:val="000000" w:themeColor="text1"/>
                <w:sz w:val="20"/>
                <w:szCs w:val="20"/>
                <w:lang w:eastAsia="en-US"/>
              </w:rPr>
            </w:pPr>
            <w:r w:rsidRPr="00005E73">
              <w:rPr>
                <w:rFonts w:ascii="Calibri" w:hAnsi="Calibri" w:cs="Calibri"/>
                <w:color w:val="000000" w:themeColor="text1"/>
                <w:sz w:val="20"/>
                <w:szCs w:val="20"/>
                <w:lang w:eastAsia="en-US"/>
              </w:rPr>
              <w:t xml:space="preserve">2 x USB 3.2 Gen 1 </w:t>
            </w:r>
          </w:p>
          <w:p w14:paraId="1A4FB0A0" w14:textId="77777777" w:rsidR="009421BC" w:rsidRPr="00005E73" w:rsidRDefault="009421BC" w:rsidP="00005E73">
            <w:pPr>
              <w:suppressAutoHyphens/>
              <w:spacing w:before="20" w:after="20" w:line="240" w:lineRule="auto"/>
              <w:jc w:val="both"/>
              <w:rPr>
                <w:rFonts w:ascii="Calibri" w:hAnsi="Calibri" w:cs="Calibri"/>
                <w:color w:val="000000" w:themeColor="text1"/>
                <w:sz w:val="20"/>
                <w:szCs w:val="20"/>
                <w:lang w:eastAsia="en-US"/>
              </w:rPr>
            </w:pPr>
            <w:r w:rsidRPr="00005E73">
              <w:rPr>
                <w:rFonts w:ascii="Calibri" w:hAnsi="Calibri" w:cs="Calibri"/>
                <w:color w:val="000000" w:themeColor="text1"/>
                <w:sz w:val="20"/>
                <w:szCs w:val="20"/>
                <w:lang w:eastAsia="en-US"/>
              </w:rPr>
              <w:t>audio</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E379AE6"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1A04CB3"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1F792C5A" w14:textId="4DAB2008" w:rsidTr="009421BC">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D918E0" w14:textId="77777777" w:rsidR="009421BC" w:rsidRPr="00005E73" w:rsidRDefault="009421BC" w:rsidP="000B5CEC">
            <w:pPr>
              <w:numPr>
                <w:ilvl w:val="0"/>
                <w:numId w:val="11"/>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79C180C" w14:textId="77777777" w:rsidR="009421BC" w:rsidRPr="00005E73" w:rsidRDefault="009421BC" w:rsidP="00005E73">
            <w:pPr>
              <w:suppressAutoHyphens/>
              <w:spacing w:before="20" w:after="20" w:line="240" w:lineRule="auto"/>
              <w:jc w:val="both"/>
              <w:rPr>
                <w:rFonts w:ascii="Calibri" w:hAnsi="Calibri" w:cs="Calibri"/>
                <w:bCs/>
                <w:color w:val="000000" w:themeColor="text1"/>
                <w:sz w:val="20"/>
                <w:szCs w:val="20"/>
                <w:lang w:eastAsia="en-US"/>
              </w:rPr>
            </w:pPr>
            <w:r w:rsidRPr="00005E73">
              <w:rPr>
                <w:rFonts w:ascii="Calibri" w:hAnsi="Calibri" w:cs="Calibri"/>
                <w:color w:val="000000" w:themeColor="text1"/>
                <w:sz w:val="20"/>
                <w:szCs w:val="20"/>
                <w:lang w:eastAsia="en-US"/>
              </w:rPr>
              <w:t>Wymagana ilość i rozmieszczenie (na zewnątrz obudowy komputera) portów USB nie może być osiągnięta w wyniku stosowania konwerterów, przejściówek itp.</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5379EB" w14:textId="173596F4"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F8A4CE" w14:textId="77777777"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r>
      <w:tr w:rsidR="009421BC" w:rsidRPr="00005E73" w14:paraId="232E519B" w14:textId="35D73AC5" w:rsidTr="009421BC">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A73577" w14:textId="77777777" w:rsidR="009421BC" w:rsidRPr="00005E73" w:rsidRDefault="009421BC" w:rsidP="000B5CEC">
            <w:pPr>
              <w:numPr>
                <w:ilvl w:val="0"/>
                <w:numId w:val="11"/>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7BAD59E" w14:textId="77777777" w:rsidR="009421BC" w:rsidRPr="00005E73" w:rsidRDefault="009421BC" w:rsidP="00005E73">
            <w:pPr>
              <w:suppressAutoHyphens/>
              <w:spacing w:before="20" w:after="20" w:line="240" w:lineRule="auto"/>
              <w:jc w:val="both"/>
              <w:rPr>
                <w:rFonts w:ascii="Calibri" w:hAnsi="Calibri" w:cs="Calibri"/>
                <w:color w:val="000000" w:themeColor="text1"/>
                <w:sz w:val="20"/>
                <w:szCs w:val="20"/>
                <w:lang w:eastAsia="en-US"/>
              </w:rPr>
            </w:pPr>
            <w:r w:rsidRPr="00005E73">
              <w:rPr>
                <w:rFonts w:ascii="Calibri" w:hAnsi="Calibri" w:cs="Calibri"/>
                <w:color w:val="000000" w:themeColor="text1"/>
                <w:sz w:val="20"/>
                <w:szCs w:val="20"/>
                <w:lang w:eastAsia="en-US"/>
              </w:rPr>
              <w:t>Czytnik kart pamięci: SD</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A201DD" w14:textId="7DECDCA3"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F6596E"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46F32BB2" w14:textId="31D19DD7"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2FD6460" w14:textId="77777777" w:rsidR="009421BC" w:rsidRPr="00005E73" w:rsidRDefault="009421BC" w:rsidP="000B5CEC">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0E009224" w14:textId="77777777" w:rsidR="009421BC" w:rsidRPr="00005E73" w:rsidRDefault="009421BC" w:rsidP="00005E73">
            <w:pPr>
              <w:suppressAutoHyphens/>
              <w:spacing w:before="20" w:after="20" w:line="240" w:lineRule="auto"/>
              <w:rPr>
                <w:rFonts w:ascii="Calibri" w:hAnsi="Calibri" w:cs="Calibri"/>
                <w:color w:val="000000"/>
                <w:sz w:val="22"/>
                <w:lang w:eastAsia="en-US"/>
              </w:rPr>
            </w:pPr>
            <w:r w:rsidRPr="00005E73">
              <w:rPr>
                <w:rFonts w:ascii="Calibri" w:hAnsi="Calibri" w:cs="Calibri"/>
                <w:b/>
                <w:bCs/>
                <w:smallCaps/>
                <w:color w:val="000000"/>
                <w:sz w:val="22"/>
                <w:lang w:eastAsia="en-US"/>
              </w:rPr>
              <w:t>Zasilanie</w:t>
            </w: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1A10284" w14:textId="77777777" w:rsidR="009421BC" w:rsidRPr="00005E73" w:rsidRDefault="009421BC" w:rsidP="00005E73">
            <w:pPr>
              <w:suppressAutoHyphens/>
              <w:spacing w:before="20" w:after="20" w:line="240" w:lineRule="auto"/>
              <w:rPr>
                <w:rFonts w:ascii="Calibri" w:hAnsi="Calibri" w:cs="Calibri"/>
                <w:b/>
                <w:bCs/>
                <w:smallCaps/>
                <w:color w:val="000000"/>
                <w:sz w:val="22"/>
                <w:lang w:eastAsia="en-US"/>
              </w:rPr>
            </w:pPr>
          </w:p>
        </w:tc>
      </w:tr>
      <w:tr w:rsidR="009421BC" w:rsidRPr="00005E73" w14:paraId="71242983" w14:textId="28EA71BF" w:rsidTr="009421BC">
        <w:trPr>
          <w:trHeight w:val="622"/>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E0237A" w14:textId="77777777" w:rsidR="009421BC" w:rsidRPr="00005E73" w:rsidRDefault="009421BC" w:rsidP="000B5CEC">
            <w:pPr>
              <w:numPr>
                <w:ilvl w:val="0"/>
                <w:numId w:val="12"/>
              </w:numPr>
              <w:suppressAutoHyphens/>
              <w:spacing w:before="20" w:after="20" w:line="240" w:lineRule="auto"/>
              <w:ind w:left="170"/>
              <w:contextualSpacing/>
              <w:rPr>
                <w:rFonts w:ascii="Calibri" w:hAnsi="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6BDFB07"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olor w:val="000000" w:themeColor="text1"/>
                <w:sz w:val="20"/>
                <w:szCs w:val="20"/>
                <w:lang w:eastAsia="en-US"/>
              </w:rPr>
              <w:t>Zasilacz o mocy dopasowanej do samodzielnego  zapewnienia zasilania urządzenia, pracujący w sieci 230V 50/60Hz prądu zmiennego.</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6154112F" w14:textId="02D95CCB"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51A8687" w14:textId="77777777"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r>
      <w:tr w:rsidR="009421BC" w:rsidRPr="00005E73" w14:paraId="04A7F4EB" w14:textId="25A7B03A"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35986F2" w14:textId="77777777" w:rsidR="009421BC" w:rsidRPr="00005E73" w:rsidRDefault="009421BC" w:rsidP="000B5CEC">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6C9AAB3B" w14:textId="77777777" w:rsidR="009421BC" w:rsidRPr="00005E73" w:rsidRDefault="009421BC" w:rsidP="00005E73">
            <w:pPr>
              <w:suppressAutoHyphens/>
              <w:spacing w:before="20" w:after="20" w:line="240" w:lineRule="auto"/>
              <w:rPr>
                <w:rFonts w:ascii="Calibri" w:hAnsi="Calibri" w:cs="Calibri"/>
                <w:color w:val="000000"/>
                <w:sz w:val="22"/>
                <w:lang w:eastAsia="en-US"/>
              </w:rPr>
            </w:pPr>
            <w:r w:rsidRPr="00005E73">
              <w:rPr>
                <w:rFonts w:ascii="Calibri" w:hAnsi="Calibri" w:cs="Calibri"/>
                <w:b/>
                <w:bCs/>
                <w:smallCaps/>
                <w:color w:val="000000"/>
                <w:sz w:val="22"/>
                <w:lang w:eastAsia="en-US"/>
              </w:rPr>
              <w:t>Bezpieczeństwo</w:t>
            </w: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D2069FA" w14:textId="77777777" w:rsidR="009421BC" w:rsidRPr="00005E73" w:rsidRDefault="009421BC" w:rsidP="00005E73">
            <w:pPr>
              <w:suppressAutoHyphens/>
              <w:spacing w:before="20" w:after="20" w:line="240" w:lineRule="auto"/>
              <w:rPr>
                <w:rFonts w:ascii="Calibri" w:hAnsi="Calibri" w:cs="Calibri"/>
                <w:b/>
                <w:bCs/>
                <w:smallCaps/>
                <w:color w:val="000000"/>
                <w:sz w:val="22"/>
                <w:lang w:eastAsia="en-US"/>
              </w:rPr>
            </w:pPr>
          </w:p>
        </w:tc>
      </w:tr>
      <w:tr w:rsidR="009421BC" w:rsidRPr="00005E73" w14:paraId="571CE549" w14:textId="4F8E6B8B" w:rsidTr="009421BC">
        <w:trPr>
          <w:trHeight w:val="204"/>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6B7FDD" w14:textId="77777777" w:rsidR="009421BC" w:rsidRPr="00005E73" w:rsidRDefault="009421BC" w:rsidP="000B5CEC">
            <w:pPr>
              <w:numPr>
                <w:ilvl w:val="0"/>
                <w:numId w:val="13"/>
              </w:numPr>
              <w:suppressAutoHyphens/>
              <w:spacing w:before="20" w:after="20" w:line="240" w:lineRule="auto"/>
              <w:ind w:left="454" w:hanging="284"/>
              <w:contextualSpacing/>
              <w:rPr>
                <w:rFonts w:ascii="Calibri" w:hAnsi="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915065E" w14:textId="77777777" w:rsidR="009421BC" w:rsidRPr="00005E73" w:rsidRDefault="009421BC" w:rsidP="00005E73">
            <w:pPr>
              <w:suppressAutoHyphens/>
              <w:spacing w:before="20" w:after="20" w:line="240" w:lineRule="auto"/>
              <w:jc w:val="both"/>
              <w:rPr>
                <w:rFonts w:ascii="Calibri" w:eastAsia="Calibri" w:hAnsi="Calibri" w:cs="Calibri"/>
                <w:bCs/>
                <w:sz w:val="20"/>
                <w:szCs w:val="20"/>
                <w:lang w:eastAsia="en-US"/>
              </w:rPr>
            </w:pPr>
            <w:r w:rsidRPr="00005E73">
              <w:rPr>
                <w:rFonts w:ascii="Calibri" w:eastAsia="Calibri" w:hAnsi="Calibri" w:cs="Calibri"/>
                <w:bCs/>
                <w:sz w:val="20"/>
                <w:szCs w:val="20"/>
                <w:lang w:eastAsia="en-US"/>
              </w:rPr>
              <w:t>Możliwość ustawienia haseł min. administratora BIOS, Power-On</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46A2301F" w14:textId="67C989B9" w:rsidR="009421BC" w:rsidRPr="00005E73" w:rsidRDefault="009421BC" w:rsidP="00005E73">
            <w:pPr>
              <w:suppressAutoHyphens/>
              <w:spacing w:before="20" w:after="20" w:line="240" w:lineRule="auto"/>
              <w:jc w:val="center"/>
              <w:rPr>
                <w:rFonts w:ascii="Calibri" w:hAnsi="Calibri"/>
                <w:smallCaps/>
                <w:sz w:val="20"/>
                <w:szCs w:val="20"/>
                <w:lang w:eastAsia="en-US"/>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5C09787" w14:textId="77777777" w:rsidR="009421BC" w:rsidRPr="00005E73" w:rsidRDefault="009421BC" w:rsidP="00005E73">
            <w:pPr>
              <w:suppressAutoHyphens/>
              <w:spacing w:before="20" w:after="20" w:line="240" w:lineRule="auto"/>
              <w:jc w:val="center"/>
              <w:rPr>
                <w:rFonts w:ascii="Calibri" w:hAnsi="Calibri"/>
                <w:smallCaps/>
                <w:sz w:val="20"/>
                <w:szCs w:val="20"/>
                <w:lang w:eastAsia="en-US"/>
              </w:rPr>
            </w:pPr>
          </w:p>
        </w:tc>
      </w:tr>
      <w:tr w:rsidR="009421BC" w:rsidRPr="00005E73" w14:paraId="3EEB2C8C" w14:textId="6881DC53" w:rsidTr="009421BC">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A94FB10" w14:textId="77777777" w:rsidR="009421BC" w:rsidRPr="00005E73" w:rsidRDefault="009421BC" w:rsidP="000B5CEC">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10704A9D" w14:textId="77777777" w:rsidR="009421BC" w:rsidRPr="00005E73" w:rsidRDefault="009421BC" w:rsidP="00005E73">
            <w:pPr>
              <w:suppressAutoHyphens/>
              <w:spacing w:before="20" w:after="20" w:line="240" w:lineRule="auto"/>
              <w:rPr>
                <w:rFonts w:ascii="Calibri" w:hAnsi="Calibri" w:cs="Calibri"/>
                <w:color w:val="000000"/>
                <w:sz w:val="22"/>
                <w:lang w:eastAsia="en-US"/>
              </w:rPr>
            </w:pPr>
            <w:r w:rsidRPr="00005E73">
              <w:rPr>
                <w:rFonts w:ascii="Calibri" w:hAnsi="Calibri" w:cs="Calibri"/>
                <w:b/>
                <w:bCs/>
                <w:smallCaps/>
                <w:color w:val="000000"/>
                <w:sz w:val="22"/>
                <w:lang w:eastAsia="en-US"/>
              </w:rPr>
              <w:t>BIOS</w:t>
            </w: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8EE4487" w14:textId="77777777" w:rsidR="009421BC" w:rsidRPr="00005E73" w:rsidRDefault="009421BC" w:rsidP="00005E73">
            <w:pPr>
              <w:suppressAutoHyphens/>
              <w:spacing w:before="20" w:after="20" w:line="240" w:lineRule="auto"/>
              <w:rPr>
                <w:rFonts w:ascii="Calibri" w:hAnsi="Calibri" w:cs="Calibri"/>
                <w:b/>
                <w:bCs/>
                <w:smallCaps/>
                <w:color w:val="000000"/>
                <w:sz w:val="22"/>
                <w:lang w:eastAsia="en-US"/>
              </w:rPr>
            </w:pPr>
          </w:p>
        </w:tc>
      </w:tr>
      <w:tr w:rsidR="009421BC" w:rsidRPr="00005E73" w14:paraId="3B13539D" w14:textId="47C7C9DB" w:rsidTr="009421BC">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18C396" w14:textId="77777777" w:rsidR="009421BC" w:rsidRPr="00005E73" w:rsidRDefault="009421BC" w:rsidP="000B5CEC">
            <w:pPr>
              <w:numPr>
                <w:ilvl w:val="0"/>
                <w:numId w:val="14"/>
              </w:numPr>
              <w:suppressAutoHyphens/>
              <w:spacing w:before="20" w:after="20" w:line="240" w:lineRule="auto"/>
              <w:ind w:left="454" w:hanging="284"/>
              <w:contextualSpacing/>
              <w:rPr>
                <w:rFonts w:ascii="Calibri" w:hAnsi="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4142B55" w14:textId="77777777" w:rsidR="009421BC" w:rsidRPr="00005E73" w:rsidRDefault="009421BC" w:rsidP="00005E73">
            <w:pPr>
              <w:suppressAutoHyphens/>
              <w:spacing w:before="20" w:after="20" w:line="240" w:lineRule="auto"/>
              <w:jc w:val="both"/>
              <w:rPr>
                <w:rFonts w:ascii="Calibri" w:hAnsi="Calibri" w:cs="Calibri"/>
                <w:color w:val="000000"/>
                <w:sz w:val="20"/>
                <w:szCs w:val="20"/>
                <w:lang w:eastAsia="en-US"/>
              </w:rPr>
            </w:pPr>
            <w:r w:rsidRPr="00005E73">
              <w:rPr>
                <w:rFonts w:ascii="Calibri" w:hAnsi="Calibri" w:cs="Calibri"/>
                <w:bCs/>
                <w:color w:val="000000"/>
                <w:sz w:val="20"/>
                <w:szCs w:val="20"/>
                <w:lang w:eastAsia="en-US"/>
              </w:rPr>
              <w:t>BIOS komputera zgodny z UEFI.</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24CF2D8D" w14:textId="39B55DF8"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697B617" w14:textId="77777777"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r>
      <w:tr w:rsidR="009421BC" w:rsidRPr="00005E73" w14:paraId="0CA07EC6" w14:textId="153180E7" w:rsidTr="009421BC">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F7B7C42" w14:textId="77777777" w:rsidR="009421BC" w:rsidRPr="00005E73" w:rsidRDefault="009421BC" w:rsidP="000B5CEC">
            <w:pPr>
              <w:numPr>
                <w:ilvl w:val="0"/>
                <w:numId w:val="3"/>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6F5AE217" w14:textId="77777777" w:rsidR="009421BC" w:rsidRPr="00005E73" w:rsidRDefault="009421BC" w:rsidP="00005E73">
            <w:pPr>
              <w:suppressAutoHyphens/>
              <w:spacing w:before="20" w:after="20" w:line="240" w:lineRule="auto"/>
              <w:rPr>
                <w:rFonts w:ascii="Calibri" w:hAnsi="Calibri"/>
                <w:color w:val="000000" w:themeColor="text1"/>
                <w:sz w:val="22"/>
                <w:lang w:eastAsia="en-US"/>
              </w:rPr>
            </w:pPr>
            <w:r w:rsidRPr="00005E73">
              <w:rPr>
                <w:rFonts w:ascii="Calibri" w:hAnsi="Calibri"/>
                <w:b/>
                <w:bCs/>
                <w:smallCaps/>
                <w:color w:val="000000" w:themeColor="text1"/>
                <w:sz w:val="22"/>
                <w:lang w:eastAsia="en-US"/>
              </w:rPr>
              <w:t>System operacyjny</w:t>
            </w: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72ACAA7" w14:textId="77777777" w:rsidR="009421BC" w:rsidRPr="00005E73" w:rsidRDefault="009421BC" w:rsidP="00005E73">
            <w:pPr>
              <w:suppressAutoHyphens/>
              <w:spacing w:before="20" w:after="20" w:line="240" w:lineRule="auto"/>
              <w:rPr>
                <w:rFonts w:ascii="Calibri" w:hAnsi="Calibri"/>
                <w:b/>
                <w:bCs/>
                <w:smallCaps/>
                <w:color w:val="000000" w:themeColor="text1"/>
                <w:sz w:val="22"/>
                <w:lang w:eastAsia="en-US"/>
              </w:rPr>
            </w:pPr>
          </w:p>
        </w:tc>
      </w:tr>
      <w:tr w:rsidR="009421BC" w:rsidRPr="00005E73" w14:paraId="09061CC1" w14:textId="2FAD2D01" w:rsidTr="009421BC">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2C337F" w14:textId="77777777" w:rsidR="009421BC" w:rsidRPr="00005E73" w:rsidRDefault="009421BC" w:rsidP="000B5CEC">
            <w:pPr>
              <w:numPr>
                <w:ilvl w:val="0"/>
                <w:numId w:val="15"/>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EC04024" w14:textId="77777777" w:rsidR="009421BC" w:rsidRPr="00005E73" w:rsidRDefault="009421BC" w:rsidP="00005E73">
            <w:pPr>
              <w:suppressAutoHyphens/>
              <w:spacing w:before="60" w:after="60" w:line="240" w:lineRule="auto"/>
              <w:jc w:val="both"/>
              <w:rPr>
                <w:rFonts w:ascii="Calibri" w:eastAsia="Calibri" w:hAnsi="Calibri" w:cs="Tahoma"/>
                <w:bCs/>
                <w:sz w:val="20"/>
                <w:szCs w:val="20"/>
                <w:lang w:eastAsia="en-US"/>
              </w:rPr>
            </w:pPr>
            <w:r w:rsidRPr="00005E73">
              <w:rPr>
                <w:rFonts w:ascii="Calibri" w:hAnsi="Calibri" w:cs="Arial"/>
                <w:bCs/>
                <w:sz w:val="20"/>
                <w:szCs w:val="20"/>
                <w:lang w:eastAsia="en-US"/>
              </w:rPr>
              <w:t>System operacyjny: Windows 10 Pro (możliwość instalacji Windows 11 Pro) lub Windows 11 Pro 64 bit.</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206976FA" w14:textId="7DE2C2D0"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1A44C04" w14:textId="77777777" w:rsidR="009421BC" w:rsidRPr="00005E73" w:rsidRDefault="009421BC" w:rsidP="00005E73">
            <w:pPr>
              <w:suppressAutoHyphens/>
              <w:spacing w:before="20" w:after="20" w:line="240" w:lineRule="auto"/>
              <w:jc w:val="center"/>
              <w:rPr>
                <w:rFonts w:ascii="Calibri" w:hAnsi="Calibri"/>
                <w:color w:val="000000"/>
                <w:sz w:val="20"/>
                <w:szCs w:val="20"/>
                <w:lang w:eastAsia="en-US"/>
              </w:rPr>
            </w:pPr>
          </w:p>
        </w:tc>
      </w:tr>
      <w:tr w:rsidR="009421BC" w:rsidRPr="00005E73" w14:paraId="4ABECCD2" w14:textId="37050853" w:rsidTr="009421BC">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89D9FA" w14:textId="77777777" w:rsidR="009421BC" w:rsidRPr="00005E73" w:rsidRDefault="009421BC" w:rsidP="000B5CEC">
            <w:pPr>
              <w:numPr>
                <w:ilvl w:val="0"/>
                <w:numId w:val="15"/>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57C18B3" w14:textId="77777777" w:rsidR="009421BC" w:rsidRPr="00005E73" w:rsidRDefault="009421BC" w:rsidP="00005E73">
            <w:pPr>
              <w:suppressAutoHyphens/>
              <w:spacing w:before="20" w:after="20" w:line="240" w:lineRule="auto"/>
              <w:jc w:val="both"/>
              <w:rPr>
                <w:rFonts w:ascii="Calibri" w:hAnsi="Calibri" w:cs="Arial"/>
                <w:bCs/>
                <w:sz w:val="20"/>
                <w:szCs w:val="20"/>
                <w:lang w:eastAsia="en-US"/>
              </w:rPr>
            </w:pPr>
            <w:r w:rsidRPr="00005E73">
              <w:rPr>
                <w:rFonts w:ascii="Calibri" w:hAnsi="Calibri" w:cs="Arial"/>
                <w:bCs/>
                <w:sz w:val="20"/>
                <w:szCs w:val="20"/>
                <w:lang w:eastAsia="en-US"/>
              </w:rPr>
              <w:t>System operacyjny musi być dostarczony z licencją nie ograniczoną czasowo.</w:t>
            </w:r>
          </w:p>
          <w:p w14:paraId="24CC4C71" w14:textId="77777777" w:rsidR="009421BC" w:rsidRPr="00005E73" w:rsidRDefault="009421BC" w:rsidP="00005E73">
            <w:pPr>
              <w:suppressAutoHyphens/>
              <w:spacing w:before="20" w:after="20" w:line="240" w:lineRule="auto"/>
              <w:jc w:val="both"/>
              <w:rPr>
                <w:rFonts w:ascii="Calibri" w:hAnsi="Calibri" w:cs="Arial"/>
                <w:bCs/>
                <w:sz w:val="20"/>
                <w:szCs w:val="20"/>
                <w:lang w:eastAsia="en-US"/>
              </w:rPr>
            </w:pPr>
            <w:r w:rsidRPr="00005E73">
              <w:rPr>
                <w:rFonts w:ascii="Calibri" w:hAnsi="Calibri"/>
                <w:sz w:val="20"/>
                <w:szCs w:val="20"/>
                <w:lang w:eastAsia="en-US"/>
              </w:rPr>
              <w:t>Nie dopuszcza się licencji typu refurbished.</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4C9D547B" w14:textId="7F58AFF4"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71D2DF2"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43532B07" w14:textId="157875EF" w:rsidTr="009421BC">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4C481D6" w14:textId="77777777" w:rsidR="009421BC" w:rsidRPr="00005E73" w:rsidRDefault="009421BC" w:rsidP="000B5CEC">
            <w:pPr>
              <w:numPr>
                <w:ilvl w:val="0"/>
                <w:numId w:val="3"/>
              </w:numPr>
              <w:suppressAutoHyphens/>
              <w:spacing w:before="20" w:after="20" w:line="240" w:lineRule="auto"/>
              <w:ind w:left="397" w:hanging="284"/>
              <w:contextualSpacing/>
              <w:rPr>
                <w:rFonts w:ascii="Calibri" w:hAnsi="Calibri" w:cs="Calibri"/>
                <w:bCs/>
                <w:smallCaps/>
                <w:color w:val="000000"/>
                <w:sz w:val="20"/>
                <w:szCs w:val="20"/>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1B5B7A6" w14:textId="77777777" w:rsidR="009421BC" w:rsidRPr="00005E73" w:rsidRDefault="009421BC" w:rsidP="00005E73">
            <w:pPr>
              <w:suppressAutoHyphens/>
              <w:spacing w:before="20" w:after="20" w:line="240" w:lineRule="auto"/>
              <w:rPr>
                <w:rFonts w:ascii="Calibri" w:hAnsi="Calibri"/>
                <w:color w:val="000000"/>
                <w:sz w:val="22"/>
                <w:lang w:eastAsia="en-US"/>
              </w:rPr>
            </w:pPr>
            <w:r w:rsidRPr="00005E73">
              <w:rPr>
                <w:rFonts w:ascii="Calibri" w:hAnsi="Calibri"/>
                <w:b/>
                <w:bCs/>
                <w:smallCaps/>
                <w:color w:val="000000"/>
                <w:sz w:val="22"/>
                <w:lang w:eastAsia="en-US"/>
              </w:rPr>
              <w:t>Wymagania dodatkowe</w:t>
            </w: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950FD35" w14:textId="77777777" w:rsidR="009421BC" w:rsidRPr="00005E73" w:rsidRDefault="009421BC" w:rsidP="00005E73">
            <w:pPr>
              <w:suppressAutoHyphens/>
              <w:spacing w:before="20" w:after="20" w:line="240" w:lineRule="auto"/>
              <w:rPr>
                <w:rFonts w:ascii="Calibri" w:hAnsi="Calibri"/>
                <w:b/>
                <w:bCs/>
                <w:smallCaps/>
                <w:color w:val="000000"/>
                <w:sz w:val="22"/>
                <w:lang w:eastAsia="en-US"/>
              </w:rPr>
            </w:pPr>
          </w:p>
        </w:tc>
      </w:tr>
      <w:tr w:rsidR="009421BC" w:rsidRPr="00005E73" w14:paraId="41F30217" w14:textId="430EBA9D" w:rsidTr="009421BC">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A68F92" w14:textId="77777777" w:rsidR="009421BC" w:rsidRPr="00005E73" w:rsidRDefault="009421BC" w:rsidP="000B5CEC">
            <w:pPr>
              <w:numPr>
                <w:ilvl w:val="0"/>
                <w:numId w:val="19"/>
              </w:numPr>
              <w:suppressAutoHyphens/>
              <w:spacing w:before="20" w:after="20" w:line="240" w:lineRule="auto"/>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8DEC0AF" w14:textId="77777777" w:rsidR="009421BC" w:rsidRPr="00005E73" w:rsidRDefault="009421BC" w:rsidP="00005E73">
            <w:pPr>
              <w:suppressAutoHyphens/>
              <w:spacing w:before="20" w:after="20" w:line="240" w:lineRule="auto"/>
              <w:jc w:val="both"/>
              <w:rPr>
                <w:rFonts w:ascii="Calibri" w:eastAsia="Calibri" w:hAnsi="Calibri" w:cs="Arial"/>
                <w:bCs/>
                <w:sz w:val="20"/>
                <w:szCs w:val="20"/>
                <w:lang w:eastAsia="en-US"/>
              </w:rPr>
            </w:pPr>
            <w:r w:rsidRPr="00005E73">
              <w:rPr>
                <w:rFonts w:ascii="Calibri" w:eastAsia="Calibri" w:hAnsi="Calibri" w:cs="Arial"/>
                <w:bCs/>
                <w:sz w:val="20"/>
                <w:szCs w:val="20"/>
                <w:lang w:eastAsia="en-US"/>
              </w:rPr>
              <w:t>Mysz USB</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92E1F2" w14:textId="0863105E"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19E324"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161639FD" w14:textId="272BA835" w:rsidTr="009421BC">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A40BE4" w14:textId="77777777" w:rsidR="009421BC" w:rsidRPr="00005E73" w:rsidRDefault="009421BC" w:rsidP="000B5CEC">
            <w:pPr>
              <w:numPr>
                <w:ilvl w:val="0"/>
                <w:numId w:val="19"/>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A68F403" w14:textId="77777777" w:rsidR="009421BC" w:rsidRPr="00005E73" w:rsidRDefault="009421BC" w:rsidP="00005E73">
            <w:pPr>
              <w:suppressAutoHyphens/>
              <w:spacing w:before="20" w:after="20" w:line="240" w:lineRule="auto"/>
              <w:jc w:val="both"/>
              <w:rPr>
                <w:rFonts w:ascii="Calibri" w:eastAsia="Calibri" w:hAnsi="Calibri" w:cs="Arial"/>
                <w:bCs/>
                <w:sz w:val="20"/>
                <w:szCs w:val="20"/>
                <w:lang w:eastAsia="en-US"/>
              </w:rPr>
            </w:pPr>
            <w:r w:rsidRPr="00005E73">
              <w:rPr>
                <w:rFonts w:ascii="Calibri" w:eastAsia="Calibri" w:hAnsi="Calibri" w:cs="Arial"/>
                <w:bCs/>
                <w:sz w:val="20"/>
                <w:szCs w:val="20"/>
                <w:lang w:eastAsia="en-US"/>
              </w:rPr>
              <w:t>Klawiatura USB</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65C3D2" w14:textId="5B7788D7" w:rsidR="009421BC" w:rsidRPr="00005E73" w:rsidRDefault="009421BC" w:rsidP="00005E73">
            <w:pPr>
              <w:suppressAutoHyphens/>
              <w:spacing w:before="20" w:after="20" w:line="240" w:lineRule="auto"/>
              <w:jc w:val="center"/>
              <w:rPr>
                <w:rFonts w:ascii="Calibri" w:hAnsi="Calibri"/>
                <w:smallCaps/>
                <w:sz w:val="20"/>
                <w:szCs w:val="20"/>
                <w:lang w:eastAsia="en-US"/>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E0C1B5" w14:textId="77777777" w:rsidR="009421BC" w:rsidRPr="00005E73" w:rsidRDefault="009421BC" w:rsidP="00005E73">
            <w:pPr>
              <w:suppressAutoHyphens/>
              <w:spacing w:before="20" w:after="20" w:line="240" w:lineRule="auto"/>
              <w:jc w:val="center"/>
              <w:rPr>
                <w:rFonts w:ascii="Calibri" w:hAnsi="Calibri"/>
                <w:smallCaps/>
                <w:sz w:val="20"/>
                <w:szCs w:val="20"/>
                <w:lang w:eastAsia="en-US"/>
              </w:rPr>
            </w:pPr>
          </w:p>
        </w:tc>
      </w:tr>
      <w:tr w:rsidR="009421BC" w:rsidRPr="00005E73" w14:paraId="6D034F04" w14:textId="59742F65" w:rsidTr="009421BC">
        <w:trPr>
          <w:trHeight w:val="297"/>
        </w:trPr>
        <w:tc>
          <w:tcPr>
            <w:tcW w:w="86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DBB6B8F" w14:textId="77777777" w:rsidR="009421BC" w:rsidRPr="00005E73" w:rsidRDefault="009421BC" w:rsidP="000B5CEC">
            <w:pPr>
              <w:numPr>
                <w:ilvl w:val="0"/>
                <w:numId w:val="3"/>
              </w:numPr>
              <w:suppressAutoHyphens/>
              <w:spacing w:before="20" w:after="20" w:line="240" w:lineRule="auto"/>
              <w:ind w:left="397" w:hanging="284"/>
              <w:contextualSpacing/>
              <w:rPr>
                <w:rFonts w:ascii="Calibri" w:hAnsi="Calibri" w:cs="Calibri"/>
                <w:bCs/>
                <w:smallCaps/>
                <w:color w:val="000000"/>
                <w:sz w:val="20"/>
                <w:szCs w:val="20"/>
                <w:lang w:eastAsia="en-US"/>
              </w:rPr>
            </w:pPr>
          </w:p>
        </w:tc>
        <w:tc>
          <w:tcPr>
            <w:tcW w:w="9083" w:type="dxa"/>
            <w:gridSpan w:val="3"/>
            <w:tcBorders>
              <w:top w:val="single" w:sz="4" w:space="0" w:color="A6A6A6"/>
              <w:left w:val="single" w:sz="4" w:space="0" w:color="A6A6A6"/>
              <w:bottom w:val="single" w:sz="4" w:space="0" w:color="A6A6A6"/>
              <w:right w:val="single" w:sz="4" w:space="0" w:color="A6A6A6"/>
            </w:tcBorders>
            <w:shd w:val="clear" w:color="auto" w:fill="D9D9D9" w:themeFill="background1" w:themeFillShade="D9"/>
            <w:hideMark/>
          </w:tcPr>
          <w:p w14:paraId="4A1A462F" w14:textId="77777777" w:rsidR="009421BC" w:rsidRPr="00005E73" w:rsidRDefault="009421BC" w:rsidP="00005E73">
            <w:pPr>
              <w:widowControl w:val="0"/>
              <w:suppressAutoHyphens/>
              <w:spacing w:before="20" w:after="20" w:line="240" w:lineRule="auto"/>
              <w:rPr>
                <w:rFonts w:ascii="Calibri" w:hAnsi="Calibri"/>
                <w:color w:val="000000"/>
                <w:sz w:val="22"/>
                <w:lang w:eastAsia="en-US"/>
              </w:rPr>
            </w:pPr>
            <w:r w:rsidRPr="00005E73">
              <w:rPr>
                <w:rFonts w:ascii="Calibri" w:hAnsi="Calibri"/>
                <w:b/>
                <w:bCs/>
                <w:smallCaps/>
                <w:color w:val="000000"/>
                <w:sz w:val="22"/>
                <w:lang w:eastAsia="en-US"/>
              </w:rPr>
              <w:t>Certyfikaty i Deklaracje</w:t>
            </w:r>
          </w:p>
        </w:tc>
        <w:tc>
          <w:tcPr>
            <w:tcW w:w="42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594B0C15" w14:textId="77777777" w:rsidR="009421BC" w:rsidRPr="00005E73" w:rsidRDefault="009421BC" w:rsidP="00005E73">
            <w:pPr>
              <w:widowControl w:val="0"/>
              <w:suppressAutoHyphens/>
              <w:spacing w:before="20" w:after="20" w:line="240" w:lineRule="auto"/>
              <w:rPr>
                <w:rFonts w:ascii="Calibri" w:hAnsi="Calibri"/>
                <w:b/>
                <w:bCs/>
                <w:smallCaps/>
                <w:color w:val="000000"/>
                <w:sz w:val="22"/>
                <w:lang w:eastAsia="en-US"/>
              </w:rPr>
            </w:pPr>
          </w:p>
        </w:tc>
      </w:tr>
      <w:tr w:rsidR="009421BC" w:rsidRPr="00005E73" w14:paraId="3C883A55" w14:textId="2F1B6C07"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FB3368" w14:textId="77777777" w:rsidR="009421BC" w:rsidRPr="00005E73" w:rsidRDefault="009421BC" w:rsidP="0086171D">
            <w:pPr>
              <w:widowControl w:val="0"/>
              <w:numPr>
                <w:ilvl w:val="0"/>
                <w:numId w:val="59"/>
              </w:numPr>
              <w:suppressAutoHyphens/>
              <w:spacing w:before="20" w:after="20" w:line="240" w:lineRule="auto"/>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9EFE66F" w14:textId="6AB773C4" w:rsidR="009421BC" w:rsidRPr="00005E73" w:rsidRDefault="009421BC" w:rsidP="00005E73">
            <w:pPr>
              <w:suppressAutoHyphens/>
              <w:spacing w:before="20" w:after="20" w:line="240" w:lineRule="auto"/>
              <w:jc w:val="both"/>
              <w:rPr>
                <w:rFonts w:ascii="Calibri" w:hAnsi="Calibri"/>
                <w:color w:val="000000"/>
                <w:sz w:val="20"/>
                <w:szCs w:val="20"/>
                <w:lang w:eastAsia="en-US"/>
              </w:rPr>
            </w:pPr>
            <w:r w:rsidRPr="00005E73">
              <w:rPr>
                <w:rFonts w:ascii="Calibri" w:hAnsi="Calibri"/>
                <w:color w:val="000000"/>
                <w:sz w:val="20"/>
                <w:szCs w:val="20"/>
                <w:lang w:eastAsia="en-US"/>
              </w:rPr>
              <w:t>komputer musi spełniać wymogi specyfikacji technicznej Energy Star i posiadać oznaczenie znakiem  usługowym ENERGY STAR lub spełniać kryteria efektywności energetycznej co najmniej równoważne z koniecznymi do uzyskania takiego oznaczenia.</w:t>
            </w:r>
            <w:r w:rsidR="0048488B">
              <w:rPr>
                <w:rFonts w:ascii="Calibri" w:hAnsi="Calibri"/>
                <w:color w:val="000000"/>
                <w:sz w:val="20"/>
                <w:szCs w:val="20"/>
                <w:lang w:eastAsia="en-US"/>
              </w:rPr>
              <w:t xml:space="preserve"> </w:t>
            </w:r>
            <w:r w:rsidR="0048488B" w:rsidRPr="0048488B">
              <w:rPr>
                <w:rFonts w:ascii="Calibri" w:hAnsi="Calibri"/>
                <w:color w:val="000000"/>
                <w:sz w:val="20"/>
                <w:szCs w:val="20"/>
                <w:lang w:eastAsia="en-US"/>
              </w:rPr>
              <w:t xml:space="preserve">Zamawiający dopuści do oferty komputery, dla których nie jest dostępny certyfikat Energy Star.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681F5E" w14:textId="13C97DC5"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0C1FAF" w14:textId="77777777" w:rsidR="009421BC" w:rsidRPr="00005E73" w:rsidRDefault="009421BC" w:rsidP="00005E73">
            <w:pPr>
              <w:suppressAutoHyphens/>
              <w:spacing w:before="20" w:after="20" w:line="240" w:lineRule="auto"/>
              <w:jc w:val="center"/>
              <w:rPr>
                <w:rFonts w:ascii="Calibri" w:hAnsi="Calibri"/>
                <w:smallCaps/>
                <w:color w:val="000000"/>
                <w:sz w:val="20"/>
                <w:szCs w:val="20"/>
                <w:lang w:eastAsia="en-US"/>
              </w:rPr>
            </w:pPr>
          </w:p>
        </w:tc>
      </w:tr>
      <w:tr w:rsidR="009421BC" w:rsidRPr="00005E73" w14:paraId="77BC2C68" w14:textId="4E285FEE" w:rsidTr="009421BC">
        <w:trPr>
          <w:trHeight w:val="297"/>
        </w:trPr>
        <w:tc>
          <w:tcPr>
            <w:tcW w:w="862" w:type="dxa"/>
            <w:tcBorders>
              <w:top w:val="single" w:sz="4" w:space="0" w:color="A6A6A6"/>
              <w:left w:val="single" w:sz="4" w:space="0" w:color="A6A6A6"/>
              <w:bottom w:val="single" w:sz="4" w:space="0" w:color="A6A6A6"/>
              <w:right w:val="single" w:sz="4" w:space="0" w:color="A6A6A6"/>
            </w:tcBorders>
            <w:vAlign w:val="center"/>
          </w:tcPr>
          <w:p w14:paraId="513298E8" w14:textId="77777777" w:rsidR="009421BC" w:rsidRPr="00005E73" w:rsidRDefault="009421BC" w:rsidP="0086171D">
            <w:pPr>
              <w:widowControl w:val="0"/>
              <w:numPr>
                <w:ilvl w:val="0"/>
                <w:numId w:val="59"/>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left w:val="single" w:sz="4" w:space="0" w:color="A6A6A6"/>
              <w:bottom w:val="single" w:sz="4" w:space="0" w:color="A6A6A6"/>
              <w:right w:val="single" w:sz="4" w:space="0" w:color="A6A6A6"/>
            </w:tcBorders>
            <w:vAlign w:val="center"/>
            <w:hideMark/>
          </w:tcPr>
          <w:p w14:paraId="1D20E7CE" w14:textId="77777777" w:rsidR="009421BC" w:rsidRPr="00005E73" w:rsidRDefault="009421BC" w:rsidP="00005E73">
            <w:pPr>
              <w:widowControl w:val="0"/>
              <w:suppressAutoHyphens/>
              <w:spacing w:before="20" w:after="20" w:line="240" w:lineRule="auto"/>
              <w:jc w:val="both"/>
              <w:rPr>
                <w:rFonts w:ascii="Calibri" w:hAnsi="Calibri"/>
                <w:color w:val="000000"/>
                <w:sz w:val="20"/>
                <w:szCs w:val="20"/>
                <w:lang w:eastAsia="en-US"/>
              </w:rPr>
            </w:pPr>
            <w:r w:rsidRPr="00005E73">
              <w:rPr>
                <w:rFonts w:ascii="Calibri" w:hAnsi="Calibri" w:cs="Calibri"/>
                <w:bCs/>
                <w:sz w:val="20"/>
                <w:szCs w:val="20"/>
                <w:lang w:eastAsia="en-US"/>
              </w:rPr>
              <w:t>Deklaracja zgodności UE (certyfikat CE) potwierdzająca spełnienie wymagań dyrektywy „Nowego Podejścia”</w:t>
            </w:r>
          </w:p>
        </w:tc>
        <w:tc>
          <w:tcPr>
            <w:tcW w:w="1418"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1269966A" w14:textId="33EAA3FE" w:rsidR="009421BC" w:rsidRPr="00005E73" w:rsidRDefault="009421BC" w:rsidP="00005E73">
            <w:pPr>
              <w:widowControl w:val="0"/>
              <w:suppressAutoHyphens/>
              <w:spacing w:before="20" w:after="20" w:line="240" w:lineRule="auto"/>
              <w:jc w:val="center"/>
              <w:rPr>
                <w:rFonts w:ascii="Calibri" w:hAnsi="Calibri"/>
                <w:color w:val="000000"/>
                <w:sz w:val="20"/>
                <w:szCs w:val="20"/>
                <w:lang w:eastAsia="en-US"/>
              </w:rPr>
            </w:pPr>
          </w:p>
        </w:tc>
        <w:tc>
          <w:tcPr>
            <w:tcW w:w="4240"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7DF501C0" w14:textId="77777777" w:rsidR="009421BC" w:rsidRPr="00005E73" w:rsidRDefault="009421BC" w:rsidP="00005E73">
            <w:pPr>
              <w:widowControl w:val="0"/>
              <w:suppressAutoHyphens/>
              <w:spacing w:before="20" w:after="20" w:line="240" w:lineRule="auto"/>
              <w:jc w:val="center"/>
              <w:rPr>
                <w:rFonts w:ascii="Calibri" w:hAnsi="Calibri"/>
                <w:color w:val="000000"/>
                <w:sz w:val="20"/>
                <w:szCs w:val="20"/>
                <w:lang w:eastAsia="en-US"/>
              </w:rPr>
            </w:pPr>
          </w:p>
        </w:tc>
      </w:tr>
      <w:tr w:rsidR="009421BC" w:rsidRPr="00005E73" w14:paraId="18AE788C" w14:textId="3B513037" w:rsidTr="009421BC">
        <w:trPr>
          <w:trHeight w:val="297"/>
        </w:trPr>
        <w:tc>
          <w:tcPr>
            <w:tcW w:w="862" w:type="dxa"/>
            <w:tcBorders>
              <w:top w:val="single" w:sz="4" w:space="0" w:color="A6A6A6"/>
              <w:left w:val="single" w:sz="4" w:space="0" w:color="A6A6A6"/>
              <w:bottom w:val="single" w:sz="4" w:space="0" w:color="A6A6A6"/>
              <w:right w:val="single" w:sz="4" w:space="0" w:color="A6A6A6"/>
            </w:tcBorders>
            <w:vAlign w:val="center"/>
          </w:tcPr>
          <w:p w14:paraId="09009210" w14:textId="77777777" w:rsidR="009421BC" w:rsidRPr="00005E73" w:rsidRDefault="009421BC" w:rsidP="0086171D">
            <w:pPr>
              <w:widowControl w:val="0"/>
              <w:numPr>
                <w:ilvl w:val="0"/>
                <w:numId w:val="59"/>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left w:val="single" w:sz="4" w:space="0" w:color="A6A6A6"/>
              <w:bottom w:val="single" w:sz="4" w:space="0" w:color="A6A6A6"/>
              <w:right w:val="single" w:sz="4" w:space="0" w:color="A6A6A6"/>
            </w:tcBorders>
            <w:vAlign w:val="center"/>
            <w:hideMark/>
          </w:tcPr>
          <w:p w14:paraId="75F02216" w14:textId="77777777" w:rsidR="009421BC" w:rsidRPr="00005E73" w:rsidRDefault="009421BC" w:rsidP="00005E73">
            <w:pPr>
              <w:widowControl w:val="0"/>
              <w:suppressAutoHyphens/>
              <w:spacing w:before="20" w:after="20" w:line="240" w:lineRule="auto"/>
              <w:jc w:val="both"/>
              <w:rPr>
                <w:rFonts w:ascii="Calibri" w:hAnsi="Calibri" w:cs="Calibri"/>
                <w:bCs/>
                <w:sz w:val="20"/>
                <w:szCs w:val="20"/>
                <w:lang w:eastAsia="en-US"/>
              </w:rPr>
            </w:pPr>
            <w:r w:rsidRPr="00005E73">
              <w:rPr>
                <w:rFonts w:ascii="Calibri" w:hAnsi="Calibri" w:cs="Calibri"/>
                <w:bCs/>
                <w:sz w:val="20"/>
                <w:szCs w:val="20"/>
                <w:lang w:eastAsia="en-US"/>
              </w:rPr>
              <w:t>Producent sprzętu musi mieć certyfikat ISO 9001 ISO 14001 dla producenta sprzętu</w:t>
            </w:r>
          </w:p>
          <w:p w14:paraId="1858A1A0" w14:textId="77777777" w:rsidR="009421BC" w:rsidRPr="00005E73" w:rsidRDefault="009421BC" w:rsidP="00005E73">
            <w:pPr>
              <w:widowControl w:val="0"/>
              <w:suppressAutoHyphens/>
              <w:spacing w:before="20" w:after="20" w:line="240" w:lineRule="auto"/>
              <w:jc w:val="both"/>
              <w:rPr>
                <w:rFonts w:ascii="Calibri" w:hAnsi="Calibri" w:cs="Calibri"/>
                <w:bCs/>
                <w:sz w:val="20"/>
                <w:szCs w:val="20"/>
                <w:lang w:eastAsia="en-US"/>
              </w:rPr>
            </w:pPr>
            <w:r w:rsidRPr="00005E73">
              <w:rPr>
                <w:rFonts w:ascii="Calibri" w:hAnsi="Calibri" w:cs="Calibri"/>
                <w:bCs/>
                <w:sz w:val="20"/>
                <w:szCs w:val="20"/>
                <w:lang w:eastAsia="en-US"/>
              </w:rPr>
              <w:t>Sprzęt musi mieć Spełnienie kryteriów środowiskowych ROHS.</w:t>
            </w:r>
          </w:p>
        </w:tc>
        <w:tc>
          <w:tcPr>
            <w:tcW w:w="1418"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1B3D45E1" w14:textId="4BA20E4E" w:rsidR="009421BC" w:rsidRPr="00005E73" w:rsidRDefault="009421BC" w:rsidP="00005E73">
            <w:pPr>
              <w:widowControl w:val="0"/>
              <w:suppressAutoHyphens/>
              <w:spacing w:before="20" w:after="20" w:line="240" w:lineRule="auto"/>
              <w:jc w:val="center"/>
              <w:rPr>
                <w:rFonts w:ascii="Calibri" w:hAnsi="Calibri"/>
                <w:smallCaps/>
                <w:color w:val="000000"/>
                <w:sz w:val="20"/>
                <w:szCs w:val="20"/>
                <w:lang w:eastAsia="en-US"/>
              </w:rPr>
            </w:pPr>
          </w:p>
        </w:tc>
        <w:tc>
          <w:tcPr>
            <w:tcW w:w="4240"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34B3856C" w14:textId="77777777" w:rsidR="009421BC" w:rsidRPr="00005E73" w:rsidRDefault="009421BC" w:rsidP="00005E73">
            <w:pPr>
              <w:widowControl w:val="0"/>
              <w:suppressAutoHyphens/>
              <w:spacing w:before="20" w:after="20" w:line="240" w:lineRule="auto"/>
              <w:jc w:val="center"/>
              <w:rPr>
                <w:rFonts w:ascii="Calibri" w:hAnsi="Calibri"/>
                <w:smallCaps/>
                <w:color w:val="000000"/>
                <w:sz w:val="20"/>
                <w:szCs w:val="20"/>
                <w:lang w:eastAsia="en-US"/>
              </w:rPr>
            </w:pPr>
          </w:p>
        </w:tc>
      </w:tr>
      <w:tr w:rsidR="009421BC" w:rsidRPr="00005E73" w14:paraId="63ACD67E" w14:textId="0056EC38" w:rsidTr="009421BC">
        <w:trPr>
          <w:trHeight w:val="50"/>
        </w:trPr>
        <w:tc>
          <w:tcPr>
            <w:tcW w:w="862" w:type="dxa"/>
            <w:tcBorders>
              <w:top w:val="single" w:sz="4" w:space="0" w:color="A6A6A6"/>
              <w:left w:val="single" w:sz="4" w:space="0" w:color="A6A6A6"/>
              <w:bottom w:val="single" w:sz="4" w:space="0" w:color="A6A6A6"/>
              <w:right w:val="single" w:sz="4" w:space="0" w:color="A6A6A6"/>
            </w:tcBorders>
            <w:vAlign w:val="center"/>
          </w:tcPr>
          <w:p w14:paraId="62EC89A8" w14:textId="77777777" w:rsidR="009421BC" w:rsidRPr="00005E73" w:rsidRDefault="009421BC" w:rsidP="0086171D">
            <w:pPr>
              <w:widowControl w:val="0"/>
              <w:numPr>
                <w:ilvl w:val="0"/>
                <w:numId w:val="59"/>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left w:val="single" w:sz="4" w:space="0" w:color="A6A6A6"/>
              <w:bottom w:val="single" w:sz="4" w:space="0" w:color="A6A6A6"/>
              <w:right w:val="single" w:sz="4" w:space="0" w:color="A6A6A6"/>
            </w:tcBorders>
            <w:vAlign w:val="center"/>
            <w:hideMark/>
          </w:tcPr>
          <w:p w14:paraId="2769D1CB" w14:textId="77777777" w:rsidR="009421BC" w:rsidRPr="00005E73" w:rsidRDefault="009421BC"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Wsparcie techniczne producenta: Możliwość telefonicznego sprawdzenia konfiguracji sprzętowej komputera oraz warunków gwarancji po podaniu numeru seryjnego bezpośrednio u producenta lub jego przedstawiciela. Należy podać nr telefonu do wsparcia producenta oraz jego stronę www serwisową.</w:t>
            </w:r>
          </w:p>
        </w:tc>
        <w:tc>
          <w:tcPr>
            <w:tcW w:w="1418" w:type="dxa"/>
            <w:tcBorders>
              <w:top w:val="single" w:sz="4" w:space="0" w:color="A6A6A6"/>
              <w:left w:val="single" w:sz="4" w:space="0" w:color="A6A6A6"/>
              <w:bottom w:val="single" w:sz="4" w:space="0" w:color="A6A6A6"/>
              <w:right w:val="single" w:sz="4" w:space="0" w:color="A6A6A6"/>
            </w:tcBorders>
            <w:vAlign w:val="center"/>
          </w:tcPr>
          <w:p w14:paraId="21A21FDB" w14:textId="112C2317" w:rsidR="009421BC" w:rsidRPr="00005E73" w:rsidRDefault="009421BC" w:rsidP="00005E73">
            <w:pPr>
              <w:widowControl w:val="0"/>
              <w:suppressAutoHyphens/>
              <w:spacing w:before="20" w:after="20" w:line="240" w:lineRule="auto"/>
              <w:jc w:val="center"/>
              <w:rPr>
                <w:rFonts w:ascii="Calibri" w:hAnsi="Calibri"/>
                <w:smallCaps/>
                <w:color w:val="000000"/>
                <w:sz w:val="20"/>
                <w:szCs w:val="20"/>
                <w:lang w:eastAsia="en-US"/>
              </w:rPr>
            </w:pPr>
          </w:p>
        </w:tc>
        <w:tc>
          <w:tcPr>
            <w:tcW w:w="4240" w:type="dxa"/>
            <w:tcBorders>
              <w:top w:val="single" w:sz="4" w:space="0" w:color="A6A6A6"/>
              <w:left w:val="single" w:sz="4" w:space="0" w:color="A6A6A6"/>
              <w:bottom w:val="single" w:sz="4" w:space="0" w:color="A6A6A6"/>
              <w:right w:val="single" w:sz="4" w:space="0" w:color="A6A6A6"/>
            </w:tcBorders>
          </w:tcPr>
          <w:p w14:paraId="21B0C356" w14:textId="77777777" w:rsidR="009421BC" w:rsidRPr="00005E73" w:rsidRDefault="009421BC" w:rsidP="00005E73">
            <w:pPr>
              <w:widowControl w:val="0"/>
              <w:suppressAutoHyphens/>
              <w:spacing w:before="20" w:after="20" w:line="240" w:lineRule="auto"/>
              <w:jc w:val="center"/>
              <w:rPr>
                <w:rFonts w:ascii="Calibri" w:hAnsi="Calibri"/>
                <w:smallCaps/>
                <w:color w:val="000000"/>
                <w:sz w:val="20"/>
                <w:szCs w:val="20"/>
                <w:lang w:eastAsia="en-US"/>
              </w:rPr>
            </w:pPr>
          </w:p>
        </w:tc>
      </w:tr>
      <w:tr w:rsidR="009421BC" w:rsidRPr="00005E73" w14:paraId="61C75B00" w14:textId="15428D6B" w:rsidTr="009421BC">
        <w:trPr>
          <w:trHeight w:val="50"/>
        </w:trPr>
        <w:tc>
          <w:tcPr>
            <w:tcW w:w="862" w:type="dxa"/>
            <w:tcBorders>
              <w:top w:val="single" w:sz="4" w:space="0" w:color="A6A6A6"/>
              <w:left w:val="single" w:sz="4" w:space="0" w:color="A6A6A6"/>
              <w:bottom w:val="single" w:sz="4" w:space="0" w:color="A6A6A6"/>
              <w:right w:val="single" w:sz="4" w:space="0" w:color="A6A6A6"/>
            </w:tcBorders>
            <w:vAlign w:val="center"/>
          </w:tcPr>
          <w:p w14:paraId="78AD99FA" w14:textId="77777777" w:rsidR="009421BC" w:rsidRPr="00005E73" w:rsidRDefault="009421BC" w:rsidP="0086171D">
            <w:pPr>
              <w:widowControl w:val="0"/>
              <w:numPr>
                <w:ilvl w:val="0"/>
                <w:numId w:val="59"/>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left w:val="single" w:sz="4" w:space="0" w:color="A6A6A6"/>
              <w:bottom w:val="single" w:sz="4" w:space="0" w:color="A6A6A6"/>
              <w:right w:val="single" w:sz="4" w:space="0" w:color="A6A6A6"/>
            </w:tcBorders>
            <w:vAlign w:val="center"/>
            <w:hideMark/>
          </w:tcPr>
          <w:p w14:paraId="36F915D7" w14:textId="77777777" w:rsidR="009421BC" w:rsidRPr="00005E73" w:rsidRDefault="009421BC"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Dostęp do najnowszych sterowników i uaktualnień na stronie producenta zestawu realizowany poprzez podanie na dedykowanej stronie internetowej producenta numeru seryjnego lub modelu komputera.</w:t>
            </w:r>
          </w:p>
        </w:tc>
        <w:tc>
          <w:tcPr>
            <w:tcW w:w="1418" w:type="dxa"/>
            <w:tcBorders>
              <w:top w:val="single" w:sz="4" w:space="0" w:color="A6A6A6"/>
              <w:left w:val="single" w:sz="4" w:space="0" w:color="A6A6A6"/>
              <w:bottom w:val="single" w:sz="4" w:space="0" w:color="A6A6A6"/>
              <w:right w:val="single" w:sz="4" w:space="0" w:color="A6A6A6"/>
            </w:tcBorders>
            <w:vAlign w:val="center"/>
          </w:tcPr>
          <w:p w14:paraId="0CC7A310" w14:textId="654AE645" w:rsidR="009421BC" w:rsidRPr="00005E73" w:rsidRDefault="009421BC" w:rsidP="00005E73">
            <w:pPr>
              <w:widowControl w:val="0"/>
              <w:suppressAutoHyphens/>
              <w:spacing w:before="20" w:after="20" w:line="240" w:lineRule="auto"/>
              <w:jc w:val="center"/>
              <w:rPr>
                <w:rFonts w:ascii="Calibri" w:hAnsi="Calibri"/>
                <w:smallCaps/>
                <w:color w:val="000000"/>
                <w:sz w:val="20"/>
                <w:szCs w:val="20"/>
                <w:lang w:eastAsia="en-US"/>
              </w:rPr>
            </w:pPr>
          </w:p>
        </w:tc>
        <w:tc>
          <w:tcPr>
            <w:tcW w:w="4240" w:type="dxa"/>
            <w:tcBorders>
              <w:top w:val="single" w:sz="4" w:space="0" w:color="A6A6A6"/>
              <w:left w:val="single" w:sz="4" w:space="0" w:color="A6A6A6"/>
              <w:bottom w:val="single" w:sz="4" w:space="0" w:color="A6A6A6"/>
              <w:right w:val="single" w:sz="4" w:space="0" w:color="A6A6A6"/>
            </w:tcBorders>
          </w:tcPr>
          <w:p w14:paraId="3537F533" w14:textId="77777777" w:rsidR="009421BC" w:rsidRPr="00005E73" w:rsidRDefault="009421BC" w:rsidP="00005E73">
            <w:pPr>
              <w:widowControl w:val="0"/>
              <w:suppressAutoHyphens/>
              <w:spacing w:before="20" w:after="20" w:line="240" w:lineRule="auto"/>
              <w:jc w:val="center"/>
              <w:rPr>
                <w:rFonts w:ascii="Calibri" w:hAnsi="Calibri"/>
                <w:smallCaps/>
                <w:color w:val="000000"/>
                <w:sz w:val="20"/>
                <w:szCs w:val="20"/>
                <w:lang w:eastAsia="en-US"/>
              </w:rPr>
            </w:pPr>
          </w:p>
        </w:tc>
      </w:tr>
      <w:tr w:rsidR="009421BC" w:rsidRPr="00005E73" w14:paraId="726A6A0A" w14:textId="3EC66943" w:rsidTr="009421BC">
        <w:trPr>
          <w:trHeight w:val="297"/>
        </w:trPr>
        <w:tc>
          <w:tcPr>
            <w:tcW w:w="86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7FB0610" w14:textId="77777777" w:rsidR="009421BC" w:rsidRPr="00005E73" w:rsidRDefault="009421BC" w:rsidP="000B5CEC">
            <w:pPr>
              <w:numPr>
                <w:ilvl w:val="0"/>
                <w:numId w:val="3"/>
              </w:numPr>
              <w:suppressAutoHyphens/>
              <w:spacing w:before="20" w:after="20" w:line="240" w:lineRule="auto"/>
              <w:contextualSpacing/>
              <w:rPr>
                <w:rFonts w:ascii="Calibri" w:hAnsi="Calibri" w:cs="Calibri"/>
                <w:bCs/>
                <w:smallCaps/>
                <w:color w:val="000000"/>
                <w:sz w:val="20"/>
                <w:szCs w:val="20"/>
                <w:lang w:eastAsia="en-US"/>
              </w:rPr>
            </w:pPr>
          </w:p>
        </w:tc>
        <w:tc>
          <w:tcPr>
            <w:tcW w:w="9083" w:type="dxa"/>
            <w:gridSpan w:val="3"/>
            <w:tcBorders>
              <w:top w:val="single" w:sz="4" w:space="0" w:color="A6A6A6"/>
              <w:left w:val="single" w:sz="4" w:space="0" w:color="A6A6A6"/>
              <w:bottom w:val="single" w:sz="4" w:space="0" w:color="A6A6A6"/>
              <w:right w:val="single" w:sz="4" w:space="0" w:color="A6A6A6"/>
            </w:tcBorders>
            <w:shd w:val="clear" w:color="auto" w:fill="D9D9D9" w:themeFill="background1" w:themeFillShade="D9"/>
            <w:hideMark/>
          </w:tcPr>
          <w:p w14:paraId="34245F57" w14:textId="77777777" w:rsidR="009421BC" w:rsidRPr="00005E73" w:rsidRDefault="009421BC" w:rsidP="00005E73">
            <w:pPr>
              <w:widowControl w:val="0"/>
              <w:suppressAutoHyphens/>
              <w:spacing w:before="20" w:after="20" w:line="240" w:lineRule="auto"/>
              <w:rPr>
                <w:rFonts w:ascii="Calibri" w:hAnsi="Calibri"/>
                <w:color w:val="000000"/>
                <w:sz w:val="22"/>
                <w:lang w:eastAsia="en-US"/>
              </w:rPr>
            </w:pPr>
            <w:r w:rsidRPr="00005E73">
              <w:rPr>
                <w:rFonts w:ascii="Calibri" w:hAnsi="Calibri"/>
                <w:b/>
                <w:bCs/>
                <w:smallCaps/>
                <w:color w:val="000000"/>
                <w:sz w:val="22"/>
                <w:lang w:eastAsia="en-US"/>
              </w:rPr>
              <w:t>Oprogramowanie biurowe</w:t>
            </w:r>
          </w:p>
        </w:tc>
        <w:tc>
          <w:tcPr>
            <w:tcW w:w="42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5CC110F8" w14:textId="77777777" w:rsidR="009421BC" w:rsidRPr="00005E73" w:rsidRDefault="009421BC" w:rsidP="00005E73">
            <w:pPr>
              <w:widowControl w:val="0"/>
              <w:suppressAutoHyphens/>
              <w:spacing w:before="20" w:after="20" w:line="240" w:lineRule="auto"/>
              <w:rPr>
                <w:rFonts w:ascii="Calibri" w:hAnsi="Calibri"/>
                <w:b/>
                <w:bCs/>
                <w:smallCaps/>
                <w:color w:val="000000"/>
                <w:sz w:val="22"/>
                <w:lang w:eastAsia="en-US"/>
              </w:rPr>
            </w:pPr>
          </w:p>
        </w:tc>
      </w:tr>
      <w:tr w:rsidR="009421BC" w:rsidRPr="00005E73" w14:paraId="4AD16986" w14:textId="75B4EDEE" w:rsidTr="009421BC">
        <w:trPr>
          <w:trHeight w:val="50"/>
        </w:trPr>
        <w:tc>
          <w:tcPr>
            <w:tcW w:w="862" w:type="dxa"/>
            <w:tcBorders>
              <w:top w:val="single" w:sz="4" w:space="0" w:color="A6A6A6"/>
              <w:left w:val="single" w:sz="4" w:space="0" w:color="A6A6A6"/>
              <w:bottom w:val="single" w:sz="4" w:space="0" w:color="A6A6A6"/>
              <w:right w:val="single" w:sz="4" w:space="0" w:color="A6A6A6"/>
            </w:tcBorders>
            <w:vAlign w:val="center"/>
          </w:tcPr>
          <w:p w14:paraId="7772EEE0" w14:textId="77777777" w:rsidR="009421BC" w:rsidRPr="00005E73" w:rsidRDefault="009421BC" w:rsidP="000B5CEC">
            <w:pPr>
              <w:widowControl w:val="0"/>
              <w:numPr>
                <w:ilvl w:val="0"/>
                <w:numId w:val="18"/>
              </w:numPr>
              <w:suppressAutoHyphens/>
              <w:spacing w:before="20" w:after="20" w:line="240" w:lineRule="auto"/>
              <w:contextualSpacing/>
              <w:rPr>
                <w:rFonts w:ascii="Calibri" w:hAnsi="Calibri" w:cs="Calibri"/>
                <w:smallCaps/>
                <w:color w:val="000000"/>
                <w:sz w:val="20"/>
                <w:szCs w:val="20"/>
                <w:lang w:eastAsia="en-US"/>
              </w:rPr>
            </w:pPr>
          </w:p>
        </w:tc>
        <w:tc>
          <w:tcPr>
            <w:tcW w:w="7665" w:type="dxa"/>
            <w:gridSpan w:val="2"/>
            <w:tcBorders>
              <w:top w:val="single" w:sz="4" w:space="0" w:color="A6A6A6"/>
              <w:left w:val="single" w:sz="4" w:space="0" w:color="A6A6A6"/>
              <w:bottom w:val="single" w:sz="4" w:space="0" w:color="A6A6A6"/>
              <w:right w:val="single" w:sz="4" w:space="0" w:color="A6A6A6"/>
            </w:tcBorders>
            <w:vAlign w:val="center"/>
            <w:hideMark/>
          </w:tcPr>
          <w:p w14:paraId="0F430149" w14:textId="77777777" w:rsidR="009421BC" w:rsidRPr="00005E73" w:rsidRDefault="009421BC"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Oprogramowanie biurowe MS Office Home&amp;Bussiness 2019 lub wyższy</w:t>
            </w:r>
          </w:p>
          <w:p w14:paraId="18951561" w14:textId="77777777" w:rsidR="009421BC" w:rsidRPr="00005E73" w:rsidRDefault="009421BC"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w:t>
            </w:r>
            <w:r w:rsidRPr="00005E73">
              <w:rPr>
                <w:rFonts w:ascii="Calibri" w:hAnsi="Calibri"/>
                <w:color w:val="000000" w:themeColor="text1"/>
                <w:sz w:val="20"/>
                <w:szCs w:val="20"/>
                <w:lang w:eastAsia="en-US"/>
              </w:rPr>
              <w:tab/>
              <w:t>Office dla domu i firmy</w:t>
            </w:r>
          </w:p>
          <w:p w14:paraId="2A61E522" w14:textId="77777777" w:rsidR="009421BC" w:rsidRPr="00005E73" w:rsidRDefault="009421BC"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w:t>
            </w:r>
            <w:r w:rsidRPr="00005E73">
              <w:rPr>
                <w:rFonts w:ascii="Calibri" w:hAnsi="Calibri"/>
                <w:color w:val="000000" w:themeColor="text1"/>
                <w:sz w:val="20"/>
                <w:szCs w:val="20"/>
                <w:lang w:eastAsia="en-US"/>
              </w:rPr>
              <w:tab/>
              <w:t xml:space="preserve">Edycja: Home &amp; Business </w:t>
            </w:r>
          </w:p>
          <w:p w14:paraId="08A01A5A" w14:textId="77777777" w:rsidR="009421BC" w:rsidRPr="00005E73" w:rsidRDefault="009421BC"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w:t>
            </w:r>
            <w:r w:rsidRPr="00005E73">
              <w:rPr>
                <w:rFonts w:ascii="Calibri" w:hAnsi="Calibri"/>
                <w:color w:val="000000" w:themeColor="text1"/>
                <w:sz w:val="20"/>
                <w:szCs w:val="20"/>
                <w:lang w:eastAsia="en-US"/>
              </w:rPr>
              <w:tab/>
              <w:t xml:space="preserve">Typ licencji: komercyjna </w:t>
            </w:r>
          </w:p>
          <w:p w14:paraId="011FAFBD" w14:textId="77777777" w:rsidR="009421BC" w:rsidRPr="00005E73" w:rsidRDefault="009421BC"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w:t>
            </w:r>
            <w:r w:rsidRPr="00005E73">
              <w:rPr>
                <w:rFonts w:ascii="Calibri" w:hAnsi="Calibri"/>
                <w:color w:val="000000" w:themeColor="text1"/>
                <w:sz w:val="20"/>
                <w:szCs w:val="20"/>
                <w:lang w:eastAsia="en-US"/>
              </w:rPr>
              <w:tab/>
              <w:t xml:space="preserve">Wersja produktu: pudełkowa </w:t>
            </w:r>
          </w:p>
          <w:p w14:paraId="37A58C40" w14:textId="77777777" w:rsidR="009421BC" w:rsidRPr="00005E73" w:rsidRDefault="009421BC"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w:t>
            </w:r>
            <w:r w:rsidRPr="00005E73">
              <w:rPr>
                <w:rFonts w:ascii="Calibri" w:hAnsi="Calibri"/>
                <w:color w:val="000000" w:themeColor="text1"/>
                <w:sz w:val="20"/>
                <w:szCs w:val="20"/>
                <w:lang w:eastAsia="en-US"/>
              </w:rPr>
              <w:tab/>
              <w:t xml:space="preserve">Nośnik: do pobrania (klucz w pudełku) </w:t>
            </w:r>
          </w:p>
          <w:p w14:paraId="65023BA1" w14:textId="77777777" w:rsidR="009421BC" w:rsidRPr="00005E73" w:rsidRDefault="009421BC"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w:t>
            </w:r>
            <w:r w:rsidRPr="00005E73">
              <w:rPr>
                <w:rFonts w:ascii="Calibri" w:hAnsi="Calibri"/>
                <w:color w:val="000000" w:themeColor="text1"/>
                <w:sz w:val="20"/>
                <w:szCs w:val="20"/>
                <w:lang w:eastAsia="en-US"/>
              </w:rPr>
              <w:tab/>
              <w:t xml:space="preserve">Rodzaj licencji: nowa licencja </w:t>
            </w:r>
          </w:p>
          <w:p w14:paraId="21B686A0" w14:textId="77777777" w:rsidR="009421BC" w:rsidRPr="00005E73" w:rsidRDefault="009421BC"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w:t>
            </w:r>
            <w:r w:rsidRPr="00005E73">
              <w:rPr>
                <w:rFonts w:ascii="Calibri" w:hAnsi="Calibri"/>
                <w:color w:val="000000" w:themeColor="text1"/>
                <w:sz w:val="20"/>
                <w:szCs w:val="20"/>
                <w:lang w:eastAsia="en-US"/>
              </w:rPr>
              <w:tab/>
              <w:t xml:space="preserve">Okres licencji: wieczysta </w:t>
            </w:r>
          </w:p>
          <w:p w14:paraId="72577A9E" w14:textId="77777777" w:rsidR="009421BC" w:rsidRPr="00005E73" w:rsidRDefault="009421BC" w:rsidP="00005E73">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w:t>
            </w:r>
            <w:r w:rsidRPr="00005E73">
              <w:rPr>
                <w:rFonts w:ascii="Calibri" w:hAnsi="Calibri"/>
                <w:color w:val="000000" w:themeColor="text1"/>
                <w:sz w:val="20"/>
                <w:szCs w:val="20"/>
                <w:lang w:eastAsia="en-US"/>
              </w:rPr>
              <w:tab/>
              <w:t>Jednostka licencjonowana: urządzenie</w:t>
            </w:r>
          </w:p>
        </w:tc>
        <w:tc>
          <w:tcPr>
            <w:tcW w:w="1418" w:type="dxa"/>
            <w:tcBorders>
              <w:top w:val="single" w:sz="4" w:space="0" w:color="A6A6A6"/>
              <w:left w:val="single" w:sz="4" w:space="0" w:color="A6A6A6"/>
              <w:bottom w:val="single" w:sz="4" w:space="0" w:color="A6A6A6"/>
              <w:right w:val="single" w:sz="4" w:space="0" w:color="A6A6A6"/>
            </w:tcBorders>
            <w:vAlign w:val="center"/>
            <w:hideMark/>
          </w:tcPr>
          <w:p w14:paraId="2107FF14" w14:textId="0570D8C2" w:rsidR="009421BC" w:rsidRPr="00005E73" w:rsidRDefault="009421BC" w:rsidP="00005E73">
            <w:pPr>
              <w:widowControl w:val="0"/>
              <w:suppressAutoHyphens/>
              <w:spacing w:before="20" w:after="20" w:line="240" w:lineRule="auto"/>
              <w:jc w:val="center"/>
              <w:rPr>
                <w:rFonts w:ascii="Calibri" w:hAnsi="Calibri"/>
                <w:smallCaps/>
                <w:color w:val="000000"/>
                <w:sz w:val="20"/>
                <w:szCs w:val="20"/>
                <w:lang w:eastAsia="en-US"/>
              </w:rPr>
            </w:pPr>
          </w:p>
        </w:tc>
        <w:tc>
          <w:tcPr>
            <w:tcW w:w="4240" w:type="dxa"/>
            <w:tcBorders>
              <w:top w:val="single" w:sz="4" w:space="0" w:color="A6A6A6"/>
              <w:left w:val="single" w:sz="4" w:space="0" w:color="A6A6A6"/>
              <w:bottom w:val="single" w:sz="4" w:space="0" w:color="A6A6A6"/>
              <w:right w:val="single" w:sz="4" w:space="0" w:color="A6A6A6"/>
            </w:tcBorders>
          </w:tcPr>
          <w:p w14:paraId="3918BC9F" w14:textId="77777777" w:rsidR="009421BC" w:rsidRPr="00005E73" w:rsidRDefault="009421BC" w:rsidP="00005E73">
            <w:pPr>
              <w:widowControl w:val="0"/>
              <w:suppressAutoHyphens/>
              <w:spacing w:before="20" w:after="20" w:line="240" w:lineRule="auto"/>
              <w:jc w:val="center"/>
              <w:rPr>
                <w:rFonts w:ascii="Calibri" w:hAnsi="Calibri"/>
                <w:smallCaps/>
                <w:color w:val="000000"/>
                <w:sz w:val="20"/>
                <w:szCs w:val="20"/>
                <w:lang w:eastAsia="en-US"/>
              </w:rPr>
            </w:pPr>
          </w:p>
        </w:tc>
      </w:tr>
    </w:tbl>
    <w:p w14:paraId="5ECA098D" w14:textId="77777777" w:rsidR="00005E73" w:rsidRPr="00005E73" w:rsidRDefault="00005E73" w:rsidP="00005E73">
      <w:pPr>
        <w:shd w:val="clear" w:color="auto" w:fill="FFFFFF"/>
        <w:spacing w:after="0" w:line="240" w:lineRule="auto"/>
        <w:contextualSpacing/>
        <w:jc w:val="both"/>
        <w:rPr>
          <w:rFonts w:asciiTheme="majorHAnsi" w:hAnsiTheme="majorHAnsi"/>
          <w:bCs/>
          <w:color w:val="FF0000"/>
          <w:sz w:val="20"/>
          <w:szCs w:val="20"/>
        </w:rPr>
      </w:pPr>
    </w:p>
    <w:p w14:paraId="5D46D00F" w14:textId="77777777" w:rsidR="0043118B" w:rsidRDefault="0043118B" w:rsidP="0043118B">
      <w:pPr>
        <w:suppressAutoHyphens/>
        <w:autoSpaceDN w:val="0"/>
        <w:snapToGrid w:val="0"/>
        <w:spacing w:after="0" w:line="276" w:lineRule="auto"/>
        <w:rPr>
          <w:rFonts w:cs="Calibri Light"/>
          <w:b/>
          <w:bCs/>
          <w:color w:val="000000"/>
          <w:sz w:val="28"/>
          <w:szCs w:val="28"/>
          <w:lang w:eastAsia="zh-CN"/>
        </w:rPr>
      </w:pPr>
      <w:r w:rsidRPr="000F273E">
        <w:rPr>
          <w:rFonts w:cs="Calibri Light"/>
          <w:b/>
          <w:bCs/>
          <w:color w:val="000000"/>
          <w:sz w:val="28"/>
          <w:szCs w:val="28"/>
          <w:lang w:eastAsia="zh-CN"/>
        </w:rPr>
        <w:t>OŚWIADCZENIE DOTYCZĄCE PODANYCH INFORMACJI</w:t>
      </w:r>
      <w:r>
        <w:rPr>
          <w:rFonts w:cs="Calibri Light"/>
          <w:b/>
          <w:bCs/>
          <w:color w:val="000000"/>
          <w:sz w:val="28"/>
          <w:szCs w:val="28"/>
          <w:lang w:eastAsia="zh-CN"/>
        </w:rPr>
        <w:t xml:space="preserve">: </w:t>
      </w:r>
    </w:p>
    <w:p w14:paraId="6533625C" w14:textId="77777777" w:rsidR="0043118B" w:rsidRDefault="0043118B" w:rsidP="0043118B">
      <w:pPr>
        <w:suppressAutoHyphens/>
        <w:autoSpaceDN w:val="0"/>
        <w:snapToGrid w:val="0"/>
        <w:spacing w:after="0" w:line="276" w:lineRule="auto"/>
        <w:rPr>
          <w:rFonts w:cs="Calibri Light"/>
          <w:b/>
          <w:bCs/>
          <w:color w:val="000000"/>
          <w:sz w:val="28"/>
          <w:szCs w:val="28"/>
          <w:lang w:eastAsia="zh-CN"/>
        </w:rPr>
      </w:pPr>
    </w:p>
    <w:p w14:paraId="2549A3FA" w14:textId="7F514174" w:rsidR="0043118B" w:rsidRDefault="0043118B" w:rsidP="0043118B">
      <w:pPr>
        <w:suppressAutoHyphens/>
        <w:autoSpaceDN w:val="0"/>
        <w:snapToGrid w:val="0"/>
        <w:spacing w:after="0" w:line="276" w:lineRule="auto"/>
        <w:rPr>
          <w:rFonts w:cs="Calibri Light"/>
          <w:color w:val="000000"/>
          <w:szCs w:val="24"/>
          <w:lang w:eastAsia="zh-CN"/>
        </w:rPr>
      </w:pPr>
      <w:r w:rsidRPr="00E0756A">
        <w:rPr>
          <w:rFonts w:cs="Calibri Light"/>
          <w:color w:val="000000"/>
          <w:szCs w:val="24"/>
          <w:lang w:eastAsia="zh-CN"/>
        </w:rPr>
        <w:t>Oświadczam/y, że wszystkie informacje podane w powyższych oświadczeniach są aktualne i zgodne z prawdą oraz zostały przedstawione z pełną świadomością konsekwencji wprowadzenia zamawiającego w błąd przy przedstawianiu informacji.</w:t>
      </w:r>
      <w:r>
        <w:rPr>
          <w:rFonts w:cs="Calibri Light"/>
          <w:color w:val="000000"/>
          <w:szCs w:val="24"/>
          <w:lang w:eastAsia="zh-CN"/>
        </w:rPr>
        <w:t xml:space="preserve"> </w:t>
      </w:r>
    </w:p>
    <w:p w14:paraId="6B49093B" w14:textId="77777777" w:rsidR="0043118B" w:rsidRPr="00E0756A" w:rsidRDefault="0043118B" w:rsidP="0043118B">
      <w:pPr>
        <w:suppressAutoHyphens/>
        <w:autoSpaceDN w:val="0"/>
        <w:snapToGrid w:val="0"/>
        <w:spacing w:after="0" w:line="276" w:lineRule="auto"/>
        <w:rPr>
          <w:rFonts w:cs="Calibri Light"/>
          <w:color w:val="000000"/>
          <w:szCs w:val="24"/>
          <w:lang w:eastAsia="zh-CN"/>
        </w:rPr>
      </w:pPr>
    </w:p>
    <w:tbl>
      <w:tblPr>
        <w:tblStyle w:val="Tabela-Siatka"/>
        <w:tblW w:w="0" w:type="auto"/>
        <w:tblLook w:val="04A0" w:firstRow="1" w:lastRow="0" w:firstColumn="1" w:lastColumn="0" w:noHBand="0" w:noVBand="1"/>
      </w:tblPr>
      <w:tblGrid>
        <w:gridCol w:w="3652"/>
        <w:gridCol w:w="5894"/>
      </w:tblGrid>
      <w:tr w:rsidR="0043118B" w:rsidRPr="008246CE" w14:paraId="7678C975" w14:textId="77777777" w:rsidTr="0043118B">
        <w:tc>
          <w:tcPr>
            <w:tcW w:w="3652" w:type="dxa"/>
          </w:tcPr>
          <w:p w14:paraId="33A944C2" w14:textId="77777777" w:rsidR="0043118B" w:rsidRDefault="0043118B" w:rsidP="00E84F1C">
            <w:pPr>
              <w:jc w:val="center"/>
              <w:rPr>
                <w:b/>
                <w:bCs/>
              </w:rPr>
            </w:pPr>
            <w:r w:rsidRPr="00C81818">
              <w:rPr>
                <w:b/>
                <w:bCs/>
                <w:color w:val="C00000"/>
              </w:rPr>
              <w:t>Kolumna 1</w:t>
            </w:r>
          </w:p>
        </w:tc>
        <w:tc>
          <w:tcPr>
            <w:tcW w:w="5894" w:type="dxa"/>
          </w:tcPr>
          <w:p w14:paraId="7FBFA70E" w14:textId="77777777" w:rsidR="0043118B" w:rsidRPr="008246CE" w:rsidRDefault="0043118B" w:rsidP="00E84F1C">
            <w:pPr>
              <w:jc w:val="center"/>
              <w:rPr>
                <w:b/>
                <w:bCs/>
                <w:color w:val="0070C0"/>
              </w:rPr>
            </w:pPr>
            <w:r w:rsidRPr="008246CE">
              <w:rPr>
                <w:b/>
                <w:bCs/>
                <w:color w:val="0070C0"/>
              </w:rPr>
              <w:t xml:space="preserve">Kolumna 2 </w:t>
            </w:r>
            <w:r w:rsidRPr="008246CE">
              <w:rPr>
                <w:color w:val="0070C0"/>
              </w:rPr>
              <w:t>(</w:t>
            </w:r>
            <w:r w:rsidRPr="008246CE">
              <w:rPr>
                <w:i/>
                <w:iCs/>
                <w:color w:val="0070C0"/>
              </w:rPr>
              <w:t>uzupełnia Wykonawca</w:t>
            </w:r>
            <w:r w:rsidRPr="008246CE">
              <w:rPr>
                <w:color w:val="0070C0"/>
              </w:rPr>
              <w:t>)</w:t>
            </w:r>
          </w:p>
        </w:tc>
      </w:tr>
      <w:tr w:rsidR="0043118B" w:rsidRPr="008246CE" w14:paraId="24755EE9" w14:textId="77777777" w:rsidTr="0043118B">
        <w:tc>
          <w:tcPr>
            <w:tcW w:w="3652" w:type="dxa"/>
          </w:tcPr>
          <w:p w14:paraId="12D573A2" w14:textId="77777777" w:rsidR="0043118B" w:rsidRDefault="0043118B" w:rsidP="00E84F1C">
            <w:pPr>
              <w:rPr>
                <w:b/>
                <w:bCs/>
              </w:rPr>
            </w:pPr>
            <w:r>
              <w:rPr>
                <w:b/>
                <w:bCs/>
              </w:rPr>
              <w:t>Miejscowość i data</w:t>
            </w:r>
          </w:p>
        </w:tc>
        <w:tc>
          <w:tcPr>
            <w:tcW w:w="5894" w:type="dxa"/>
          </w:tcPr>
          <w:p w14:paraId="21C1D782" w14:textId="77777777" w:rsidR="0043118B" w:rsidRPr="00324B23" w:rsidRDefault="0043118B" w:rsidP="00E84F1C">
            <w:pPr>
              <w:rPr>
                <w:b/>
                <w:bCs/>
                <w:color w:val="0070C0"/>
              </w:rPr>
            </w:pPr>
          </w:p>
        </w:tc>
      </w:tr>
    </w:tbl>
    <w:p w14:paraId="45C6CB77" w14:textId="4CE04C10" w:rsidR="0043118B" w:rsidRPr="00656C09" w:rsidRDefault="0043118B" w:rsidP="0043118B">
      <w:pPr>
        <w:suppressAutoHyphens/>
        <w:autoSpaceDN w:val="0"/>
        <w:snapToGrid w:val="0"/>
        <w:spacing w:before="240" w:after="0" w:line="276" w:lineRule="auto"/>
        <w:rPr>
          <w:rFonts w:asciiTheme="majorHAnsi" w:hAnsiTheme="majorHAnsi" w:cs="Calibri Light"/>
          <w:color w:val="000000" w:themeColor="text1"/>
        </w:rPr>
      </w:pPr>
      <w:r>
        <w:rPr>
          <w:rFonts w:cs="Calibri Light"/>
          <w:i/>
          <w:iCs/>
          <w:color w:val="C00000"/>
          <w:sz w:val="16"/>
          <w:szCs w:val="16"/>
          <w:lang w:eastAsia="zh-CN"/>
        </w:rPr>
        <w:t>D</w:t>
      </w:r>
      <w:r w:rsidRPr="001F091E">
        <w:rPr>
          <w:rFonts w:cs="Calibri Light"/>
          <w:i/>
          <w:iCs/>
          <w:color w:val="C00000"/>
          <w:sz w:val="16"/>
          <w:szCs w:val="16"/>
          <w:lang w:eastAsia="zh-CN"/>
        </w:rPr>
        <w:t>okument uzupełniony (wypełniony), zawierający wszelkie niezbędne dane i podpisany kwalifikowanym podpisem elektronicznym/podpisem zaufanym/podpisem osobistym</w:t>
      </w:r>
    </w:p>
    <w:p w14:paraId="07DD5831" w14:textId="77777777" w:rsidR="00005E73" w:rsidRPr="00005E73" w:rsidRDefault="00005E73" w:rsidP="00005E73">
      <w:pPr>
        <w:shd w:val="clear" w:color="auto" w:fill="FFFFFF"/>
        <w:spacing w:after="0" w:line="240" w:lineRule="auto"/>
        <w:contextualSpacing/>
        <w:jc w:val="both"/>
        <w:rPr>
          <w:rFonts w:asciiTheme="majorHAnsi" w:hAnsiTheme="majorHAnsi"/>
          <w:bCs/>
          <w:color w:val="FF0000"/>
          <w:sz w:val="20"/>
          <w:szCs w:val="20"/>
        </w:rPr>
      </w:pPr>
    </w:p>
    <w:p w14:paraId="518D0DD7" w14:textId="77777777" w:rsidR="00005E73" w:rsidRPr="00005E73" w:rsidRDefault="00005E73" w:rsidP="00005E73">
      <w:pPr>
        <w:shd w:val="clear" w:color="auto" w:fill="FFFFFF"/>
        <w:spacing w:after="0" w:line="240" w:lineRule="auto"/>
        <w:contextualSpacing/>
        <w:jc w:val="both"/>
        <w:rPr>
          <w:rFonts w:asciiTheme="majorHAnsi" w:hAnsiTheme="majorHAnsi"/>
          <w:bCs/>
          <w:color w:val="FF0000"/>
          <w:sz w:val="20"/>
          <w:szCs w:val="20"/>
        </w:rPr>
      </w:pPr>
    </w:p>
    <w:p w14:paraId="2B58DA3B" w14:textId="77777777" w:rsidR="00005E73" w:rsidRPr="00005E73" w:rsidRDefault="00005E73" w:rsidP="00005E73">
      <w:pPr>
        <w:shd w:val="clear" w:color="auto" w:fill="FFFFFF"/>
        <w:spacing w:after="0" w:line="240" w:lineRule="auto"/>
        <w:contextualSpacing/>
        <w:jc w:val="both"/>
        <w:rPr>
          <w:rFonts w:asciiTheme="majorHAnsi" w:hAnsiTheme="majorHAnsi"/>
          <w:bCs/>
          <w:color w:val="FF0000"/>
          <w:sz w:val="20"/>
          <w:szCs w:val="20"/>
        </w:rPr>
        <w:sectPr w:rsidR="00005E73" w:rsidRPr="00005E73" w:rsidSect="00391D5C">
          <w:headerReference w:type="default" r:id="rId11"/>
          <w:pgSz w:w="16838" w:h="11906" w:orient="landscape"/>
          <w:pgMar w:top="1417" w:right="1417" w:bottom="1417" w:left="1417" w:header="708" w:footer="708" w:gutter="0"/>
          <w:cols w:space="708"/>
          <w:docGrid w:linePitch="360"/>
        </w:sectPr>
      </w:pPr>
    </w:p>
    <w:p w14:paraId="6F1B663E" w14:textId="77777777" w:rsidR="00C33E87" w:rsidRPr="00005E73" w:rsidRDefault="00C33E87" w:rsidP="00C33E87">
      <w:pPr>
        <w:pStyle w:val="Nagwek2"/>
        <w:rPr>
          <w:rFonts w:asciiTheme="majorHAnsi" w:hAnsiTheme="majorHAnsi" w:cs="Calibri Light"/>
        </w:rPr>
      </w:pPr>
      <w:r w:rsidRPr="00005E73">
        <w:rPr>
          <w:rFonts w:asciiTheme="majorHAnsi" w:hAnsiTheme="majorHAnsi" w:cs="Calibri Light"/>
        </w:rPr>
        <w:t>ZAŁĄCZNIK NR 1A DO SWZ: Karta weryfikacji Opisu Przedmiotu Zamówienia – przedmiotowy środek dowodowy</w:t>
      </w:r>
      <w:r w:rsidRPr="00005E73">
        <w:rPr>
          <w:rStyle w:val="Odwoanieprzypisudolnego"/>
          <w:rFonts w:asciiTheme="majorHAnsi" w:hAnsiTheme="majorHAnsi" w:cs="Calibri Light"/>
        </w:rPr>
        <w:footnoteReference w:id="2"/>
      </w:r>
    </w:p>
    <w:p w14:paraId="0AB8DD35" w14:textId="1B31C0BE" w:rsidR="00005E73" w:rsidRPr="00005E73" w:rsidRDefault="00005E73" w:rsidP="000B5CEC">
      <w:pPr>
        <w:widowControl w:val="0"/>
        <w:numPr>
          <w:ilvl w:val="3"/>
          <w:numId w:val="1"/>
        </w:numPr>
        <w:autoSpaceDE w:val="0"/>
        <w:autoSpaceDN w:val="0"/>
        <w:spacing w:after="0" w:line="25" w:lineRule="atLeast"/>
        <w:ind w:left="0" w:right="50" w:firstLine="0"/>
        <w:rPr>
          <w:rFonts w:asciiTheme="majorHAnsi" w:hAnsiTheme="majorHAnsi"/>
          <w:b/>
          <w:bCs/>
          <w:color w:val="C00000"/>
          <w:sz w:val="50"/>
          <w:szCs w:val="50"/>
        </w:rPr>
      </w:pPr>
      <w:r w:rsidRPr="00005E73">
        <w:rPr>
          <w:rFonts w:asciiTheme="majorHAnsi" w:hAnsiTheme="majorHAnsi"/>
          <w:b/>
          <w:bCs/>
          <w:color w:val="C00000"/>
          <w:sz w:val="50"/>
          <w:szCs w:val="50"/>
        </w:rPr>
        <w:t>dot. Części / Zadania nr 2</w:t>
      </w:r>
    </w:p>
    <w:p w14:paraId="710AF093" w14:textId="77777777" w:rsidR="00005E73" w:rsidRPr="00005E73" w:rsidRDefault="00005E73" w:rsidP="00005E73">
      <w:pPr>
        <w:shd w:val="clear" w:color="auto" w:fill="FFFFFF"/>
        <w:spacing w:after="0" w:line="240" w:lineRule="auto"/>
        <w:contextualSpacing/>
        <w:jc w:val="both"/>
        <w:rPr>
          <w:rFonts w:asciiTheme="majorHAnsi" w:hAnsiTheme="majorHAnsi"/>
          <w:bCs/>
          <w:color w:val="FF0000"/>
          <w:sz w:val="20"/>
          <w:szCs w:val="20"/>
        </w:rPr>
      </w:pPr>
    </w:p>
    <w:p w14:paraId="73F5021F" w14:textId="77777777" w:rsidR="00005E73" w:rsidRPr="00005E73" w:rsidRDefault="00005E73" w:rsidP="00005E73">
      <w:pPr>
        <w:shd w:val="clear" w:color="auto" w:fill="D9D9D9" w:themeFill="background1" w:themeFillShade="D9"/>
        <w:spacing w:after="0" w:line="240" w:lineRule="auto"/>
        <w:contextualSpacing/>
        <w:jc w:val="both"/>
        <w:rPr>
          <w:rFonts w:asciiTheme="majorHAnsi" w:hAnsiTheme="majorHAnsi"/>
          <w:b/>
          <w:color w:val="FF0000"/>
          <w:sz w:val="36"/>
          <w:szCs w:val="36"/>
        </w:rPr>
      </w:pPr>
      <w:r w:rsidRPr="00005E73">
        <w:rPr>
          <w:rFonts w:asciiTheme="majorHAnsi" w:hAnsiTheme="majorHAnsi"/>
          <w:b/>
          <w:color w:val="FF0000"/>
          <w:sz w:val="36"/>
          <w:szCs w:val="36"/>
        </w:rPr>
        <w:t xml:space="preserve">Oferowany producent/ typ/ model: </w:t>
      </w:r>
      <w:r>
        <w:rPr>
          <w:rFonts w:asciiTheme="majorHAnsi" w:hAnsiTheme="majorHAnsi"/>
          <w:b/>
          <w:color w:val="FF0000"/>
          <w:sz w:val="36"/>
          <w:szCs w:val="36"/>
        </w:rPr>
        <w:t xml:space="preserve"> ………………………………………………………..</w:t>
      </w:r>
    </w:p>
    <w:p w14:paraId="0CE4FB8C" w14:textId="77777777" w:rsidR="00005E73" w:rsidRPr="00005E73" w:rsidRDefault="00005E73" w:rsidP="00005E73">
      <w:pPr>
        <w:shd w:val="clear" w:color="auto" w:fill="FFFFFF"/>
        <w:spacing w:after="0" w:line="240" w:lineRule="auto"/>
        <w:contextualSpacing/>
        <w:jc w:val="both"/>
        <w:rPr>
          <w:rFonts w:asciiTheme="majorHAnsi" w:hAnsiTheme="majorHAnsi"/>
          <w:bCs/>
          <w:color w:val="FF0000"/>
          <w:sz w:val="20"/>
          <w:szCs w:val="20"/>
        </w:rPr>
      </w:pPr>
    </w:p>
    <w:p w14:paraId="4792DFF5" w14:textId="77777777" w:rsidR="00005E73" w:rsidRPr="00005E73" w:rsidRDefault="00005E73" w:rsidP="00005E73">
      <w:pPr>
        <w:shd w:val="clear" w:color="auto" w:fill="FFFFFF"/>
        <w:spacing w:after="0" w:line="240" w:lineRule="auto"/>
        <w:contextualSpacing/>
        <w:jc w:val="both"/>
        <w:rPr>
          <w:rFonts w:asciiTheme="majorHAnsi" w:hAnsiTheme="majorHAnsi"/>
          <w:bCs/>
          <w:color w:val="FF0000"/>
          <w:sz w:val="20"/>
          <w:szCs w:val="20"/>
        </w:rPr>
      </w:pPr>
    </w:p>
    <w:tbl>
      <w:tblPr>
        <w:tblW w:w="14185"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62"/>
        <w:gridCol w:w="7653"/>
        <w:gridCol w:w="12"/>
        <w:gridCol w:w="1418"/>
        <w:gridCol w:w="4240"/>
      </w:tblGrid>
      <w:tr w:rsidR="009421BC" w:rsidRPr="00005E73" w14:paraId="6247B560" w14:textId="085854B4"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tcPr>
          <w:p w14:paraId="68A69963" w14:textId="77777777" w:rsidR="009421BC" w:rsidRPr="00005E73" w:rsidRDefault="009421BC" w:rsidP="000B5CEC">
            <w:pPr>
              <w:numPr>
                <w:ilvl w:val="0"/>
                <w:numId w:val="34"/>
              </w:numPr>
              <w:spacing w:before="20" w:after="20" w:line="240" w:lineRule="auto"/>
              <w:contextualSpacing/>
              <w:rPr>
                <w:rFonts w:asciiTheme="minorHAnsi" w:hAnsiTheme="minorHAnsi"/>
                <w:b/>
                <w:smallCaps/>
                <w:color w:val="2F5496" w:themeColor="accent1" w:themeShade="BF"/>
                <w:sz w:val="28"/>
                <w:szCs w:val="28"/>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5A574D92" w14:textId="77777777" w:rsidR="009421BC" w:rsidRPr="00005E73" w:rsidRDefault="009421BC" w:rsidP="00005E73">
            <w:pPr>
              <w:spacing w:before="20" w:after="20" w:line="240" w:lineRule="auto"/>
              <w:rPr>
                <w:b/>
                <w:smallCaps/>
                <w:color w:val="2F5496" w:themeColor="accent1" w:themeShade="BF"/>
                <w:sz w:val="28"/>
                <w:szCs w:val="28"/>
              </w:rPr>
            </w:pPr>
            <w:r w:rsidRPr="00005E73">
              <w:rPr>
                <w:b/>
                <w:smallCaps/>
                <w:color w:val="2F5496" w:themeColor="accent1" w:themeShade="BF"/>
                <w:sz w:val="28"/>
                <w:szCs w:val="28"/>
              </w:rPr>
              <w:t>wielofunkcyjna zapora sieciowa utm – 1 sztuka</w:t>
            </w: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tcPr>
          <w:p w14:paraId="3FB62FD1" w14:textId="77777777" w:rsidR="009421BC" w:rsidRPr="00005E73" w:rsidRDefault="009421BC" w:rsidP="00005E73">
            <w:pPr>
              <w:spacing w:before="20" w:after="20" w:line="240" w:lineRule="auto"/>
              <w:rPr>
                <w:b/>
                <w:smallCaps/>
                <w:color w:val="2F5496" w:themeColor="accent1" w:themeShade="BF"/>
                <w:sz w:val="28"/>
                <w:szCs w:val="28"/>
              </w:rPr>
            </w:pPr>
          </w:p>
        </w:tc>
      </w:tr>
      <w:tr w:rsidR="00955F4F" w:rsidRPr="00005E73" w14:paraId="5684CB20" w14:textId="4B554821"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4060DD2" w14:textId="77777777" w:rsidR="00955F4F" w:rsidRPr="00005E73" w:rsidRDefault="00955F4F" w:rsidP="00955F4F">
            <w:pPr>
              <w:numPr>
                <w:ilvl w:val="0"/>
                <w:numId w:val="35"/>
              </w:numPr>
              <w:spacing w:before="20" w:after="20" w:line="240" w:lineRule="auto"/>
              <w:contextualSpacing/>
              <w:rPr>
                <w:bCs/>
                <w:smallCaps/>
                <w:color w:val="000000"/>
                <w:sz w:val="22"/>
              </w:rPr>
            </w:pPr>
          </w:p>
        </w:tc>
        <w:tc>
          <w:tcPr>
            <w:tcW w:w="7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3B993E4E" w14:textId="77777777" w:rsidR="00955F4F" w:rsidRPr="00005E73" w:rsidRDefault="00955F4F" w:rsidP="00955F4F">
            <w:pPr>
              <w:spacing w:before="20" w:after="20" w:line="240" w:lineRule="auto"/>
              <w:rPr>
                <w:rFonts w:cstheme="minorHAnsi"/>
                <w:color w:val="000000"/>
              </w:rPr>
            </w:pPr>
            <w:r w:rsidRPr="00005E73">
              <w:rPr>
                <w:rFonts w:cstheme="minorHAnsi"/>
                <w:b/>
                <w:bCs/>
                <w:smallCaps/>
                <w:color w:val="000000"/>
              </w:rPr>
              <w:t>OBSŁUGA SIECI</w:t>
            </w:r>
          </w:p>
        </w:tc>
        <w:tc>
          <w:tcPr>
            <w:tcW w:w="14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74D2B59" w14:textId="0CDC3D78" w:rsidR="00955F4F" w:rsidRPr="00005E73" w:rsidRDefault="00955F4F" w:rsidP="00955F4F">
            <w:pPr>
              <w:spacing w:before="20" w:after="20" w:line="240" w:lineRule="auto"/>
              <w:jc w:val="center"/>
              <w:rPr>
                <w:rFonts w:cstheme="minorHAnsi"/>
                <w:color w:val="000000"/>
              </w:rPr>
            </w:pPr>
            <w:r w:rsidRPr="00005E73">
              <w:rPr>
                <w:rFonts w:ascii="Calibri" w:hAnsi="Calibri" w:cs="Calibri"/>
                <w:b/>
                <w:bCs/>
                <w:color w:val="000000"/>
                <w:sz w:val="16"/>
                <w:szCs w:val="16"/>
                <w:lang w:eastAsia="en-US"/>
              </w:rPr>
              <w:t>OKREŚLENIE, CZY OFEROWANY ELEMENT PRZEDMIOTU ZAMÓWIENIA SPEŁNIA, CZY NIE SPEŁNIA MINIMALNYCH WYMAGAŃ</w:t>
            </w: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1BD06B6" w14:textId="782EDD63" w:rsidR="00955F4F" w:rsidRPr="00005E73" w:rsidRDefault="00955F4F" w:rsidP="00955F4F">
            <w:pPr>
              <w:spacing w:before="20" w:after="20" w:line="240" w:lineRule="auto"/>
              <w:jc w:val="center"/>
              <w:rPr>
                <w:rFonts w:cstheme="minorHAnsi"/>
                <w:b/>
                <w:bCs/>
                <w:smallCaps/>
                <w:color w:val="000000"/>
              </w:rPr>
            </w:pPr>
            <w:r w:rsidRPr="000B5CEC">
              <w:rPr>
                <w:rFonts w:ascii="Calibri" w:hAnsi="Calibri" w:cs="Calibri"/>
                <w:b/>
                <w:bCs/>
                <w:smallCaps/>
                <w:color w:val="000000"/>
                <w:szCs w:val="24"/>
                <w:lang w:eastAsia="en-US"/>
              </w:rPr>
              <w:t xml:space="preserve">Oferowany parametr/ cecha – należy </w:t>
            </w:r>
            <w:r w:rsidRPr="000B5CEC">
              <w:rPr>
                <w:rFonts w:ascii="Calibri" w:hAnsi="Calibri" w:cs="Calibri"/>
                <w:b/>
                <w:bCs/>
                <w:smallCaps/>
                <w:color w:val="C00000"/>
                <w:szCs w:val="24"/>
                <w:u w:val="single"/>
                <w:lang w:eastAsia="en-US"/>
              </w:rPr>
              <w:t>opisać TYKO W przypadku, gdy oferta obejmuje rozwiązania równoważne</w:t>
            </w:r>
            <w:r w:rsidRPr="000B5CEC">
              <w:rPr>
                <w:rFonts w:ascii="Calibri" w:hAnsi="Calibri" w:cs="Calibri"/>
                <w:b/>
                <w:bCs/>
                <w:smallCaps/>
                <w:color w:val="C00000"/>
                <w:szCs w:val="24"/>
                <w:lang w:eastAsia="en-US"/>
              </w:rPr>
              <w:t xml:space="preserve"> </w:t>
            </w:r>
            <w:r w:rsidRPr="000B5CEC">
              <w:rPr>
                <w:rFonts w:ascii="Calibri" w:hAnsi="Calibri" w:cs="Calibri"/>
                <w:b/>
                <w:bCs/>
                <w:smallCaps/>
                <w:color w:val="000000"/>
                <w:szCs w:val="24"/>
                <w:lang w:eastAsia="en-US"/>
              </w:rPr>
              <w:t>rozwiązaniom opisywanym w dokumentacji postępowania</w:t>
            </w:r>
            <w:r>
              <w:rPr>
                <w:rFonts w:ascii="Calibri" w:hAnsi="Calibri" w:cs="Calibri"/>
                <w:b/>
                <w:bCs/>
                <w:smallCaps/>
                <w:color w:val="000000"/>
                <w:szCs w:val="24"/>
                <w:lang w:eastAsia="en-US"/>
              </w:rPr>
              <w:t xml:space="preserve"> – szczegółowe określenie parametrów</w:t>
            </w:r>
          </w:p>
        </w:tc>
      </w:tr>
      <w:tr w:rsidR="009421BC" w:rsidRPr="00005E73" w14:paraId="67AEB7D7" w14:textId="6BB73D18"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7163A4" w14:textId="77777777" w:rsidR="009421BC" w:rsidRPr="00005E73" w:rsidRDefault="009421BC" w:rsidP="000B5CEC">
            <w:pPr>
              <w:numPr>
                <w:ilvl w:val="0"/>
                <w:numId w:val="36"/>
              </w:numPr>
              <w:spacing w:before="20" w:after="20" w:line="240" w:lineRule="auto"/>
              <w:contextualSpacing/>
              <w:rPr>
                <w:rFonts w:cstheme="minorBid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C085C52" w14:textId="77777777" w:rsidR="009421BC" w:rsidRPr="00005E73" w:rsidRDefault="009421BC" w:rsidP="00005E73">
            <w:pPr>
              <w:spacing w:before="20" w:after="20" w:line="240" w:lineRule="auto"/>
              <w:rPr>
                <w:rFonts w:cstheme="minorHAnsi"/>
                <w:color w:val="000000"/>
                <w:sz w:val="20"/>
                <w:szCs w:val="20"/>
              </w:rPr>
            </w:pPr>
            <w:r w:rsidRPr="00005E73">
              <w:rPr>
                <w:rFonts w:asciiTheme="majorHAnsi" w:hAnsiTheme="majorHAnsi" w:cstheme="majorHAnsi"/>
              </w:rPr>
              <w:t>Urządzenie ma posiadać wsparcie dla protokołu IPv4 oraz IPv6 co najmniej na poziomie konfiguracji adresów dla interfejsów, routingu, firewall, systemu IPS oraz usług sieciowych takich jak np. DHCP.</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7CABC82" w14:textId="55384F56" w:rsidR="009421BC" w:rsidRPr="00005E73" w:rsidRDefault="009421BC" w:rsidP="00005E73">
            <w:pPr>
              <w:spacing w:before="20" w:after="20" w:line="240" w:lineRule="auto"/>
              <w:jc w:val="center"/>
              <w:rPr>
                <w:rFonts w:cstheme="minorBidi"/>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AFBEC6" w14:textId="77777777" w:rsidR="009421BC" w:rsidRPr="00005E73" w:rsidRDefault="009421BC" w:rsidP="00005E73">
            <w:pPr>
              <w:spacing w:before="20" w:after="20" w:line="240" w:lineRule="auto"/>
              <w:jc w:val="center"/>
              <w:rPr>
                <w:rFonts w:cstheme="minorBidi"/>
                <w:color w:val="000000"/>
                <w:sz w:val="20"/>
                <w:szCs w:val="20"/>
              </w:rPr>
            </w:pPr>
          </w:p>
        </w:tc>
      </w:tr>
      <w:tr w:rsidR="009421BC" w:rsidRPr="00005E73" w14:paraId="420DE693" w14:textId="443691EA"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4CFB389" w14:textId="77777777" w:rsidR="009421BC" w:rsidRPr="00005E73" w:rsidRDefault="009421BC" w:rsidP="000B5CEC">
            <w:pPr>
              <w:numPr>
                <w:ilvl w:val="0"/>
                <w:numId w:val="35"/>
              </w:numPr>
              <w:spacing w:before="20" w:after="20" w:line="240" w:lineRule="auto"/>
              <w:contextualSpacing/>
              <w:rPr>
                <w:bCs/>
                <w:smallCaps/>
                <w:color w:val="000000"/>
                <w:sz w:val="22"/>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1F274EFC" w14:textId="77777777" w:rsidR="009421BC" w:rsidRPr="00005E73" w:rsidRDefault="009421BC" w:rsidP="00005E73">
            <w:pPr>
              <w:spacing w:before="20" w:after="20" w:line="240" w:lineRule="auto"/>
              <w:rPr>
                <w:rFonts w:cstheme="minorHAnsi"/>
                <w:color w:val="000000"/>
              </w:rPr>
            </w:pPr>
            <w:r w:rsidRPr="00005E73">
              <w:rPr>
                <w:rFonts w:cstheme="minorHAnsi"/>
                <w:b/>
                <w:bCs/>
                <w:smallCaps/>
                <w:color w:val="000000"/>
              </w:rPr>
              <w:t>ZAPORA KORPORACYJNA (Firewall)</w:t>
            </w: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C888BB5" w14:textId="77777777" w:rsidR="009421BC" w:rsidRPr="00005E73" w:rsidRDefault="009421BC" w:rsidP="00005E73">
            <w:pPr>
              <w:spacing w:before="20" w:after="20" w:line="240" w:lineRule="auto"/>
              <w:rPr>
                <w:rFonts w:cstheme="minorHAnsi"/>
                <w:b/>
                <w:bCs/>
                <w:smallCaps/>
                <w:color w:val="000000"/>
              </w:rPr>
            </w:pPr>
          </w:p>
        </w:tc>
      </w:tr>
      <w:tr w:rsidR="009421BC" w:rsidRPr="00005E73" w14:paraId="2314FB6D" w14:textId="1D648675"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5364C1" w14:textId="77777777" w:rsidR="009421BC" w:rsidRPr="00005E73" w:rsidRDefault="009421BC" w:rsidP="000B5CEC">
            <w:pPr>
              <w:numPr>
                <w:ilvl w:val="0"/>
                <w:numId w:val="20"/>
              </w:numPr>
              <w:spacing w:before="20" w:after="20" w:line="240" w:lineRule="auto"/>
              <w:contextualSpacing/>
              <w:rPr>
                <w:rFonts w:cstheme="minorBid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C4D014D"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ma być wyposażone w Firewall klasy Stateful Inspection.</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37C1DD" w14:textId="6C486D4E"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86F8F7"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128F9E00" w14:textId="3909F9FE"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FE4AA7" w14:textId="77777777" w:rsidR="009421BC" w:rsidRPr="00005E73" w:rsidRDefault="009421BC" w:rsidP="000B5CEC">
            <w:pPr>
              <w:numPr>
                <w:ilvl w:val="0"/>
                <w:numId w:val="20"/>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482E281"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ma obsługiwać translacje adresów NAT n:1, NAT 1:1 oraz PAT.</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382FD3" w14:textId="31964C16"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C84C15"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732D4F1C" w14:textId="751B8E0E"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AD32A7" w14:textId="77777777" w:rsidR="009421BC" w:rsidRPr="00005E73" w:rsidRDefault="009421BC" w:rsidP="000B5CEC">
            <w:pPr>
              <w:numPr>
                <w:ilvl w:val="0"/>
                <w:numId w:val="20"/>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17D038A"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ma dawać możliwość ustawienia trybu pracy jako router warstwy trzeciej, jako bridge warstwy drugiej oraz hybrydowo (częściowo jako router, a częściowo jako bridge).</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FD9AED" w14:textId="6DF1C07B"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25936A"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7ED94A77" w14:textId="65952BBD"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40DD49" w14:textId="77777777" w:rsidR="009421BC" w:rsidRPr="00005E73" w:rsidRDefault="009421BC" w:rsidP="000B5CEC">
            <w:pPr>
              <w:numPr>
                <w:ilvl w:val="0"/>
                <w:numId w:val="20"/>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F75F397"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etc.) przy wykorzystaniu obiektów określających ich logiczne przeznaczenie.</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0EB8ED" w14:textId="6E721C60"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BBD085"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541904B4" w14:textId="0E3B5683"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0AA67F" w14:textId="77777777" w:rsidR="009421BC" w:rsidRPr="00005E73" w:rsidRDefault="009421BC" w:rsidP="000B5CEC">
            <w:pPr>
              <w:numPr>
                <w:ilvl w:val="0"/>
                <w:numId w:val="20"/>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0A24C4D"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Administrator musi mieć możliwość budowania reguł firewall na podstawie: interfejsów wejściowych i wyjściowych ruchu, źródłowego adresu IP, docelowego adresu IP, geolokacji hosta źródłowego bądź docelowego, reputacji hosta, użytkownika bądź grupy bazy LDAP, pola DSCP nagłówka pakietu, godziny oraz dnia nawiązywania połączenia.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55EAAF" w14:textId="2AB78C15"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728B0D"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6C90D4F3" w14:textId="664D32AF"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D65205" w14:textId="77777777" w:rsidR="009421BC" w:rsidRPr="00005E73" w:rsidRDefault="009421BC" w:rsidP="000B5CEC">
            <w:pPr>
              <w:numPr>
                <w:ilvl w:val="0"/>
                <w:numId w:val="20"/>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F15617B"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Rozwiązanie musi umożliwiać między innymi filtrowanie jedynie na poziomie warstwy 2 modelu OSI tj. na podstawie adresów mac.</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499974" w14:textId="5E85C92F"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9E4FEC"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7916E90F" w14:textId="666CDD3C"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465801" w14:textId="77777777" w:rsidR="009421BC" w:rsidRPr="00005E73" w:rsidRDefault="009421BC" w:rsidP="000B5CEC">
            <w:pPr>
              <w:numPr>
                <w:ilvl w:val="0"/>
                <w:numId w:val="20"/>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4AADD3B"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Administrator ma możliwość zdefiniowania minimum 10 różnych, niezależnie konfigurowalnych, zestawów reguł firewall.</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F5E31F" w14:textId="4D83FBD2"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703217"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78082D96" w14:textId="603EA0C1"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F7EB9E" w14:textId="77777777" w:rsidR="009421BC" w:rsidRPr="00005E73" w:rsidRDefault="009421BC" w:rsidP="000B5CEC">
            <w:pPr>
              <w:numPr>
                <w:ilvl w:val="0"/>
                <w:numId w:val="20"/>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8170051"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Edytor reguł firewall ma posiadać wbudowany analizator reguł, który eliminuje sprzeczności w konfiguracji reguł lub wskazuje na użycie nieistniejących elementów (obiektów).</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73D6E6" w14:textId="5B6088C5"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A9E474"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584F7707" w14:textId="59AE15E6"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C9D364" w14:textId="77777777" w:rsidR="009421BC" w:rsidRPr="00005E73" w:rsidRDefault="009421BC" w:rsidP="000B5CEC">
            <w:pPr>
              <w:numPr>
                <w:ilvl w:val="0"/>
                <w:numId w:val="20"/>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5BFA5EE"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Firewall ma umożliwiać uwierzytelnienie i autoryzację użytkowników w oparciu o bazę lokalną, zewnętrzny serwer RADIUS, LDAP (wewnętrzny i zewnętrzny) lub przy współpracy z uwierzytelnieniem Windows 2k (Kerberos).</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4D6603" w14:textId="216BD379"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8AF7A4"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5A444237" w14:textId="1C4B1550"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B961DC8" w14:textId="77777777" w:rsidR="009421BC" w:rsidRPr="00005E73" w:rsidRDefault="009421BC" w:rsidP="000B5CEC">
            <w:pPr>
              <w:numPr>
                <w:ilvl w:val="0"/>
                <w:numId w:val="35"/>
              </w:numPr>
              <w:spacing w:before="20" w:after="20" w:line="240" w:lineRule="auto"/>
              <w:contextualSpacing/>
              <w:rPr>
                <w:bCs/>
                <w:smallCaps/>
                <w:color w:val="000000"/>
                <w:sz w:val="22"/>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4901847B" w14:textId="77777777" w:rsidR="009421BC" w:rsidRPr="00005E73" w:rsidRDefault="009421BC" w:rsidP="00005E73">
            <w:pPr>
              <w:spacing w:before="20" w:after="20" w:line="240" w:lineRule="auto"/>
              <w:rPr>
                <w:rFonts w:cstheme="minorHAnsi"/>
                <w:color w:val="000000"/>
              </w:rPr>
            </w:pPr>
            <w:r w:rsidRPr="00005E73">
              <w:rPr>
                <w:rFonts w:cstheme="minorHAnsi"/>
                <w:b/>
                <w:bCs/>
                <w:smallCaps/>
                <w:color w:val="000000"/>
              </w:rPr>
              <w:t>INTRUSION PREVENTION SYSTEM (IPS)</w:t>
            </w: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77D6386" w14:textId="77777777" w:rsidR="009421BC" w:rsidRPr="00005E73" w:rsidRDefault="009421BC" w:rsidP="00005E73">
            <w:pPr>
              <w:spacing w:before="20" w:after="20" w:line="240" w:lineRule="auto"/>
              <w:rPr>
                <w:rFonts w:cstheme="minorHAnsi"/>
                <w:b/>
                <w:bCs/>
                <w:smallCaps/>
                <w:color w:val="000000"/>
              </w:rPr>
            </w:pPr>
          </w:p>
        </w:tc>
      </w:tr>
      <w:tr w:rsidR="009421BC" w:rsidRPr="00005E73" w14:paraId="21E39224" w14:textId="705FCDC4"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AD2887" w14:textId="77777777" w:rsidR="009421BC" w:rsidRPr="00005E73" w:rsidRDefault="009421BC" w:rsidP="000B5CEC">
            <w:pPr>
              <w:numPr>
                <w:ilvl w:val="0"/>
                <w:numId w:val="21"/>
              </w:numPr>
              <w:spacing w:before="20" w:after="20" w:line="240" w:lineRule="auto"/>
              <w:contextualSpacing/>
              <w:rPr>
                <w:rFonts w:cstheme="minorBid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8F86FC7"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 xml:space="preserve">System detekcji i prewencji włamań (IPS) ma być zaimplementowany w jądrze systemu i ma wykrywać włamania oraz anomalia w ruchu sieciowym przy pomocy </w:t>
            </w:r>
            <w:r w:rsidRPr="00005E73">
              <w:rPr>
                <w:rFonts w:asciiTheme="majorHAnsi" w:hAnsiTheme="majorHAnsi" w:cstheme="majorHAnsi"/>
                <w:bCs/>
              </w:rPr>
              <w:t>analizy protokołów</w:t>
            </w:r>
            <w:r w:rsidRPr="00005E73">
              <w:rPr>
                <w:rFonts w:asciiTheme="majorHAnsi" w:hAnsiTheme="majorHAnsi" w:cstheme="majorHAnsi"/>
              </w:rPr>
              <w:t>, a</w:t>
            </w:r>
            <w:r w:rsidRPr="00005E73">
              <w:rPr>
                <w:rFonts w:asciiTheme="majorHAnsi" w:hAnsiTheme="majorHAnsi" w:cstheme="majorHAnsi"/>
                <w:bCs/>
              </w:rPr>
              <w:t>nalizy heurystycznej oraz analizy w oparciu o sygnatury kontekstowe</w:t>
            </w:r>
            <w:r w:rsidRPr="00005E73">
              <w:rPr>
                <w:rFonts w:asciiTheme="majorHAnsi" w:hAnsiTheme="majorHAnsi" w:cstheme="majorHAnsi"/>
              </w:rPr>
              <w:t>.</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E4E9A2" w14:textId="409C7DA2"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65B9FD"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46301D55" w14:textId="279CD409"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6A41F3" w14:textId="77777777" w:rsidR="009421BC" w:rsidRPr="00005E73" w:rsidRDefault="009421BC" w:rsidP="000B5CEC">
            <w:pPr>
              <w:numPr>
                <w:ilvl w:val="0"/>
                <w:numId w:val="21"/>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170DD12"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Moduł IPS musi być opracowany przez producenta urządzenia. Nie dopuszcza się, aby moduł IPS pochodził od zewnętrznego dostawcy.</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DDD48E" w14:textId="4E8C7DED"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7F2ECB"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1CF6DBD6" w14:textId="1832ED34"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E2263D" w14:textId="77777777" w:rsidR="009421BC" w:rsidRPr="00005E73" w:rsidRDefault="009421BC" w:rsidP="000B5CEC">
            <w:pPr>
              <w:numPr>
                <w:ilvl w:val="0"/>
                <w:numId w:val="21"/>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4E1BC45"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bCs/>
              </w:rPr>
              <w:t>Moduł IPS musi zabezpieczać przed co najmniej 10 000 ataków i zagrożeń.</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0048D4" w14:textId="7EC7D146"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C293FE"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209A53D0" w14:textId="67B468A3"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5C6D05" w14:textId="77777777" w:rsidR="009421BC" w:rsidRPr="00005E73" w:rsidRDefault="009421BC" w:rsidP="000B5CEC">
            <w:pPr>
              <w:numPr>
                <w:ilvl w:val="0"/>
                <w:numId w:val="21"/>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5CF2F36"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bCs/>
              </w:rPr>
              <w:t>Administrator musi mieć możliwość tworzenia własnych sygnatur dla systemu IPS.</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52EEA6" w14:textId="52B46503"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1F2EAD"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2D1143D3" w14:textId="3A4E672F"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8E0FA1" w14:textId="77777777" w:rsidR="009421BC" w:rsidRPr="00005E73" w:rsidRDefault="009421BC" w:rsidP="000B5CEC">
            <w:pPr>
              <w:numPr>
                <w:ilvl w:val="0"/>
                <w:numId w:val="21"/>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3FA6EC0"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Moduł IPS ma nie tylko wykrywać, ale również usuwać szkodliwą zawartość w kodzie HTML oraz JavaScript żądanej przez użytkownika strony internetowej.</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779EBA" w14:textId="6D940438"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D942B9"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5DEB0FC0" w14:textId="65E1AC70"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63D1F8" w14:textId="77777777" w:rsidR="009421BC" w:rsidRPr="00005E73" w:rsidRDefault="009421BC" w:rsidP="000B5CEC">
            <w:pPr>
              <w:numPr>
                <w:ilvl w:val="0"/>
                <w:numId w:val="21"/>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27AC22E"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ma mieć możliwość inspekcji ruchu tunelowanego wewnątrz protokołu SSL, co najmniej w zakresie analizy HTTPS, FTPS, POP3S oraz SMTPS.</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782332" w14:textId="6272DA45"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A140FF"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1B2D5F35" w14:textId="4E473739"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C829BF" w14:textId="77777777" w:rsidR="009421BC" w:rsidRPr="00005E73" w:rsidRDefault="009421BC" w:rsidP="000B5CEC">
            <w:pPr>
              <w:numPr>
                <w:ilvl w:val="0"/>
                <w:numId w:val="21"/>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2F63491"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Administrator urządzenia ma mieć możliwość konfiguracji jednego z trybów pracy urządzenia, to jest: IPS, IDS lub Firewall dla wybranych adresów IP (źródłowych i docelowych), użytkowników, portów (źródłowych i docelowych) oraz na podstawie pola DSCP.</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70A5" w14:textId="6B2C61B4"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1E7594"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1D820609" w14:textId="34916983"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AA31FF" w14:textId="77777777" w:rsidR="009421BC" w:rsidRPr="00005E73" w:rsidRDefault="009421BC" w:rsidP="000B5CEC">
            <w:pPr>
              <w:numPr>
                <w:ilvl w:val="0"/>
                <w:numId w:val="21"/>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A4CD0E3"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ma mieć możliwość ochrony między innymi przed atakami typu SQL injection, Cross Site Scripting (XSS) oraz złośliwym kodem Web2.0.</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F678B8" w14:textId="20AD3206"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8989A7"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540BAF36" w14:textId="3C7294F3"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2E3CEC" w14:textId="77777777" w:rsidR="009421BC" w:rsidRPr="00005E73" w:rsidRDefault="009421BC" w:rsidP="000B5CEC">
            <w:pPr>
              <w:numPr>
                <w:ilvl w:val="0"/>
                <w:numId w:val="21"/>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8E3DF4F"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ma posiadać moduł wykrywania typu i wersji oprogramowania sieciowego, którego ruch jest filtrowany przez urządzenie. Moduł skanujący musi działać na urządzeniu. Nie dopuszcza się stosowania rozwiązania z agentem instalowanym na komputerach w sieci. Moduł ma nie tylko wykrywać oprogramowanie ale również wykrywać i informować o lukach i podatnościach występujących w wykrytym oprogramowaniu.</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FAAEAB" w14:textId="2F64DEEE"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C8FA7C"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0AA6B961" w14:textId="433E101C"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F4D8355" w14:textId="77777777" w:rsidR="009421BC" w:rsidRPr="00005E73" w:rsidRDefault="009421BC" w:rsidP="000B5CEC">
            <w:pPr>
              <w:numPr>
                <w:ilvl w:val="0"/>
                <w:numId w:val="35"/>
              </w:numPr>
              <w:spacing w:before="20" w:after="20" w:line="240" w:lineRule="auto"/>
              <w:contextualSpacing/>
              <w:rPr>
                <w:bCs/>
                <w:smallCaps/>
                <w:color w:val="000000"/>
                <w:sz w:val="22"/>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3BB4301E" w14:textId="77777777" w:rsidR="009421BC" w:rsidRPr="00005E73" w:rsidRDefault="009421BC" w:rsidP="00005E73">
            <w:pPr>
              <w:spacing w:before="20" w:after="20" w:line="240" w:lineRule="auto"/>
              <w:rPr>
                <w:rFonts w:cstheme="minorHAnsi"/>
                <w:color w:val="000000"/>
              </w:rPr>
            </w:pPr>
            <w:r w:rsidRPr="00005E73">
              <w:rPr>
                <w:rFonts w:cstheme="minorHAnsi"/>
                <w:b/>
                <w:bCs/>
                <w:smallCaps/>
                <w:color w:val="000000"/>
              </w:rPr>
              <w:t>KSZTAŁTOWANIE PASMA (Traffic Shapping)</w:t>
            </w: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EFCCA54" w14:textId="77777777" w:rsidR="009421BC" w:rsidRPr="00005E73" w:rsidRDefault="009421BC" w:rsidP="00005E73">
            <w:pPr>
              <w:spacing w:before="20" w:after="20" w:line="240" w:lineRule="auto"/>
              <w:rPr>
                <w:rFonts w:cstheme="minorHAnsi"/>
                <w:b/>
                <w:bCs/>
                <w:smallCaps/>
                <w:color w:val="000000"/>
              </w:rPr>
            </w:pPr>
          </w:p>
        </w:tc>
      </w:tr>
      <w:tr w:rsidR="009421BC" w:rsidRPr="00005E73" w14:paraId="4C95C56E" w14:textId="02EACF49"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286D8" w14:textId="77777777" w:rsidR="009421BC" w:rsidRPr="00005E73" w:rsidRDefault="009421BC" w:rsidP="000B5CEC">
            <w:pPr>
              <w:numPr>
                <w:ilvl w:val="0"/>
                <w:numId w:val="22"/>
              </w:numPr>
              <w:spacing w:before="20" w:after="20" w:line="240" w:lineRule="auto"/>
              <w:contextualSpacing/>
              <w:rPr>
                <w:rFonts w:cstheme="minorBid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C9BE6AE"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ma mieć możliwość kształtowania pasma w oparciu o priorytetyzację ruchu oraz minimalną i maksymalną wartość pasma.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ED95BA" w14:textId="4BC926A1"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1EE409"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0B404E1B" w14:textId="0D1EEFD0"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C3E408" w14:textId="77777777" w:rsidR="009421BC" w:rsidRPr="00005E73" w:rsidRDefault="009421BC" w:rsidP="000B5CEC">
            <w:pPr>
              <w:numPr>
                <w:ilvl w:val="0"/>
                <w:numId w:val="22"/>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E0FBCED"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Ograniczenie pasma lub priorytetyzacja ma być określana względem reguły na firewallu w odniesieniu do pojedynczego połączenia, adresu IP lub autoryzowanego użytkownika oraz pola DSCP.</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CFCEE0" w14:textId="7EDBC3FA"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E2AE0E"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08776112" w14:textId="713C462C"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011669" w14:textId="77777777" w:rsidR="009421BC" w:rsidRPr="00005E73" w:rsidRDefault="009421BC" w:rsidP="000B5CEC">
            <w:pPr>
              <w:numPr>
                <w:ilvl w:val="0"/>
                <w:numId w:val="22"/>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DC58140"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Rozwiązanie ma umożliwiać tworzenie tzw. kolejki nie mającej wpływu na kształtowanie pasma a jedynie na śledzenie konkretnego typu ruchu (monitoring).</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FC5C8D" w14:textId="4FFA57B0"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5CFF4B"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6C03953D" w14:textId="7ABABD14"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D3ACD4" w14:textId="77777777" w:rsidR="009421BC" w:rsidRPr="00005E73" w:rsidRDefault="009421BC" w:rsidP="000B5CEC">
            <w:pPr>
              <w:numPr>
                <w:ilvl w:val="0"/>
                <w:numId w:val="22"/>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19A312E"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ma umożliwiać kształtowanie pasma na podstawie aplikacji generującej ruch.</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5DAEB0" w14:textId="5202DD2B"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F4AA7D"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75ECD1A1" w14:textId="0D3D71ED"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0813660" w14:textId="77777777" w:rsidR="009421BC" w:rsidRPr="00005E73" w:rsidRDefault="009421BC" w:rsidP="000B5CEC">
            <w:pPr>
              <w:numPr>
                <w:ilvl w:val="0"/>
                <w:numId w:val="35"/>
              </w:numPr>
              <w:spacing w:before="20" w:after="20" w:line="240" w:lineRule="auto"/>
              <w:contextualSpacing/>
              <w:rPr>
                <w:bCs/>
                <w:smallCaps/>
                <w:color w:val="000000"/>
                <w:sz w:val="22"/>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80FEC65" w14:textId="77777777" w:rsidR="009421BC" w:rsidRPr="00005E73" w:rsidRDefault="009421BC" w:rsidP="00005E73">
            <w:pPr>
              <w:spacing w:before="20" w:after="20" w:line="240" w:lineRule="auto"/>
              <w:rPr>
                <w:rFonts w:cstheme="minorHAnsi"/>
                <w:color w:val="000000"/>
              </w:rPr>
            </w:pPr>
            <w:r w:rsidRPr="00005E73">
              <w:rPr>
                <w:rFonts w:cstheme="minorHAnsi"/>
                <w:b/>
                <w:bCs/>
                <w:smallCaps/>
                <w:color w:val="000000"/>
              </w:rPr>
              <w:t>OCHRONA ANTYWIRUSOWA</w:t>
            </w: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94855E3" w14:textId="77777777" w:rsidR="009421BC" w:rsidRPr="00005E73" w:rsidRDefault="009421BC" w:rsidP="00005E73">
            <w:pPr>
              <w:spacing w:before="20" w:after="20" w:line="240" w:lineRule="auto"/>
              <w:rPr>
                <w:rFonts w:cstheme="minorHAnsi"/>
                <w:b/>
                <w:bCs/>
                <w:smallCaps/>
                <w:color w:val="000000"/>
              </w:rPr>
            </w:pPr>
          </w:p>
        </w:tc>
      </w:tr>
      <w:tr w:rsidR="009421BC" w:rsidRPr="00005E73" w14:paraId="5495EC3B" w14:textId="37138F33"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32FFC2" w14:textId="77777777" w:rsidR="009421BC" w:rsidRPr="00005E73" w:rsidRDefault="009421BC" w:rsidP="000B5CEC">
            <w:pPr>
              <w:numPr>
                <w:ilvl w:val="0"/>
                <w:numId w:val="23"/>
              </w:numPr>
              <w:spacing w:before="20" w:after="20" w:line="240" w:lineRule="auto"/>
              <w:contextualSpacing/>
              <w:rPr>
                <w:rFonts w:cstheme="minorBid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48A691A"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Rozwiązanie ma zezwalać na zastosowanie jednego z co najmniej dwóch skanerów antywirusowych dostarczonych przez firmy trzecie (innych niż producent rozwiązania).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EEEA0D" w14:textId="52EB997B"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69780A"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4F8B0862" w14:textId="5D2EC94F"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9488C6" w14:textId="77777777" w:rsidR="009421BC" w:rsidRPr="00005E73" w:rsidRDefault="009421BC" w:rsidP="000B5CEC">
            <w:pPr>
              <w:numPr>
                <w:ilvl w:val="0"/>
                <w:numId w:val="23"/>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B4FD8A3"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Co najmniej jeden z dwóch skanerów antywirusowych ma być dostarczany w ramach podstawowej licencji.</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36D4B6" w14:textId="336BDBE0"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EDC5F2"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764EA4ED" w14:textId="4ACFC47B"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CD6F45" w14:textId="77777777" w:rsidR="009421BC" w:rsidRPr="00005E73" w:rsidRDefault="009421BC" w:rsidP="000B5CEC">
            <w:pPr>
              <w:numPr>
                <w:ilvl w:val="0"/>
                <w:numId w:val="23"/>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B32717A"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Administrator ma mieć możliwość określenia maksymalnej wielkości pliku jaki będzie poddawany analizie skanerem antywirusowym.</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380CC4" w14:textId="4BDEF232"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B18E48"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72187E25" w14:textId="79AC33B3"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19FD53" w14:textId="77777777" w:rsidR="009421BC" w:rsidRPr="00005E73" w:rsidRDefault="009421BC" w:rsidP="000B5CEC">
            <w:pPr>
              <w:numPr>
                <w:ilvl w:val="0"/>
                <w:numId w:val="23"/>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A184246"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Administrator ma mieć możliwość zdefiniowania treści komunikatu dla użytkownika o wykryciu infekcji, osobno dla infekcji wykrytych wewnątrz protokołu POP3, SMTP i FTP. W przypadku SMTP i FTP ponadto ma być możliwość zdefiniowania 3-cyfrowego kodu odrzucenia.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B37191" w14:textId="42FE4F7E"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48482C"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25EC0515" w14:textId="16059A6D"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AC53AB" w14:textId="77777777" w:rsidR="009421BC" w:rsidRPr="00005E73" w:rsidRDefault="009421BC" w:rsidP="000B5CEC">
            <w:pPr>
              <w:numPr>
                <w:ilvl w:val="0"/>
                <w:numId w:val="23"/>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E129545"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ma być dostarczone wraz z komercyjnym skanerem Antywirusowym, nie dopuszcza się stosowania skanera rozwijanego w ramach projektów OpenSource.</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F56338" w14:textId="313C5AC2"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020449"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61B2DB57" w14:textId="186B69AB"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A8BB0C5" w14:textId="77777777" w:rsidR="009421BC" w:rsidRPr="00005E73" w:rsidRDefault="009421BC" w:rsidP="000B5CEC">
            <w:pPr>
              <w:numPr>
                <w:ilvl w:val="0"/>
                <w:numId w:val="35"/>
              </w:numPr>
              <w:spacing w:before="20" w:after="20" w:line="240" w:lineRule="auto"/>
              <w:contextualSpacing/>
              <w:rPr>
                <w:bCs/>
                <w:smallCaps/>
                <w:color w:val="000000"/>
                <w:sz w:val="22"/>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0C0973F9" w14:textId="77777777" w:rsidR="009421BC" w:rsidRPr="00005E73" w:rsidRDefault="009421BC" w:rsidP="00005E73">
            <w:pPr>
              <w:spacing w:before="20" w:after="20" w:line="240" w:lineRule="auto"/>
              <w:rPr>
                <w:rFonts w:cstheme="minorHAnsi"/>
                <w:color w:val="000000"/>
              </w:rPr>
            </w:pPr>
            <w:r w:rsidRPr="00005E73">
              <w:rPr>
                <w:rFonts w:cstheme="minorHAnsi"/>
                <w:b/>
                <w:bCs/>
                <w:smallCaps/>
                <w:color w:val="000000"/>
              </w:rPr>
              <w:t>OCHRONA ANTYSPAM</w:t>
            </w: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BC1966A" w14:textId="77777777" w:rsidR="009421BC" w:rsidRPr="00005E73" w:rsidRDefault="009421BC" w:rsidP="00005E73">
            <w:pPr>
              <w:spacing w:before="20" w:after="20" w:line="240" w:lineRule="auto"/>
              <w:rPr>
                <w:rFonts w:cstheme="minorHAnsi"/>
                <w:b/>
                <w:bCs/>
                <w:smallCaps/>
                <w:color w:val="000000"/>
              </w:rPr>
            </w:pPr>
          </w:p>
        </w:tc>
      </w:tr>
      <w:tr w:rsidR="009421BC" w:rsidRPr="00005E73" w14:paraId="3BEA62B4" w14:textId="7CB463C7"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95882D" w14:textId="77777777" w:rsidR="009421BC" w:rsidRPr="00005E73" w:rsidRDefault="009421BC" w:rsidP="000B5CEC">
            <w:pPr>
              <w:numPr>
                <w:ilvl w:val="0"/>
                <w:numId w:val="24"/>
              </w:numPr>
              <w:spacing w:before="20" w:after="20" w:line="240" w:lineRule="auto"/>
              <w:contextualSpacing/>
              <w:rPr>
                <w:rFonts w:cstheme="minorBid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495EB94"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Producent ma udostępniać mechanizm klasyfikacji poczty elektronicznej określający czy jest pocztą niechcianą (SPAM).</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7B86AD" w14:textId="737290FA"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64D27D"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4AEE6A98" w14:textId="49EBCF5D"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D974A6" w14:textId="77777777" w:rsidR="009421BC" w:rsidRPr="00005E73" w:rsidRDefault="009421BC" w:rsidP="000B5CEC">
            <w:pPr>
              <w:numPr>
                <w:ilvl w:val="0"/>
                <w:numId w:val="24"/>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65CD54E" w14:textId="77777777" w:rsidR="009421BC" w:rsidRPr="00F56545" w:rsidRDefault="009421BC" w:rsidP="000B5CEC">
            <w:pPr>
              <w:numPr>
                <w:ilvl w:val="0"/>
                <w:numId w:val="25"/>
              </w:numPr>
              <w:spacing w:after="0" w:line="256" w:lineRule="auto"/>
              <w:rPr>
                <w:rFonts w:asciiTheme="majorHAnsi" w:eastAsiaTheme="minorHAnsi" w:hAnsiTheme="majorHAnsi" w:cstheme="majorHAnsi"/>
                <w:bCs/>
                <w:sz w:val="22"/>
                <w:lang w:eastAsia="en-US"/>
              </w:rPr>
            </w:pPr>
            <w:r w:rsidRPr="00F56545">
              <w:rPr>
                <w:rFonts w:asciiTheme="majorHAnsi" w:eastAsiaTheme="minorHAnsi" w:hAnsiTheme="majorHAnsi" w:cstheme="majorHAnsi"/>
                <w:bCs/>
                <w:sz w:val="22"/>
                <w:lang w:eastAsia="en-US"/>
              </w:rPr>
              <w:t>Ochrona antyspam ma działać w oparciu o:</w:t>
            </w:r>
          </w:p>
          <w:p w14:paraId="026FD261" w14:textId="77777777" w:rsidR="009421BC" w:rsidRPr="00F56545" w:rsidRDefault="009421BC" w:rsidP="000B5CEC">
            <w:pPr>
              <w:numPr>
                <w:ilvl w:val="1"/>
                <w:numId w:val="25"/>
              </w:numPr>
              <w:spacing w:after="0" w:line="256" w:lineRule="auto"/>
              <w:rPr>
                <w:rFonts w:asciiTheme="majorHAnsi" w:eastAsiaTheme="minorHAnsi" w:hAnsiTheme="majorHAnsi" w:cstheme="majorHAnsi"/>
                <w:bCs/>
                <w:sz w:val="22"/>
                <w:lang w:eastAsia="en-US"/>
              </w:rPr>
            </w:pPr>
            <w:r w:rsidRPr="00F56545">
              <w:rPr>
                <w:rFonts w:asciiTheme="majorHAnsi" w:eastAsiaTheme="minorHAnsi" w:hAnsiTheme="majorHAnsi" w:cstheme="majorHAnsi"/>
                <w:bCs/>
                <w:sz w:val="22"/>
                <w:lang w:eastAsia="en-US"/>
              </w:rPr>
              <w:t>białe/czarne listy,</w:t>
            </w:r>
          </w:p>
          <w:p w14:paraId="16E679D4" w14:textId="77777777" w:rsidR="009421BC" w:rsidRPr="00F56545" w:rsidRDefault="009421BC" w:rsidP="000B5CEC">
            <w:pPr>
              <w:numPr>
                <w:ilvl w:val="1"/>
                <w:numId w:val="25"/>
              </w:numPr>
              <w:spacing w:after="0" w:line="256" w:lineRule="auto"/>
              <w:rPr>
                <w:rFonts w:asciiTheme="majorHAnsi" w:eastAsiaTheme="minorHAnsi" w:hAnsiTheme="majorHAnsi" w:cstheme="majorHAnsi"/>
                <w:bCs/>
                <w:sz w:val="22"/>
                <w:lang w:eastAsia="en-US"/>
              </w:rPr>
            </w:pPr>
            <w:r w:rsidRPr="00F56545">
              <w:rPr>
                <w:rFonts w:asciiTheme="majorHAnsi" w:eastAsiaTheme="minorHAnsi" w:hAnsiTheme="majorHAnsi" w:cstheme="majorHAnsi"/>
                <w:bCs/>
                <w:sz w:val="22"/>
                <w:lang w:eastAsia="en-US"/>
              </w:rPr>
              <w:t>DNS RBL,</w:t>
            </w:r>
          </w:p>
          <w:p w14:paraId="22DC8267" w14:textId="77777777" w:rsidR="009421BC" w:rsidRPr="00005E73" w:rsidRDefault="009421BC" w:rsidP="00005E73">
            <w:pPr>
              <w:spacing w:before="20" w:after="20" w:line="240" w:lineRule="auto"/>
              <w:rPr>
                <w:rFonts w:asciiTheme="majorHAnsi" w:hAnsiTheme="majorHAnsi" w:cstheme="majorHAnsi"/>
                <w:sz w:val="22"/>
                <w:lang w:eastAsia="en-US"/>
              </w:rPr>
            </w:pPr>
            <w:r w:rsidRPr="00005E73">
              <w:rPr>
                <w:rFonts w:asciiTheme="majorHAnsi" w:hAnsiTheme="majorHAnsi" w:cstheme="majorHAnsi"/>
              </w:rPr>
              <w:t>heurystyczny skaner.</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835F5F" w14:textId="0D30B21F"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7F0756"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551B0A31" w14:textId="0249654F"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7C3412" w14:textId="77777777" w:rsidR="009421BC" w:rsidRPr="00005E73" w:rsidRDefault="009421BC" w:rsidP="000B5CEC">
            <w:pPr>
              <w:numPr>
                <w:ilvl w:val="0"/>
                <w:numId w:val="24"/>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2E6563B"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W przypadku ochrony w oparciu o DNS RBL administrator może modyfikować listę serwerów RBL lub skorzystać z domyślnie wprowadzonych przez producenta serwerów. Może także definiować dowolną ilość wykorzystywanych serwerów RBL.</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86D80B" w14:textId="202E06F0"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C02CF0"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42BDDBD0" w14:textId="6B88D797"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62DEBC" w14:textId="77777777" w:rsidR="009421BC" w:rsidRPr="00005E73" w:rsidRDefault="009421BC" w:rsidP="000B5CEC">
            <w:pPr>
              <w:numPr>
                <w:ilvl w:val="0"/>
                <w:numId w:val="24"/>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107791C"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Wpis w nagłówku wiadomości zaklasyfikowanej jako spam ma być w formacie zgodnym z formatem programu Spamassassin.</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BE0476" w14:textId="20CCD718"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C3BBFB"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2EA20A1F" w14:textId="1F0F7D67"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8A69634" w14:textId="77777777" w:rsidR="009421BC" w:rsidRPr="00005E73" w:rsidRDefault="009421BC" w:rsidP="000B5CEC">
            <w:pPr>
              <w:numPr>
                <w:ilvl w:val="0"/>
                <w:numId w:val="35"/>
              </w:numPr>
              <w:spacing w:before="20" w:after="20" w:line="240" w:lineRule="auto"/>
              <w:contextualSpacing/>
              <w:rPr>
                <w:bCs/>
                <w:smallCaps/>
                <w:color w:val="000000"/>
                <w:sz w:val="22"/>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79DD01FC" w14:textId="77777777" w:rsidR="009421BC" w:rsidRPr="00005E73" w:rsidRDefault="009421BC" w:rsidP="00005E73">
            <w:pPr>
              <w:spacing w:before="20" w:after="20" w:line="240" w:lineRule="auto"/>
              <w:rPr>
                <w:rFonts w:cstheme="minorHAnsi"/>
                <w:color w:val="000000"/>
              </w:rPr>
            </w:pPr>
            <w:r w:rsidRPr="00005E73">
              <w:rPr>
                <w:rFonts w:cstheme="minorHAnsi"/>
                <w:b/>
                <w:bCs/>
                <w:smallCaps/>
                <w:color w:val="000000"/>
              </w:rPr>
              <w:t>WIRTUALNE SIECI PRYWANTE (VPN)</w:t>
            </w: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04A9D94" w14:textId="77777777" w:rsidR="009421BC" w:rsidRPr="00005E73" w:rsidRDefault="009421BC" w:rsidP="00005E73">
            <w:pPr>
              <w:spacing w:before="20" w:after="20" w:line="240" w:lineRule="auto"/>
              <w:rPr>
                <w:rFonts w:cstheme="minorHAnsi"/>
                <w:b/>
                <w:bCs/>
                <w:smallCaps/>
                <w:color w:val="000000"/>
              </w:rPr>
            </w:pPr>
          </w:p>
        </w:tc>
      </w:tr>
      <w:tr w:rsidR="009421BC" w:rsidRPr="00005E73" w14:paraId="176C8A37" w14:textId="398C0358"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6B1E8E" w14:textId="77777777" w:rsidR="009421BC" w:rsidRPr="00005E73" w:rsidRDefault="009421BC" w:rsidP="000B5CEC">
            <w:pPr>
              <w:numPr>
                <w:ilvl w:val="0"/>
                <w:numId w:val="26"/>
              </w:numPr>
              <w:spacing w:before="20" w:after="20" w:line="240" w:lineRule="auto"/>
              <w:contextualSpacing/>
              <w:rPr>
                <w:rFonts w:cstheme="minorBid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D7FF884"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ma posiadać wbudowany serwer VPN umożliwiający budowanie połączeń VPN typu client-to-site (klient mobilny – lokalizacja) lub site-to-site (lokalizacja-lokalizacja).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6DAC01" w14:textId="6D646625"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6912DF"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4474938F" w14:textId="1905CEEE"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FF3087" w14:textId="77777777" w:rsidR="009421BC" w:rsidRPr="00005E73" w:rsidRDefault="009421BC" w:rsidP="000B5CEC">
            <w:pPr>
              <w:numPr>
                <w:ilvl w:val="0"/>
                <w:numId w:val="26"/>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DF58F00"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Odpowiednio kanały VPN można budować w oparciu o:</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7BB251" w14:textId="3FAF7CA6"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E032BE"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0E1FF72C" w14:textId="4A0751EE"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4DAF63" w14:textId="77777777" w:rsidR="009421BC" w:rsidRPr="00005E73" w:rsidRDefault="009421BC" w:rsidP="000B5CEC">
            <w:pPr>
              <w:numPr>
                <w:ilvl w:val="0"/>
                <w:numId w:val="26"/>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A4E4C06"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PPTP VPN,</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C73A99" w14:textId="4A4DB2A9"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DEE610"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43C3011A" w14:textId="232CBC0C"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5A0290" w14:textId="77777777" w:rsidR="009421BC" w:rsidRPr="00005E73" w:rsidRDefault="009421BC" w:rsidP="000B5CEC">
            <w:pPr>
              <w:numPr>
                <w:ilvl w:val="0"/>
                <w:numId w:val="26"/>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7213544"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IPSec VPN,</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053B5B" w14:textId="21CBECBD"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36CFBC"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32EE84E6" w14:textId="7FCC1BAF"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0E23A1" w14:textId="77777777" w:rsidR="009421BC" w:rsidRPr="00005E73" w:rsidRDefault="009421BC" w:rsidP="000B5CEC">
            <w:pPr>
              <w:numPr>
                <w:ilvl w:val="0"/>
                <w:numId w:val="26"/>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879A184"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SSL VPN.</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36307A" w14:textId="2745E55B"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4F1836"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4E5338DC" w14:textId="7960B165"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6D3776" w14:textId="77777777" w:rsidR="009421BC" w:rsidRPr="00005E73" w:rsidRDefault="009421BC" w:rsidP="000B5CEC">
            <w:pPr>
              <w:numPr>
                <w:ilvl w:val="0"/>
                <w:numId w:val="26"/>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FF55D6C"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SSL VPN musi działać w trybach Tunel i Portal.</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0DAA83" w14:textId="3F7C8D9B"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827178"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306D6612" w14:textId="6047D325"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B91E85" w14:textId="77777777" w:rsidR="009421BC" w:rsidRPr="00005E73" w:rsidRDefault="009421BC" w:rsidP="000B5CEC">
            <w:pPr>
              <w:numPr>
                <w:ilvl w:val="0"/>
                <w:numId w:val="26"/>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DD4C2E8"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W ramach funkcji SSL VPN producenci powinien dostarczać klienta VPN współpracującego z oferowanym rozwiązaniem.</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464261" w14:textId="285139F8"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7C2861"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51F82C2D" w14:textId="3C25E755"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F18A6A" w14:textId="77777777" w:rsidR="009421BC" w:rsidRPr="00005E73" w:rsidRDefault="009421BC" w:rsidP="000B5CEC">
            <w:pPr>
              <w:numPr>
                <w:ilvl w:val="0"/>
                <w:numId w:val="26"/>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0580875"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ma posiadać funkcjonalność przełączenia tunelu na łącze zapasowe na wypadek awarii łącza dostawcy podstawowego (VPN Failover).</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494565" w14:textId="4F299D95"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287668"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254128A6" w14:textId="4C53350B"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C3972F" w14:textId="77777777" w:rsidR="009421BC" w:rsidRPr="00005E73" w:rsidRDefault="009421BC" w:rsidP="000B5CEC">
            <w:pPr>
              <w:numPr>
                <w:ilvl w:val="0"/>
                <w:numId w:val="26"/>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28BC1F0"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ma posiadać wsparcie dla technologii XAuth, Hub ‘n’ Spoke oraz modconf.</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9BE231" w14:textId="0A8F49B4"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26C8DB"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5F292A44" w14:textId="7DF43593"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C140A5" w14:textId="77777777" w:rsidR="009421BC" w:rsidRPr="00005E73" w:rsidRDefault="009421BC" w:rsidP="000B5CEC">
            <w:pPr>
              <w:numPr>
                <w:ilvl w:val="0"/>
                <w:numId w:val="26"/>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3D9D9B3"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ma umożliwiać tworzenie tuneli w oparciu o technologię Route Based.</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81871D" w14:textId="360B396F"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B83533"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370A8AC5" w14:textId="61DDB579"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9475E86" w14:textId="77777777" w:rsidR="009421BC" w:rsidRPr="00005E73" w:rsidRDefault="009421BC" w:rsidP="000B5CEC">
            <w:pPr>
              <w:numPr>
                <w:ilvl w:val="0"/>
                <w:numId w:val="35"/>
              </w:numPr>
              <w:spacing w:before="20" w:after="20" w:line="240" w:lineRule="auto"/>
              <w:contextualSpacing/>
              <w:rPr>
                <w:bCs/>
                <w:smallCaps/>
                <w:color w:val="000000"/>
                <w:sz w:val="22"/>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2022321" w14:textId="77777777" w:rsidR="009421BC" w:rsidRPr="00005E73" w:rsidRDefault="009421BC" w:rsidP="00005E73">
            <w:pPr>
              <w:spacing w:before="20" w:after="20" w:line="240" w:lineRule="auto"/>
              <w:rPr>
                <w:rFonts w:cstheme="minorHAnsi"/>
                <w:color w:val="000000"/>
              </w:rPr>
            </w:pPr>
            <w:r w:rsidRPr="00005E73">
              <w:rPr>
                <w:rFonts w:cstheme="minorHAnsi"/>
                <w:b/>
                <w:bCs/>
                <w:smallCaps/>
                <w:color w:val="000000"/>
              </w:rPr>
              <w:t>FILTR DOSTĘPU DO STRON WWW</w:t>
            </w: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187DBE5" w14:textId="77777777" w:rsidR="009421BC" w:rsidRPr="00005E73" w:rsidRDefault="009421BC" w:rsidP="00005E73">
            <w:pPr>
              <w:spacing w:before="20" w:after="20" w:line="240" w:lineRule="auto"/>
              <w:rPr>
                <w:rFonts w:cstheme="minorHAnsi"/>
                <w:b/>
                <w:bCs/>
                <w:smallCaps/>
                <w:color w:val="000000"/>
              </w:rPr>
            </w:pPr>
          </w:p>
        </w:tc>
      </w:tr>
      <w:tr w:rsidR="009421BC" w:rsidRPr="00005E73" w14:paraId="2DA596E4" w14:textId="240B9A1D"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7A82FB" w14:textId="77777777" w:rsidR="009421BC" w:rsidRPr="00005E73" w:rsidRDefault="009421BC" w:rsidP="000B5CEC">
            <w:pPr>
              <w:numPr>
                <w:ilvl w:val="0"/>
                <w:numId w:val="27"/>
              </w:numPr>
              <w:spacing w:before="20" w:after="20" w:line="240" w:lineRule="auto"/>
              <w:contextualSpacing/>
              <w:rPr>
                <w:rFonts w:cstheme="minorBid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8FFA1BD"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ma posiadać wbudowany filtr URL.</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EC9F3C" w14:textId="67A73642"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240DAB"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28351279" w14:textId="3E2D4FBC"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9A775A" w14:textId="77777777" w:rsidR="009421BC" w:rsidRPr="00005E73" w:rsidRDefault="009421BC" w:rsidP="000B5CEC">
            <w:pPr>
              <w:numPr>
                <w:ilvl w:val="0"/>
                <w:numId w:val="27"/>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4E19F51"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Filtr URL ma działać w oparciu o klasyfikację URL zawierającą co najmniej 65 kategorii tematycznych stron internetowych.</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A9EEA6" w14:textId="14D96123"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58A773"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287259C9" w14:textId="431CE3E8"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128054" w14:textId="77777777" w:rsidR="009421BC" w:rsidRPr="00005E73" w:rsidRDefault="009421BC" w:rsidP="000B5CEC">
            <w:pPr>
              <w:numPr>
                <w:ilvl w:val="0"/>
                <w:numId w:val="27"/>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BD1DE39"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Administrator musi mieć możliwość dodawania własnych kategorii URL.</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470406" w14:textId="7270496A"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60224F"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23931C09" w14:textId="7111012B"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EB3462" w14:textId="77777777" w:rsidR="009421BC" w:rsidRPr="00005E73" w:rsidRDefault="009421BC" w:rsidP="000B5CEC">
            <w:pPr>
              <w:numPr>
                <w:ilvl w:val="0"/>
                <w:numId w:val="27"/>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B456E90"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nie jest limitowane pod względem kategorii URL dodawanych przez administratora.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AF77C8" w14:textId="58BD4F35"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66D1F9"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3313A21E" w14:textId="679200F7"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A739B8" w14:textId="77777777" w:rsidR="009421BC" w:rsidRPr="00005E73" w:rsidRDefault="009421BC" w:rsidP="000B5CEC">
            <w:pPr>
              <w:numPr>
                <w:ilvl w:val="0"/>
                <w:numId w:val="27"/>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35E2760"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Moduł filtra URL, wspierany przez HTTP PROXY, musi być zgodny z protokołem ICAP co najmniej w trybie REQUEST.</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197E6A" w14:textId="71948D13"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3BF6D1"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7A048D16" w14:textId="0278B022"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3F2B3F" w14:textId="77777777" w:rsidR="009421BC" w:rsidRPr="00005E73" w:rsidRDefault="009421BC" w:rsidP="000B5CEC">
            <w:pPr>
              <w:numPr>
                <w:ilvl w:val="0"/>
                <w:numId w:val="27"/>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96ADB43"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Administrator posiada możliwość zdefiniowania akcji w przypadku zaklasyfikowania danej strony do konkretnej kategorii. Do wyboru jest jedna z trzech akcji:</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6A8F35" w14:textId="6AF51686"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09B3A8"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46C8F4F8" w14:textId="6E3E33C9"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584F9" w14:textId="77777777" w:rsidR="009421BC" w:rsidRPr="00005E73" w:rsidRDefault="009421BC" w:rsidP="000B5CEC">
            <w:pPr>
              <w:numPr>
                <w:ilvl w:val="0"/>
                <w:numId w:val="27"/>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7EB013A"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blokowanie dostępu do adresu URL,</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9ACD76" w14:textId="576E0000"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558B3F"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6C6F81BC" w14:textId="63CBD902"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AA46A" w14:textId="77777777" w:rsidR="009421BC" w:rsidRPr="00005E73" w:rsidRDefault="009421BC" w:rsidP="000B5CEC">
            <w:pPr>
              <w:numPr>
                <w:ilvl w:val="0"/>
                <w:numId w:val="27"/>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4323393"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zezwolenie na dostęp do adresu URL,</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F169A9" w14:textId="3202DA71"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511BDD"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52B4AFB8" w14:textId="28A6A39C"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D1078E" w14:textId="77777777" w:rsidR="009421BC" w:rsidRPr="00005E73" w:rsidRDefault="009421BC" w:rsidP="000B5CEC">
            <w:pPr>
              <w:numPr>
                <w:ilvl w:val="0"/>
                <w:numId w:val="27"/>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A1B889C"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blokowanie dostępu do adresu URL oraz wyświetlenie strony HTML zdefiniowanej przez administratora.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54A117" w14:textId="3282DDBE"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DF659A"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048484EF" w14:textId="644974D3"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C600CE" w14:textId="77777777" w:rsidR="009421BC" w:rsidRPr="00005E73" w:rsidRDefault="009421BC" w:rsidP="000B5CEC">
            <w:pPr>
              <w:numPr>
                <w:ilvl w:val="0"/>
                <w:numId w:val="27"/>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F19CC4E"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Administrator musi mieć możliwość zdefiniowania co najmniej 4 różnych stron z komunikatem o zablokowaniu strony.</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BFB4B5" w14:textId="6181A0CE"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139F1C"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68EC4C41" w14:textId="18CBFAEC"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EC7DFE" w14:textId="77777777" w:rsidR="009421BC" w:rsidRPr="00005E73" w:rsidRDefault="009421BC" w:rsidP="000B5CEC">
            <w:pPr>
              <w:numPr>
                <w:ilvl w:val="0"/>
                <w:numId w:val="27"/>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DAA69D2"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Strona blokady powinna umożliwiać wykorzystanie zmiennych środowiskowych.</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AA4A2B" w14:textId="4502F66C"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65EC0D"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6D69AAB0" w14:textId="351D9108"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364463" w14:textId="77777777" w:rsidR="009421BC" w:rsidRPr="00005E73" w:rsidRDefault="009421BC" w:rsidP="000B5CEC">
            <w:pPr>
              <w:numPr>
                <w:ilvl w:val="0"/>
                <w:numId w:val="27"/>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8EA5D95"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Filtrowanie URL musi uwzględniać także komunikację po protokole HTTPS.</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15123E" w14:textId="1DB4632E"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519F5F"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5460446F" w14:textId="385BD395"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C61DCC" w14:textId="77777777" w:rsidR="009421BC" w:rsidRPr="00005E73" w:rsidRDefault="009421BC" w:rsidP="000B5CEC">
            <w:pPr>
              <w:numPr>
                <w:ilvl w:val="0"/>
                <w:numId w:val="27"/>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071D854"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musi pozwalać na identyfikację i blokowanie przesyłanych danych z wykorzystaniem typu MIME.</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84D159" w14:textId="2C4D9C4D"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D0CD54"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1E8DF92E" w14:textId="2661CCF5"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2E2EF8" w14:textId="77777777" w:rsidR="009421BC" w:rsidRPr="00005E73" w:rsidRDefault="009421BC" w:rsidP="000B5CEC">
            <w:pPr>
              <w:numPr>
                <w:ilvl w:val="0"/>
                <w:numId w:val="27"/>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2CC8EFF"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posiada możliwość stworzenia białej listy stron dostępnych poprzez HTTPS, które nie będą deszyfrowane.</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96C199" w14:textId="3871FF7A"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00AAC0"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2FFDD9E1" w14:textId="61A32FC3"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79D1115" w14:textId="77777777" w:rsidR="009421BC" w:rsidRPr="00005E73" w:rsidRDefault="009421BC" w:rsidP="000B5CEC">
            <w:pPr>
              <w:numPr>
                <w:ilvl w:val="0"/>
                <w:numId w:val="35"/>
              </w:numPr>
              <w:spacing w:before="20" w:after="20" w:line="240" w:lineRule="auto"/>
              <w:contextualSpacing/>
              <w:rPr>
                <w:bCs/>
                <w:smallCaps/>
                <w:color w:val="000000"/>
                <w:sz w:val="22"/>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6FA53562" w14:textId="77777777" w:rsidR="009421BC" w:rsidRPr="00005E73" w:rsidRDefault="009421BC" w:rsidP="00005E73">
            <w:pPr>
              <w:spacing w:before="20" w:after="20" w:line="240" w:lineRule="auto"/>
              <w:rPr>
                <w:rFonts w:cstheme="minorHAnsi"/>
                <w:color w:val="000000"/>
              </w:rPr>
            </w:pPr>
            <w:r w:rsidRPr="00005E73">
              <w:rPr>
                <w:rFonts w:cstheme="minorHAnsi"/>
                <w:b/>
                <w:bCs/>
                <w:smallCaps/>
                <w:color w:val="000000"/>
              </w:rPr>
              <w:t>UWIERZYTELNIANIE</w:t>
            </w: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C6C2587" w14:textId="77777777" w:rsidR="009421BC" w:rsidRPr="00005E73" w:rsidRDefault="009421BC" w:rsidP="00005E73">
            <w:pPr>
              <w:spacing w:before="20" w:after="20" w:line="240" w:lineRule="auto"/>
              <w:rPr>
                <w:rFonts w:cstheme="minorHAnsi"/>
                <w:b/>
                <w:bCs/>
                <w:smallCaps/>
                <w:color w:val="000000"/>
              </w:rPr>
            </w:pPr>
          </w:p>
        </w:tc>
      </w:tr>
      <w:tr w:rsidR="009421BC" w:rsidRPr="0043118B" w14:paraId="4E6C8DFD" w14:textId="6BE89624"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9C4828" w14:textId="77777777" w:rsidR="009421BC" w:rsidRPr="00005E73" w:rsidRDefault="009421BC" w:rsidP="000B5CEC">
            <w:pPr>
              <w:numPr>
                <w:ilvl w:val="0"/>
                <w:numId w:val="28"/>
              </w:numPr>
              <w:spacing w:before="20" w:after="20" w:line="240" w:lineRule="auto"/>
              <w:contextualSpacing/>
              <w:rPr>
                <w:rFonts w:cstheme="minorBid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E8901F1" w14:textId="77777777" w:rsidR="009421BC" w:rsidRPr="00F56545" w:rsidRDefault="009421BC" w:rsidP="000B5CEC">
            <w:pPr>
              <w:numPr>
                <w:ilvl w:val="0"/>
                <w:numId w:val="25"/>
              </w:numPr>
              <w:spacing w:after="0" w:line="256" w:lineRule="auto"/>
              <w:rPr>
                <w:rFonts w:asciiTheme="majorHAnsi" w:eastAsiaTheme="minorHAnsi" w:hAnsiTheme="majorHAnsi" w:cstheme="majorHAnsi"/>
                <w:sz w:val="22"/>
                <w:lang w:eastAsia="en-US"/>
              </w:rPr>
            </w:pPr>
            <w:r w:rsidRPr="00F56545">
              <w:rPr>
                <w:rFonts w:asciiTheme="majorHAnsi" w:eastAsiaTheme="minorHAnsi" w:hAnsiTheme="majorHAnsi" w:cstheme="majorHAnsi"/>
                <w:sz w:val="22"/>
                <w:lang w:eastAsia="en-US"/>
              </w:rPr>
              <w:t>Urządzenie ma zezwalać na uruchomienie systemu uwierzytelniania użytkowników w oparciu o:</w:t>
            </w:r>
          </w:p>
          <w:p w14:paraId="491C6B78" w14:textId="77777777" w:rsidR="009421BC" w:rsidRPr="00F56545" w:rsidRDefault="009421BC" w:rsidP="000B5CEC">
            <w:pPr>
              <w:numPr>
                <w:ilvl w:val="1"/>
                <w:numId w:val="25"/>
              </w:numPr>
              <w:autoSpaceDE w:val="0"/>
              <w:autoSpaceDN w:val="0"/>
              <w:adjustRightInd w:val="0"/>
              <w:spacing w:after="0" w:line="256" w:lineRule="auto"/>
              <w:rPr>
                <w:rFonts w:asciiTheme="majorHAnsi" w:hAnsiTheme="majorHAnsi" w:cstheme="majorHAnsi"/>
                <w:sz w:val="22"/>
                <w:lang w:eastAsia="en-US"/>
              </w:rPr>
            </w:pPr>
            <w:r w:rsidRPr="00F56545">
              <w:rPr>
                <w:rFonts w:asciiTheme="majorHAnsi" w:hAnsiTheme="majorHAnsi" w:cstheme="majorHAnsi"/>
                <w:sz w:val="22"/>
                <w:lang w:eastAsia="en-US"/>
              </w:rPr>
              <w:t>lokalną bazę użytkowników (wewnętrzny LDAP),</w:t>
            </w:r>
          </w:p>
          <w:p w14:paraId="6253AA2A" w14:textId="77777777" w:rsidR="009421BC" w:rsidRPr="00F56545" w:rsidRDefault="009421BC" w:rsidP="000B5CEC">
            <w:pPr>
              <w:numPr>
                <w:ilvl w:val="1"/>
                <w:numId w:val="25"/>
              </w:numPr>
              <w:autoSpaceDE w:val="0"/>
              <w:autoSpaceDN w:val="0"/>
              <w:adjustRightInd w:val="0"/>
              <w:spacing w:after="0" w:line="256" w:lineRule="auto"/>
              <w:rPr>
                <w:rFonts w:asciiTheme="majorHAnsi" w:hAnsiTheme="majorHAnsi" w:cstheme="majorHAnsi"/>
                <w:szCs w:val="20"/>
                <w:lang w:eastAsia="en-US"/>
              </w:rPr>
            </w:pPr>
            <w:r w:rsidRPr="00F56545">
              <w:rPr>
                <w:rFonts w:asciiTheme="majorHAnsi" w:hAnsiTheme="majorHAnsi" w:cstheme="majorHAnsi"/>
                <w:sz w:val="22"/>
                <w:lang w:eastAsia="en-US"/>
              </w:rPr>
              <w:t>zewnętrzną bazę użytkowników (zewnętrzny LDAP),</w:t>
            </w:r>
          </w:p>
          <w:p w14:paraId="3EB409B7" w14:textId="77777777" w:rsidR="009421BC" w:rsidRPr="00005E73" w:rsidRDefault="009421BC" w:rsidP="000B5CEC">
            <w:pPr>
              <w:numPr>
                <w:ilvl w:val="1"/>
                <w:numId w:val="25"/>
              </w:numPr>
              <w:autoSpaceDE w:val="0"/>
              <w:autoSpaceDN w:val="0"/>
              <w:adjustRightInd w:val="0"/>
              <w:spacing w:after="0" w:line="256" w:lineRule="auto"/>
              <w:rPr>
                <w:rFonts w:asciiTheme="majorHAnsi" w:hAnsiTheme="majorHAnsi" w:cstheme="majorHAnsi"/>
                <w:lang w:val="en-US" w:eastAsia="en-US"/>
              </w:rPr>
            </w:pPr>
            <w:r w:rsidRPr="00F56545">
              <w:rPr>
                <w:rFonts w:asciiTheme="majorHAnsi" w:hAnsiTheme="majorHAnsi" w:cstheme="majorHAnsi"/>
                <w:sz w:val="22"/>
                <w:lang w:val="en-US" w:eastAsia="en-US"/>
              </w:rPr>
              <w:t>usługę katalogową Microsoft Active Directory.</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E58002" w14:textId="0862CC6E" w:rsidR="009421BC" w:rsidRPr="00005E73" w:rsidRDefault="009421BC" w:rsidP="00005E73">
            <w:pPr>
              <w:spacing w:before="20" w:after="20" w:line="240" w:lineRule="auto"/>
              <w:jc w:val="center"/>
              <w:rPr>
                <w:rFonts w:asciiTheme="minorHAnsi" w:hAnsiTheme="minorHAnsi" w:cstheme="minorBidi"/>
                <w:smallCaps/>
                <w:color w:val="000000"/>
                <w:sz w:val="20"/>
                <w:szCs w:val="20"/>
                <w:lang w:val="en-US" w:eastAsia="en-US"/>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D4C4B5" w14:textId="77777777" w:rsidR="009421BC" w:rsidRPr="009421BC" w:rsidRDefault="009421BC" w:rsidP="00005E73">
            <w:pPr>
              <w:spacing w:before="20" w:after="20" w:line="240" w:lineRule="auto"/>
              <w:jc w:val="center"/>
              <w:rPr>
                <w:rFonts w:asciiTheme="minorHAnsi" w:hAnsiTheme="minorHAnsi" w:cstheme="minorBidi"/>
                <w:smallCaps/>
                <w:color w:val="000000"/>
                <w:sz w:val="20"/>
                <w:szCs w:val="20"/>
                <w:lang w:val="en-US" w:eastAsia="en-US"/>
              </w:rPr>
            </w:pPr>
          </w:p>
        </w:tc>
      </w:tr>
      <w:tr w:rsidR="009421BC" w:rsidRPr="00005E73" w14:paraId="1298B10D" w14:textId="018B47AC"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9004C4" w14:textId="77777777" w:rsidR="009421BC" w:rsidRPr="00005E73" w:rsidRDefault="009421BC" w:rsidP="000B5CEC">
            <w:pPr>
              <w:numPr>
                <w:ilvl w:val="0"/>
                <w:numId w:val="28"/>
              </w:numPr>
              <w:spacing w:before="20" w:after="20" w:line="240" w:lineRule="auto"/>
              <w:ind w:left="454" w:hanging="284"/>
              <w:contextualSpacing/>
              <w:rPr>
                <w:bCs/>
                <w:smallCaps/>
                <w:color w:val="000000"/>
                <w:sz w:val="20"/>
                <w:szCs w:val="20"/>
                <w:lang w:val="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113B595"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Rozwiązanie musi pozwalać na równoczesne użycie co najmniej 5 różnych baz LDAP.</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2A01ED" w14:textId="51495B05"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4944E2"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3612693F" w14:textId="30E4832C" w:rsidTr="009421BC">
        <w:trPr>
          <w:trHeight w:val="144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CCEBEF" w14:textId="77777777" w:rsidR="009421BC" w:rsidRPr="00005E73" w:rsidRDefault="009421BC" w:rsidP="000B5CEC">
            <w:pPr>
              <w:numPr>
                <w:ilvl w:val="0"/>
                <w:numId w:val="28"/>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E83E9BE"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Rozwiązanie ma zezwalać na uruchomienie specjalnego portalu, który umożliwia autoryzacje w oparciu o protokoły:</w:t>
            </w:r>
          </w:p>
          <w:p w14:paraId="25AB0786" w14:textId="77777777" w:rsidR="009421BC" w:rsidRPr="00005E73" w:rsidRDefault="009421BC" w:rsidP="00005E73">
            <w:pPr>
              <w:spacing w:before="20" w:after="20" w:line="240" w:lineRule="auto"/>
              <w:rPr>
                <w:rFonts w:asciiTheme="majorHAnsi" w:hAnsiTheme="majorHAnsi" w:cstheme="majorHAnsi"/>
              </w:rPr>
            </w:pPr>
            <w:r w:rsidRPr="00005E73">
              <w:rPr>
                <w:rFonts w:asciiTheme="majorHAnsi" w:hAnsiTheme="majorHAnsi" w:cstheme="majorHAnsi"/>
              </w:rPr>
              <w:t>SSL,</w:t>
            </w:r>
          </w:p>
          <w:p w14:paraId="2D4C6FEE" w14:textId="77777777" w:rsidR="009421BC" w:rsidRPr="00005E73" w:rsidRDefault="009421BC" w:rsidP="00005E73">
            <w:pPr>
              <w:spacing w:before="20" w:after="20" w:line="240" w:lineRule="auto"/>
              <w:rPr>
                <w:rFonts w:asciiTheme="majorHAnsi" w:hAnsiTheme="majorHAnsi" w:cstheme="majorHAnsi"/>
              </w:rPr>
            </w:pPr>
            <w:r w:rsidRPr="00005E73">
              <w:rPr>
                <w:rFonts w:asciiTheme="majorHAnsi" w:hAnsiTheme="majorHAnsi" w:cstheme="majorHAnsi"/>
              </w:rPr>
              <w:t>Radius,</w:t>
            </w:r>
          </w:p>
          <w:p w14:paraId="686EC58A" w14:textId="77777777" w:rsidR="009421BC" w:rsidRPr="00005E73" w:rsidRDefault="009421BC" w:rsidP="00005E73">
            <w:pPr>
              <w:spacing w:before="20" w:after="20" w:line="240" w:lineRule="auto"/>
              <w:rPr>
                <w:rFonts w:asciiTheme="majorHAnsi" w:hAnsiTheme="majorHAnsi" w:cstheme="majorHAnsi"/>
              </w:rPr>
            </w:pPr>
            <w:r w:rsidRPr="00005E73">
              <w:rPr>
                <w:rFonts w:asciiTheme="majorHAnsi" w:hAnsiTheme="majorHAnsi" w:cstheme="majorHAnsi"/>
              </w:rPr>
              <w:t>Kerberos.</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9D354B" w14:textId="0635BE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88F198"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326579E7" w14:textId="25A9406B" w:rsidTr="009421BC">
        <w:trPr>
          <w:trHeight w:val="53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5C580C" w14:textId="77777777" w:rsidR="009421BC" w:rsidRPr="00005E73" w:rsidRDefault="009421BC" w:rsidP="000B5CEC">
            <w:pPr>
              <w:numPr>
                <w:ilvl w:val="0"/>
                <w:numId w:val="28"/>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0AAAD1D"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ma posiadać co najmniej dwa mechanizmy transparentnej autoryzacji użytkowników w usłudze katalogowej Microsoft Active Directory.</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BFE29D" w14:textId="56D88111"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19076F"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0F72CFC7" w14:textId="003F20DE" w:rsidTr="009421BC">
        <w:trPr>
          <w:trHeight w:val="638"/>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0256BA" w14:textId="77777777" w:rsidR="009421BC" w:rsidRPr="00005E73" w:rsidRDefault="009421BC" w:rsidP="000B5CEC">
            <w:pPr>
              <w:numPr>
                <w:ilvl w:val="0"/>
                <w:numId w:val="28"/>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6C6062C"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Co najmniej jedna z metod transparentnej autoryzacji nie wymaga instalacji dedykowanego agenta.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E78F57" w14:textId="4ADC5EF6"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DC9B93"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5AB25FED" w14:textId="7A490F59" w:rsidTr="009421BC">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99D099" w14:textId="77777777" w:rsidR="009421BC" w:rsidRPr="00005E73" w:rsidRDefault="009421BC" w:rsidP="000B5CEC">
            <w:pPr>
              <w:numPr>
                <w:ilvl w:val="0"/>
                <w:numId w:val="28"/>
              </w:numPr>
              <w:spacing w:before="20" w:after="20" w:line="240" w:lineRule="auto"/>
              <w:ind w:left="454" w:hanging="284"/>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1E4461D"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Autoryzacja użytkowników z Microsoft Active Directory nie wymaga modyfikacji schematu domeny.</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6299C8" w14:textId="0333F1E4"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DEB356"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7115D499" w14:textId="7D92CCC5"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816F1E0" w14:textId="77777777" w:rsidR="009421BC" w:rsidRPr="00005E73" w:rsidRDefault="009421BC" w:rsidP="000B5CEC">
            <w:pPr>
              <w:numPr>
                <w:ilvl w:val="0"/>
                <w:numId w:val="35"/>
              </w:numPr>
              <w:spacing w:before="20" w:after="20" w:line="240" w:lineRule="auto"/>
              <w:contextualSpacing/>
              <w:rPr>
                <w:bCs/>
                <w:smallCaps/>
                <w:color w:val="000000"/>
                <w:sz w:val="22"/>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7349CBA1" w14:textId="77777777" w:rsidR="009421BC" w:rsidRPr="00005E73" w:rsidRDefault="009421BC" w:rsidP="00005E73">
            <w:pPr>
              <w:spacing w:before="20" w:after="20" w:line="240" w:lineRule="auto"/>
              <w:rPr>
                <w:rFonts w:cstheme="minorHAnsi"/>
                <w:color w:val="000000"/>
              </w:rPr>
            </w:pPr>
            <w:r w:rsidRPr="00005E73">
              <w:rPr>
                <w:rFonts w:cstheme="minorHAnsi"/>
                <w:b/>
                <w:bCs/>
                <w:smallCaps/>
                <w:color w:val="000000"/>
              </w:rPr>
              <w:t>ADMINISTRACJA ŁĄCZAMI DO INTERNETU (ISP)</w:t>
            </w: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3C69C4E" w14:textId="77777777" w:rsidR="009421BC" w:rsidRPr="00005E73" w:rsidRDefault="009421BC" w:rsidP="00005E73">
            <w:pPr>
              <w:spacing w:before="20" w:after="20" w:line="240" w:lineRule="auto"/>
              <w:rPr>
                <w:rFonts w:cstheme="minorHAnsi"/>
                <w:b/>
                <w:bCs/>
                <w:smallCaps/>
                <w:color w:val="000000"/>
              </w:rPr>
            </w:pPr>
          </w:p>
        </w:tc>
      </w:tr>
      <w:tr w:rsidR="009421BC" w:rsidRPr="00005E73" w14:paraId="43693C8E" w14:textId="7566FDD3"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89EE2F" w14:textId="77777777" w:rsidR="009421BC" w:rsidRPr="00005E73" w:rsidRDefault="009421BC" w:rsidP="000B5CEC">
            <w:pPr>
              <w:numPr>
                <w:ilvl w:val="0"/>
                <w:numId w:val="29"/>
              </w:numPr>
              <w:spacing w:before="20" w:after="20" w:line="240" w:lineRule="auto"/>
              <w:contextualSpacing/>
              <w:rPr>
                <w:rFonts w:cstheme="minorBid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F8383F9"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ma posiadać wsparcie dla mechanizmów równoważenia obciążenia łączy do sieci Internet (tzw. Load Balancing).</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6ACDE2" w14:textId="7AD3683B"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248F47"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37A7B777" w14:textId="14994194" w:rsidTr="009421BC">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44EB2E" w14:textId="77777777" w:rsidR="009421BC" w:rsidRPr="00005E73" w:rsidRDefault="009421BC" w:rsidP="000B5CEC">
            <w:pPr>
              <w:numPr>
                <w:ilvl w:val="0"/>
                <w:numId w:val="29"/>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9FF0426" w14:textId="77777777" w:rsidR="009421BC" w:rsidRPr="00005E73" w:rsidRDefault="009421BC" w:rsidP="00005E73">
            <w:pPr>
              <w:spacing w:after="0"/>
              <w:ind w:left="36"/>
              <w:jc w:val="both"/>
              <w:rPr>
                <w:rFonts w:asciiTheme="majorHAnsi" w:hAnsiTheme="majorHAnsi" w:cstheme="majorHAnsi"/>
                <w:sz w:val="22"/>
              </w:rPr>
            </w:pPr>
            <w:r w:rsidRPr="00005E73">
              <w:rPr>
                <w:rFonts w:asciiTheme="majorHAnsi" w:hAnsiTheme="majorHAnsi" w:cstheme="majorHAnsi"/>
              </w:rPr>
              <w:t>Mechanizm równoważenia obciążenia łącza internetowego ma działać w oparciu o następujące dwa mechanizmy:</w:t>
            </w:r>
          </w:p>
          <w:p w14:paraId="774F07BC" w14:textId="77777777" w:rsidR="009421BC" w:rsidRPr="00005E73" w:rsidRDefault="009421BC" w:rsidP="000B5CEC">
            <w:pPr>
              <w:numPr>
                <w:ilvl w:val="4"/>
                <w:numId w:val="25"/>
              </w:numPr>
              <w:spacing w:after="0" w:line="252" w:lineRule="auto"/>
              <w:ind w:left="461"/>
              <w:contextualSpacing/>
              <w:jc w:val="both"/>
              <w:rPr>
                <w:rFonts w:asciiTheme="majorHAnsi" w:hAnsiTheme="majorHAnsi" w:cstheme="majorHAnsi"/>
              </w:rPr>
            </w:pPr>
            <w:r w:rsidRPr="00005E73">
              <w:rPr>
                <w:rFonts w:asciiTheme="majorHAnsi" w:hAnsiTheme="majorHAnsi" w:cstheme="majorHAnsi"/>
              </w:rPr>
              <w:t>równoważenie względem adresu źródłowego,</w:t>
            </w:r>
          </w:p>
          <w:p w14:paraId="2DE8A0A6" w14:textId="77777777" w:rsidR="009421BC" w:rsidRPr="00005E73" w:rsidRDefault="009421BC" w:rsidP="000B5CEC">
            <w:pPr>
              <w:numPr>
                <w:ilvl w:val="4"/>
                <w:numId w:val="25"/>
              </w:numPr>
              <w:spacing w:line="252" w:lineRule="auto"/>
              <w:ind w:left="461"/>
              <w:contextualSpacing/>
              <w:jc w:val="both"/>
              <w:rPr>
                <w:rFonts w:asciiTheme="majorHAnsi" w:hAnsiTheme="majorHAnsi" w:cstheme="majorHAnsi"/>
              </w:rPr>
            </w:pPr>
            <w:r w:rsidRPr="00005E73">
              <w:rPr>
                <w:rFonts w:asciiTheme="majorHAnsi" w:hAnsiTheme="majorHAnsi" w:cstheme="majorHAnsi"/>
              </w:rPr>
              <w:t>równoważenie względem połączenia.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67C2C4" w14:textId="1B528651"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7599BD"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7F388A72" w14:textId="7897D2BB"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36170A" w14:textId="77777777" w:rsidR="009421BC" w:rsidRPr="00005E73" w:rsidRDefault="009421BC" w:rsidP="000B5CEC">
            <w:pPr>
              <w:numPr>
                <w:ilvl w:val="0"/>
                <w:numId w:val="29"/>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E1EA710"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Mechanizm równoważenia łącza musi uwzględniać wagi przypisywane osobno dla każdego z łączy do Internetu.</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FBCEC7" w14:textId="47F7849A"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7C3F6D"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0D160650" w14:textId="009A1D3B"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2435AB" w14:textId="77777777" w:rsidR="009421BC" w:rsidRPr="00005E73" w:rsidRDefault="009421BC" w:rsidP="000B5CEC">
            <w:pPr>
              <w:numPr>
                <w:ilvl w:val="0"/>
                <w:numId w:val="29"/>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32BBD83"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ma posiadać mechanizm przełączenia na łącze zapasowe w przypadku awarii łącza podstawowego.</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11FCA4" w14:textId="7DA6E41B"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6011D0"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7A13DDC4" w14:textId="079826F1"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FCD04E" w14:textId="77777777" w:rsidR="009421BC" w:rsidRPr="00005E73" w:rsidRDefault="009421BC" w:rsidP="000B5CEC">
            <w:pPr>
              <w:numPr>
                <w:ilvl w:val="0"/>
                <w:numId w:val="29"/>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DCFFE61"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ma posiadać mechanizm statycznego trasowania pakietów.</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5E9200" w14:textId="0689C9B0"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1AAA60"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2EFF173B" w14:textId="61071D9F"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2FAB40" w14:textId="77777777" w:rsidR="009421BC" w:rsidRPr="00005E73" w:rsidRDefault="009421BC" w:rsidP="000B5CEC">
            <w:pPr>
              <w:numPr>
                <w:ilvl w:val="0"/>
                <w:numId w:val="29"/>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AC9AA9E"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musi posiadać możliwość trasowania połączeń dla IPv6 co najmniej w zakresie trasowania statycznego oraz mechanizmu przełączenia na łącze zapasowe w przypadku awarii łącza podstawowego.</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A32640" w14:textId="6F0B0B60"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083ED7"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0139812C" w14:textId="7C5FB563"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2AEBD5" w14:textId="77777777" w:rsidR="009421BC" w:rsidRPr="00005E73" w:rsidRDefault="009421BC" w:rsidP="000B5CEC">
            <w:pPr>
              <w:numPr>
                <w:ilvl w:val="0"/>
                <w:numId w:val="29"/>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8A6031A"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 xml:space="preserve">Urządzenie musi posiadać możliwość trasowania połączeń względem reguły na firewallu w odniesieniu do pojedynczego połączenia, adresu IP lub autoryzowanego użytkownika oraz pola DSCP.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D1C32D" w14:textId="15C042AF"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BE9DC2"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727789A1" w14:textId="71B712FC"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1D3713" w14:textId="77777777" w:rsidR="009421BC" w:rsidRPr="00005E73" w:rsidRDefault="009421BC" w:rsidP="000B5CEC">
            <w:pPr>
              <w:numPr>
                <w:ilvl w:val="0"/>
                <w:numId w:val="29"/>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9D68F52"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Rozwiązanie powinno zapewniać obsługę routingu dynamicznego w oparciu co najmniej o protokoły: RIPv2, OSPF oraz BGP.</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4523B4" w14:textId="0BCB0121"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6042F6"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40F2DE91" w14:textId="62F5A31E"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E7CC23" w14:textId="77777777" w:rsidR="009421BC" w:rsidRPr="00005E73" w:rsidRDefault="009421BC" w:rsidP="000B5CEC">
            <w:pPr>
              <w:numPr>
                <w:ilvl w:val="0"/>
                <w:numId w:val="29"/>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D8F5539"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Rozwiązanie powinno wspierać technologię Link Aggregation.</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C544F3" w14:textId="05F70265"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7FA83E"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70D6AF0A" w14:textId="30660D0B"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05134AC" w14:textId="77777777" w:rsidR="009421BC" w:rsidRPr="00005E73" w:rsidRDefault="009421BC" w:rsidP="000B5CEC">
            <w:pPr>
              <w:numPr>
                <w:ilvl w:val="0"/>
                <w:numId w:val="35"/>
              </w:numPr>
              <w:spacing w:before="20" w:after="20" w:line="240" w:lineRule="auto"/>
              <w:contextualSpacing/>
              <w:rPr>
                <w:bCs/>
                <w:smallCaps/>
                <w:color w:val="000000"/>
                <w:sz w:val="22"/>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065E75B7" w14:textId="77777777" w:rsidR="009421BC" w:rsidRPr="00005E73" w:rsidRDefault="009421BC" w:rsidP="00005E73">
            <w:pPr>
              <w:spacing w:before="20" w:after="20" w:line="240" w:lineRule="auto"/>
              <w:rPr>
                <w:rFonts w:cstheme="minorHAnsi"/>
                <w:color w:val="000000"/>
              </w:rPr>
            </w:pPr>
            <w:r w:rsidRPr="00005E73">
              <w:rPr>
                <w:rFonts w:cstheme="minorHAnsi"/>
                <w:b/>
                <w:bCs/>
                <w:smallCaps/>
                <w:color w:val="000000"/>
              </w:rPr>
              <w:t>POZOSTAŁE USŁUGI I FUNKCJE ROZWIĄZANIA</w:t>
            </w: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60F3384" w14:textId="77777777" w:rsidR="009421BC" w:rsidRPr="00005E73" w:rsidRDefault="009421BC" w:rsidP="00005E73">
            <w:pPr>
              <w:spacing w:before="20" w:after="20" w:line="240" w:lineRule="auto"/>
              <w:rPr>
                <w:rFonts w:cstheme="minorHAnsi"/>
                <w:b/>
                <w:bCs/>
                <w:smallCaps/>
                <w:color w:val="000000"/>
              </w:rPr>
            </w:pPr>
          </w:p>
        </w:tc>
      </w:tr>
      <w:tr w:rsidR="009421BC" w:rsidRPr="00005E73" w14:paraId="661E26BD" w14:textId="20382499"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06105C" w14:textId="77777777" w:rsidR="009421BC" w:rsidRPr="00005E73" w:rsidRDefault="009421BC" w:rsidP="000B5CEC">
            <w:pPr>
              <w:numPr>
                <w:ilvl w:val="0"/>
                <w:numId w:val="30"/>
              </w:numPr>
              <w:spacing w:before="20" w:after="20" w:line="240" w:lineRule="auto"/>
              <w:contextualSpacing/>
              <w:rPr>
                <w:rFonts w:cstheme="minorBid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EAE91D5"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bCs/>
              </w:rPr>
              <w:t>Urządzenie musi posiadać wbudowany serwer DHCP</w:t>
            </w:r>
            <w:r w:rsidRPr="00005E73">
              <w:rPr>
                <w:rFonts w:asciiTheme="majorHAnsi" w:hAnsiTheme="majorHAnsi" w:cstheme="majorHAnsi"/>
              </w:rPr>
              <w:t xml:space="preserve"> z możliwością przypisywania adresu IP do adresu MAC karty sieciowej stacji roboczej w sieci.</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1D6E52" w14:textId="7023810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E0CCAA"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3FCA3BB7" w14:textId="5F184962"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C11088" w14:textId="77777777" w:rsidR="009421BC" w:rsidRPr="00005E73" w:rsidRDefault="009421BC" w:rsidP="000B5CEC">
            <w:pPr>
              <w:numPr>
                <w:ilvl w:val="0"/>
                <w:numId w:val="30"/>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2A3EC26"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musi pozwalać na przesyłanie zapytań DHCP do zewnętrznego serwera DHCP – DHCP Relay.</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A7573B" w14:textId="1D19ED6B"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C41436"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1C12D14D" w14:textId="1A482CC4"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61A7AF" w14:textId="77777777" w:rsidR="009421BC" w:rsidRPr="00005E73" w:rsidRDefault="009421BC" w:rsidP="000B5CEC">
            <w:pPr>
              <w:numPr>
                <w:ilvl w:val="0"/>
                <w:numId w:val="30"/>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96AB3FF"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Konfiguracja serwera DHCP musi być niezależna dla protokołu IPv4 i IPv6.</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882C27" w14:textId="06B5EFBA"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EA2A2D"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395C0B9C" w14:textId="7B60EB6B"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F437A3" w14:textId="77777777" w:rsidR="009421BC" w:rsidRPr="00005E73" w:rsidRDefault="009421BC" w:rsidP="000B5CEC">
            <w:pPr>
              <w:numPr>
                <w:ilvl w:val="0"/>
                <w:numId w:val="30"/>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C0738AF"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musi posiadać możliwość tworzenia różnych konfiguracji dla różnych podsieci. Z możliwością określenia różnych bram, a także serwerów DNS.</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1694EC" w14:textId="0CBA5B7C"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34575D"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08452FE2" w14:textId="03086F6B"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362C7A" w14:textId="77777777" w:rsidR="009421BC" w:rsidRPr="00005E73" w:rsidRDefault="009421BC" w:rsidP="000B5CEC">
            <w:pPr>
              <w:numPr>
                <w:ilvl w:val="0"/>
                <w:numId w:val="30"/>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854FEC5"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musi być wyposażone w klienta usługi SNMP w wersji 1,2 i 3.</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BE72C1" w14:textId="64545E44"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A70D2C"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08FAC989" w14:textId="24B13EC2"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4A9571" w14:textId="77777777" w:rsidR="009421BC" w:rsidRPr="00005E73" w:rsidRDefault="009421BC" w:rsidP="000B5CEC">
            <w:pPr>
              <w:numPr>
                <w:ilvl w:val="0"/>
                <w:numId w:val="30"/>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553ED91"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musi posiadać usługę DNS Proxy.</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CD7B29" w14:textId="13B135B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C166ED"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2813877D" w14:textId="1C9672C2"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124724" w14:textId="77777777" w:rsidR="009421BC" w:rsidRPr="00005E73" w:rsidRDefault="009421BC" w:rsidP="000B5CEC">
            <w:pPr>
              <w:numPr>
                <w:ilvl w:val="0"/>
                <w:numId w:val="30"/>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03FF6AA"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musi posiadać wsparcie dla Spanning-tree protocol (RSTP/MSTP).</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E68F49" w14:textId="10666D3F"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BD3C17"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2BB7C8C2" w14:textId="40B7205D"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0418115" w14:textId="77777777" w:rsidR="009421BC" w:rsidRPr="00005E73" w:rsidRDefault="009421BC" w:rsidP="000B5CEC">
            <w:pPr>
              <w:numPr>
                <w:ilvl w:val="0"/>
                <w:numId w:val="35"/>
              </w:numPr>
              <w:spacing w:before="20" w:after="20" w:line="240" w:lineRule="auto"/>
              <w:contextualSpacing/>
              <w:rPr>
                <w:bCs/>
                <w:smallCaps/>
                <w:color w:val="000000"/>
                <w:sz w:val="22"/>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3C01CA39" w14:textId="77777777" w:rsidR="009421BC" w:rsidRPr="00005E73" w:rsidRDefault="009421BC" w:rsidP="00005E73">
            <w:pPr>
              <w:spacing w:before="20" w:after="20" w:line="240" w:lineRule="auto"/>
              <w:rPr>
                <w:rFonts w:cstheme="minorHAnsi"/>
                <w:color w:val="000000"/>
              </w:rPr>
            </w:pPr>
            <w:r w:rsidRPr="00005E73">
              <w:rPr>
                <w:rFonts w:cstheme="minorHAnsi"/>
                <w:b/>
                <w:bCs/>
                <w:smallCaps/>
                <w:color w:val="000000"/>
              </w:rPr>
              <w:t>ADMINISTRACJA URZĄDZENIEM</w:t>
            </w: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C6159BD" w14:textId="77777777" w:rsidR="009421BC" w:rsidRPr="00005E73" w:rsidRDefault="009421BC" w:rsidP="00005E73">
            <w:pPr>
              <w:spacing w:before="20" w:after="20" w:line="240" w:lineRule="auto"/>
              <w:rPr>
                <w:rFonts w:cstheme="minorHAnsi"/>
                <w:b/>
                <w:bCs/>
                <w:smallCaps/>
                <w:color w:val="000000"/>
              </w:rPr>
            </w:pPr>
          </w:p>
        </w:tc>
      </w:tr>
      <w:tr w:rsidR="009421BC" w:rsidRPr="00005E73" w14:paraId="7EEEB47A" w14:textId="4DBC8C37"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9D86C1" w14:textId="77777777" w:rsidR="009421BC" w:rsidRPr="00005E73" w:rsidRDefault="009421BC" w:rsidP="000B5CEC">
            <w:pPr>
              <w:numPr>
                <w:ilvl w:val="0"/>
                <w:numId w:val="31"/>
              </w:numPr>
              <w:spacing w:before="20" w:after="20" w:line="240" w:lineRule="auto"/>
              <w:contextualSpacing/>
              <w:rPr>
                <w:rFonts w:cstheme="minorBid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A477081"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Konfiguracja urządzenia ma być możliwa z wykorzystaniem polskiego interfejsu graficznego.</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B3EF43" w14:textId="4479D3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5BEAAD"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0799E7C1" w14:textId="4246E0BD"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8EB60A" w14:textId="77777777" w:rsidR="009421BC" w:rsidRPr="00005E73" w:rsidRDefault="009421BC" w:rsidP="000B5CEC">
            <w:pPr>
              <w:numPr>
                <w:ilvl w:val="0"/>
                <w:numId w:val="31"/>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BEA7214"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Interfejs konfiguracyjny musi być dostępny poprzez przeglądarkę internetową a komunikacja musi być zabezpieczona za pomocą protokołu https.</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2737F0" w14:textId="10B2644F"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289019"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7A1E4824" w14:textId="132CD5F8"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5C8A71" w14:textId="77777777" w:rsidR="009421BC" w:rsidRPr="00005E73" w:rsidRDefault="009421BC" w:rsidP="000B5CEC">
            <w:pPr>
              <w:numPr>
                <w:ilvl w:val="0"/>
                <w:numId w:val="31"/>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737D4CA"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Komunikacja może odbywać się na porcie innym niż https (443 TCP).</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EB04A6" w14:textId="26BEE9A4"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193820"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30F614B5" w14:textId="748B03D4"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C2863C" w14:textId="77777777" w:rsidR="009421BC" w:rsidRPr="00005E73" w:rsidRDefault="009421BC" w:rsidP="000B5CEC">
            <w:pPr>
              <w:numPr>
                <w:ilvl w:val="0"/>
                <w:numId w:val="31"/>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FA4A110"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ma być zarządzane przez dowolną liczbę administratorów z różnymi (także nakładającymi się) uprawnieniami.</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C3A0A2" w14:textId="0516023D"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1EE4EA"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013E406C" w14:textId="00409318"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8543E2" w14:textId="77777777" w:rsidR="009421BC" w:rsidRPr="00005E73" w:rsidRDefault="009421BC" w:rsidP="000B5CEC">
            <w:pPr>
              <w:numPr>
                <w:ilvl w:val="0"/>
                <w:numId w:val="31"/>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28A3706"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Rozwiązanie musi mieć możliwość zarządzania poprzez dedykowaną platformę centralnego zarządzania. Komunikacja pomiędzy urządzeniem a platformą centralnej administracji musi być szyfrowana.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6DE02F" w14:textId="3860807A"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57A808"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282A09E3" w14:textId="65D60A1B"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3A1E70" w14:textId="77777777" w:rsidR="009421BC" w:rsidRPr="00005E73" w:rsidRDefault="009421BC" w:rsidP="000B5CEC">
            <w:pPr>
              <w:numPr>
                <w:ilvl w:val="0"/>
                <w:numId w:val="31"/>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CAE9929"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Interfejs konfiguracyjny platformy centralnego zarządzania musi być dostępny poprzez przeglądarkę internetową a komunikacja musi być zabezpieczona za pomocą protokołu https.</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36A379" w14:textId="692DA980"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4E95CF"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40E951CC" w14:textId="64D60488"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CA1464" w14:textId="77777777" w:rsidR="009421BC" w:rsidRPr="00005E73" w:rsidRDefault="009421BC" w:rsidP="000B5CEC">
            <w:pPr>
              <w:numPr>
                <w:ilvl w:val="0"/>
                <w:numId w:val="31"/>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67D3E3F"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ma mieć możliwość eksportowania logów na zewnętrzny serwer (syslog). Wysyłanie logów powinno być możliwe za pomocą transmisji szyfrowanej (TLS).</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C9C722" w14:textId="17CC83E5"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78C98D"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725DF594" w14:textId="11D8C82B"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F3CF0F" w14:textId="77777777" w:rsidR="009421BC" w:rsidRPr="00005E73" w:rsidRDefault="009421BC" w:rsidP="000B5CEC">
            <w:pPr>
              <w:numPr>
                <w:ilvl w:val="0"/>
                <w:numId w:val="31"/>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15B4506"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Rozwiązanie ma mieć możliwość eksportowania logów za pomocą protokołu IPFIX.</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73B119" w14:textId="1BECAD5A"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83D7F6"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71953661" w14:textId="1100E282"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A32561" w14:textId="77777777" w:rsidR="009421BC" w:rsidRPr="00005E73" w:rsidRDefault="009421BC" w:rsidP="000B5CEC">
            <w:pPr>
              <w:numPr>
                <w:ilvl w:val="0"/>
                <w:numId w:val="31"/>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2DDC265"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musi pozwalać na automatyczne wykonywanie kopii zapasowej ustawień (backup konfiguracji) do chmury producenta lub na dedykowany serwer zarządzany przez administratora.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777376" w14:textId="61C32245"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FE40D5"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770FD9BE" w14:textId="5A0A20A4"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541024" w14:textId="77777777" w:rsidR="009421BC" w:rsidRPr="00005E73" w:rsidRDefault="009421BC" w:rsidP="000B5CEC">
            <w:pPr>
              <w:numPr>
                <w:ilvl w:val="0"/>
                <w:numId w:val="31"/>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7FBF3F2"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musi pozwalać na odtworzenie backupu konfiguracji bezpośrednio z serwerów chmury producenta lub z dedykowanego serwera zarządzanego przez administratora.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CA4D9B" w14:textId="1606A356"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9317AE"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4E783597" w14:textId="130061D4"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215532" w14:textId="77777777" w:rsidR="009421BC" w:rsidRPr="00005E73" w:rsidRDefault="009421BC" w:rsidP="000B5CEC">
            <w:pPr>
              <w:numPr>
                <w:ilvl w:val="0"/>
                <w:numId w:val="31"/>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7CE2CB7"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musi posiadać funkcjonalność anonimizacji logów.</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96423E" w14:textId="17B4CDCC"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B5BFE9"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0595042B" w14:textId="27900279"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4ACBF70" w14:textId="77777777" w:rsidR="009421BC" w:rsidRPr="00005E73" w:rsidRDefault="009421BC" w:rsidP="000B5CEC">
            <w:pPr>
              <w:numPr>
                <w:ilvl w:val="0"/>
                <w:numId w:val="35"/>
              </w:numPr>
              <w:spacing w:before="20" w:after="20" w:line="240" w:lineRule="auto"/>
              <w:contextualSpacing/>
              <w:rPr>
                <w:bCs/>
                <w:smallCaps/>
                <w:color w:val="000000"/>
                <w:sz w:val="22"/>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223926DF" w14:textId="77777777" w:rsidR="009421BC" w:rsidRPr="00005E73" w:rsidRDefault="009421BC" w:rsidP="00005E73">
            <w:pPr>
              <w:spacing w:before="20" w:after="20" w:line="240" w:lineRule="auto"/>
              <w:rPr>
                <w:rFonts w:cstheme="minorHAnsi"/>
                <w:color w:val="000000"/>
              </w:rPr>
            </w:pPr>
            <w:r w:rsidRPr="00005E73">
              <w:rPr>
                <w:rFonts w:cstheme="minorHAnsi"/>
                <w:b/>
                <w:bCs/>
                <w:smallCaps/>
                <w:color w:val="000000"/>
              </w:rPr>
              <w:t>RAPORTOWANIE</w:t>
            </w: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ABB919B" w14:textId="77777777" w:rsidR="009421BC" w:rsidRPr="00005E73" w:rsidRDefault="009421BC" w:rsidP="00005E73">
            <w:pPr>
              <w:spacing w:before="20" w:after="20" w:line="240" w:lineRule="auto"/>
              <w:rPr>
                <w:rFonts w:cstheme="minorHAnsi"/>
                <w:b/>
                <w:bCs/>
                <w:smallCaps/>
                <w:color w:val="000000"/>
              </w:rPr>
            </w:pPr>
          </w:p>
        </w:tc>
      </w:tr>
      <w:tr w:rsidR="009421BC" w:rsidRPr="00005E73" w14:paraId="4EB9845A" w14:textId="68CDC33E"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CDA037" w14:textId="77777777" w:rsidR="009421BC" w:rsidRPr="00005E73" w:rsidRDefault="009421BC" w:rsidP="000B5CEC">
            <w:pPr>
              <w:numPr>
                <w:ilvl w:val="0"/>
                <w:numId w:val="32"/>
              </w:numPr>
              <w:spacing w:before="20" w:after="20" w:line="240" w:lineRule="auto"/>
              <w:contextualSpacing/>
              <w:rPr>
                <w:rFonts w:cstheme="minorBid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B883978"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musi posiadać wbudowany w interfejs administracyjny system raportowania i przeglądania logów zebranych na urządzeniu.</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11821E" w14:textId="0E47BD64"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C81CDB"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055D9F28" w14:textId="7007D6A5"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17472A" w14:textId="77777777" w:rsidR="009421BC" w:rsidRPr="00005E73" w:rsidRDefault="009421BC" w:rsidP="000B5CEC">
            <w:pPr>
              <w:numPr>
                <w:ilvl w:val="0"/>
                <w:numId w:val="32"/>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E11E143"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System raportowania i przeglądania logów wbudowany w system nie może wymagać dodatkowej licencji do swojego działania.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FB9A5D" w14:textId="7139543B"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C27704"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259B0BFA" w14:textId="7A5CD70D"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AF6BF0" w14:textId="77777777" w:rsidR="009421BC" w:rsidRPr="00005E73" w:rsidRDefault="009421BC" w:rsidP="000B5CEC">
            <w:pPr>
              <w:numPr>
                <w:ilvl w:val="0"/>
                <w:numId w:val="32"/>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BCCCF0C"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System raportowania musi posiadać predefiniowane raporty dla co najmniej ruchu WEB, modułu IPS, skanera Antywirusowego i Antyspamowego.</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2FD8BF" w14:textId="3F615066"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B2FEA3"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1D6DEBC9" w14:textId="2BDFA93A"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274193" w14:textId="77777777" w:rsidR="009421BC" w:rsidRPr="00005E73" w:rsidRDefault="009421BC" w:rsidP="000B5CEC">
            <w:pPr>
              <w:numPr>
                <w:ilvl w:val="0"/>
                <w:numId w:val="32"/>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50B7062"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System raportujący musi umożliwiać wygenerowanie co najmniej 25 różnych raportów.</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E31A1F" w14:textId="1356215D"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6BF322"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2CBBDFCD" w14:textId="4E5B29C1"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FB2D4D" w14:textId="77777777" w:rsidR="009421BC" w:rsidRPr="00005E73" w:rsidRDefault="009421BC" w:rsidP="000B5CEC">
            <w:pPr>
              <w:numPr>
                <w:ilvl w:val="0"/>
                <w:numId w:val="32"/>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B05AE0C"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System raportujący ma dawać możliwość edycji konfiguracji z poziomu raportu.</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302B6" w14:textId="6A4AAB20"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5DB91E"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7084717F" w14:textId="18936BDF"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859397" w14:textId="77777777" w:rsidR="009421BC" w:rsidRPr="00005E73" w:rsidRDefault="009421BC" w:rsidP="000B5CEC">
            <w:pPr>
              <w:numPr>
                <w:ilvl w:val="0"/>
                <w:numId w:val="32"/>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57BD2B6"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W ramach podstawowej licencji zamawiający powinien otrzymać możliwość korzystania z dedykowanego systemu zbierania logów i tworzenia raportów w postaci wirtualnej maszyny.</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4F5534" w14:textId="4D93C942"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9E17C9"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6D9093BC" w14:textId="4E0368B0"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030B87" w14:textId="77777777" w:rsidR="009421BC" w:rsidRPr="00005E73" w:rsidRDefault="009421BC" w:rsidP="000B5CEC">
            <w:pPr>
              <w:numPr>
                <w:ilvl w:val="0"/>
                <w:numId w:val="32"/>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3DDED39"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Dodatkowy system umożliwia tworzenie interaktywnych raportów w zakresie działania co najmniej następujących modułów: IPS, URL Filtering, skaner antywirusowy, skaner antyspamowy.</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E25982" w14:textId="399CD2A0"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D40CA3"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200B7983" w14:textId="28F5CE37"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E808663" w14:textId="77777777" w:rsidR="009421BC" w:rsidRPr="00005E73" w:rsidRDefault="009421BC" w:rsidP="000B5CEC">
            <w:pPr>
              <w:numPr>
                <w:ilvl w:val="0"/>
                <w:numId w:val="35"/>
              </w:numPr>
              <w:spacing w:before="20" w:after="20" w:line="240" w:lineRule="auto"/>
              <w:contextualSpacing/>
              <w:rPr>
                <w:bCs/>
                <w:smallCaps/>
                <w:color w:val="000000"/>
                <w:sz w:val="22"/>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03B05DCF" w14:textId="77777777" w:rsidR="009421BC" w:rsidRPr="00005E73" w:rsidRDefault="009421BC" w:rsidP="00005E73">
            <w:pPr>
              <w:spacing w:before="20" w:after="20" w:line="240" w:lineRule="auto"/>
              <w:rPr>
                <w:rFonts w:cstheme="minorHAnsi"/>
                <w:color w:val="000000"/>
              </w:rPr>
            </w:pPr>
            <w:r w:rsidRPr="00005E73">
              <w:rPr>
                <w:rFonts w:cstheme="minorHAnsi"/>
                <w:b/>
                <w:bCs/>
                <w:smallCaps/>
                <w:color w:val="000000"/>
              </w:rPr>
              <w:t>PARAMETRY SPRZĘTOWE</w:t>
            </w: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8F4D756" w14:textId="77777777" w:rsidR="009421BC" w:rsidRPr="00005E73" w:rsidRDefault="009421BC" w:rsidP="00005E73">
            <w:pPr>
              <w:spacing w:before="20" w:after="20" w:line="240" w:lineRule="auto"/>
              <w:rPr>
                <w:rFonts w:cstheme="minorHAnsi"/>
                <w:b/>
                <w:bCs/>
                <w:smallCaps/>
                <w:color w:val="000000"/>
              </w:rPr>
            </w:pPr>
          </w:p>
        </w:tc>
      </w:tr>
      <w:tr w:rsidR="009421BC" w:rsidRPr="00005E73" w14:paraId="5C8A14B7" w14:textId="63F609C2"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41499D" w14:textId="77777777" w:rsidR="009421BC" w:rsidRPr="00005E73" w:rsidRDefault="009421BC" w:rsidP="000B5CEC">
            <w:pPr>
              <w:numPr>
                <w:ilvl w:val="0"/>
                <w:numId w:val="33"/>
              </w:numPr>
              <w:spacing w:before="20" w:after="20" w:line="240" w:lineRule="auto"/>
              <w:contextualSpacing/>
              <w:rPr>
                <w:rFonts w:cstheme="minorBid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AB200A0"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ma być wyposażone w dysk SSD o pojemności co najmniej 240 GB.</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CEC5E2" w14:textId="5049224F"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E139B4"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73487255" w14:textId="0B6FB39E"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9915D" w14:textId="77777777" w:rsidR="009421BC" w:rsidRPr="00005E73" w:rsidRDefault="009421BC" w:rsidP="000B5CEC">
            <w:pPr>
              <w:numPr>
                <w:ilvl w:val="0"/>
                <w:numId w:val="33"/>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95A714D"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Liczba portów Ethernet 10/100/1000Mbps – min. 12.</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B992FB" w14:textId="20B616E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4A6660"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6796FE0D" w14:textId="5C4650A2"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572E33" w14:textId="77777777" w:rsidR="009421BC" w:rsidRPr="00005E73" w:rsidRDefault="009421BC" w:rsidP="000B5CEC">
            <w:pPr>
              <w:numPr>
                <w:ilvl w:val="0"/>
                <w:numId w:val="33"/>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494362A"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musi posiadać funkcjonalność budowania połączeń z Internetem za pomocą modemu 3G pochodzącego od dowolnego producenta.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EEC8B7" w14:textId="04996C78"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9035F0"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7FA08947" w14:textId="0771FEEC"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9D364E" w14:textId="77777777" w:rsidR="009421BC" w:rsidRPr="00005E73" w:rsidRDefault="009421BC" w:rsidP="000B5CEC">
            <w:pPr>
              <w:numPr>
                <w:ilvl w:val="0"/>
                <w:numId w:val="33"/>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839124B"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Przepustowość Firewall – min. 8 Gbps.</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7FBDC8" w14:textId="0CE2F530"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4D6932"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1B90DA0F" w14:textId="23C96541"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BF7103" w14:textId="77777777" w:rsidR="009421BC" w:rsidRPr="00005E73" w:rsidRDefault="009421BC" w:rsidP="000B5CEC">
            <w:pPr>
              <w:numPr>
                <w:ilvl w:val="0"/>
                <w:numId w:val="33"/>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75F629E"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Przepustowość Firewall wraz z włączonym systemem IPS – min. 3,3 Gbps.</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574221" w14:textId="79E4F1C0"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3E2A09"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63414267" w14:textId="6BDF5051"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0A44C6" w14:textId="77777777" w:rsidR="009421BC" w:rsidRPr="00005E73" w:rsidRDefault="009421BC" w:rsidP="000B5CEC">
            <w:pPr>
              <w:numPr>
                <w:ilvl w:val="0"/>
                <w:numId w:val="33"/>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7FD12CE"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Przepustowość filtrowania Antywirusowego – min. 950 Mbps.</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C74F7C" w14:textId="5F1B3F3F"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192457"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12FCBC5F" w14:textId="6C942200"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9D5B15" w14:textId="77777777" w:rsidR="009421BC" w:rsidRPr="00005E73" w:rsidRDefault="009421BC" w:rsidP="000B5CEC">
            <w:pPr>
              <w:numPr>
                <w:ilvl w:val="0"/>
                <w:numId w:val="33"/>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4BC2387"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Minimalna przepustowość tunelu VPN przy szyfrowaniu AES wynosi min. 1,3 Gbps.</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AB9EED" w14:textId="33562E54"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E958B5"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2C10DD5E" w14:textId="57FCD139"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D34CED" w14:textId="77777777" w:rsidR="009421BC" w:rsidRPr="00005E73" w:rsidRDefault="009421BC" w:rsidP="000B5CEC">
            <w:pPr>
              <w:numPr>
                <w:ilvl w:val="0"/>
                <w:numId w:val="33"/>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93ACD5B"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Maksymalna liczba tuneli VPN IPSec nie może być mniejsza niż. 500.</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E4EACF" w14:textId="0C3C0936"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F35DC3"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361DD4C8" w14:textId="4B60C473"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0934A5" w14:textId="77777777" w:rsidR="009421BC" w:rsidRPr="00005E73" w:rsidRDefault="009421BC" w:rsidP="000B5CEC">
            <w:pPr>
              <w:numPr>
                <w:ilvl w:val="0"/>
                <w:numId w:val="33"/>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2355B15"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Maksymalna liczba tuneli typu Full SSL VPN nie może być mniejsza niż 100.</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F416DC" w14:textId="763A1509"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5D5BF9"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2B3ABF9F" w14:textId="4A9E4463"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78D4D9" w14:textId="77777777" w:rsidR="009421BC" w:rsidRPr="00005E73" w:rsidRDefault="009421BC" w:rsidP="000B5CEC">
            <w:pPr>
              <w:numPr>
                <w:ilvl w:val="0"/>
                <w:numId w:val="33"/>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38A5AA8"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Obsługa min. VLAN 256.</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C49FFE" w14:textId="2D45F1DB"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B25724"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5CCABAEB" w14:textId="38C5DD5D"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D6036B" w14:textId="77777777" w:rsidR="009421BC" w:rsidRPr="00005E73" w:rsidRDefault="009421BC" w:rsidP="000B5CEC">
            <w:pPr>
              <w:numPr>
                <w:ilvl w:val="0"/>
                <w:numId w:val="33"/>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84DCC61"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Liczba równoczesnych sesji - min. 500 000 i nie mniej niż 25 000 nowych sesji/sekundę.</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67B09" w14:textId="6F5C3480"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CA1819"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69D82DA5" w14:textId="790B2C5A"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71C17B" w14:textId="77777777" w:rsidR="009421BC" w:rsidRPr="00005E73" w:rsidRDefault="009421BC" w:rsidP="000B5CEC">
            <w:pPr>
              <w:numPr>
                <w:ilvl w:val="0"/>
                <w:numId w:val="33"/>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F186C0A"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musi dawać możliwość budowania klastrów wysokiej dostępności HA co najmniej w trybie Active-Passive.</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F5AC1A" w14:textId="3F56F974"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B17E85"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38FDF724" w14:textId="004F77AE"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5C08BB" w14:textId="77777777" w:rsidR="009421BC" w:rsidRPr="00005E73" w:rsidRDefault="009421BC" w:rsidP="000B5CEC">
            <w:pPr>
              <w:numPr>
                <w:ilvl w:val="0"/>
                <w:numId w:val="33"/>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6C7B617"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 xml:space="preserve">Urządzenie jest nielimitowane na użytkowników.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A1671F" w14:textId="06ACA0CD"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AF0D01"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12635D23" w14:textId="6D929B15"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FEE29E" w14:textId="77777777" w:rsidR="009421BC" w:rsidRPr="00005E73" w:rsidRDefault="009421BC" w:rsidP="000B5CEC">
            <w:pPr>
              <w:numPr>
                <w:ilvl w:val="0"/>
                <w:numId w:val="33"/>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A488644"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Urządzenie ma być objęte gwarancją typu NBD tzn. w przypadku awarii urządzenia wymiana na urządzenie zastępcze lub wymiana urządzenia na sprawne musi nastąpić na kolejny dzień roboczy od stwierdzenia awarii.</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53A164" w14:textId="27A17ACB"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5453ED"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r w:rsidR="009421BC" w:rsidRPr="00005E73" w14:paraId="0E5165E2" w14:textId="3A246FF5"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F8B919" w14:textId="77777777" w:rsidR="009421BC" w:rsidRPr="00005E73" w:rsidRDefault="009421BC" w:rsidP="000B5CEC">
            <w:pPr>
              <w:numPr>
                <w:ilvl w:val="0"/>
                <w:numId w:val="33"/>
              </w:numPr>
              <w:spacing w:before="20" w:after="20" w:line="240" w:lineRule="auto"/>
              <w:contextualSpacing/>
              <w:rPr>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8E19C18" w14:textId="77777777" w:rsidR="009421BC" w:rsidRPr="00005E73" w:rsidRDefault="009421BC" w:rsidP="00005E73">
            <w:pPr>
              <w:spacing w:before="20" w:after="20" w:line="240" w:lineRule="auto"/>
              <w:rPr>
                <w:rFonts w:asciiTheme="majorHAnsi" w:hAnsiTheme="majorHAnsi" w:cstheme="majorHAnsi"/>
                <w:sz w:val="22"/>
              </w:rPr>
            </w:pPr>
            <w:r w:rsidRPr="00005E73">
              <w:rPr>
                <w:rFonts w:asciiTheme="majorHAnsi" w:hAnsiTheme="majorHAnsi" w:cstheme="majorHAnsi"/>
              </w:rPr>
              <w:t>Wymaga się, aby dostawa obejmowała również minimum 24-miesięczną gwarancję producentów na dostarczone elementy systemu, gwarancję typu Next Business Day oraz licencje dla wszystkich funkcji bezpieczeństwa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2E1E69" w14:textId="78F07890"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c>
          <w:tcPr>
            <w:tcW w:w="4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E7E113" w14:textId="77777777" w:rsidR="009421BC" w:rsidRPr="00005E73" w:rsidRDefault="009421BC" w:rsidP="00005E73">
            <w:pPr>
              <w:spacing w:before="20" w:after="20" w:line="240" w:lineRule="auto"/>
              <w:jc w:val="center"/>
              <w:rPr>
                <w:rFonts w:asciiTheme="minorHAnsi" w:hAnsiTheme="minorHAnsi" w:cstheme="minorBidi"/>
                <w:smallCaps/>
                <w:color w:val="000000"/>
                <w:sz w:val="20"/>
                <w:szCs w:val="20"/>
              </w:rPr>
            </w:pPr>
          </w:p>
        </w:tc>
      </w:tr>
    </w:tbl>
    <w:p w14:paraId="63BE4A5E" w14:textId="77777777" w:rsidR="00005E73" w:rsidRPr="00005E73" w:rsidRDefault="00005E73" w:rsidP="00005E73">
      <w:pPr>
        <w:shd w:val="clear" w:color="auto" w:fill="FFFFFF"/>
        <w:spacing w:after="0" w:line="240" w:lineRule="auto"/>
        <w:contextualSpacing/>
        <w:jc w:val="both"/>
        <w:rPr>
          <w:rFonts w:asciiTheme="majorHAnsi" w:hAnsiTheme="majorHAnsi"/>
          <w:bCs/>
          <w:color w:val="FF0000"/>
          <w:sz w:val="20"/>
          <w:szCs w:val="20"/>
        </w:rPr>
      </w:pPr>
    </w:p>
    <w:p w14:paraId="1637EBFE" w14:textId="77777777" w:rsidR="00005E73" w:rsidRPr="00005E73" w:rsidRDefault="00005E73" w:rsidP="00005E73">
      <w:pPr>
        <w:shd w:val="clear" w:color="auto" w:fill="FFFFFF"/>
        <w:spacing w:after="0" w:line="240" w:lineRule="auto"/>
        <w:contextualSpacing/>
        <w:jc w:val="both"/>
        <w:rPr>
          <w:rFonts w:asciiTheme="majorHAnsi" w:hAnsiTheme="majorHAnsi"/>
          <w:bCs/>
          <w:color w:val="FF0000"/>
          <w:sz w:val="20"/>
          <w:szCs w:val="20"/>
        </w:rPr>
      </w:pPr>
    </w:p>
    <w:p w14:paraId="1B3A87BA" w14:textId="77777777" w:rsidR="0043118B" w:rsidRDefault="0043118B" w:rsidP="0043118B">
      <w:pPr>
        <w:suppressAutoHyphens/>
        <w:autoSpaceDN w:val="0"/>
        <w:snapToGrid w:val="0"/>
        <w:spacing w:after="0" w:line="276" w:lineRule="auto"/>
        <w:rPr>
          <w:rFonts w:cs="Calibri Light"/>
          <w:b/>
          <w:bCs/>
          <w:color w:val="000000"/>
          <w:sz w:val="28"/>
          <w:szCs w:val="28"/>
          <w:lang w:eastAsia="zh-CN"/>
        </w:rPr>
      </w:pPr>
      <w:r w:rsidRPr="000F273E">
        <w:rPr>
          <w:rFonts w:cs="Calibri Light"/>
          <w:b/>
          <w:bCs/>
          <w:color w:val="000000"/>
          <w:sz w:val="28"/>
          <w:szCs w:val="28"/>
          <w:lang w:eastAsia="zh-CN"/>
        </w:rPr>
        <w:t>OŚWIADCZENIE DOTYCZĄCE PODANYCH INFORMACJI</w:t>
      </w:r>
      <w:r>
        <w:rPr>
          <w:rFonts w:cs="Calibri Light"/>
          <w:b/>
          <w:bCs/>
          <w:color w:val="000000"/>
          <w:sz w:val="28"/>
          <w:szCs w:val="28"/>
          <w:lang w:eastAsia="zh-CN"/>
        </w:rPr>
        <w:t xml:space="preserve">: </w:t>
      </w:r>
    </w:p>
    <w:p w14:paraId="2F75ACBC" w14:textId="77777777" w:rsidR="0043118B" w:rsidRDefault="0043118B" w:rsidP="0043118B">
      <w:pPr>
        <w:suppressAutoHyphens/>
        <w:autoSpaceDN w:val="0"/>
        <w:snapToGrid w:val="0"/>
        <w:spacing w:after="0" w:line="276" w:lineRule="auto"/>
        <w:rPr>
          <w:rFonts w:cs="Calibri Light"/>
          <w:b/>
          <w:bCs/>
          <w:color w:val="000000"/>
          <w:sz w:val="28"/>
          <w:szCs w:val="28"/>
          <w:lang w:eastAsia="zh-CN"/>
        </w:rPr>
      </w:pPr>
    </w:p>
    <w:p w14:paraId="50706AAF" w14:textId="77777777" w:rsidR="0043118B" w:rsidRDefault="0043118B" w:rsidP="0043118B">
      <w:pPr>
        <w:suppressAutoHyphens/>
        <w:autoSpaceDN w:val="0"/>
        <w:snapToGrid w:val="0"/>
        <w:spacing w:after="0" w:line="276" w:lineRule="auto"/>
        <w:rPr>
          <w:rFonts w:cs="Calibri Light"/>
          <w:color w:val="000000"/>
          <w:szCs w:val="24"/>
          <w:lang w:eastAsia="zh-CN"/>
        </w:rPr>
      </w:pPr>
      <w:r w:rsidRPr="00E0756A">
        <w:rPr>
          <w:rFonts w:cs="Calibri Light"/>
          <w:color w:val="000000"/>
          <w:szCs w:val="24"/>
          <w:lang w:eastAsia="zh-CN"/>
        </w:rPr>
        <w:t>Oświadczam/y, że wszystkie informacje podane w powyższych oświadczeniach są aktualne i zgodne z prawdą oraz zostały przedstawione z pełną świadomością konsekwencji wprowadzenia zamawiającego w błąd przy przedstawianiu informacji.</w:t>
      </w:r>
      <w:r>
        <w:rPr>
          <w:rFonts w:cs="Calibri Light"/>
          <w:color w:val="000000"/>
          <w:szCs w:val="24"/>
          <w:lang w:eastAsia="zh-CN"/>
        </w:rPr>
        <w:t xml:space="preserve"> </w:t>
      </w:r>
    </w:p>
    <w:p w14:paraId="03B992DF" w14:textId="77777777" w:rsidR="0043118B" w:rsidRPr="00E0756A" w:rsidRDefault="0043118B" w:rsidP="0043118B">
      <w:pPr>
        <w:suppressAutoHyphens/>
        <w:autoSpaceDN w:val="0"/>
        <w:snapToGrid w:val="0"/>
        <w:spacing w:after="0" w:line="276" w:lineRule="auto"/>
        <w:rPr>
          <w:rFonts w:cs="Calibri Light"/>
          <w:color w:val="000000"/>
          <w:szCs w:val="24"/>
          <w:lang w:eastAsia="zh-CN"/>
        </w:rPr>
      </w:pPr>
    </w:p>
    <w:tbl>
      <w:tblPr>
        <w:tblStyle w:val="Tabela-Siatka"/>
        <w:tblW w:w="0" w:type="auto"/>
        <w:tblLook w:val="04A0" w:firstRow="1" w:lastRow="0" w:firstColumn="1" w:lastColumn="0" w:noHBand="0" w:noVBand="1"/>
      </w:tblPr>
      <w:tblGrid>
        <w:gridCol w:w="3652"/>
        <w:gridCol w:w="5894"/>
      </w:tblGrid>
      <w:tr w:rsidR="0043118B" w:rsidRPr="008246CE" w14:paraId="13C34FC8" w14:textId="77777777" w:rsidTr="00E84F1C">
        <w:tc>
          <w:tcPr>
            <w:tcW w:w="3652" w:type="dxa"/>
          </w:tcPr>
          <w:p w14:paraId="01441995" w14:textId="77777777" w:rsidR="0043118B" w:rsidRDefault="0043118B" w:rsidP="00E84F1C">
            <w:pPr>
              <w:jc w:val="center"/>
              <w:rPr>
                <w:b/>
                <w:bCs/>
              </w:rPr>
            </w:pPr>
            <w:r w:rsidRPr="00C81818">
              <w:rPr>
                <w:b/>
                <w:bCs/>
                <w:color w:val="C00000"/>
              </w:rPr>
              <w:t>Kolumna 1</w:t>
            </w:r>
          </w:p>
        </w:tc>
        <w:tc>
          <w:tcPr>
            <w:tcW w:w="5894" w:type="dxa"/>
          </w:tcPr>
          <w:p w14:paraId="2C960ED2" w14:textId="77777777" w:rsidR="0043118B" w:rsidRPr="008246CE" w:rsidRDefault="0043118B" w:rsidP="00E84F1C">
            <w:pPr>
              <w:jc w:val="center"/>
              <w:rPr>
                <w:b/>
                <w:bCs/>
                <w:color w:val="0070C0"/>
              </w:rPr>
            </w:pPr>
            <w:r w:rsidRPr="008246CE">
              <w:rPr>
                <w:b/>
                <w:bCs/>
                <w:color w:val="0070C0"/>
              </w:rPr>
              <w:t xml:space="preserve">Kolumna 2 </w:t>
            </w:r>
            <w:r w:rsidRPr="008246CE">
              <w:rPr>
                <w:color w:val="0070C0"/>
              </w:rPr>
              <w:t>(</w:t>
            </w:r>
            <w:r w:rsidRPr="008246CE">
              <w:rPr>
                <w:i/>
                <w:iCs/>
                <w:color w:val="0070C0"/>
              </w:rPr>
              <w:t>uzupełnia Wykonawca</w:t>
            </w:r>
            <w:r w:rsidRPr="008246CE">
              <w:rPr>
                <w:color w:val="0070C0"/>
              </w:rPr>
              <w:t>)</w:t>
            </w:r>
          </w:p>
        </w:tc>
      </w:tr>
      <w:tr w:rsidR="0043118B" w:rsidRPr="008246CE" w14:paraId="30E1B887" w14:textId="77777777" w:rsidTr="00E84F1C">
        <w:tc>
          <w:tcPr>
            <w:tcW w:w="3652" w:type="dxa"/>
          </w:tcPr>
          <w:p w14:paraId="46D86131" w14:textId="77777777" w:rsidR="0043118B" w:rsidRDefault="0043118B" w:rsidP="00E84F1C">
            <w:pPr>
              <w:rPr>
                <w:b/>
                <w:bCs/>
              </w:rPr>
            </w:pPr>
            <w:r>
              <w:rPr>
                <w:b/>
                <w:bCs/>
              </w:rPr>
              <w:t>Miejscowość i data</w:t>
            </w:r>
          </w:p>
        </w:tc>
        <w:tc>
          <w:tcPr>
            <w:tcW w:w="5894" w:type="dxa"/>
          </w:tcPr>
          <w:p w14:paraId="76157977" w14:textId="77777777" w:rsidR="0043118B" w:rsidRPr="00324B23" w:rsidRDefault="0043118B" w:rsidP="00E84F1C">
            <w:pPr>
              <w:rPr>
                <w:b/>
                <w:bCs/>
                <w:color w:val="0070C0"/>
              </w:rPr>
            </w:pPr>
          </w:p>
        </w:tc>
      </w:tr>
    </w:tbl>
    <w:p w14:paraId="5E70D4E7" w14:textId="77777777" w:rsidR="0043118B" w:rsidRPr="00656C09" w:rsidRDefault="0043118B" w:rsidP="0043118B">
      <w:pPr>
        <w:suppressAutoHyphens/>
        <w:autoSpaceDN w:val="0"/>
        <w:snapToGrid w:val="0"/>
        <w:spacing w:before="240" w:after="0" w:line="276" w:lineRule="auto"/>
        <w:rPr>
          <w:rFonts w:asciiTheme="majorHAnsi" w:hAnsiTheme="majorHAnsi" w:cs="Calibri Light"/>
          <w:color w:val="000000" w:themeColor="text1"/>
        </w:rPr>
      </w:pPr>
      <w:r>
        <w:rPr>
          <w:rFonts w:cs="Calibri Light"/>
          <w:i/>
          <w:iCs/>
          <w:color w:val="C00000"/>
          <w:sz w:val="16"/>
          <w:szCs w:val="16"/>
          <w:lang w:eastAsia="zh-CN"/>
        </w:rPr>
        <w:t>D</w:t>
      </w:r>
      <w:r w:rsidRPr="001F091E">
        <w:rPr>
          <w:rFonts w:cs="Calibri Light"/>
          <w:i/>
          <w:iCs/>
          <w:color w:val="C00000"/>
          <w:sz w:val="16"/>
          <w:szCs w:val="16"/>
          <w:lang w:eastAsia="zh-CN"/>
        </w:rPr>
        <w:t>okument uzupełniony (wypełniony), zawierający wszelkie niezbędne dane i podpisany kwalifikowanym podpisem elektronicznym/podpisem zaufanym/podpisem osobistym</w:t>
      </w:r>
    </w:p>
    <w:p w14:paraId="7A651BB4" w14:textId="77777777" w:rsidR="00005E73" w:rsidRPr="00005E73" w:rsidRDefault="00005E73" w:rsidP="00005E73">
      <w:pPr>
        <w:shd w:val="clear" w:color="auto" w:fill="FFFFFF"/>
        <w:spacing w:after="0" w:line="240" w:lineRule="auto"/>
        <w:contextualSpacing/>
        <w:jc w:val="both"/>
        <w:rPr>
          <w:rFonts w:asciiTheme="majorHAnsi" w:hAnsiTheme="majorHAnsi"/>
          <w:bCs/>
          <w:color w:val="FF0000"/>
          <w:sz w:val="20"/>
          <w:szCs w:val="20"/>
        </w:rPr>
        <w:sectPr w:rsidR="00005E73" w:rsidRPr="00005E73" w:rsidSect="00391D5C">
          <w:pgSz w:w="16838" w:h="11906" w:orient="landscape"/>
          <w:pgMar w:top="1417" w:right="1417" w:bottom="1417" w:left="1417" w:header="708" w:footer="708" w:gutter="0"/>
          <w:cols w:space="708"/>
          <w:docGrid w:linePitch="360"/>
        </w:sectPr>
      </w:pPr>
    </w:p>
    <w:p w14:paraId="2F206F94" w14:textId="77777777" w:rsidR="00C33E87" w:rsidRPr="00005E73" w:rsidRDefault="00C33E87" w:rsidP="00C33E87">
      <w:pPr>
        <w:pStyle w:val="Nagwek2"/>
        <w:rPr>
          <w:rFonts w:asciiTheme="majorHAnsi" w:hAnsiTheme="majorHAnsi" w:cs="Calibri Light"/>
        </w:rPr>
      </w:pPr>
      <w:r w:rsidRPr="00005E73">
        <w:rPr>
          <w:rFonts w:asciiTheme="majorHAnsi" w:hAnsiTheme="majorHAnsi" w:cs="Calibri Light"/>
        </w:rPr>
        <w:t>ZAŁĄCZNIK NR 1A DO SWZ: Karta weryfikacji Opisu Przedmiotu Zamówienia – przedmiotowy środek dowodowy</w:t>
      </w:r>
      <w:r w:rsidRPr="00005E73">
        <w:rPr>
          <w:rStyle w:val="Odwoanieprzypisudolnego"/>
          <w:rFonts w:asciiTheme="majorHAnsi" w:hAnsiTheme="majorHAnsi" w:cs="Calibri Light"/>
        </w:rPr>
        <w:footnoteReference w:id="3"/>
      </w:r>
    </w:p>
    <w:p w14:paraId="13E4BD95" w14:textId="1D23B746" w:rsidR="00005E73" w:rsidRPr="00005E73" w:rsidRDefault="00005E73" w:rsidP="000B5CEC">
      <w:pPr>
        <w:widowControl w:val="0"/>
        <w:numPr>
          <w:ilvl w:val="3"/>
          <w:numId w:val="1"/>
        </w:numPr>
        <w:autoSpaceDE w:val="0"/>
        <w:autoSpaceDN w:val="0"/>
        <w:spacing w:after="0" w:line="25" w:lineRule="atLeast"/>
        <w:ind w:left="0" w:right="50" w:firstLine="0"/>
        <w:rPr>
          <w:rFonts w:asciiTheme="majorHAnsi" w:hAnsiTheme="majorHAnsi"/>
          <w:b/>
          <w:bCs/>
          <w:color w:val="C00000"/>
          <w:sz w:val="50"/>
          <w:szCs w:val="50"/>
        </w:rPr>
      </w:pPr>
      <w:r w:rsidRPr="00005E73">
        <w:rPr>
          <w:rFonts w:asciiTheme="majorHAnsi" w:hAnsiTheme="majorHAnsi"/>
          <w:b/>
          <w:bCs/>
          <w:color w:val="C00000"/>
          <w:sz w:val="50"/>
          <w:szCs w:val="50"/>
        </w:rPr>
        <w:t>dot. Części / Zadania nr 3</w:t>
      </w:r>
    </w:p>
    <w:p w14:paraId="4949B3E7" w14:textId="77777777" w:rsidR="00005E73" w:rsidRPr="00005E73" w:rsidRDefault="00005E73" w:rsidP="00005E73">
      <w:pPr>
        <w:shd w:val="clear" w:color="auto" w:fill="FFFFFF"/>
        <w:spacing w:after="0" w:line="240" w:lineRule="auto"/>
        <w:contextualSpacing/>
        <w:jc w:val="both"/>
        <w:rPr>
          <w:rFonts w:asciiTheme="majorHAnsi" w:hAnsiTheme="majorHAnsi"/>
          <w:bCs/>
          <w:color w:val="FF0000"/>
          <w:sz w:val="20"/>
          <w:szCs w:val="20"/>
        </w:rPr>
      </w:pPr>
    </w:p>
    <w:p w14:paraId="6703D941" w14:textId="77777777" w:rsidR="00005E73" w:rsidRPr="00005E73" w:rsidRDefault="00005E73" w:rsidP="00005E73">
      <w:pPr>
        <w:shd w:val="clear" w:color="auto" w:fill="D9D9D9" w:themeFill="background1" w:themeFillShade="D9"/>
        <w:spacing w:after="0" w:line="240" w:lineRule="auto"/>
        <w:contextualSpacing/>
        <w:jc w:val="both"/>
        <w:rPr>
          <w:rFonts w:asciiTheme="majorHAnsi" w:hAnsiTheme="majorHAnsi"/>
          <w:b/>
          <w:color w:val="FF0000"/>
          <w:sz w:val="36"/>
          <w:szCs w:val="36"/>
        </w:rPr>
      </w:pPr>
      <w:r w:rsidRPr="00005E73">
        <w:rPr>
          <w:rFonts w:asciiTheme="majorHAnsi" w:hAnsiTheme="majorHAnsi"/>
          <w:b/>
          <w:color w:val="FF0000"/>
          <w:sz w:val="36"/>
          <w:szCs w:val="36"/>
        </w:rPr>
        <w:t xml:space="preserve">Oferowany producent/ typ/ model: </w:t>
      </w:r>
      <w:r>
        <w:rPr>
          <w:rFonts w:asciiTheme="majorHAnsi" w:hAnsiTheme="majorHAnsi"/>
          <w:b/>
          <w:color w:val="FF0000"/>
          <w:sz w:val="36"/>
          <w:szCs w:val="36"/>
        </w:rPr>
        <w:t xml:space="preserve"> ………………………………………………………..</w:t>
      </w:r>
    </w:p>
    <w:p w14:paraId="2B87764B" w14:textId="7E74EF0E" w:rsidR="00005E73" w:rsidRPr="00005E73" w:rsidRDefault="00005E73" w:rsidP="00005E73">
      <w:pPr>
        <w:shd w:val="clear" w:color="auto" w:fill="FFFFFF"/>
        <w:spacing w:after="0" w:line="240" w:lineRule="auto"/>
        <w:contextualSpacing/>
        <w:jc w:val="both"/>
        <w:rPr>
          <w:rFonts w:asciiTheme="majorHAnsi" w:hAnsiTheme="majorHAnsi"/>
          <w:bCs/>
          <w:color w:val="FF0000"/>
          <w:sz w:val="20"/>
          <w:szCs w:val="20"/>
        </w:rPr>
      </w:pPr>
    </w:p>
    <w:p w14:paraId="06D1D8C4" w14:textId="77777777" w:rsidR="00005E73" w:rsidRPr="00005E73" w:rsidRDefault="00005E73" w:rsidP="00005E73">
      <w:pPr>
        <w:shd w:val="clear" w:color="auto" w:fill="FFFFFF"/>
        <w:spacing w:after="0" w:line="240" w:lineRule="auto"/>
        <w:contextualSpacing/>
        <w:jc w:val="both"/>
        <w:rPr>
          <w:rFonts w:asciiTheme="majorHAnsi" w:hAnsiTheme="majorHAnsi"/>
          <w:bCs/>
          <w:color w:val="FF0000"/>
          <w:sz w:val="20"/>
          <w:szCs w:val="20"/>
        </w:rPr>
      </w:pPr>
    </w:p>
    <w:tbl>
      <w:tblPr>
        <w:tblW w:w="14185"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61"/>
        <w:gridCol w:w="7654"/>
        <w:gridCol w:w="6"/>
        <w:gridCol w:w="1417"/>
        <w:gridCol w:w="4247"/>
      </w:tblGrid>
      <w:tr w:rsidR="009421BC" w:rsidRPr="00005E73" w14:paraId="2A33C863" w14:textId="394EDAEB" w:rsidTr="009421BC">
        <w:trPr>
          <w:trHeight w:val="210"/>
        </w:trPr>
        <w:tc>
          <w:tcPr>
            <w:tcW w:w="861" w:type="dxa"/>
            <w:shd w:val="clear" w:color="auto" w:fill="C5E0B3" w:themeFill="accent6" w:themeFillTint="66"/>
            <w:vAlign w:val="center"/>
          </w:tcPr>
          <w:p w14:paraId="3B758F8D" w14:textId="77777777" w:rsidR="009421BC" w:rsidRPr="00005E73" w:rsidRDefault="009421BC" w:rsidP="000B5CEC">
            <w:pPr>
              <w:numPr>
                <w:ilvl w:val="0"/>
                <w:numId w:val="45"/>
              </w:numPr>
              <w:spacing w:before="20" w:after="20" w:line="240" w:lineRule="auto"/>
              <w:contextualSpacing/>
              <w:rPr>
                <w:rFonts w:asciiTheme="minorHAnsi" w:eastAsiaTheme="minorHAnsi" w:hAnsiTheme="minorHAnsi" w:cstheme="minorBidi"/>
                <w:b/>
                <w:smallCaps/>
                <w:color w:val="2F5496" w:themeColor="accent1" w:themeShade="BF"/>
                <w:sz w:val="28"/>
                <w:szCs w:val="28"/>
                <w:lang w:eastAsia="en-US"/>
              </w:rPr>
            </w:pPr>
          </w:p>
        </w:tc>
        <w:tc>
          <w:tcPr>
            <w:tcW w:w="9077" w:type="dxa"/>
            <w:gridSpan w:val="3"/>
            <w:shd w:val="clear" w:color="auto" w:fill="C5E0B3" w:themeFill="accent6" w:themeFillTint="66"/>
            <w:vAlign w:val="center"/>
          </w:tcPr>
          <w:p w14:paraId="2810DE7A" w14:textId="77777777" w:rsidR="009421BC" w:rsidRPr="00005E73" w:rsidRDefault="009421BC" w:rsidP="00005E73">
            <w:pPr>
              <w:spacing w:before="20" w:after="20" w:line="240" w:lineRule="auto"/>
              <w:rPr>
                <w:rFonts w:asciiTheme="minorHAnsi" w:eastAsiaTheme="minorHAnsi" w:hAnsiTheme="minorHAnsi" w:cstheme="minorBidi"/>
                <w:b/>
                <w:smallCaps/>
                <w:color w:val="2F5496" w:themeColor="accent1" w:themeShade="BF"/>
                <w:sz w:val="28"/>
                <w:szCs w:val="28"/>
                <w:lang w:eastAsia="en-US"/>
              </w:rPr>
            </w:pPr>
            <w:r w:rsidRPr="00005E73">
              <w:rPr>
                <w:rFonts w:asciiTheme="minorHAnsi" w:eastAsiaTheme="minorHAnsi" w:hAnsiTheme="minorHAnsi" w:cstheme="minorBidi"/>
                <w:b/>
                <w:smallCaps/>
                <w:color w:val="2F5496" w:themeColor="accent1" w:themeShade="BF"/>
                <w:sz w:val="28"/>
                <w:szCs w:val="28"/>
                <w:lang w:eastAsia="en-US"/>
              </w:rPr>
              <w:t>Serwer plików NAS – 1 sztuka</w:t>
            </w:r>
          </w:p>
        </w:tc>
        <w:tc>
          <w:tcPr>
            <w:tcW w:w="4247" w:type="dxa"/>
            <w:shd w:val="clear" w:color="auto" w:fill="C5E0B3" w:themeFill="accent6" w:themeFillTint="66"/>
          </w:tcPr>
          <w:p w14:paraId="21313EB7" w14:textId="77777777" w:rsidR="009421BC" w:rsidRPr="00005E73" w:rsidRDefault="009421BC" w:rsidP="00005E73">
            <w:pPr>
              <w:spacing w:before="20" w:after="20" w:line="240" w:lineRule="auto"/>
              <w:rPr>
                <w:rFonts w:asciiTheme="minorHAnsi" w:eastAsiaTheme="minorHAnsi" w:hAnsiTheme="minorHAnsi" w:cstheme="minorBidi"/>
                <w:b/>
                <w:smallCaps/>
                <w:color w:val="2F5496" w:themeColor="accent1" w:themeShade="BF"/>
                <w:sz w:val="28"/>
                <w:szCs w:val="28"/>
                <w:lang w:eastAsia="en-US"/>
              </w:rPr>
            </w:pPr>
          </w:p>
        </w:tc>
      </w:tr>
      <w:tr w:rsidR="00955F4F" w:rsidRPr="00005E73" w14:paraId="0D401D03" w14:textId="793FC80C" w:rsidTr="009421BC">
        <w:trPr>
          <w:trHeight w:val="210"/>
        </w:trPr>
        <w:tc>
          <w:tcPr>
            <w:tcW w:w="861" w:type="dxa"/>
            <w:shd w:val="clear" w:color="auto" w:fill="D9D9D9" w:themeFill="background1" w:themeFillShade="D9"/>
            <w:vAlign w:val="center"/>
          </w:tcPr>
          <w:p w14:paraId="1F9B3E2E" w14:textId="77777777" w:rsidR="00955F4F" w:rsidRPr="00005E73" w:rsidRDefault="00955F4F" w:rsidP="00955F4F">
            <w:pPr>
              <w:numPr>
                <w:ilvl w:val="0"/>
                <w:numId w:val="46"/>
              </w:numPr>
              <w:spacing w:before="20" w:after="20" w:line="240" w:lineRule="auto"/>
              <w:contextualSpacing/>
              <w:rPr>
                <w:rFonts w:asciiTheme="minorHAnsi" w:eastAsiaTheme="minorHAnsi" w:hAnsiTheme="minorHAnsi" w:cstheme="minorBidi"/>
                <w:bCs/>
                <w:smallCaps/>
                <w:color w:val="000000"/>
                <w:sz w:val="22"/>
                <w:lang w:eastAsia="en-US"/>
              </w:rPr>
            </w:pPr>
          </w:p>
        </w:tc>
        <w:tc>
          <w:tcPr>
            <w:tcW w:w="7654" w:type="dxa"/>
            <w:shd w:val="clear" w:color="auto" w:fill="D9D9D9" w:themeFill="background1" w:themeFillShade="D9"/>
          </w:tcPr>
          <w:p w14:paraId="6852A284" w14:textId="77777777" w:rsidR="00955F4F" w:rsidRPr="00005E73" w:rsidRDefault="00955F4F" w:rsidP="00955F4F">
            <w:pPr>
              <w:spacing w:before="20" w:after="20" w:line="240" w:lineRule="auto"/>
              <w:rPr>
                <w:rFonts w:asciiTheme="minorHAnsi" w:eastAsiaTheme="minorHAnsi" w:hAnsiTheme="minorHAnsi" w:cstheme="minorHAnsi"/>
                <w:color w:val="000000"/>
                <w:sz w:val="22"/>
                <w:lang w:eastAsia="en-US"/>
              </w:rPr>
            </w:pPr>
            <w:r w:rsidRPr="00005E73">
              <w:rPr>
                <w:rFonts w:asciiTheme="minorHAnsi" w:eastAsiaTheme="minorHAnsi" w:hAnsiTheme="minorHAnsi" w:cstheme="minorHAnsi"/>
                <w:b/>
                <w:bCs/>
                <w:smallCaps/>
                <w:color w:val="000000"/>
                <w:sz w:val="22"/>
                <w:lang w:eastAsia="en-US"/>
              </w:rPr>
              <w:t>Procesor</w:t>
            </w:r>
          </w:p>
        </w:tc>
        <w:tc>
          <w:tcPr>
            <w:tcW w:w="1423" w:type="dxa"/>
            <w:gridSpan w:val="2"/>
            <w:shd w:val="clear" w:color="auto" w:fill="D9D9D9" w:themeFill="background1" w:themeFillShade="D9"/>
          </w:tcPr>
          <w:p w14:paraId="21AD37BD" w14:textId="0D4C143B" w:rsidR="00955F4F" w:rsidRPr="00005E73" w:rsidRDefault="00955F4F" w:rsidP="00955F4F">
            <w:pPr>
              <w:spacing w:before="20" w:after="20" w:line="240" w:lineRule="auto"/>
              <w:jc w:val="center"/>
              <w:rPr>
                <w:rFonts w:asciiTheme="minorHAnsi" w:eastAsiaTheme="minorHAnsi" w:hAnsiTheme="minorHAnsi" w:cstheme="minorHAnsi"/>
                <w:color w:val="000000"/>
                <w:sz w:val="22"/>
                <w:lang w:eastAsia="en-US"/>
              </w:rPr>
            </w:pPr>
            <w:r w:rsidRPr="00005E73">
              <w:rPr>
                <w:rFonts w:ascii="Calibri" w:hAnsi="Calibri" w:cs="Calibri"/>
                <w:b/>
                <w:bCs/>
                <w:color w:val="000000"/>
                <w:sz w:val="16"/>
                <w:szCs w:val="16"/>
                <w:lang w:eastAsia="en-US"/>
              </w:rPr>
              <w:t>OKREŚLENIE, CZY OFEROWANY ELEMENT PRZEDMIOTU ZAMÓWIENIA SPEŁNIA, CZY NIE SPEŁNIA MINIMALNYCH WYMAGAŃ</w:t>
            </w:r>
          </w:p>
        </w:tc>
        <w:tc>
          <w:tcPr>
            <w:tcW w:w="4247" w:type="dxa"/>
            <w:shd w:val="clear" w:color="auto" w:fill="D9D9D9" w:themeFill="background1" w:themeFillShade="D9"/>
          </w:tcPr>
          <w:p w14:paraId="1EEA5ED6" w14:textId="3AB0E457" w:rsidR="00955F4F" w:rsidRPr="00005E73" w:rsidRDefault="00955F4F" w:rsidP="00955F4F">
            <w:pPr>
              <w:spacing w:before="20" w:after="20" w:line="240" w:lineRule="auto"/>
              <w:jc w:val="center"/>
              <w:rPr>
                <w:rFonts w:asciiTheme="minorHAnsi" w:eastAsiaTheme="minorHAnsi" w:hAnsiTheme="minorHAnsi" w:cstheme="minorHAnsi"/>
                <w:b/>
                <w:bCs/>
                <w:smallCaps/>
                <w:color w:val="000000"/>
                <w:sz w:val="22"/>
                <w:lang w:eastAsia="en-US"/>
              </w:rPr>
            </w:pPr>
            <w:r w:rsidRPr="000B5CEC">
              <w:rPr>
                <w:rFonts w:ascii="Calibri" w:hAnsi="Calibri" w:cs="Calibri"/>
                <w:b/>
                <w:bCs/>
                <w:smallCaps/>
                <w:color w:val="000000"/>
                <w:szCs w:val="24"/>
                <w:lang w:eastAsia="en-US"/>
              </w:rPr>
              <w:t xml:space="preserve">Oferowany parametr/ cecha – należy </w:t>
            </w:r>
            <w:r w:rsidRPr="000B5CEC">
              <w:rPr>
                <w:rFonts w:ascii="Calibri" w:hAnsi="Calibri" w:cs="Calibri"/>
                <w:b/>
                <w:bCs/>
                <w:smallCaps/>
                <w:color w:val="C00000"/>
                <w:szCs w:val="24"/>
                <w:u w:val="single"/>
                <w:lang w:eastAsia="en-US"/>
              </w:rPr>
              <w:t>opisać TYKO W przypadku, gdy oferta obejmuje rozwiązania równoważne</w:t>
            </w:r>
            <w:r w:rsidRPr="000B5CEC">
              <w:rPr>
                <w:rFonts w:ascii="Calibri" w:hAnsi="Calibri" w:cs="Calibri"/>
                <w:b/>
                <w:bCs/>
                <w:smallCaps/>
                <w:color w:val="C00000"/>
                <w:szCs w:val="24"/>
                <w:lang w:eastAsia="en-US"/>
              </w:rPr>
              <w:t xml:space="preserve"> </w:t>
            </w:r>
            <w:r w:rsidRPr="000B5CEC">
              <w:rPr>
                <w:rFonts w:ascii="Calibri" w:hAnsi="Calibri" w:cs="Calibri"/>
                <w:b/>
                <w:bCs/>
                <w:smallCaps/>
                <w:color w:val="000000"/>
                <w:szCs w:val="24"/>
                <w:lang w:eastAsia="en-US"/>
              </w:rPr>
              <w:t>rozwiązaniom opisywanym w dokumentacji postępowania</w:t>
            </w:r>
            <w:r>
              <w:rPr>
                <w:rFonts w:ascii="Calibri" w:hAnsi="Calibri" w:cs="Calibri"/>
                <w:b/>
                <w:bCs/>
                <w:smallCaps/>
                <w:color w:val="000000"/>
                <w:szCs w:val="24"/>
                <w:lang w:eastAsia="en-US"/>
              </w:rPr>
              <w:t xml:space="preserve"> – szczegółowe określenie parametrów</w:t>
            </w:r>
          </w:p>
        </w:tc>
      </w:tr>
      <w:tr w:rsidR="009421BC" w:rsidRPr="00005E73" w14:paraId="51A62669" w14:textId="2044EF91" w:rsidTr="009421BC">
        <w:trPr>
          <w:trHeight w:val="210"/>
        </w:trPr>
        <w:tc>
          <w:tcPr>
            <w:tcW w:w="861" w:type="dxa"/>
            <w:vAlign w:val="center"/>
          </w:tcPr>
          <w:p w14:paraId="6FA5BD46" w14:textId="77777777" w:rsidR="009421BC" w:rsidRPr="00005E73" w:rsidRDefault="009421BC" w:rsidP="000B5CEC">
            <w:pPr>
              <w:numPr>
                <w:ilvl w:val="0"/>
                <w:numId w:val="47"/>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vAlign w:val="center"/>
          </w:tcPr>
          <w:p w14:paraId="445B27AE" w14:textId="77777777" w:rsidR="009421BC" w:rsidRPr="00005E73" w:rsidRDefault="009421BC" w:rsidP="00005E73">
            <w:pPr>
              <w:spacing w:before="20" w:after="20" w:line="240" w:lineRule="auto"/>
              <w:rPr>
                <w:rFonts w:asciiTheme="minorHAnsi" w:eastAsiaTheme="minorHAnsi" w:hAnsiTheme="minorHAnsi" w:cstheme="minorHAnsi"/>
                <w:color w:val="000000"/>
                <w:sz w:val="20"/>
                <w:szCs w:val="20"/>
                <w:lang w:eastAsia="en-US"/>
              </w:rPr>
            </w:pPr>
            <w:r w:rsidRPr="00005E73">
              <w:rPr>
                <w:rFonts w:asciiTheme="minorHAnsi" w:eastAsiaTheme="minorHAnsi" w:hAnsiTheme="minorHAnsi" w:cstheme="minorHAnsi"/>
                <w:color w:val="000000"/>
                <w:sz w:val="20"/>
                <w:szCs w:val="20"/>
                <w:lang w:eastAsia="en-US"/>
              </w:rPr>
              <w:t>procesor min. 4 rdzeniowy uzyskujący wynik średniej oceny co najmniej 5000 punktów w teście passmark-cpu mark według wyników procesorów publikowanych na stronie https://www.cpubenchmark.net/cpu_list.php (na dzień nie wcześniejszy niż ). w ofercie wymagane jest podanie producenta i modelu procesora. do oferty należy załączyć wydruk ze strony potwierdzający ww. wynik</w:t>
            </w:r>
          </w:p>
        </w:tc>
        <w:tc>
          <w:tcPr>
            <w:tcW w:w="1417" w:type="dxa"/>
            <w:vAlign w:val="center"/>
          </w:tcPr>
          <w:p w14:paraId="780E24C9" w14:textId="3C4E1CB5" w:rsidR="009421BC" w:rsidRPr="00005E73" w:rsidRDefault="009421BC" w:rsidP="000B5CEC">
            <w:pPr>
              <w:spacing w:before="20" w:after="20" w:line="240" w:lineRule="auto"/>
              <w:jc w:val="center"/>
              <w:rPr>
                <w:rFonts w:asciiTheme="minorHAnsi" w:eastAsiaTheme="minorHAnsi" w:hAnsiTheme="minorHAnsi" w:cstheme="minorBidi"/>
                <w:sz w:val="20"/>
                <w:szCs w:val="20"/>
                <w:lang w:eastAsia="en-US"/>
              </w:rPr>
            </w:pPr>
          </w:p>
        </w:tc>
        <w:tc>
          <w:tcPr>
            <w:tcW w:w="4247" w:type="dxa"/>
          </w:tcPr>
          <w:p w14:paraId="0FA74D85" w14:textId="77777777" w:rsidR="009421BC" w:rsidRPr="00005E73" w:rsidRDefault="009421BC" w:rsidP="000B5CEC">
            <w:pPr>
              <w:spacing w:before="20" w:after="20" w:line="240" w:lineRule="auto"/>
              <w:jc w:val="center"/>
              <w:rPr>
                <w:rFonts w:asciiTheme="minorHAnsi" w:eastAsiaTheme="minorHAnsi" w:hAnsiTheme="minorHAnsi" w:cstheme="minorBidi"/>
                <w:sz w:val="20"/>
                <w:szCs w:val="20"/>
                <w:lang w:eastAsia="en-US"/>
              </w:rPr>
            </w:pPr>
          </w:p>
        </w:tc>
      </w:tr>
      <w:tr w:rsidR="009421BC" w:rsidRPr="00005E73" w14:paraId="76723130" w14:textId="20559181" w:rsidTr="009421BC">
        <w:trPr>
          <w:trHeight w:val="210"/>
        </w:trPr>
        <w:tc>
          <w:tcPr>
            <w:tcW w:w="861" w:type="dxa"/>
            <w:shd w:val="clear" w:color="auto" w:fill="D9D9D9" w:themeFill="background1" w:themeFillShade="D9"/>
            <w:vAlign w:val="center"/>
          </w:tcPr>
          <w:p w14:paraId="6E1C597E" w14:textId="77777777" w:rsidR="009421BC" w:rsidRPr="00005E73" w:rsidRDefault="009421BC" w:rsidP="000B5CEC">
            <w:pPr>
              <w:numPr>
                <w:ilvl w:val="0"/>
                <w:numId w:val="46"/>
              </w:numPr>
              <w:spacing w:before="20" w:after="20" w:line="240" w:lineRule="auto"/>
              <w:ind w:left="397" w:hanging="284"/>
              <w:contextualSpacing/>
              <w:rPr>
                <w:rFonts w:asciiTheme="minorHAnsi" w:eastAsiaTheme="minorHAnsi" w:hAnsiTheme="minorHAnsi" w:cstheme="minorBidi"/>
                <w:bCs/>
                <w:smallCaps/>
                <w:color w:val="000000"/>
                <w:sz w:val="22"/>
                <w:lang w:eastAsia="en-US"/>
              </w:rPr>
            </w:pPr>
          </w:p>
        </w:tc>
        <w:tc>
          <w:tcPr>
            <w:tcW w:w="9077" w:type="dxa"/>
            <w:gridSpan w:val="3"/>
            <w:shd w:val="clear" w:color="auto" w:fill="D9D9D9" w:themeFill="background1" w:themeFillShade="D9"/>
          </w:tcPr>
          <w:p w14:paraId="50A21E53" w14:textId="77777777" w:rsidR="009421BC" w:rsidRPr="00005E73" w:rsidRDefault="009421BC" w:rsidP="00005E73">
            <w:pPr>
              <w:spacing w:before="20" w:after="20" w:line="240" w:lineRule="auto"/>
              <w:rPr>
                <w:rFonts w:asciiTheme="minorHAnsi" w:eastAsiaTheme="minorHAnsi" w:hAnsiTheme="minorHAnsi" w:cstheme="minorHAnsi"/>
                <w:color w:val="000000"/>
                <w:sz w:val="22"/>
                <w:lang w:eastAsia="en-US"/>
              </w:rPr>
            </w:pPr>
            <w:r w:rsidRPr="00005E73">
              <w:rPr>
                <w:rFonts w:asciiTheme="minorHAnsi" w:eastAsiaTheme="minorHAnsi" w:hAnsiTheme="minorHAnsi" w:cstheme="minorHAnsi"/>
                <w:b/>
                <w:bCs/>
                <w:smallCaps/>
                <w:color w:val="000000"/>
                <w:sz w:val="22"/>
                <w:lang w:eastAsia="en-US"/>
              </w:rPr>
              <w:t>Pamięć systemowa</w:t>
            </w:r>
          </w:p>
        </w:tc>
        <w:tc>
          <w:tcPr>
            <w:tcW w:w="4247" w:type="dxa"/>
            <w:shd w:val="clear" w:color="auto" w:fill="D9D9D9" w:themeFill="background1" w:themeFillShade="D9"/>
          </w:tcPr>
          <w:p w14:paraId="0DBBBF75" w14:textId="77777777" w:rsidR="009421BC" w:rsidRPr="00005E73" w:rsidRDefault="009421BC" w:rsidP="00005E73">
            <w:pPr>
              <w:spacing w:before="20" w:after="20" w:line="240" w:lineRule="auto"/>
              <w:rPr>
                <w:rFonts w:asciiTheme="minorHAnsi" w:eastAsiaTheme="minorHAnsi" w:hAnsiTheme="minorHAnsi" w:cstheme="minorHAnsi"/>
                <w:b/>
                <w:bCs/>
                <w:smallCaps/>
                <w:color w:val="000000"/>
                <w:sz w:val="22"/>
                <w:lang w:eastAsia="en-US"/>
              </w:rPr>
            </w:pPr>
          </w:p>
        </w:tc>
      </w:tr>
      <w:tr w:rsidR="009421BC" w:rsidRPr="00005E73" w14:paraId="5A36F8C0" w14:textId="76ACAAD1" w:rsidTr="009421BC">
        <w:trPr>
          <w:trHeight w:val="210"/>
        </w:trPr>
        <w:tc>
          <w:tcPr>
            <w:tcW w:w="861" w:type="dxa"/>
            <w:vAlign w:val="center"/>
          </w:tcPr>
          <w:p w14:paraId="15D5F2E1" w14:textId="77777777" w:rsidR="009421BC" w:rsidRPr="00005E73" w:rsidRDefault="009421BC" w:rsidP="000B5CEC">
            <w:pPr>
              <w:numPr>
                <w:ilvl w:val="0"/>
                <w:numId w:val="37"/>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vAlign w:val="center"/>
          </w:tcPr>
          <w:p w14:paraId="4BD35FB4" w14:textId="77777777" w:rsidR="009421BC" w:rsidRPr="00005E73" w:rsidRDefault="009421BC" w:rsidP="00005E73">
            <w:pPr>
              <w:spacing w:before="20" w:after="20" w:line="240" w:lineRule="auto"/>
              <w:rPr>
                <w:rFonts w:asciiTheme="minorHAnsi" w:eastAsiaTheme="minorHAnsi" w:hAnsiTheme="minorHAnsi" w:cstheme="minorHAnsi"/>
                <w:color w:val="000000"/>
                <w:sz w:val="20"/>
                <w:szCs w:val="20"/>
                <w:lang w:eastAsia="en-US"/>
              </w:rPr>
            </w:pPr>
            <w:r w:rsidRPr="00005E73">
              <w:rPr>
                <w:rFonts w:asciiTheme="minorHAnsi" w:eastAsiaTheme="minorHAnsi" w:hAnsiTheme="minorHAnsi" w:cstheme="minorHAnsi"/>
                <w:color w:val="000000"/>
                <w:sz w:val="20"/>
                <w:szCs w:val="20"/>
                <w:lang w:eastAsia="en-US"/>
              </w:rPr>
              <w:t>Co najmniej 32 GB UDIMM DDR4</w:t>
            </w:r>
          </w:p>
        </w:tc>
        <w:tc>
          <w:tcPr>
            <w:tcW w:w="1417" w:type="dxa"/>
            <w:vAlign w:val="center"/>
          </w:tcPr>
          <w:p w14:paraId="070B5E8D" w14:textId="4C85AD96" w:rsidR="009421BC" w:rsidRPr="00005E73" w:rsidRDefault="009421BC" w:rsidP="00005E73">
            <w:pPr>
              <w:spacing w:before="20" w:after="20" w:line="240" w:lineRule="auto"/>
              <w:jc w:val="center"/>
              <w:rPr>
                <w:rFonts w:asciiTheme="minorHAnsi" w:eastAsiaTheme="minorHAnsi" w:hAnsiTheme="minorHAnsi" w:cstheme="minorBidi"/>
                <w:color w:val="000000"/>
                <w:sz w:val="20"/>
                <w:szCs w:val="20"/>
                <w:lang w:eastAsia="en-US"/>
              </w:rPr>
            </w:pPr>
          </w:p>
        </w:tc>
        <w:tc>
          <w:tcPr>
            <w:tcW w:w="4247" w:type="dxa"/>
          </w:tcPr>
          <w:p w14:paraId="5922006C" w14:textId="77777777" w:rsidR="009421BC" w:rsidRPr="00005E73" w:rsidRDefault="009421BC" w:rsidP="00005E73">
            <w:pPr>
              <w:spacing w:before="20" w:after="20" w:line="240" w:lineRule="auto"/>
              <w:jc w:val="center"/>
              <w:rPr>
                <w:rFonts w:asciiTheme="minorHAnsi" w:eastAsiaTheme="minorHAnsi" w:hAnsiTheme="minorHAnsi" w:cstheme="minorBidi"/>
                <w:color w:val="000000"/>
                <w:sz w:val="20"/>
                <w:szCs w:val="20"/>
                <w:lang w:eastAsia="en-US"/>
              </w:rPr>
            </w:pPr>
          </w:p>
        </w:tc>
      </w:tr>
      <w:tr w:rsidR="009421BC" w:rsidRPr="00005E73" w14:paraId="319F203E" w14:textId="087709AD" w:rsidTr="009421BC">
        <w:trPr>
          <w:trHeight w:val="210"/>
        </w:trPr>
        <w:tc>
          <w:tcPr>
            <w:tcW w:w="861" w:type="dxa"/>
            <w:vAlign w:val="center"/>
          </w:tcPr>
          <w:p w14:paraId="09F1BA11" w14:textId="77777777" w:rsidR="009421BC" w:rsidRPr="00005E73" w:rsidRDefault="009421BC" w:rsidP="000B5CEC">
            <w:pPr>
              <w:numPr>
                <w:ilvl w:val="0"/>
                <w:numId w:val="37"/>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vAlign w:val="center"/>
          </w:tcPr>
          <w:p w14:paraId="197BC943" w14:textId="77777777" w:rsidR="009421BC" w:rsidRPr="00005E73" w:rsidRDefault="009421BC" w:rsidP="00005E73">
            <w:pPr>
              <w:spacing w:before="20" w:after="20" w:line="240" w:lineRule="auto"/>
              <w:rPr>
                <w:rFonts w:asciiTheme="minorHAnsi" w:eastAsiaTheme="minorHAnsi" w:hAnsiTheme="minorHAnsi" w:cstheme="minorHAnsi"/>
                <w:color w:val="000000"/>
                <w:sz w:val="20"/>
                <w:szCs w:val="20"/>
                <w:lang w:eastAsia="en-US"/>
              </w:rPr>
            </w:pPr>
            <w:r w:rsidRPr="00005E73">
              <w:rPr>
                <w:rFonts w:asciiTheme="minorHAnsi" w:eastAsiaTheme="minorHAnsi" w:hAnsiTheme="minorHAnsi" w:cstheme="minorHAnsi"/>
                <w:color w:val="000000"/>
                <w:sz w:val="20"/>
                <w:szCs w:val="20"/>
                <w:lang w:eastAsia="en-US"/>
              </w:rPr>
              <w:t>Maksymalna pojemność pamięci: Co najmniej 64 GB (2 x 32 GB)</w:t>
            </w:r>
          </w:p>
        </w:tc>
        <w:tc>
          <w:tcPr>
            <w:tcW w:w="1417" w:type="dxa"/>
            <w:vAlign w:val="center"/>
          </w:tcPr>
          <w:p w14:paraId="3CE4D3D3" w14:textId="3F611F65"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59BAEE8A"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1CB86B17" w14:textId="735E02EA" w:rsidTr="009421BC">
        <w:trPr>
          <w:trHeight w:val="210"/>
        </w:trPr>
        <w:tc>
          <w:tcPr>
            <w:tcW w:w="861" w:type="dxa"/>
            <w:shd w:val="clear" w:color="auto" w:fill="D9D9D9" w:themeFill="background1" w:themeFillShade="D9"/>
            <w:vAlign w:val="center"/>
          </w:tcPr>
          <w:p w14:paraId="40A4B527" w14:textId="77777777" w:rsidR="009421BC" w:rsidRPr="00005E73" w:rsidRDefault="009421BC" w:rsidP="000B5CEC">
            <w:pPr>
              <w:numPr>
                <w:ilvl w:val="0"/>
                <w:numId w:val="46"/>
              </w:numPr>
              <w:spacing w:before="20" w:after="20" w:line="240" w:lineRule="auto"/>
              <w:ind w:left="397" w:hanging="284"/>
              <w:contextualSpacing/>
              <w:rPr>
                <w:rFonts w:asciiTheme="minorHAnsi" w:eastAsiaTheme="minorHAnsi" w:hAnsiTheme="minorHAnsi" w:cstheme="minorBidi"/>
                <w:bCs/>
                <w:smallCaps/>
                <w:color w:val="000000"/>
                <w:sz w:val="22"/>
                <w:lang w:eastAsia="en-US"/>
              </w:rPr>
            </w:pPr>
          </w:p>
        </w:tc>
        <w:tc>
          <w:tcPr>
            <w:tcW w:w="9077" w:type="dxa"/>
            <w:gridSpan w:val="3"/>
            <w:shd w:val="clear" w:color="auto" w:fill="D9D9D9" w:themeFill="background1" w:themeFillShade="D9"/>
          </w:tcPr>
          <w:p w14:paraId="09C66FB7" w14:textId="77777777" w:rsidR="009421BC" w:rsidRPr="00005E73" w:rsidRDefault="009421BC" w:rsidP="00005E73">
            <w:pPr>
              <w:spacing w:before="20" w:after="20" w:line="240" w:lineRule="auto"/>
              <w:rPr>
                <w:rFonts w:asciiTheme="minorHAnsi" w:eastAsiaTheme="minorHAnsi" w:hAnsiTheme="minorHAnsi" w:cstheme="minorHAnsi"/>
                <w:b/>
                <w:bCs/>
                <w:smallCaps/>
                <w:color w:val="000000"/>
                <w:sz w:val="22"/>
                <w:lang w:eastAsia="en-US"/>
              </w:rPr>
            </w:pPr>
            <w:r w:rsidRPr="00005E73">
              <w:rPr>
                <w:rFonts w:asciiTheme="minorHAnsi" w:eastAsiaTheme="minorHAnsi" w:hAnsiTheme="minorHAnsi" w:cstheme="minorHAnsi"/>
                <w:b/>
                <w:bCs/>
                <w:smallCaps/>
                <w:color w:val="000000"/>
                <w:sz w:val="22"/>
                <w:lang w:eastAsia="en-US"/>
              </w:rPr>
              <w:t>dyski</w:t>
            </w:r>
          </w:p>
        </w:tc>
        <w:tc>
          <w:tcPr>
            <w:tcW w:w="4247" w:type="dxa"/>
            <w:shd w:val="clear" w:color="auto" w:fill="D9D9D9" w:themeFill="background1" w:themeFillShade="D9"/>
          </w:tcPr>
          <w:p w14:paraId="78A2C297" w14:textId="77777777" w:rsidR="009421BC" w:rsidRPr="00005E73" w:rsidRDefault="009421BC" w:rsidP="00005E73">
            <w:pPr>
              <w:spacing w:before="20" w:after="20" w:line="240" w:lineRule="auto"/>
              <w:rPr>
                <w:rFonts w:asciiTheme="minorHAnsi" w:eastAsiaTheme="minorHAnsi" w:hAnsiTheme="minorHAnsi" w:cstheme="minorHAnsi"/>
                <w:b/>
                <w:bCs/>
                <w:smallCaps/>
                <w:color w:val="000000"/>
                <w:sz w:val="22"/>
                <w:lang w:eastAsia="en-US"/>
              </w:rPr>
            </w:pPr>
          </w:p>
        </w:tc>
      </w:tr>
      <w:tr w:rsidR="009421BC" w:rsidRPr="00005E73" w14:paraId="625265F9" w14:textId="1710172A" w:rsidTr="009421BC">
        <w:trPr>
          <w:trHeight w:val="210"/>
        </w:trPr>
        <w:tc>
          <w:tcPr>
            <w:tcW w:w="861" w:type="dxa"/>
            <w:vAlign w:val="center"/>
          </w:tcPr>
          <w:p w14:paraId="69F12041" w14:textId="77777777" w:rsidR="009421BC" w:rsidRPr="00005E73" w:rsidRDefault="009421BC" w:rsidP="000B5CEC">
            <w:pPr>
              <w:numPr>
                <w:ilvl w:val="0"/>
                <w:numId w:val="3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vAlign w:val="center"/>
          </w:tcPr>
          <w:p w14:paraId="626F41B7" w14:textId="77777777" w:rsidR="009421BC" w:rsidRPr="00005E73" w:rsidRDefault="009421BC" w:rsidP="00005E73">
            <w:pPr>
              <w:spacing w:before="20" w:after="20" w:line="240" w:lineRule="auto"/>
              <w:rPr>
                <w:rFonts w:asciiTheme="minorHAnsi" w:eastAsiaTheme="minorHAnsi" w:hAnsiTheme="minorHAnsi" w:cstheme="minorHAnsi"/>
                <w:color w:val="000000"/>
                <w:sz w:val="20"/>
                <w:szCs w:val="20"/>
                <w:lang w:eastAsia="en-US"/>
              </w:rPr>
            </w:pPr>
            <w:r w:rsidRPr="00005E73">
              <w:rPr>
                <w:rFonts w:asciiTheme="minorHAnsi" w:eastAsiaTheme="minorHAnsi" w:hAnsiTheme="minorHAnsi" w:cstheme="minorHAnsi"/>
                <w:color w:val="000000"/>
                <w:sz w:val="20"/>
                <w:szCs w:val="20"/>
                <w:lang w:eastAsia="en-US"/>
              </w:rPr>
              <w:t>Ilość kieszeni na dyski: 8 dysków 3,5-calowych SATA 6 Gb/s</w:t>
            </w:r>
          </w:p>
        </w:tc>
        <w:tc>
          <w:tcPr>
            <w:tcW w:w="1417" w:type="dxa"/>
            <w:vAlign w:val="center"/>
          </w:tcPr>
          <w:p w14:paraId="6138FD18" w14:textId="0BFE3F9C" w:rsidR="009421BC" w:rsidRPr="00005E73" w:rsidRDefault="009421BC" w:rsidP="00005E73">
            <w:pPr>
              <w:spacing w:before="20" w:after="20" w:line="240" w:lineRule="auto"/>
              <w:jc w:val="center"/>
              <w:rPr>
                <w:rFonts w:asciiTheme="minorHAnsi" w:eastAsiaTheme="minorHAnsi" w:hAnsiTheme="minorHAnsi" w:cstheme="minorBidi"/>
                <w:color w:val="000000"/>
                <w:sz w:val="20"/>
                <w:szCs w:val="20"/>
                <w:lang w:eastAsia="en-US"/>
              </w:rPr>
            </w:pPr>
          </w:p>
        </w:tc>
        <w:tc>
          <w:tcPr>
            <w:tcW w:w="4247" w:type="dxa"/>
          </w:tcPr>
          <w:p w14:paraId="5F5566EB" w14:textId="77777777" w:rsidR="009421BC" w:rsidRPr="00005E73" w:rsidRDefault="009421BC" w:rsidP="00005E73">
            <w:pPr>
              <w:spacing w:before="20" w:after="20" w:line="240" w:lineRule="auto"/>
              <w:jc w:val="center"/>
              <w:rPr>
                <w:rFonts w:asciiTheme="minorHAnsi" w:eastAsiaTheme="minorHAnsi" w:hAnsiTheme="minorHAnsi" w:cstheme="minorBidi"/>
                <w:color w:val="000000"/>
                <w:sz w:val="20"/>
                <w:szCs w:val="20"/>
                <w:lang w:eastAsia="en-US"/>
              </w:rPr>
            </w:pPr>
          </w:p>
        </w:tc>
      </w:tr>
      <w:tr w:rsidR="009421BC" w:rsidRPr="00005E73" w14:paraId="09D17EAF" w14:textId="6A5A3C35" w:rsidTr="009421BC">
        <w:trPr>
          <w:trHeight w:val="210"/>
        </w:trPr>
        <w:tc>
          <w:tcPr>
            <w:tcW w:w="861" w:type="dxa"/>
            <w:vAlign w:val="center"/>
          </w:tcPr>
          <w:p w14:paraId="0E1EDCA6" w14:textId="77777777" w:rsidR="009421BC" w:rsidRPr="00005E73" w:rsidRDefault="009421BC" w:rsidP="000B5CEC">
            <w:pPr>
              <w:numPr>
                <w:ilvl w:val="0"/>
                <w:numId w:val="3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vAlign w:val="center"/>
          </w:tcPr>
          <w:p w14:paraId="510381F4" w14:textId="77777777" w:rsidR="009421BC" w:rsidRPr="00005E73" w:rsidRDefault="009421BC" w:rsidP="00005E73">
            <w:pPr>
              <w:spacing w:before="20" w:after="20" w:line="240" w:lineRule="auto"/>
              <w:rPr>
                <w:rFonts w:asciiTheme="minorHAnsi" w:eastAsiaTheme="minorHAnsi" w:hAnsiTheme="minorHAnsi" w:cstheme="minorHAnsi"/>
                <w:color w:val="000000"/>
                <w:sz w:val="20"/>
                <w:szCs w:val="20"/>
                <w:lang w:eastAsia="en-US"/>
              </w:rPr>
            </w:pPr>
            <w:r w:rsidRPr="00005E73">
              <w:rPr>
                <w:rFonts w:asciiTheme="minorHAnsi" w:eastAsiaTheme="minorHAnsi" w:hAnsiTheme="minorHAnsi" w:cstheme="minorHAnsi"/>
                <w:color w:val="000000"/>
                <w:sz w:val="20"/>
                <w:szCs w:val="20"/>
                <w:lang w:eastAsia="en-US"/>
              </w:rPr>
              <w:t>Kompatybilność dysków: 3,5-calowe dyski twarde SATA</w:t>
            </w:r>
          </w:p>
          <w:p w14:paraId="0E9D4995" w14:textId="77777777" w:rsidR="009421BC" w:rsidRPr="00005E73" w:rsidRDefault="009421BC" w:rsidP="00005E73">
            <w:pPr>
              <w:spacing w:before="20" w:after="20" w:line="240" w:lineRule="auto"/>
              <w:rPr>
                <w:rFonts w:asciiTheme="minorHAnsi" w:eastAsiaTheme="minorHAnsi" w:hAnsiTheme="minorHAnsi" w:cstheme="minorHAnsi"/>
                <w:color w:val="000000"/>
                <w:sz w:val="20"/>
                <w:szCs w:val="20"/>
                <w:lang w:eastAsia="en-US"/>
              </w:rPr>
            </w:pPr>
            <w:r w:rsidRPr="00005E73">
              <w:rPr>
                <w:rFonts w:asciiTheme="minorHAnsi" w:eastAsiaTheme="minorHAnsi" w:hAnsiTheme="minorHAnsi" w:cstheme="minorHAnsi"/>
                <w:color w:val="000000"/>
                <w:sz w:val="20"/>
                <w:szCs w:val="20"/>
                <w:lang w:eastAsia="en-US"/>
              </w:rPr>
              <w:t>2,5-calowe dyski twarde SATA</w:t>
            </w:r>
          </w:p>
          <w:p w14:paraId="431C87BC" w14:textId="77777777" w:rsidR="009421BC" w:rsidRPr="00005E73" w:rsidRDefault="009421BC" w:rsidP="00005E73">
            <w:pPr>
              <w:spacing w:before="20" w:after="20" w:line="240" w:lineRule="auto"/>
              <w:rPr>
                <w:rFonts w:asciiTheme="minorHAnsi" w:eastAsiaTheme="minorHAnsi" w:hAnsiTheme="minorHAnsi" w:cstheme="minorHAnsi"/>
                <w:color w:val="000000"/>
                <w:sz w:val="20"/>
                <w:szCs w:val="20"/>
                <w:lang w:eastAsia="en-US"/>
              </w:rPr>
            </w:pPr>
            <w:r w:rsidRPr="00005E73">
              <w:rPr>
                <w:rFonts w:asciiTheme="minorHAnsi" w:eastAsiaTheme="minorHAnsi" w:hAnsiTheme="minorHAnsi" w:cstheme="minorHAnsi"/>
                <w:color w:val="000000"/>
                <w:sz w:val="20"/>
                <w:szCs w:val="20"/>
                <w:lang w:eastAsia="en-US"/>
              </w:rPr>
              <w:t>2,5-calowe dyski SSD SATA</w:t>
            </w:r>
          </w:p>
        </w:tc>
        <w:tc>
          <w:tcPr>
            <w:tcW w:w="1417" w:type="dxa"/>
            <w:vAlign w:val="center"/>
          </w:tcPr>
          <w:p w14:paraId="38901063" w14:textId="33DAF5F3"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22C49A3E"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3C1CE958" w14:textId="6B5DFFF5" w:rsidTr="009421BC">
        <w:trPr>
          <w:trHeight w:val="210"/>
        </w:trPr>
        <w:tc>
          <w:tcPr>
            <w:tcW w:w="861" w:type="dxa"/>
            <w:vAlign w:val="center"/>
          </w:tcPr>
          <w:p w14:paraId="44F5B573" w14:textId="77777777" w:rsidR="009421BC" w:rsidRPr="00005E73" w:rsidRDefault="009421BC" w:rsidP="000B5CEC">
            <w:pPr>
              <w:numPr>
                <w:ilvl w:val="0"/>
                <w:numId w:val="3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vAlign w:val="center"/>
          </w:tcPr>
          <w:p w14:paraId="213EC742" w14:textId="77777777" w:rsidR="009421BC" w:rsidRPr="00005E73" w:rsidRDefault="009421BC" w:rsidP="00005E73">
            <w:pPr>
              <w:spacing w:before="20" w:after="20" w:line="240" w:lineRule="auto"/>
              <w:rPr>
                <w:rFonts w:asciiTheme="minorHAnsi" w:eastAsiaTheme="minorHAnsi" w:hAnsiTheme="minorHAnsi" w:cstheme="minorHAnsi"/>
                <w:color w:val="000000"/>
                <w:sz w:val="20"/>
                <w:szCs w:val="20"/>
                <w:lang w:eastAsia="en-US"/>
              </w:rPr>
            </w:pPr>
            <w:r w:rsidRPr="00005E73">
              <w:rPr>
                <w:rFonts w:asciiTheme="minorHAnsi" w:eastAsiaTheme="minorHAnsi" w:hAnsiTheme="minorHAnsi" w:cstheme="minorHAnsi"/>
                <w:color w:val="000000"/>
                <w:sz w:val="20"/>
                <w:szCs w:val="20"/>
                <w:lang w:eastAsia="en-US"/>
              </w:rPr>
              <w:t>Dysk z możliwością wymiany podczas pracy (hot-swap)</w:t>
            </w:r>
          </w:p>
        </w:tc>
        <w:tc>
          <w:tcPr>
            <w:tcW w:w="1417" w:type="dxa"/>
            <w:vAlign w:val="center"/>
          </w:tcPr>
          <w:p w14:paraId="006EF796" w14:textId="721A408B"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10314621"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4F5CE5AC" w14:textId="4D5C17A9" w:rsidTr="009421BC">
        <w:trPr>
          <w:trHeight w:val="210"/>
        </w:trPr>
        <w:tc>
          <w:tcPr>
            <w:tcW w:w="861" w:type="dxa"/>
            <w:shd w:val="clear" w:color="auto" w:fill="D9D9D9" w:themeFill="background1" w:themeFillShade="D9"/>
            <w:vAlign w:val="center"/>
          </w:tcPr>
          <w:p w14:paraId="3C30A31F" w14:textId="77777777" w:rsidR="009421BC" w:rsidRPr="00005E73" w:rsidRDefault="009421BC" w:rsidP="000B5CEC">
            <w:pPr>
              <w:numPr>
                <w:ilvl w:val="0"/>
                <w:numId w:val="46"/>
              </w:numPr>
              <w:spacing w:before="20" w:after="20" w:line="240" w:lineRule="auto"/>
              <w:ind w:left="397" w:hanging="284"/>
              <w:contextualSpacing/>
              <w:rPr>
                <w:rFonts w:asciiTheme="minorHAnsi" w:eastAsiaTheme="minorHAnsi" w:hAnsiTheme="minorHAnsi" w:cstheme="minorBidi"/>
                <w:bCs/>
                <w:smallCaps/>
                <w:color w:val="000000"/>
                <w:sz w:val="22"/>
                <w:lang w:eastAsia="en-US"/>
              </w:rPr>
            </w:pPr>
          </w:p>
        </w:tc>
        <w:tc>
          <w:tcPr>
            <w:tcW w:w="9077" w:type="dxa"/>
            <w:gridSpan w:val="3"/>
            <w:shd w:val="clear" w:color="auto" w:fill="D9D9D9" w:themeFill="background1" w:themeFillShade="D9"/>
          </w:tcPr>
          <w:p w14:paraId="30EEAC83" w14:textId="77777777" w:rsidR="009421BC" w:rsidRPr="00005E73" w:rsidRDefault="009421BC" w:rsidP="00005E73">
            <w:pPr>
              <w:spacing w:before="20" w:after="20" w:line="240" w:lineRule="auto"/>
              <w:rPr>
                <w:rFonts w:asciiTheme="minorHAnsi" w:eastAsiaTheme="minorHAnsi" w:hAnsiTheme="minorHAnsi" w:cstheme="minorHAnsi"/>
                <w:b/>
                <w:bCs/>
                <w:smallCaps/>
                <w:color w:val="000000"/>
                <w:sz w:val="22"/>
                <w:lang w:eastAsia="en-US"/>
              </w:rPr>
            </w:pPr>
            <w:r w:rsidRPr="00005E73">
              <w:rPr>
                <w:rFonts w:asciiTheme="minorHAnsi" w:eastAsiaTheme="minorHAnsi" w:hAnsiTheme="minorHAnsi" w:cstheme="minorHAnsi"/>
                <w:b/>
                <w:bCs/>
                <w:smallCaps/>
                <w:color w:val="000000"/>
                <w:sz w:val="22"/>
                <w:lang w:eastAsia="en-US"/>
              </w:rPr>
              <w:t>LAN</w:t>
            </w:r>
          </w:p>
        </w:tc>
        <w:tc>
          <w:tcPr>
            <w:tcW w:w="4247" w:type="dxa"/>
            <w:shd w:val="clear" w:color="auto" w:fill="D9D9D9" w:themeFill="background1" w:themeFillShade="D9"/>
          </w:tcPr>
          <w:p w14:paraId="610486A9" w14:textId="77777777" w:rsidR="009421BC" w:rsidRPr="00005E73" w:rsidRDefault="009421BC" w:rsidP="00005E73">
            <w:pPr>
              <w:spacing w:before="20" w:after="20" w:line="240" w:lineRule="auto"/>
              <w:rPr>
                <w:rFonts w:asciiTheme="minorHAnsi" w:eastAsiaTheme="minorHAnsi" w:hAnsiTheme="minorHAnsi" w:cstheme="minorHAnsi"/>
                <w:b/>
                <w:bCs/>
                <w:smallCaps/>
                <w:color w:val="000000"/>
                <w:sz w:val="22"/>
                <w:lang w:eastAsia="en-US"/>
              </w:rPr>
            </w:pPr>
          </w:p>
        </w:tc>
      </w:tr>
      <w:tr w:rsidR="009421BC" w:rsidRPr="00005E73" w14:paraId="24A02F21" w14:textId="05AEDA30" w:rsidTr="009421BC">
        <w:trPr>
          <w:trHeight w:val="210"/>
        </w:trPr>
        <w:tc>
          <w:tcPr>
            <w:tcW w:w="861" w:type="dxa"/>
            <w:vAlign w:val="center"/>
          </w:tcPr>
          <w:p w14:paraId="39E3C749" w14:textId="77777777" w:rsidR="009421BC" w:rsidRPr="00005E73" w:rsidRDefault="009421BC" w:rsidP="000B5CEC">
            <w:pPr>
              <w:numPr>
                <w:ilvl w:val="0"/>
                <w:numId w:val="39"/>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vAlign w:val="center"/>
          </w:tcPr>
          <w:p w14:paraId="72610027" w14:textId="77777777" w:rsidR="009421BC" w:rsidRPr="00005E73" w:rsidRDefault="009421BC" w:rsidP="00005E73">
            <w:pPr>
              <w:spacing w:before="20" w:after="20" w:line="240" w:lineRule="auto"/>
              <w:rPr>
                <w:rFonts w:asciiTheme="minorHAnsi" w:eastAsiaTheme="minorHAnsi" w:hAnsiTheme="minorHAnsi" w:cstheme="minorHAnsi"/>
                <w:color w:val="000000"/>
                <w:sz w:val="20"/>
                <w:szCs w:val="20"/>
                <w:lang w:eastAsia="en-US"/>
              </w:rPr>
            </w:pPr>
            <w:r w:rsidRPr="00005E73">
              <w:rPr>
                <w:rFonts w:asciiTheme="minorHAnsi" w:hAnsiTheme="minorHAnsi" w:cstheme="minorHAnsi"/>
                <w:sz w:val="20"/>
                <w:szCs w:val="20"/>
              </w:rPr>
              <w:t>Port 2,5 Gigabit Ethernet (2,5G/1G/100M): Co najmniej 2</w:t>
            </w:r>
          </w:p>
        </w:tc>
        <w:tc>
          <w:tcPr>
            <w:tcW w:w="1417" w:type="dxa"/>
            <w:vAlign w:val="center"/>
          </w:tcPr>
          <w:p w14:paraId="0E4FC0B2" w14:textId="742B0975"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1FF52048"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67B4A4DB" w14:textId="19E43084" w:rsidTr="009421BC">
        <w:trPr>
          <w:trHeight w:val="210"/>
        </w:trPr>
        <w:tc>
          <w:tcPr>
            <w:tcW w:w="861" w:type="dxa"/>
            <w:shd w:val="clear" w:color="auto" w:fill="D9D9D9" w:themeFill="background1" w:themeFillShade="D9"/>
            <w:vAlign w:val="center"/>
          </w:tcPr>
          <w:p w14:paraId="303CBCE3" w14:textId="77777777" w:rsidR="009421BC" w:rsidRPr="00005E73" w:rsidRDefault="009421BC" w:rsidP="000B5CEC">
            <w:pPr>
              <w:numPr>
                <w:ilvl w:val="0"/>
                <w:numId w:val="46"/>
              </w:numPr>
              <w:spacing w:before="20" w:after="20" w:line="240" w:lineRule="auto"/>
              <w:ind w:left="397" w:hanging="284"/>
              <w:contextualSpacing/>
              <w:rPr>
                <w:rFonts w:asciiTheme="minorHAnsi" w:eastAsiaTheme="minorHAnsi" w:hAnsiTheme="minorHAnsi" w:cstheme="minorBidi"/>
                <w:bCs/>
                <w:smallCaps/>
                <w:color w:val="000000"/>
                <w:sz w:val="22"/>
                <w:lang w:eastAsia="en-US"/>
              </w:rPr>
            </w:pPr>
          </w:p>
        </w:tc>
        <w:tc>
          <w:tcPr>
            <w:tcW w:w="9077" w:type="dxa"/>
            <w:gridSpan w:val="3"/>
            <w:shd w:val="clear" w:color="auto" w:fill="D9D9D9" w:themeFill="background1" w:themeFillShade="D9"/>
          </w:tcPr>
          <w:p w14:paraId="25271746" w14:textId="77777777" w:rsidR="009421BC" w:rsidRPr="00005E73" w:rsidRDefault="009421BC" w:rsidP="00005E73">
            <w:pPr>
              <w:spacing w:before="20" w:after="20" w:line="240" w:lineRule="auto"/>
              <w:rPr>
                <w:rFonts w:asciiTheme="minorHAnsi" w:eastAsiaTheme="minorHAnsi" w:hAnsiTheme="minorHAnsi" w:cstheme="minorHAnsi"/>
                <w:b/>
                <w:bCs/>
                <w:smallCaps/>
                <w:color w:val="000000"/>
                <w:sz w:val="22"/>
                <w:lang w:eastAsia="en-US"/>
              </w:rPr>
            </w:pPr>
            <w:r w:rsidRPr="00005E73">
              <w:rPr>
                <w:rFonts w:asciiTheme="minorHAnsi" w:eastAsiaTheme="minorHAnsi" w:hAnsiTheme="minorHAnsi" w:cstheme="minorHAnsi"/>
                <w:b/>
                <w:bCs/>
                <w:smallCaps/>
                <w:color w:val="000000"/>
                <w:sz w:val="22"/>
                <w:lang w:eastAsia="en-US"/>
              </w:rPr>
              <w:t>Ogólne</w:t>
            </w:r>
          </w:p>
        </w:tc>
        <w:tc>
          <w:tcPr>
            <w:tcW w:w="4247" w:type="dxa"/>
            <w:shd w:val="clear" w:color="auto" w:fill="D9D9D9" w:themeFill="background1" w:themeFillShade="D9"/>
          </w:tcPr>
          <w:p w14:paraId="622600EE" w14:textId="77777777" w:rsidR="009421BC" w:rsidRPr="00005E73" w:rsidRDefault="009421BC" w:rsidP="00005E73">
            <w:pPr>
              <w:spacing w:before="20" w:after="20" w:line="240" w:lineRule="auto"/>
              <w:rPr>
                <w:rFonts w:asciiTheme="minorHAnsi" w:eastAsiaTheme="minorHAnsi" w:hAnsiTheme="minorHAnsi" w:cstheme="minorHAnsi"/>
                <w:b/>
                <w:bCs/>
                <w:smallCaps/>
                <w:color w:val="000000"/>
                <w:sz w:val="22"/>
                <w:lang w:eastAsia="en-US"/>
              </w:rPr>
            </w:pPr>
          </w:p>
        </w:tc>
      </w:tr>
      <w:tr w:rsidR="009421BC" w:rsidRPr="00005E73" w14:paraId="3F3D04FB" w14:textId="66FEA784" w:rsidTr="009421BC">
        <w:trPr>
          <w:trHeight w:val="210"/>
        </w:trPr>
        <w:tc>
          <w:tcPr>
            <w:tcW w:w="861" w:type="dxa"/>
            <w:vAlign w:val="center"/>
          </w:tcPr>
          <w:p w14:paraId="182549E4" w14:textId="77777777" w:rsidR="009421BC" w:rsidRPr="00005E73" w:rsidRDefault="009421BC" w:rsidP="000B5CEC">
            <w:pPr>
              <w:numPr>
                <w:ilvl w:val="0"/>
                <w:numId w:val="40"/>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vAlign w:val="center"/>
          </w:tcPr>
          <w:p w14:paraId="69906B9E" w14:textId="77777777" w:rsidR="009421BC" w:rsidRPr="00005E73" w:rsidRDefault="009421BC" w:rsidP="00005E73">
            <w:pPr>
              <w:spacing w:before="20" w:after="20" w:line="240" w:lineRule="auto"/>
              <w:rPr>
                <w:rFonts w:asciiTheme="minorHAnsi" w:eastAsiaTheme="minorHAnsi" w:hAnsiTheme="minorHAnsi" w:cstheme="minorHAnsi"/>
                <w:color w:val="000000"/>
                <w:sz w:val="20"/>
                <w:szCs w:val="20"/>
                <w:lang w:eastAsia="en-US"/>
              </w:rPr>
            </w:pPr>
            <w:r w:rsidRPr="00005E73">
              <w:rPr>
                <w:rFonts w:asciiTheme="minorHAnsi" w:hAnsiTheme="minorHAnsi" w:cstheme="minorHAnsi"/>
                <w:sz w:val="20"/>
                <w:szCs w:val="20"/>
              </w:rPr>
              <w:t>Wake on LAN (WOL)</w:t>
            </w:r>
          </w:p>
        </w:tc>
        <w:tc>
          <w:tcPr>
            <w:tcW w:w="1417" w:type="dxa"/>
            <w:vAlign w:val="center"/>
          </w:tcPr>
          <w:p w14:paraId="647D8AA7" w14:textId="3216BC2D"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526D52DC"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69216C01" w14:textId="4710AEF1" w:rsidTr="009421BC">
        <w:trPr>
          <w:trHeight w:val="210"/>
        </w:trPr>
        <w:tc>
          <w:tcPr>
            <w:tcW w:w="861" w:type="dxa"/>
            <w:vAlign w:val="center"/>
          </w:tcPr>
          <w:p w14:paraId="22F4E2A2" w14:textId="77777777" w:rsidR="009421BC" w:rsidRPr="00005E73" w:rsidRDefault="009421BC" w:rsidP="000B5CEC">
            <w:pPr>
              <w:numPr>
                <w:ilvl w:val="0"/>
                <w:numId w:val="40"/>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vAlign w:val="center"/>
          </w:tcPr>
          <w:p w14:paraId="27A72556" w14:textId="77777777" w:rsidR="009421BC" w:rsidRPr="00005E73" w:rsidRDefault="009421BC" w:rsidP="00005E73">
            <w:pPr>
              <w:spacing w:before="20" w:after="20" w:line="240" w:lineRule="auto"/>
              <w:rPr>
                <w:rFonts w:asciiTheme="minorHAnsi" w:hAnsiTheme="minorHAnsi" w:cstheme="minorHAnsi"/>
                <w:sz w:val="20"/>
                <w:szCs w:val="20"/>
              </w:rPr>
            </w:pPr>
            <w:r w:rsidRPr="00005E73">
              <w:rPr>
                <w:rFonts w:asciiTheme="minorHAnsi" w:hAnsiTheme="minorHAnsi" w:cstheme="minorHAnsi"/>
                <w:sz w:val="20"/>
                <w:szCs w:val="20"/>
              </w:rPr>
              <w:t>Gniazdo PCIe: co najmniej 1 x PCIe Gen3</w:t>
            </w:r>
          </w:p>
        </w:tc>
        <w:tc>
          <w:tcPr>
            <w:tcW w:w="1417" w:type="dxa"/>
            <w:vAlign w:val="center"/>
          </w:tcPr>
          <w:p w14:paraId="52502ED4" w14:textId="2D3DC8C4"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66143867"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6EB2A782" w14:textId="30C4B3FE" w:rsidTr="009421BC">
        <w:trPr>
          <w:trHeight w:val="210"/>
        </w:trPr>
        <w:tc>
          <w:tcPr>
            <w:tcW w:w="861" w:type="dxa"/>
            <w:vAlign w:val="center"/>
          </w:tcPr>
          <w:p w14:paraId="42395F45" w14:textId="77777777" w:rsidR="009421BC" w:rsidRPr="00005E73" w:rsidRDefault="009421BC" w:rsidP="000B5CEC">
            <w:pPr>
              <w:numPr>
                <w:ilvl w:val="0"/>
                <w:numId w:val="40"/>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vAlign w:val="center"/>
          </w:tcPr>
          <w:p w14:paraId="2E08AC0A" w14:textId="77777777" w:rsidR="009421BC" w:rsidRPr="00005E73" w:rsidRDefault="009421BC" w:rsidP="00005E73">
            <w:pPr>
              <w:spacing w:before="20" w:after="20" w:line="240" w:lineRule="auto"/>
              <w:rPr>
                <w:rFonts w:asciiTheme="minorHAnsi" w:hAnsiTheme="minorHAnsi" w:cstheme="minorHAnsi"/>
                <w:sz w:val="20"/>
                <w:szCs w:val="20"/>
              </w:rPr>
            </w:pPr>
            <w:r w:rsidRPr="00005E73">
              <w:rPr>
                <w:rFonts w:asciiTheme="minorHAnsi" w:hAnsiTheme="minorHAnsi" w:cstheme="minorHAnsi"/>
                <w:sz w:val="20"/>
                <w:szCs w:val="20"/>
              </w:rPr>
              <w:t>Port USB 3.2 Gen 1: Co najmniej 1 x Type-A</w:t>
            </w:r>
          </w:p>
        </w:tc>
        <w:tc>
          <w:tcPr>
            <w:tcW w:w="1417" w:type="dxa"/>
            <w:vAlign w:val="center"/>
          </w:tcPr>
          <w:p w14:paraId="1DBCCA89" w14:textId="364BC672"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0539D252"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2609EAB7" w14:textId="16464C5D" w:rsidTr="009421BC">
        <w:trPr>
          <w:trHeight w:val="210"/>
        </w:trPr>
        <w:tc>
          <w:tcPr>
            <w:tcW w:w="861" w:type="dxa"/>
            <w:vAlign w:val="center"/>
          </w:tcPr>
          <w:p w14:paraId="56D119D7" w14:textId="77777777" w:rsidR="009421BC" w:rsidRPr="00005E73" w:rsidRDefault="009421BC" w:rsidP="000B5CEC">
            <w:pPr>
              <w:numPr>
                <w:ilvl w:val="0"/>
                <w:numId w:val="40"/>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vAlign w:val="center"/>
          </w:tcPr>
          <w:p w14:paraId="2ED93170" w14:textId="77777777" w:rsidR="009421BC" w:rsidRPr="00005E73" w:rsidRDefault="009421BC" w:rsidP="00005E73">
            <w:pPr>
              <w:spacing w:before="20" w:after="20" w:line="240" w:lineRule="auto"/>
              <w:rPr>
                <w:rFonts w:asciiTheme="minorHAnsi" w:hAnsiTheme="minorHAnsi" w:cstheme="minorHAnsi"/>
                <w:sz w:val="20"/>
                <w:szCs w:val="20"/>
              </w:rPr>
            </w:pPr>
            <w:r w:rsidRPr="00005E73">
              <w:rPr>
                <w:rFonts w:asciiTheme="minorHAnsi" w:hAnsiTheme="minorHAnsi" w:cstheme="minorHAnsi"/>
                <w:sz w:val="20"/>
                <w:szCs w:val="20"/>
              </w:rPr>
              <w:t>Port USB 3.2 Gen 2 (10 Gb/s): Co najmniej 1 x Type-C</w:t>
            </w:r>
          </w:p>
          <w:p w14:paraId="5D4A517B" w14:textId="77777777" w:rsidR="009421BC" w:rsidRPr="00005E73" w:rsidRDefault="009421BC" w:rsidP="00005E73">
            <w:pPr>
              <w:spacing w:before="20" w:after="20" w:line="240" w:lineRule="auto"/>
              <w:rPr>
                <w:rFonts w:asciiTheme="minorHAnsi" w:hAnsiTheme="minorHAnsi" w:cstheme="minorHAnsi"/>
                <w:sz w:val="20"/>
                <w:szCs w:val="20"/>
              </w:rPr>
            </w:pPr>
            <w:r w:rsidRPr="00005E73">
              <w:rPr>
                <w:rFonts w:asciiTheme="minorHAnsi" w:hAnsiTheme="minorHAnsi" w:cstheme="minorHAnsi"/>
                <w:sz w:val="20"/>
                <w:szCs w:val="20"/>
              </w:rPr>
              <w:t>1 x Type-A</w:t>
            </w:r>
          </w:p>
        </w:tc>
        <w:tc>
          <w:tcPr>
            <w:tcW w:w="1417" w:type="dxa"/>
            <w:vAlign w:val="center"/>
          </w:tcPr>
          <w:p w14:paraId="0724B394" w14:textId="1408C295"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21EC4495"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7C579E7D" w14:textId="000FD5D5" w:rsidTr="009421BC">
        <w:trPr>
          <w:trHeight w:val="210"/>
        </w:trPr>
        <w:tc>
          <w:tcPr>
            <w:tcW w:w="861" w:type="dxa"/>
            <w:vAlign w:val="center"/>
          </w:tcPr>
          <w:p w14:paraId="657E3FED" w14:textId="77777777" w:rsidR="009421BC" w:rsidRPr="00005E73" w:rsidRDefault="009421BC" w:rsidP="000B5CEC">
            <w:pPr>
              <w:numPr>
                <w:ilvl w:val="0"/>
                <w:numId w:val="40"/>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vAlign w:val="center"/>
          </w:tcPr>
          <w:p w14:paraId="376751F2" w14:textId="77777777" w:rsidR="009421BC" w:rsidRPr="00005E73" w:rsidRDefault="009421BC" w:rsidP="00005E73">
            <w:pPr>
              <w:spacing w:before="20" w:after="20" w:line="240" w:lineRule="auto"/>
              <w:rPr>
                <w:rFonts w:asciiTheme="minorHAnsi" w:hAnsiTheme="minorHAnsi" w:cstheme="minorHAnsi"/>
                <w:sz w:val="20"/>
                <w:szCs w:val="20"/>
              </w:rPr>
            </w:pPr>
            <w:r w:rsidRPr="00005E73">
              <w:rPr>
                <w:rFonts w:asciiTheme="minorHAnsi" w:hAnsiTheme="minorHAnsi" w:cstheme="minorHAnsi"/>
                <w:sz w:val="20"/>
                <w:szCs w:val="20"/>
              </w:rPr>
              <w:t>Kształt: 2U, do montażu stelażowego</w:t>
            </w:r>
          </w:p>
        </w:tc>
        <w:tc>
          <w:tcPr>
            <w:tcW w:w="1417" w:type="dxa"/>
            <w:vAlign w:val="center"/>
          </w:tcPr>
          <w:p w14:paraId="11BF8B81" w14:textId="2F1D8654"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7A8B0DB7"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08082CA4" w14:textId="439A0E4F" w:rsidTr="009421BC">
        <w:trPr>
          <w:trHeight w:val="210"/>
        </w:trPr>
        <w:tc>
          <w:tcPr>
            <w:tcW w:w="861" w:type="dxa"/>
            <w:vAlign w:val="center"/>
          </w:tcPr>
          <w:p w14:paraId="48681E51" w14:textId="77777777" w:rsidR="009421BC" w:rsidRPr="00005E73" w:rsidRDefault="009421BC" w:rsidP="000B5CEC">
            <w:pPr>
              <w:numPr>
                <w:ilvl w:val="0"/>
                <w:numId w:val="40"/>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vAlign w:val="center"/>
          </w:tcPr>
          <w:p w14:paraId="5D5FDB79" w14:textId="77777777" w:rsidR="009421BC" w:rsidRPr="00005E73" w:rsidRDefault="009421BC" w:rsidP="00005E73">
            <w:pPr>
              <w:spacing w:before="20" w:after="20" w:line="240" w:lineRule="auto"/>
              <w:rPr>
                <w:rFonts w:asciiTheme="minorHAnsi" w:hAnsiTheme="minorHAnsi" w:cstheme="minorHAnsi"/>
                <w:sz w:val="20"/>
                <w:szCs w:val="20"/>
              </w:rPr>
            </w:pPr>
            <w:r w:rsidRPr="00005E73">
              <w:rPr>
                <w:rFonts w:asciiTheme="minorHAnsi" w:hAnsiTheme="minorHAnsi" w:cstheme="minorHAnsi"/>
                <w:sz w:val="20"/>
                <w:szCs w:val="20"/>
              </w:rPr>
              <w:t>Wskaźniki LED: HDD 1–8, stan, LAN, USB, zasilanie</w:t>
            </w:r>
          </w:p>
        </w:tc>
        <w:tc>
          <w:tcPr>
            <w:tcW w:w="1417" w:type="dxa"/>
            <w:vAlign w:val="center"/>
          </w:tcPr>
          <w:p w14:paraId="417386D3" w14:textId="1AB700D6"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0823B250"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74BD69D2" w14:textId="5C7C50B9" w:rsidTr="009421BC">
        <w:trPr>
          <w:trHeight w:val="210"/>
        </w:trPr>
        <w:tc>
          <w:tcPr>
            <w:tcW w:w="861" w:type="dxa"/>
            <w:vAlign w:val="center"/>
          </w:tcPr>
          <w:p w14:paraId="3CA536D7" w14:textId="77777777" w:rsidR="009421BC" w:rsidRPr="00005E73" w:rsidRDefault="009421BC" w:rsidP="000B5CEC">
            <w:pPr>
              <w:numPr>
                <w:ilvl w:val="0"/>
                <w:numId w:val="40"/>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vAlign w:val="center"/>
          </w:tcPr>
          <w:p w14:paraId="2935B6D7" w14:textId="77777777" w:rsidR="009421BC" w:rsidRPr="00005E73" w:rsidRDefault="009421BC" w:rsidP="00005E73">
            <w:pPr>
              <w:spacing w:before="20" w:after="20" w:line="240" w:lineRule="auto"/>
              <w:rPr>
                <w:rFonts w:asciiTheme="minorHAnsi" w:hAnsiTheme="minorHAnsi" w:cstheme="minorHAnsi"/>
                <w:sz w:val="20"/>
                <w:szCs w:val="20"/>
              </w:rPr>
            </w:pPr>
            <w:r w:rsidRPr="00005E73">
              <w:rPr>
                <w:rFonts w:asciiTheme="minorHAnsi" w:hAnsiTheme="minorHAnsi" w:cstheme="minorHAnsi"/>
                <w:sz w:val="20"/>
                <w:szCs w:val="20"/>
              </w:rPr>
              <w:t>Przyciski: Zasilanie, reset</w:t>
            </w:r>
          </w:p>
        </w:tc>
        <w:tc>
          <w:tcPr>
            <w:tcW w:w="1417" w:type="dxa"/>
            <w:vAlign w:val="center"/>
          </w:tcPr>
          <w:p w14:paraId="0CB41CB1" w14:textId="79A7CDAE"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2831A2C0"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4D34E517" w14:textId="133D558D" w:rsidTr="009421BC">
        <w:trPr>
          <w:trHeight w:val="210"/>
        </w:trPr>
        <w:tc>
          <w:tcPr>
            <w:tcW w:w="861" w:type="dxa"/>
            <w:vAlign w:val="center"/>
          </w:tcPr>
          <w:p w14:paraId="21918DFC" w14:textId="77777777" w:rsidR="009421BC" w:rsidRPr="00005E73" w:rsidRDefault="009421BC" w:rsidP="000B5CEC">
            <w:pPr>
              <w:numPr>
                <w:ilvl w:val="0"/>
                <w:numId w:val="40"/>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vAlign w:val="center"/>
          </w:tcPr>
          <w:p w14:paraId="6800B737" w14:textId="77777777" w:rsidR="009421BC" w:rsidRPr="00005E73" w:rsidRDefault="009421BC" w:rsidP="00005E73">
            <w:pPr>
              <w:spacing w:before="20" w:after="20" w:line="240" w:lineRule="auto"/>
              <w:rPr>
                <w:rFonts w:asciiTheme="minorHAnsi" w:hAnsiTheme="minorHAnsi" w:cstheme="minorHAnsi"/>
                <w:sz w:val="20"/>
                <w:szCs w:val="20"/>
              </w:rPr>
            </w:pPr>
            <w:r w:rsidRPr="00005E73">
              <w:rPr>
                <w:rFonts w:asciiTheme="minorHAnsi" w:hAnsiTheme="minorHAnsi" w:cstheme="minorHAnsi"/>
                <w:sz w:val="20"/>
                <w:szCs w:val="20"/>
              </w:rPr>
              <w:t>Zasilacz: 300 W PSU (x2), 100–240 V</w:t>
            </w:r>
          </w:p>
        </w:tc>
        <w:tc>
          <w:tcPr>
            <w:tcW w:w="1417" w:type="dxa"/>
            <w:vAlign w:val="center"/>
          </w:tcPr>
          <w:p w14:paraId="7E819B6F" w14:textId="358A986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3307C5BC"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491B8353" w14:textId="4C398A06" w:rsidTr="009421BC">
        <w:trPr>
          <w:trHeight w:val="210"/>
        </w:trPr>
        <w:tc>
          <w:tcPr>
            <w:tcW w:w="861" w:type="dxa"/>
            <w:vAlign w:val="center"/>
          </w:tcPr>
          <w:p w14:paraId="01456F43" w14:textId="77777777" w:rsidR="009421BC" w:rsidRPr="00005E73" w:rsidRDefault="009421BC" w:rsidP="000B5CEC">
            <w:pPr>
              <w:numPr>
                <w:ilvl w:val="0"/>
                <w:numId w:val="40"/>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vAlign w:val="center"/>
          </w:tcPr>
          <w:p w14:paraId="5FCA10E4" w14:textId="77777777" w:rsidR="009421BC" w:rsidRPr="00005E73" w:rsidRDefault="009421BC" w:rsidP="00005E73">
            <w:pPr>
              <w:spacing w:before="20" w:after="20" w:line="240" w:lineRule="auto"/>
              <w:rPr>
                <w:rFonts w:asciiTheme="minorHAnsi" w:hAnsiTheme="minorHAnsi" w:cstheme="minorHAnsi"/>
                <w:sz w:val="20"/>
                <w:szCs w:val="20"/>
              </w:rPr>
            </w:pPr>
            <w:r w:rsidRPr="00005E73">
              <w:rPr>
                <w:rFonts w:asciiTheme="minorHAnsi" w:hAnsiTheme="minorHAnsi" w:cstheme="minorHAnsi"/>
                <w:sz w:val="20"/>
                <w:szCs w:val="20"/>
              </w:rPr>
              <w:t>Wentylator: co najmniej 2 szt.</w:t>
            </w:r>
          </w:p>
        </w:tc>
        <w:tc>
          <w:tcPr>
            <w:tcW w:w="1417" w:type="dxa"/>
            <w:vAlign w:val="center"/>
          </w:tcPr>
          <w:p w14:paraId="65F6D378" w14:textId="21057B91"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5670E205"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6E02F444" w14:textId="439BAB7D" w:rsidTr="009421BC">
        <w:trPr>
          <w:trHeight w:val="210"/>
        </w:trPr>
        <w:tc>
          <w:tcPr>
            <w:tcW w:w="861" w:type="dxa"/>
            <w:vAlign w:val="center"/>
          </w:tcPr>
          <w:p w14:paraId="3F89F419" w14:textId="77777777" w:rsidR="009421BC" w:rsidRPr="00005E73" w:rsidRDefault="009421BC" w:rsidP="000B5CEC">
            <w:pPr>
              <w:numPr>
                <w:ilvl w:val="0"/>
                <w:numId w:val="40"/>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vAlign w:val="center"/>
          </w:tcPr>
          <w:p w14:paraId="2A6640F8" w14:textId="77777777" w:rsidR="009421BC" w:rsidRPr="00005E73" w:rsidRDefault="009421BC" w:rsidP="00005E73">
            <w:pPr>
              <w:spacing w:before="20" w:after="20" w:line="240" w:lineRule="auto"/>
              <w:rPr>
                <w:rFonts w:asciiTheme="minorHAnsi" w:hAnsiTheme="minorHAnsi" w:cstheme="minorHAnsi"/>
                <w:sz w:val="20"/>
                <w:szCs w:val="20"/>
              </w:rPr>
            </w:pPr>
            <w:r w:rsidRPr="00005E73">
              <w:rPr>
                <w:rFonts w:asciiTheme="minorHAnsi" w:hAnsiTheme="minorHAnsi" w:cstheme="minorHAnsi"/>
                <w:sz w:val="20"/>
                <w:szCs w:val="20"/>
              </w:rPr>
              <w:t>Szyny do montażu serwera w szafie RACK</w:t>
            </w:r>
          </w:p>
        </w:tc>
        <w:tc>
          <w:tcPr>
            <w:tcW w:w="1417" w:type="dxa"/>
            <w:vAlign w:val="center"/>
          </w:tcPr>
          <w:p w14:paraId="2FD7346D" w14:textId="6A621C7A"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460EB3CD"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4CBF882E" w14:textId="3D148DB3" w:rsidTr="009421BC">
        <w:trPr>
          <w:trHeight w:val="210"/>
        </w:trPr>
        <w:tc>
          <w:tcPr>
            <w:tcW w:w="861" w:type="dxa"/>
            <w:shd w:val="clear" w:color="auto" w:fill="D9D9D9" w:themeFill="background1" w:themeFillShade="D9"/>
            <w:vAlign w:val="center"/>
          </w:tcPr>
          <w:p w14:paraId="0261B72A" w14:textId="77777777" w:rsidR="009421BC" w:rsidRPr="00005E73" w:rsidRDefault="009421BC" w:rsidP="000B5CEC">
            <w:pPr>
              <w:numPr>
                <w:ilvl w:val="0"/>
                <w:numId w:val="46"/>
              </w:numPr>
              <w:spacing w:before="20" w:after="20" w:line="240" w:lineRule="auto"/>
              <w:ind w:left="397" w:hanging="284"/>
              <w:contextualSpacing/>
              <w:rPr>
                <w:rFonts w:asciiTheme="minorHAnsi" w:eastAsiaTheme="minorHAnsi" w:hAnsiTheme="minorHAnsi" w:cstheme="minorBidi"/>
                <w:bCs/>
                <w:smallCaps/>
                <w:color w:val="000000"/>
                <w:sz w:val="22"/>
                <w:lang w:eastAsia="en-US"/>
              </w:rPr>
            </w:pPr>
          </w:p>
        </w:tc>
        <w:tc>
          <w:tcPr>
            <w:tcW w:w="9077" w:type="dxa"/>
            <w:gridSpan w:val="3"/>
            <w:shd w:val="clear" w:color="auto" w:fill="D9D9D9" w:themeFill="background1" w:themeFillShade="D9"/>
          </w:tcPr>
          <w:p w14:paraId="79BC6D71" w14:textId="77777777" w:rsidR="009421BC" w:rsidRPr="00005E73" w:rsidRDefault="009421BC" w:rsidP="00005E73">
            <w:pPr>
              <w:spacing w:before="20" w:after="20" w:line="240" w:lineRule="auto"/>
              <w:rPr>
                <w:rFonts w:asciiTheme="minorHAnsi" w:eastAsiaTheme="minorHAnsi" w:hAnsiTheme="minorHAnsi" w:cstheme="minorHAnsi"/>
                <w:b/>
                <w:bCs/>
                <w:smallCaps/>
                <w:color w:val="000000"/>
                <w:sz w:val="22"/>
                <w:lang w:eastAsia="en-US"/>
              </w:rPr>
            </w:pPr>
            <w:r w:rsidRPr="00005E73">
              <w:rPr>
                <w:rFonts w:asciiTheme="minorHAnsi" w:eastAsiaTheme="minorHAnsi" w:hAnsiTheme="minorHAnsi" w:cstheme="minorHAnsi"/>
                <w:b/>
                <w:bCs/>
                <w:smallCaps/>
                <w:color w:val="000000"/>
                <w:sz w:val="22"/>
                <w:lang w:eastAsia="en-US"/>
              </w:rPr>
              <w:t>oprogramowanie</w:t>
            </w:r>
          </w:p>
        </w:tc>
        <w:tc>
          <w:tcPr>
            <w:tcW w:w="4247" w:type="dxa"/>
            <w:shd w:val="clear" w:color="auto" w:fill="D9D9D9" w:themeFill="background1" w:themeFillShade="D9"/>
          </w:tcPr>
          <w:p w14:paraId="588CD7C7" w14:textId="77777777" w:rsidR="009421BC" w:rsidRPr="00005E73" w:rsidRDefault="009421BC" w:rsidP="00005E73">
            <w:pPr>
              <w:spacing w:before="20" w:after="20" w:line="240" w:lineRule="auto"/>
              <w:rPr>
                <w:rFonts w:asciiTheme="minorHAnsi" w:eastAsiaTheme="minorHAnsi" w:hAnsiTheme="minorHAnsi" w:cstheme="minorHAnsi"/>
                <w:b/>
                <w:bCs/>
                <w:smallCaps/>
                <w:color w:val="000000"/>
                <w:sz w:val="22"/>
                <w:lang w:eastAsia="en-US"/>
              </w:rPr>
            </w:pPr>
          </w:p>
        </w:tc>
      </w:tr>
      <w:tr w:rsidR="009421BC" w:rsidRPr="0043118B" w14:paraId="0A815654" w14:textId="2E3EDFA3" w:rsidTr="009421BC">
        <w:trPr>
          <w:trHeight w:val="210"/>
        </w:trPr>
        <w:tc>
          <w:tcPr>
            <w:tcW w:w="861" w:type="dxa"/>
            <w:vAlign w:val="center"/>
          </w:tcPr>
          <w:p w14:paraId="6AD82E7D"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vAlign w:val="center"/>
          </w:tcPr>
          <w:p w14:paraId="027C7331" w14:textId="77777777" w:rsidR="009421BC" w:rsidRPr="00005E73" w:rsidRDefault="009421BC" w:rsidP="00005E73">
            <w:pPr>
              <w:spacing w:before="20" w:after="20" w:line="240" w:lineRule="auto"/>
              <w:rPr>
                <w:rFonts w:asciiTheme="minorHAnsi" w:hAnsiTheme="minorHAnsi" w:cstheme="minorHAnsi"/>
                <w:sz w:val="20"/>
                <w:szCs w:val="20"/>
              </w:rPr>
            </w:pPr>
            <w:r w:rsidRPr="00005E73">
              <w:rPr>
                <w:rFonts w:asciiTheme="minorHAnsi" w:hAnsiTheme="minorHAnsi" w:cstheme="minorHAnsi"/>
                <w:sz w:val="20"/>
                <w:szCs w:val="20"/>
              </w:rPr>
              <w:t>Obsługiwane systemy operacyjne klienta</w:t>
            </w:r>
          </w:p>
          <w:p w14:paraId="7B5BC2FD" w14:textId="77777777" w:rsidR="009421BC" w:rsidRPr="00005E73" w:rsidRDefault="009421BC" w:rsidP="00005E73">
            <w:pPr>
              <w:spacing w:before="20" w:after="20" w:line="240" w:lineRule="auto"/>
              <w:rPr>
                <w:rFonts w:asciiTheme="minorHAnsi" w:hAnsiTheme="minorHAnsi" w:cstheme="minorHAnsi"/>
                <w:sz w:val="20"/>
                <w:szCs w:val="20"/>
              </w:rPr>
            </w:pPr>
            <w:r w:rsidRPr="00005E73">
              <w:rPr>
                <w:rFonts w:asciiTheme="minorHAnsi" w:hAnsiTheme="minorHAnsi" w:cstheme="minorHAnsi"/>
                <w:sz w:val="20"/>
                <w:szCs w:val="20"/>
              </w:rPr>
              <w:t>1.</w:t>
            </w:r>
            <w:r w:rsidRPr="00005E73">
              <w:rPr>
                <w:rFonts w:asciiTheme="minorHAnsi" w:hAnsiTheme="minorHAnsi" w:cstheme="minorHAnsi"/>
                <w:sz w:val="20"/>
                <w:szCs w:val="20"/>
              </w:rPr>
              <w:tab/>
              <w:t>Apple Mac OS 10.10 or later</w:t>
            </w:r>
          </w:p>
          <w:p w14:paraId="0A5459DA" w14:textId="77777777" w:rsidR="009421BC" w:rsidRPr="00005E73" w:rsidRDefault="009421BC" w:rsidP="00005E73">
            <w:pPr>
              <w:spacing w:before="20" w:after="20" w:line="240" w:lineRule="auto"/>
              <w:rPr>
                <w:rFonts w:asciiTheme="minorHAnsi" w:hAnsiTheme="minorHAnsi" w:cstheme="minorHAnsi"/>
                <w:sz w:val="20"/>
                <w:szCs w:val="20"/>
                <w:lang w:val="en-US"/>
              </w:rPr>
            </w:pPr>
            <w:r w:rsidRPr="00005E73">
              <w:rPr>
                <w:rFonts w:asciiTheme="minorHAnsi" w:hAnsiTheme="minorHAnsi" w:cstheme="minorHAnsi"/>
                <w:sz w:val="20"/>
                <w:szCs w:val="20"/>
                <w:lang w:val="en-US"/>
              </w:rPr>
              <w:t>2.</w:t>
            </w:r>
            <w:r w:rsidRPr="00005E73">
              <w:rPr>
                <w:rFonts w:asciiTheme="minorHAnsi" w:hAnsiTheme="minorHAnsi" w:cstheme="minorHAnsi"/>
                <w:sz w:val="20"/>
                <w:szCs w:val="20"/>
                <w:lang w:val="en-US"/>
              </w:rPr>
              <w:tab/>
              <w:t>Ubuntu 14.04, CentOS 7, RHEL 6.6, SUSE 12 or later Linux</w:t>
            </w:r>
          </w:p>
          <w:p w14:paraId="6107C700" w14:textId="77777777" w:rsidR="009421BC" w:rsidRPr="00005E73" w:rsidRDefault="009421BC" w:rsidP="00005E73">
            <w:pPr>
              <w:spacing w:before="20" w:after="20" w:line="240" w:lineRule="auto"/>
              <w:rPr>
                <w:rFonts w:asciiTheme="minorHAnsi" w:hAnsiTheme="minorHAnsi" w:cstheme="minorHAnsi"/>
                <w:sz w:val="20"/>
                <w:szCs w:val="20"/>
                <w:lang w:val="en-US"/>
              </w:rPr>
            </w:pPr>
            <w:r w:rsidRPr="00005E73">
              <w:rPr>
                <w:rFonts w:asciiTheme="minorHAnsi" w:hAnsiTheme="minorHAnsi" w:cstheme="minorHAnsi"/>
                <w:sz w:val="20"/>
                <w:szCs w:val="20"/>
                <w:lang w:val="en-US"/>
              </w:rPr>
              <w:t>3.</w:t>
            </w:r>
            <w:r w:rsidRPr="00005E73">
              <w:rPr>
                <w:rFonts w:asciiTheme="minorHAnsi" w:hAnsiTheme="minorHAnsi" w:cstheme="minorHAnsi"/>
                <w:sz w:val="20"/>
                <w:szCs w:val="20"/>
                <w:lang w:val="en-US"/>
              </w:rPr>
              <w:tab/>
              <w:t>IBM AIX 7, Solaris 10 or later UNIX</w:t>
            </w:r>
          </w:p>
          <w:p w14:paraId="026A3DCB" w14:textId="77777777" w:rsidR="009421BC" w:rsidRPr="00005E73" w:rsidRDefault="009421BC" w:rsidP="00005E73">
            <w:pPr>
              <w:spacing w:before="20" w:after="20" w:line="240" w:lineRule="auto"/>
              <w:rPr>
                <w:rFonts w:asciiTheme="minorHAnsi" w:hAnsiTheme="minorHAnsi" w:cstheme="minorHAnsi"/>
                <w:sz w:val="20"/>
                <w:szCs w:val="20"/>
                <w:lang w:val="en-US"/>
              </w:rPr>
            </w:pPr>
            <w:r w:rsidRPr="00005E73">
              <w:rPr>
                <w:rFonts w:asciiTheme="minorHAnsi" w:hAnsiTheme="minorHAnsi" w:cstheme="minorHAnsi"/>
                <w:sz w:val="20"/>
                <w:szCs w:val="20"/>
                <w:lang w:val="en-US"/>
              </w:rPr>
              <w:t>4.</w:t>
            </w:r>
            <w:r w:rsidRPr="00005E73">
              <w:rPr>
                <w:rFonts w:asciiTheme="minorHAnsi" w:hAnsiTheme="minorHAnsi" w:cstheme="minorHAnsi"/>
                <w:sz w:val="20"/>
                <w:szCs w:val="20"/>
                <w:lang w:val="en-US"/>
              </w:rPr>
              <w:tab/>
              <w:t>Microsoft Windows 7, 8, 10 and 11</w:t>
            </w:r>
          </w:p>
          <w:p w14:paraId="40D152B6" w14:textId="77777777" w:rsidR="009421BC" w:rsidRPr="00005E73" w:rsidRDefault="009421BC" w:rsidP="00005E73">
            <w:pPr>
              <w:spacing w:before="20" w:after="20" w:line="240" w:lineRule="auto"/>
              <w:rPr>
                <w:rFonts w:asciiTheme="minorHAnsi" w:hAnsiTheme="minorHAnsi" w:cstheme="minorHAnsi"/>
                <w:sz w:val="20"/>
                <w:szCs w:val="20"/>
                <w:lang w:val="en-US"/>
              </w:rPr>
            </w:pPr>
            <w:r w:rsidRPr="00005E73">
              <w:rPr>
                <w:rFonts w:asciiTheme="minorHAnsi" w:hAnsiTheme="minorHAnsi" w:cstheme="minorHAnsi"/>
                <w:sz w:val="20"/>
                <w:szCs w:val="20"/>
                <w:lang w:val="en-US"/>
              </w:rPr>
              <w:t>Microsoft Windows Server 2008 R2, 2012, 2012 R2, 2016, and 2019</w:t>
            </w:r>
          </w:p>
        </w:tc>
        <w:tc>
          <w:tcPr>
            <w:tcW w:w="1417" w:type="dxa"/>
            <w:vAlign w:val="center"/>
          </w:tcPr>
          <w:p w14:paraId="395EF247" w14:textId="50EB5401"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val="en-US" w:eastAsia="en-US"/>
              </w:rPr>
            </w:pPr>
          </w:p>
        </w:tc>
        <w:tc>
          <w:tcPr>
            <w:tcW w:w="4247" w:type="dxa"/>
          </w:tcPr>
          <w:p w14:paraId="3D162ABC" w14:textId="77777777" w:rsidR="009421BC" w:rsidRPr="009421BC" w:rsidRDefault="009421BC" w:rsidP="00005E73">
            <w:pPr>
              <w:spacing w:before="20" w:after="20" w:line="240" w:lineRule="auto"/>
              <w:jc w:val="center"/>
              <w:rPr>
                <w:rFonts w:asciiTheme="minorHAnsi" w:eastAsiaTheme="minorHAnsi" w:hAnsiTheme="minorHAnsi" w:cstheme="minorBidi"/>
                <w:smallCaps/>
                <w:color w:val="000000"/>
                <w:sz w:val="20"/>
                <w:szCs w:val="20"/>
                <w:lang w:val="en-US" w:eastAsia="en-US"/>
              </w:rPr>
            </w:pPr>
          </w:p>
        </w:tc>
      </w:tr>
      <w:tr w:rsidR="009421BC" w:rsidRPr="0043118B" w14:paraId="3EC9C1B8" w14:textId="167242D2" w:rsidTr="009421BC">
        <w:trPr>
          <w:trHeight w:val="210"/>
        </w:trPr>
        <w:tc>
          <w:tcPr>
            <w:tcW w:w="861" w:type="dxa"/>
            <w:vAlign w:val="center"/>
          </w:tcPr>
          <w:p w14:paraId="1ED98166"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val="en-US" w:eastAsia="en-US"/>
              </w:rPr>
            </w:pPr>
          </w:p>
        </w:tc>
        <w:tc>
          <w:tcPr>
            <w:tcW w:w="7660" w:type="dxa"/>
            <w:gridSpan w:val="2"/>
            <w:noWrap/>
            <w:vAlign w:val="center"/>
          </w:tcPr>
          <w:p w14:paraId="1945F854" w14:textId="77777777" w:rsidR="009421BC" w:rsidRPr="00005E73" w:rsidRDefault="009421BC" w:rsidP="00005E73">
            <w:pPr>
              <w:spacing w:before="20" w:after="20" w:line="240" w:lineRule="auto"/>
              <w:rPr>
                <w:rFonts w:asciiTheme="minorHAnsi" w:hAnsiTheme="minorHAnsi" w:cstheme="minorHAnsi"/>
                <w:sz w:val="20"/>
                <w:szCs w:val="20"/>
                <w:lang w:val="en-US"/>
              </w:rPr>
            </w:pPr>
            <w:r w:rsidRPr="00005E73">
              <w:rPr>
                <w:rFonts w:asciiTheme="minorHAnsi" w:hAnsiTheme="minorHAnsi" w:cstheme="minorHAnsi"/>
                <w:sz w:val="20"/>
                <w:szCs w:val="20"/>
                <w:lang w:val="en-US"/>
              </w:rPr>
              <w:t>Obsługiwane przeglądarki: Apple Safari, Google Chrome, Microsoft Edge, Mozilla Firefox</w:t>
            </w:r>
          </w:p>
        </w:tc>
        <w:tc>
          <w:tcPr>
            <w:tcW w:w="1417" w:type="dxa"/>
            <w:vAlign w:val="center"/>
          </w:tcPr>
          <w:p w14:paraId="2C5472ED" w14:textId="6F02827A"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val="en-US" w:eastAsia="en-US"/>
              </w:rPr>
            </w:pPr>
          </w:p>
        </w:tc>
        <w:tc>
          <w:tcPr>
            <w:tcW w:w="4247" w:type="dxa"/>
          </w:tcPr>
          <w:p w14:paraId="387A2192" w14:textId="77777777" w:rsidR="009421BC" w:rsidRPr="009421BC" w:rsidRDefault="009421BC" w:rsidP="00005E73">
            <w:pPr>
              <w:spacing w:before="20" w:after="20" w:line="240" w:lineRule="auto"/>
              <w:jc w:val="center"/>
              <w:rPr>
                <w:rFonts w:asciiTheme="minorHAnsi" w:eastAsiaTheme="minorHAnsi" w:hAnsiTheme="minorHAnsi" w:cstheme="minorBidi"/>
                <w:smallCaps/>
                <w:color w:val="000000"/>
                <w:sz w:val="20"/>
                <w:szCs w:val="20"/>
                <w:lang w:val="en-US" w:eastAsia="en-US"/>
              </w:rPr>
            </w:pPr>
          </w:p>
        </w:tc>
      </w:tr>
      <w:tr w:rsidR="009421BC" w:rsidRPr="00005E73" w14:paraId="625C4602" w14:textId="4066A91E" w:rsidTr="009421BC">
        <w:trPr>
          <w:trHeight w:val="210"/>
        </w:trPr>
        <w:tc>
          <w:tcPr>
            <w:tcW w:w="861" w:type="dxa"/>
            <w:vAlign w:val="center"/>
          </w:tcPr>
          <w:p w14:paraId="5D197E98"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val="en-US" w:eastAsia="en-US"/>
              </w:rPr>
            </w:pPr>
          </w:p>
        </w:tc>
        <w:tc>
          <w:tcPr>
            <w:tcW w:w="7660" w:type="dxa"/>
            <w:gridSpan w:val="2"/>
            <w:noWrap/>
            <w:vAlign w:val="center"/>
          </w:tcPr>
          <w:p w14:paraId="361A6363" w14:textId="77777777" w:rsidR="009421BC" w:rsidRPr="00005E73" w:rsidRDefault="009421BC" w:rsidP="00005E73">
            <w:pPr>
              <w:spacing w:before="20" w:after="20" w:line="240" w:lineRule="auto"/>
              <w:rPr>
                <w:rFonts w:asciiTheme="minorHAnsi" w:hAnsiTheme="minorHAnsi" w:cstheme="minorHAnsi"/>
                <w:sz w:val="20"/>
                <w:szCs w:val="20"/>
              </w:rPr>
            </w:pPr>
            <w:r w:rsidRPr="00005E73">
              <w:rPr>
                <w:rFonts w:asciiTheme="minorHAnsi" w:hAnsiTheme="minorHAnsi" w:cstheme="minorHAnsi"/>
                <w:sz w:val="20"/>
                <w:szCs w:val="20"/>
              </w:rPr>
              <w:t>Język Polski</w:t>
            </w:r>
          </w:p>
        </w:tc>
        <w:tc>
          <w:tcPr>
            <w:tcW w:w="1417" w:type="dxa"/>
            <w:vAlign w:val="center"/>
          </w:tcPr>
          <w:p w14:paraId="2D63A276" w14:textId="4E547389"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3D72BDE3"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57F58137" w14:textId="75EB8D12" w:rsidTr="009421BC">
        <w:trPr>
          <w:trHeight w:val="210"/>
        </w:trPr>
        <w:tc>
          <w:tcPr>
            <w:tcW w:w="861" w:type="dxa"/>
            <w:vAlign w:val="center"/>
          </w:tcPr>
          <w:p w14:paraId="08F69CF6"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vAlign w:val="center"/>
          </w:tcPr>
          <w:p w14:paraId="77F041DC" w14:textId="77777777" w:rsidR="009421BC" w:rsidRPr="00005E73" w:rsidRDefault="009421BC" w:rsidP="00005E73">
            <w:pPr>
              <w:spacing w:after="0" w:line="240" w:lineRule="auto"/>
              <w:rPr>
                <w:rFonts w:asciiTheme="minorHAnsi" w:hAnsiTheme="minorHAnsi" w:cstheme="minorHAnsi"/>
                <w:sz w:val="20"/>
                <w:szCs w:val="20"/>
              </w:rPr>
            </w:pPr>
            <w:r w:rsidRPr="00005E73">
              <w:rPr>
                <w:rFonts w:asciiTheme="minorHAnsi" w:hAnsiTheme="minorHAnsi" w:cstheme="minorHAnsi"/>
                <w:sz w:val="20"/>
                <w:szCs w:val="20"/>
              </w:rPr>
              <w:t>Pula pamięci</w:t>
            </w:r>
          </w:p>
        </w:tc>
        <w:tc>
          <w:tcPr>
            <w:tcW w:w="1417" w:type="dxa"/>
            <w:vAlign w:val="center"/>
          </w:tcPr>
          <w:p w14:paraId="571B937A" w14:textId="18E13A4B"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688FE30C"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0CFFA690" w14:textId="730638C5" w:rsidTr="009421BC">
        <w:trPr>
          <w:trHeight w:val="210"/>
        </w:trPr>
        <w:tc>
          <w:tcPr>
            <w:tcW w:w="861" w:type="dxa"/>
            <w:vAlign w:val="center"/>
          </w:tcPr>
          <w:p w14:paraId="006B0947"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vAlign w:val="center"/>
          </w:tcPr>
          <w:p w14:paraId="254FAAA8" w14:textId="77777777" w:rsidR="009421BC" w:rsidRPr="00005E73" w:rsidRDefault="009421BC" w:rsidP="00005E73">
            <w:pPr>
              <w:spacing w:after="0" w:line="240" w:lineRule="auto"/>
              <w:rPr>
                <w:rFonts w:asciiTheme="minorHAnsi" w:hAnsiTheme="minorHAnsi" w:cstheme="minorHAnsi"/>
                <w:sz w:val="20"/>
                <w:szCs w:val="20"/>
              </w:rPr>
            </w:pPr>
            <w:r w:rsidRPr="00005E73">
              <w:rPr>
                <w:rFonts w:asciiTheme="minorHAnsi" w:hAnsiTheme="minorHAnsi" w:cstheme="minorHAnsi"/>
                <w:sz w:val="20"/>
                <w:szCs w:val="20"/>
              </w:rPr>
              <w:t>Maksymalny rozmiar puli: Co najmniej 308 TB</w:t>
            </w:r>
          </w:p>
        </w:tc>
        <w:tc>
          <w:tcPr>
            <w:tcW w:w="1417" w:type="dxa"/>
            <w:vAlign w:val="center"/>
          </w:tcPr>
          <w:p w14:paraId="7C52BBE8" w14:textId="13861BD3"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50BCCF9B"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395E1416" w14:textId="767558D4" w:rsidTr="009421BC">
        <w:trPr>
          <w:trHeight w:val="210"/>
        </w:trPr>
        <w:tc>
          <w:tcPr>
            <w:tcW w:w="861" w:type="dxa"/>
            <w:vAlign w:val="center"/>
          </w:tcPr>
          <w:p w14:paraId="46A59424"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vAlign w:val="center"/>
          </w:tcPr>
          <w:p w14:paraId="5930FAE6" w14:textId="77777777" w:rsidR="009421BC" w:rsidRPr="00005E73" w:rsidRDefault="009421BC" w:rsidP="00005E73">
            <w:pPr>
              <w:spacing w:after="0" w:line="240" w:lineRule="auto"/>
              <w:rPr>
                <w:rFonts w:asciiTheme="minorHAnsi" w:hAnsiTheme="minorHAnsi" w:cstheme="minorHAnsi"/>
                <w:sz w:val="20"/>
                <w:szCs w:val="20"/>
              </w:rPr>
            </w:pPr>
            <w:r w:rsidRPr="00005E73">
              <w:rPr>
                <w:rFonts w:asciiTheme="minorHAnsi" w:hAnsiTheme="minorHAnsi" w:cstheme="minorHAnsi"/>
                <w:sz w:val="20"/>
                <w:szCs w:val="20"/>
              </w:rPr>
              <w:t>Maksymalna liczba puli pamięci: Co najmniej 128</w:t>
            </w:r>
          </w:p>
        </w:tc>
        <w:tc>
          <w:tcPr>
            <w:tcW w:w="1417" w:type="dxa"/>
            <w:vAlign w:val="center"/>
          </w:tcPr>
          <w:p w14:paraId="471630E1" w14:textId="1AE6398F"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0EDDAFF5"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43118B" w14:paraId="0A65F0AC" w14:textId="69B4160E" w:rsidTr="009421BC">
        <w:trPr>
          <w:trHeight w:val="210"/>
        </w:trPr>
        <w:tc>
          <w:tcPr>
            <w:tcW w:w="861" w:type="dxa"/>
            <w:vAlign w:val="center"/>
          </w:tcPr>
          <w:p w14:paraId="69355C7E"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vAlign w:val="center"/>
          </w:tcPr>
          <w:p w14:paraId="3F2A3912" w14:textId="77777777" w:rsidR="009421BC" w:rsidRPr="00005E73" w:rsidRDefault="009421BC" w:rsidP="00005E73">
            <w:pPr>
              <w:spacing w:after="0" w:line="240" w:lineRule="auto"/>
              <w:rPr>
                <w:rFonts w:asciiTheme="minorHAnsi" w:hAnsiTheme="minorHAnsi" w:cstheme="minorHAnsi"/>
                <w:sz w:val="20"/>
                <w:szCs w:val="20"/>
                <w:lang w:val="en-US"/>
              </w:rPr>
            </w:pPr>
            <w:r w:rsidRPr="00005E73">
              <w:rPr>
                <w:rFonts w:asciiTheme="minorHAnsi" w:hAnsiTheme="minorHAnsi" w:cstheme="minorHAnsi"/>
                <w:sz w:val="20"/>
                <w:szCs w:val="20"/>
                <w:lang w:val="en-US"/>
              </w:rPr>
              <w:t>Maximum number of volume: Co najmniej 128</w:t>
            </w:r>
          </w:p>
        </w:tc>
        <w:tc>
          <w:tcPr>
            <w:tcW w:w="1417" w:type="dxa"/>
            <w:vAlign w:val="center"/>
          </w:tcPr>
          <w:p w14:paraId="51DC4593" w14:textId="0D3AD681" w:rsidR="009421BC" w:rsidRPr="00BB4BE1" w:rsidRDefault="009421BC" w:rsidP="00005E73">
            <w:pPr>
              <w:spacing w:before="20" w:after="20" w:line="240" w:lineRule="auto"/>
              <w:jc w:val="center"/>
              <w:rPr>
                <w:rFonts w:asciiTheme="minorHAnsi" w:eastAsiaTheme="minorHAnsi" w:hAnsiTheme="minorHAnsi" w:cstheme="minorBidi"/>
                <w:smallCaps/>
                <w:color w:val="000000"/>
                <w:sz w:val="20"/>
                <w:szCs w:val="20"/>
                <w:lang w:val="en-US" w:eastAsia="en-US"/>
              </w:rPr>
            </w:pPr>
          </w:p>
        </w:tc>
        <w:tc>
          <w:tcPr>
            <w:tcW w:w="4247" w:type="dxa"/>
          </w:tcPr>
          <w:p w14:paraId="3CBEFEF0" w14:textId="77777777" w:rsidR="009421BC" w:rsidRPr="00BB4BE1" w:rsidRDefault="009421BC" w:rsidP="00005E73">
            <w:pPr>
              <w:spacing w:before="20" w:after="20" w:line="240" w:lineRule="auto"/>
              <w:jc w:val="center"/>
              <w:rPr>
                <w:rFonts w:asciiTheme="minorHAnsi" w:eastAsiaTheme="minorHAnsi" w:hAnsiTheme="minorHAnsi" w:cstheme="minorBidi"/>
                <w:smallCaps/>
                <w:color w:val="000000"/>
                <w:sz w:val="20"/>
                <w:szCs w:val="20"/>
                <w:lang w:val="en-US" w:eastAsia="en-US"/>
              </w:rPr>
            </w:pPr>
          </w:p>
        </w:tc>
      </w:tr>
      <w:tr w:rsidR="009421BC" w:rsidRPr="00005E73" w14:paraId="4D945A91" w14:textId="06470D97" w:rsidTr="009421BC">
        <w:trPr>
          <w:trHeight w:val="210"/>
        </w:trPr>
        <w:tc>
          <w:tcPr>
            <w:tcW w:w="861" w:type="dxa"/>
            <w:vAlign w:val="center"/>
          </w:tcPr>
          <w:p w14:paraId="03CEA8EA" w14:textId="77777777" w:rsidR="009421BC" w:rsidRPr="00BB4BE1"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val="en-US" w:eastAsia="en-US"/>
              </w:rPr>
            </w:pPr>
          </w:p>
        </w:tc>
        <w:tc>
          <w:tcPr>
            <w:tcW w:w="7660" w:type="dxa"/>
            <w:gridSpan w:val="2"/>
            <w:noWrap/>
            <w:vAlign w:val="center"/>
          </w:tcPr>
          <w:p w14:paraId="2A32D5DA" w14:textId="77777777" w:rsidR="009421BC" w:rsidRPr="00005E73" w:rsidRDefault="009421BC" w:rsidP="00005E73">
            <w:pPr>
              <w:spacing w:after="0" w:line="240" w:lineRule="auto"/>
              <w:rPr>
                <w:rFonts w:asciiTheme="minorHAnsi" w:hAnsiTheme="minorHAnsi" w:cstheme="minorHAnsi"/>
                <w:sz w:val="20"/>
                <w:szCs w:val="20"/>
              </w:rPr>
            </w:pPr>
            <w:r w:rsidRPr="00005E73">
              <w:rPr>
                <w:rFonts w:asciiTheme="minorHAnsi" w:hAnsiTheme="minorHAnsi" w:cstheme="minorHAnsi"/>
                <w:sz w:val="20"/>
                <w:szCs w:val="20"/>
              </w:rPr>
              <w:t>Maksymalny rozmiar folderu współdzielonego: 250 TB</w:t>
            </w:r>
          </w:p>
        </w:tc>
        <w:tc>
          <w:tcPr>
            <w:tcW w:w="1417" w:type="dxa"/>
            <w:vAlign w:val="center"/>
          </w:tcPr>
          <w:p w14:paraId="7B42D28D" w14:textId="2543C524"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6EE10982"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3D143411" w14:textId="4A36AE25" w:rsidTr="009421BC">
        <w:trPr>
          <w:trHeight w:val="210"/>
        </w:trPr>
        <w:tc>
          <w:tcPr>
            <w:tcW w:w="861" w:type="dxa"/>
            <w:vAlign w:val="center"/>
          </w:tcPr>
          <w:p w14:paraId="4F634384"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vAlign w:val="center"/>
          </w:tcPr>
          <w:p w14:paraId="2E220CCD" w14:textId="77777777" w:rsidR="009421BC" w:rsidRPr="00005E73" w:rsidRDefault="009421BC" w:rsidP="00005E73">
            <w:pPr>
              <w:spacing w:after="0" w:line="240" w:lineRule="auto"/>
              <w:rPr>
                <w:rFonts w:asciiTheme="minorHAnsi" w:hAnsiTheme="minorHAnsi" w:cstheme="minorHAnsi"/>
                <w:sz w:val="20"/>
                <w:szCs w:val="20"/>
              </w:rPr>
            </w:pPr>
            <w:r w:rsidRPr="00005E73">
              <w:rPr>
                <w:rFonts w:asciiTheme="minorHAnsi" w:hAnsiTheme="minorHAnsi" w:cstheme="minorHAnsi"/>
                <w:sz w:val="20"/>
                <w:szCs w:val="20"/>
              </w:rPr>
              <w:t>iSCSI Service: Tak</w:t>
            </w:r>
          </w:p>
        </w:tc>
        <w:tc>
          <w:tcPr>
            <w:tcW w:w="1417" w:type="dxa"/>
            <w:vAlign w:val="center"/>
          </w:tcPr>
          <w:p w14:paraId="6B51D2E3" w14:textId="33EECB59"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2EC3AD44"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2B64AD50" w14:textId="23DACBCB" w:rsidTr="009421BC">
        <w:trPr>
          <w:trHeight w:val="210"/>
        </w:trPr>
        <w:tc>
          <w:tcPr>
            <w:tcW w:w="861" w:type="dxa"/>
            <w:vAlign w:val="center"/>
          </w:tcPr>
          <w:p w14:paraId="4B1E55B4"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vAlign w:val="center"/>
          </w:tcPr>
          <w:p w14:paraId="65CAB8F3" w14:textId="77777777" w:rsidR="009421BC" w:rsidRPr="00005E73" w:rsidRDefault="009421BC" w:rsidP="00005E73">
            <w:pPr>
              <w:spacing w:after="0" w:line="240" w:lineRule="auto"/>
              <w:rPr>
                <w:rFonts w:asciiTheme="minorHAnsi" w:hAnsiTheme="minorHAnsi" w:cstheme="minorHAnsi"/>
                <w:sz w:val="20"/>
                <w:szCs w:val="20"/>
              </w:rPr>
            </w:pPr>
            <w:r w:rsidRPr="00005E73">
              <w:rPr>
                <w:rFonts w:asciiTheme="minorHAnsi" w:hAnsiTheme="minorHAnsi" w:cstheme="minorHAnsi"/>
                <w:sz w:val="20"/>
                <w:szCs w:val="20"/>
              </w:rPr>
              <w:t>Usługa Fibre Channel: Tak</w:t>
            </w:r>
          </w:p>
        </w:tc>
        <w:tc>
          <w:tcPr>
            <w:tcW w:w="1417" w:type="dxa"/>
            <w:vAlign w:val="center"/>
          </w:tcPr>
          <w:p w14:paraId="2D2624F6" w14:textId="6AFBE3EE"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1BC8E62B"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5B861F6C" w14:textId="0532B4AD" w:rsidTr="009421BC">
        <w:trPr>
          <w:trHeight w:val="210"/>
        </w:trPr>
        <w:tc>
          <w:tcPr>
            <w:tcW w:w="861" w:type="dxa"/>
            <w:vAlign w:val="center"/>
          </w:tcPr>
          <w:p w14:paraId="50599587"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vAlign w:val="center"/>
          </w:tcPr>
          <w:p w14:paraId="17CA301E" w14:textId="77777777" w:rsidR="009421BC" w:rsidRPr="00005E73" w:rsidRDefault="009421BC" w:rsidP="00005E73">
            <w:pPr>
              <w:spacing w:after="0" w:line="240" w:lineRule="auto"/>
              <w:rPr>
                <w:rFonts w:asciiTheme="minorHAnsi" w:hAnsiTheme="minorHAnsi" w:cstheme="minorHAnsi"/>
                <w:sz w:val="20"/>
                <w:szCs w:val="20"/>
              </w:rPr>
            </w:pPr>
            <w:r w:rsidRPr="00005E73">
              <w:rPr>
                <w:rFonts w:asciiTheme="minorHAnsi" w:hAnsiTheme="minorHAnsi" w:cstheme="minorHAnsi"/>
                <w:sz w:val="20"/>
                <w:szCs w:val="20"/>
              </w:rPr>
              <w:t xml:space="preserve">Obsługiwane typy  RAID: </w:t>
            </w:r>
          </w:p>
          <w:p w14:paraId="42A49ABB" w14:textId="77777777" w:rsidR="009421BC" w:rsidRPr="00005E73" w:rsidRDefault="009421BC" w:rsidP="00005E73">
            <w:pPr>
              <w:spacing w:after="0" w:line="240" w:lineRule="auto"/>
              <w:rPr>
                <w:rFonts w:asciiTheme="minorHAnsi" w:hAnsiTheme="minorHAnsi" w:cstheme="minorHAnsi"/>
                <w:sz w:val="20"/>
                <w:szCs w:val="20"/>
                <w:lang w:val="en-US"/>
              </w:rPr>
            </w:pPr>
            <w:r w:rsidRPr="00005E73">
              <w:rPr>
                <w:rFonts w:asciiTheme="minorHAnsi" w:hAnsiTheme="minorHAnsi" w:cstheme="minorHAnsi"/>
                <w:sz w:val="20"/>
                <w:szCs w:val="20"/>
                <w:lang w:val="en-US"/>
              </w:rPr>
              <w:t>8-bay (and more): JBOD, Single, RAID 0, 1, 5, 6, 10, 50, 60</w:t>
            </w:r>
          </w:p>
          <w:p w14:paraId="3FD0DBBD" w14:textId="77777777" w:rsidR="009421BC" w:rsidRPr="00005E73" w:rsidRDefault="009421BC" w:rsidP="00005E73">
            <w:pPr>
              <w:spacing w:after="0" w:line="240" w:lineRule="auto"/>
              <w:rPr>
                <w:rFonts w:asciiTheme="minorHAnsi" w:hAnsiTheme="minorHAnsi" w:cstheme="minorHAnsi"/>
                <w:sz w:val="20"/>
                <w:szCs w:val="20"/>
                <w:lang w:val="en-US"/>
              </w:rPr>
            </w:pPr>
            <w:r w:rsidRPr="00005E73">
              <w:rPr>
                <w:rFonts w:asciiTheme="minorHAnsi" w:hAnsiTheme="minorHAnsi" w:cstheme="minorHAnsi"/>
                <w:sz w:val="20"/>
                <w:szCs w:val="20"/>
                <w:lang w:val="en-US"/>
              </w:rPr>
              <w:t>6-bay: JBOD, Single, RAID 0, 1, 5, 6, 10, 50</w:t>
            </w:r>
          </w:p>
          <w:p w14:paraId="4A8AB967" w14:textId="77777777" w:rsidR="009421BC" w:rsidRPr="00005E73" w:rsidRDefault="009421BC" w:rsidP="00005E73">
            <w:pPr>
              <w:spacing w:after="0" w:line="240" w:lineRule="auto"/>
              <w:rPr>
                <w:rFonts w:asciiTheme="minorHAnsi" w:hAnsiTheme="minorHAnsi" w:cstheme="minorHAnsi"/>
                <w:sz w:val="20"/>
                <w:szCs w:val="20"/>
                <w:lang w:val="en-US"/>
              </w:rPr>
            </w:pPr>
            <w:r w:rsidRPr="00005E73">
              <w:rPr>
                <w:rFonts w:asciiTheme="minorHAnsi" w:hAnsiTheme="minorHAnsi" w:cstheme="minorHAnsi"/>
                <w:sz w:val="20"/>
                <w:szCs w:val="20"/>
                <w:lang w:val="en-US"/>
              </w:rPr>
              <w:t>4-bay: JBOD, Single, RAID 0, 1, 5, 6, 10</w:t>
            </w:r>
          </w:p>
          <w:p w14:paraId="46F772CB" w14:textId="77777777" w:rsidR="009421BC" w:rsidRPr="00005E73" w:rsidRDefault="009421BC" w:rsidP="00005E73">
            <w:pPr>
              <w:spacing w:before="20" w:after="20" w:line="240" w:lineRule="auto"/>
              <w:rPr>
                <w:rFonts w:asciiTheme="minorHAnsi" w:hAnsiTheme="minorHAnsi" w:cstheme="minorHAnsi"/>
                <w:sz w:val="20"/>
                <w:szCs w:val="20"/>
              </w:rPr>
            </w:pPr>
            <w:r w:rsidRPr="00005E73">
              <w:rPr>
                <w:rFonts w:asciiTheme="minorHAnsi" w:hAnsiTheme="minorHAnsi" w:cstheme="minorHAnsi"/>
                <w:sz w:val="20"/>
                <w:szCs w:val="20"/>
              </w:rPr>
              <w:t>2-bay: JBOD, Single, RAID 0, 1</w:t>
            </w:r>
          </w:p>
        </w:tc>
        <w:tc>
          <w:tcPr>
            <w:tcW w:w="1417" w:type="dxa"/>
            <w:vAlign w:val="center"/>
          </w:tcPr>
          <w:p w14:paraId="1DFBAF70" w14:textId="5C64100E"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0549F50B"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5177250F" w14:textId="014A5036" w:rsidTr="009421BC">
        <w:trPr>
          <w:trHeight w:val="210"/>
        </w:trPr>
        <w:tc>
          <w:tcPr>
            <w:tcW w:w="861" w:type="dxa"/>
            <w:vAlign w:val="center"/>
          </w:tcPr>
          <w:p w14:paraId="437053DE"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vAlign w:val="center"/>
          </w:tcPr>
          <w:p w14:paraId="474E3920" w14:textId="77777777" w:rsidR="009421BC" w:rsidRPr="00005E73" w:rsidRDefault="009421BC" w:rsidP="00005E73">
            <w:pPr>
              <w:spacing w:before="20" w:after="20" w:line="240" w:lineRule="auto"/>
              <w:rPr>
                <w:rFonts w:asciiTheme="minorHAnsi" w:hAnsiTheme="minorHAnsi" w:cstheme="minorHAnsi"/>
                <w:sz w:val="20"/>
                <w:szCs w:val="20"/>
              </w:rPr>
            </w:pPr>
            <w:r w:rsidRPr="00005E73">
              <w:rPr>
                <w:rFonts w:asciiTheme="minorHAnsi" w:hAnsiTheme="minorHAnsi" w:cstheme="minorHAnsi"/>
                <w:sz w:val="20"/>
                <w:szCs w:val="20"/>
              </w:rPr>
              <w:t>Migracja na poziomie RAID</w:t>
            </w:r>
          </w:p>
        </w:tc>
        <w:tc>
          <w:tcPr>
            <w:tcW w:w="1417" w:type="dxa"/>
            <w:vAlign w:val="center"/>
          </w:tcPr>
          <w:p w14:paraId="1EF2536C" w14:textId="05C8C6D3"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1AF3D759"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1C7E87F8" w14:textId="17993FDC" w:rsidTr="009421BC">
        <w:trPr>
          <w:trHeight w:val="210"/>
        </w:trPr>
        <w:tc>
          <w:tcPr>
            <w:tcW w:w="861" w:type="dxa"/>
            <w:vAlign w:val="center"/>
          </w:tcPr>
          <w:p w14:paraId="62D58D95"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vAlign w:val="center"/>
          </w:tcPr>
          <w:p w14:paraId="35A584DE" w14:textId="77777777" w:rsidR="009421BC" w:rsidRPr="00005E73" w:rsidRDefault="009421BC" w:rsidP="00005E73">
            <w:pPr>
              <w:spacing w:before="20" w:after="20" w:line="240" w:lineRule="auto"/>
              <w:rPr>
                <w:rFonts w:asciiTheme="minorHAnsi" w:hAnsiTheme="minorHAnsi" w:cstheme="minorHAnsi"/>
                <w:sz w:val="20"/>
                <w:szCs w:val="20"/>
              </w:rPr>
            </w:pPr>
            <w:r w:rsidRPr="00005E73">
              <w:rPr>
                <w:rFonts w:asciiTheme="minorHAnsi" w:hAnsiTheme="minorHAnsi" w:cstheme="minorHAnsi"/>
                <w:sz w:val="20"/>
                <w:szCs w:val="20"/>
              </w:rPr>
              <w:t>Rozszerzenie RAID (przez dodanie dysku)</w:t>
            </w:r>
          </w:p>
        </w:tc>
        <w:tc>
          <w:tcPr>
            <w:tcW w:w="1417" w:type="dxa"/>
            <w:vAlign w:val="center"/>
          </w:tcPr>
          <w:p w14:paraId="29E6F62B" w14:textId="0280490C"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6D33A7AF"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40D31418" w14:textId="71B4D514" w:rsidTr="009421BC">
        <w:trPr>
          <w:trHeight w:val="210"/>
        </w:trPr>
        <w:tc>
          <w:tcPr>
            <w:tcW w:w="861" w:type="dxa"/>
            <w:vAlign w:val="center"/>
          </w:tcPr>
          <w:p w14:paraId="3D32FF59"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vAlign w:val="center"/>
          </w:tcPr>
          <w:p w14:paraId="687AD365" w14:textId="77777777" w:rsidR="009421BC" w:rsidRPr="00005E73" w:rsidRDefault="009421BC" w:rsidP="00005E73">
            <w:pPr>
              <w:spacing w:before="20" w:after="20" w:line="240" w:lineRule="auto"/>
              <w:rPr>
                <w:rFonts w:asciiTheme="minorHAnsi" w:hAnsiTheme="minorHAnsi" w:cstheme="minorHAnsi"/>
                <w:sz w:val="20"/>
                <w:szCs w:val="20"/>
              </w:rPr>
            </w:pPr>
            <w:r w:rsidRPr="00005E73">
              <w:rPr>
                <w:rFonts w:asciiTheme="minorHAnsi" w:hAnsiTheme="minorHAnsi" w:cstheme="minorHAnsi"/>
                <w:sz w:val="20"/>
                <w:szCs w:val="20"/>
              </w:rPr>
              <w:t>Rozszerzenie RAID (poprzez wymianę większych dysków)</w:t>
            </w:r>
          </w:p>
        </w:tc>
        <w:tc>
          <w:tcPr>
            <w:tcW w:w="1417" w:type="dxa"/>
            <w:vAlign w:val="center"/>
          </w:tcPr>
          <w:p w14:paraId="4B0CB045" w14:textId="0E7F1446"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415F4319"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628567BF" w14:textId="7E9DE008" w:rsidTr="009421BC">
        <w:trPr>
          <w:trHeight w:val="210"/>
        </w:trPr>
        <w:tc>
          <w:tcPr>
            <w:tcW w:w="861" w:type="dxa"/>
            <w:vAlign w:val="center"/>
          </w:tcPr>
          <w:p w14:paraId="7CB6AC10"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vAlign w:val="center"/>
          </w:tcPr>
          <w:p w14:paraId="06F3EFBB" w14:textId="77777777" w:rsidR="009421BC" w:rsidRPr="00005E73" w:rsidRDefault="009421BC" w:rsidP="00005E73">
            <w:pPr>
              <w:spacing w:before="20" w:after="20" w:line="240" w:lineRule="auto"/>
              <w:rPr>
                <w:rFonts w:asciiTheme="minorHAnsi" w:hAnsiTheme="minorHAnsi" w:cstheme="minorHAnsi"/>
                <w:sz w:val="20"/>
                <w:szCs w:val="20"/>
              </w:rPr>
            </w:pPr>
            <w:r w:rsidRPr="00005E73">
              <w:rPr>
                <w:rFonts w:asciiTheme="minorHAnsi" w:hAnsiTheme="minorHAnsi" w:cstheme="minorHAnsi"/>
                <w:sz w:val="20"/>
                <w:szCs w:val="20"/>
              </w:rPr>
              <w:t>Rozszerzenie puli pamięci (przez dodanie grupy RAID Group)</w:t>
            </w:r>
          </w:p>
        </w:tc>
        <w:tc>
          <w:tcPr>
            <w:tcW w:w="1417" w:type="dxa"/>
            <w:vAlign w:val="center"/>
          </w:tcPr>
          <w:p w14:paraId="57408D9B" w14:textId="3C397CC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09A89DD4"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43118B" w14:paraId="730F10F8" w14:textId="24BB7881" w:rsidTr="009421BC">
        <w:trPr>
          <w:trHeight w:val="210"/>
        </w:trPr>
        <w:tc>
          <w:tcPr>
            <w:tcW w:w="861" w:type="dxa"/>
            <w:vAlign w:val="center"/>
          </w:tcPr>
          <w:p w14:paraId="32E9EE91"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vAlign w:val="center"/>
          </w:tcPr>
          <w:p w14:paraId="537204E5" w14:textId="77777777" w:rsidR="009421BC" w:rsidRPr="00BB4BE1" w:rsidRDefault="009421BC" w:rsidP="00005E73">
            <w:pPr>
              <w:spacing w:after="0" w:line="240" w:lineRule="auto"/>
              <w:rPr>
                <w:rFonts w:asciiTheme="minorHAnsi" w:hAnsiTheme="minorHAnsi" w:cstheme="minorHAnsi"/>
                <w:sz w:val="20"/>
                <w:szCs w:val="20"/>
                <w:lang w:val="en-US"/>
              </w:rPr>
            </w:pPr>
            <w:r w:rsidRPr="00BB4BE1">
              <w:rPr>
                <w:rFonts w:asciiTheme="minorHAnsi" w:hAnsiTheme="minorHAnsi" w:cstheme="minorHAnsi"/>
                <w:sz w:val="20"/>
                <w:szCs w:val="20"/>
                <w:lang w:val="en-US"/>
              </w:rPr>
              <w:t>RAID Hot Spare</w:t>
            </w:r>
          </w:p>
          <w:p w14:paraId="5832A553" w14:textId="77777777" w:rsidR="009421BC" w:rsidRPr="00BB4BE1" w:rsidRDefault="009421BC" w:rsidP="00005E73">
            <w:pPr>
              <w:spacing w:before="20" w:after="20" w:line="240" w:lineRule="auto"/>
              <w:rPr>
                <w:rFonts w:asciiTheme="minorHAnsi" w:hAnsiTheme="minorHAnsi" w:cstheme="minorHAnsi"/>
                <w:sz w:val="20"/>
                <w:szCs w:val="20"/>
                <w:lang w:val="en-US"/>
              </w:rPr>
            </w:pPr>
            <w:r w:rsidRPr="00BB4BE1">
              <w:rPr>
                <w:rFonts w:asciiTheme="minorHAnsi" w:hAnsiTheme="minorHAnsi" w:cstheme="minorHAnsi"/>
                <w:sz w:val="20"/>
                <w:szCs w:val="20"/>
                <w:lang w:val="en-US"/>
              </w:rPr>
              <w:t>Global, Local</w:t>
            </w:r>
          </w:p>
        </w:tc>
        <w:tc>
          <w:tcPr>
            <w:tcW w:w="1417" w:type="dxa"/>
            <w:vAlign w:val="center"/>
          </w:tcPr>
          <w:p w14:paraId="29FD3CB7" w14:textId="0474A361" w:rsidR="009421BC" w:rsidRPr="00BB4BE1" w:rsidRDefault="009421BC" w:rsidP="00005E73">
            <w:pPr>
              <w:spacing w:before="20" w:after="20" w:line="240" w:lineRule="auto"/>
              <w:jc w:val="center"/>
              <w:rPr>
                <w:rFonts w:asciiTheme="minorHAnsi" w:eastAsiaTheme="minorHAnsi" w:hAnsiTheme="minorHAnsi" w:cstheme="minorBidi"/>
                <w:smallCaps/>
                <w:color w:val="000000"/>
                <w:sz w:val="20"/>
                <w:szCs w:val="20"/>
                <w:lang w:val="en-US" w:eastAsia="en-US"/>
              </w:rPr>
            </w:pPr>
          </w:p>
        </w:tc>
        <w:tc>
          <w:tcPr>
            <w:tcW w:w="4247" w:type="dxa"/>
          </w:tcPr>
          <w:p w14:paraId="470A9FF7" w14:textId="77777777" w:rsidR="009421BC" w:rsidRPr="00BB4BE1" w:rsidRDefault="009421BC" w:rsidP="00005E73">
            <w:pPr>
              <w:spacing w:before="20" w:after="20" w:line="240" w:lineRule="auto"/>
              <w:jc w:val="center"/>
              <w:rPr>
                <w:rFonts w:asciiTheme="minorHAnsi" w:eastAsiaTheme="minorHAnsi" w:hAnsiTheme="minorHAnsi" w:cstheme="minorBidi"/>
                <w:smallCaps/>
                <w:color w:val="000000"/>
                <w:sz w:val="20"/>
                <w:szCs w:val="20"/>
                <w:lang w:val="en-US" w:eastAsia="en-US"/>
              </w:rPr>
            </w:pPr>
          </w:p>
        </w:tc>
      </w:tr>
      <w:tr w:rsidR="009421BC" w:rsidRPr="00005E73" w14:paraId="4BF21D00" w14:textId="7DA79BEC" w:rsidTr="009421BC">
        <w:trPr>
          <w:trHeight w:val="210"/>
        </w:trPr>
        <w:tc>
          <w:tcPr>
            <w:tcW w:w="861" w:type="dxa"/>
            <w:vAlign w:val="center"/>
          </w:tcPr>
          <w:p w14:paraId="240AE7CA" w14:textId="77777777" w:rsidR="009421BC" w:rsidRPr="00BB4BE1"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val="en-US" w:eastAsia="en-US"/>
              </w:rPr>
            </w:pPr>
          </w:p>
        </w:tc>
        <w:tc>
          <w:tcPr>
            <w:tcW w:w="7660" w:type="dxa"/>
            <w:gridSpan w:val="2"/>
            <w:noWrap/>
            <w:vAlign w:val="center"/>
          </w:tcPr>
          <w:p w14:paraId="516B0739" w14:textId="77777777" w:rsidR="009421BC" w:rsidRPr="00005E73" w:rsidRDefault="009421BC" w:rsidP="00005E73">
            <w:pPr>
              <w:spacing w:before="20" w:after="20" w:line="240" w:lineRule="auto"/>
              <w:rPr>
                <w:rFonts w:asciiTheme="minorHAnsi" w:hAnsiTheme="minorHAnsi" w:cstheme="minorHAnsi"/>
                <w:sz w:val="20"/>
                <w:szCs w:val="20"/>
              </w:rPr>
            </w:pPr>
            <w:r w:rsidRPr="00005E73">
              <w:rPr>
                <w:rFonts w:asciiTheme="minorHAnsi" w:hAnsiTheme="minorHAnsi" w:cstheme="minorHAnsi"/>
                <w:sz w:val="20"/>
                <w:szCs w:val="20"/>
              </w:rPr>
              <w:t>RAID Synchronizacja/odbudowa</w:t>
            </w:r>
          </w:p>
        </w:tc>
        <w:tc>
          <w:tcPr>
            <w:tcW w:w="1417" w:type="dxa"/>
            <w:vAlign w:val="center"/>
          </w:tcPr>
          <w:p w14:paraId="1201038E" w14:textId="09AC85DA"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22159ABB"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17F451A3" w14:textId="31DDC449" w:rsidTr="009421BC">
        <w:trPr>
          <w:trHeight w:val="210"/>
        </w:trPr>
        <w:tc>
          <w:tcPr>
            <w:tcW w:w="861" w:type="dxa"/>
            <w:vAlign w:val="center"/>
          </w:tcPr>
          <w:p w14:paraId="224F6E9B"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vAlign w:val="center"/>
          </w:tcPr>
          <w:p w14:paraId="5C52EF79" w14:textId="77777777" w:rsidR="009421BC" w:rsidRPr="00005E73" w:rsidRDefault="009421BC" w:rsidP="00005E73">
            <w:pPr>
              <w:spacing w:after="0" w:line="240" w:lineRule="auto"/>
              <w:rPr>
                <w:rFonts w:asciiTheme="minorHAnsi" w:hAnsiTheme="minorHAnsi" w:cstheme="minorHAnsi"/>
                <w:sz w:val="20"/>
                <w:szCs w:val="20"/>
              </w:rPr>
            </w:pPr>
            <w:r w:rsidRPr="00005E73">
              <w:rPr>
                <w:rFonts w:asciiTheme="minorHAnsi" w:hAnsiTheme="minorHAnsi" w:cstheme="minorHAnsi"/>
                <w:sz w:val="20"/>
                <w:szCs w:val="20"/>
              </w:rPr>
              <w:t>Obsługiwany format dysków wewnętrznych: EXT4</w:t>
            </w:r>
          </w:p>
        </w:tc>
        <w:tc>
          <w:tcPr>
            <w:tcW w:w="1417" w:type="dxa"/>
            <w:vAlign w:val="center"/>
          </w:tcPr>
          <w:p w14:paraId="74B9D383" w14:textId="3A97A5DB"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23C001E2"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43118B" w14:paraId="5AB61B44" w14:textId="1814FB05" w:rsidTr="009421BC">
        <w:trPr>
          <w:trHeight w:val="210"/>
        </w:trPr>
        <w:tc>
          <w:tcPr>
            <w:tcW w:w="861" w:type="dxa"/>
            <w:vAlign w:val="center"/>
          </w:tcPr>
          <w:p w14:paraId="12EC963C"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vAlign w:val="center"/>
          </w:tcPr>
          <w:p w14:paraId="194C423B" w14:textId="77777777" w:rsidR="009421BC" w:rsidRPr="00BB4BE1" w:rsidRDefault="009421BC" w:rsidP="00005E73">
            <w:pPr>
              <w:spacing w:after="0" w:line="240" w:lineRule="auto"/>
              <w:rPr>
                <w:rFonts w:asciiTheme="minorHAnsi" w:hAnsiTheme="minorHAnsi" w:cstheme="minorHAnsi"/>
                <w:sz w:val="20"/>
                <w:szCs w:val="20"/>
                <w:lang w:val="en-US"/>
              </w:rPr>
            </w:pPr>
            <w:r w:rsidRPr="00BB4BE1">
              <w:rPr>
                <w:rFonts w:asciiTheme="minorHAnsi" w:hAnsiTheme="minorHAnsi" w:cstheme="minorHAnsi"/>
                <w:sz w:val="20"/>
                <w:szCs w:val="20"/>
                <w:lang w:val="en-US"/>
              </w:rPr>
              <w:t>Obsługiwany format dysków zewnętrznych</w:t>
            </w:r>
          </w:p>
          <w:p w14:paraId="1D95A162" w14:textId="77777777" w:rsidR="009421BC" w:rsidRPr="00005E73" w:rsidRDefault="009421BC" w:rsidP="00005E73">
            <w:pPr>
              <w:spacing w:after="0" w:line="240" w:lineRule="auto"/>
              <w:rPr>
                <w:rFonts w:asciiTheme="minorHAnsi" w:hAnsiTheme="minorHAnsi" w:cstheme="minorHAnsi"/>
                <w:sz w:val="20"/>
                <w:szCs w:val="20"/>
                <w:lang w:val="en-US"/>
              </w:rPr>
            </w:pPr>
            <w:r w:rsidRPr="00005E73">
              <w:rPr>
                <w:rFonts w:asciiTheme="minorHAnsi" w:hAnsiTheme="minorHAnsi" w:cstheme="minorHAnsi"/>
                <w:sz w:val="20"/>
                <w:szCs w:val="20"/>
                <w:lang w:val="en-US"/>
              </w:rPr>
              <w:t>EXT3, EXT4, NTFS, FAT32, HFS+, and exFAT (optional for ARM model)</w:t>
            </w:r>
          </w:p>
        </w:tc>
        <w:tc>
          <w:tcPr>
            <w:tcW w:w="1417" w:type="dxa"/>
            <w:vAlign w:val="center"/>
          </w:tcPr>
          <w:p w14:paraId="105CFF2D" w14:textId="66C29C19" w:rsidR="009421BC" w:rsidRPr="00BB4BE1" w:rsidRDefault="009421BC" w:rsidP="00005E73">
            <w:pPr>
              <w:spacing w:before="20" w:after="20" w:line="240" w:lineRule="auto"/>
              <w:jc w:val="center"/>
              <w:rPr>
                <w:rFonts w:asciiTheme="minorHAnsi" w:eastAsiaTheme="minorHAnsi" w:hAnsiTheme="minorHAnsi" w:cstheme="minorBidi"/>
                <w:smallCaps/>
                <w:color w:val="000000"/>
                <w:sz w:val="20"/>
                <w:szCs w:val="20"/>
                <w:lang w:val="en-US" w:eastAsia="en-US"/>
              </w:rPr>
            </w:pPr>
          </w:p>
        </w:tc>
        <w:tc>
          <w:tcPr>
            <w:tcW w:w="4247" w:type="dxa"/>
          </w:tcPr>
          <w:p w14:paraId="77EE9FF7" w14:textId="77777777" w:rsidR="009421BC" w:rsidRPr="00BB4BE1" w:rsidRDefault="009421BC" w:rsidP="00005E73">
            <w:pPr>
              <w:spacing w:before="20" w:after="20" w:line="240" w:lineRule="auto"/>
              <w:jc w:val="center"/>
              <w:rPr>
                <w:rFonts w:asciiTheme="minorHAnsi" w:eastAsiaTheme="minorHAnsi" w:hAnsiTheme="minorHAnsi" w:cstheme="minorBidi"/>
                <w:smallCaps/>
                <w:color w:val="000000"/>
                <w:sz w:val="20"/>
                <w:szCs w:val="20"/>
                <w:lang w:val="en-US" w:eastAsia="en-US"/>
              </w:rPr>
            </w:pPr>
          </w:p>
        </w:tc>
      </w:tr>
      <w:tr w:rsidR="009421BC" w:rsidRPr="0043118B" w14:paraId="77448DB1" w14:textId="187BCCEE" w:rsidTr="009421BC">
        <w:trPr>
          <w:trHeight w:val="210"/>
        </w:trPr>
        <w:tc>
          <w:tcPr>
            <w:tcW w:w="861" w:type="dxa"/>
            <w:vAlign w:val="center"/>
          </w:tcPr>
          <w:p w14:paraId="1740E934" w14:textId="77777777" w:rsidR="009421BC" w:rsidRPr="00BB4BE1"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val="en-US" w:eastAsia="en-US"/>
              </w:rPr>
            </w:pPr>
          </w:p>
        </w:tc>
        <w:tc>
          <w:tcPr>
            <w:tcW w:w="7660" w:type="dxa"/>
            <w:gridSpan w:val="2"/>
            <w:noWrap/>
            <w:vAlign w:val="center"/>
          </w:tcPr>
          <w:p w14:paraId="303F4024" w14:textId="77777777" w:rsidR="009421BC" w:rsidRPr="00005E73" w:rsidRDefault="009421BC" w:rsidP="00005E73">
            <w:pPr>
              <w:spacing w:after="0" w:line="240" w:lineRule="auto"/>
              <w:rPr>
                <w:rFonts w:asciiTheme="minorHAnsi" w:hAnsiTheme="minorHAnsi" w:cstheme="minorHAnsi"/>
                <w:sz w:val="20"/>
                <w:szCs w:val="20"/>
                <w:lang w:val="en-US"/>
              </w:rPr>
            </w:pPr>
            <w:r w:rsidRPr="00005E73">
              <w:rPr>
                <w:rFonts w:asciiTheme="minorHAnsi" w:hAnsiTheme="minorHAnsi" w:cstheme="minorHAnsi"/>
                <w:sz w:val="20"/>
                <w:szCs w:val="20"/>
                <w:lang w:val="en-US"/>
              </w:rPr>
              <w:t>Disk S.M.A.R.T. Scan</w:t>
            </w:r>
          </w:p>
        </w:tc>
        <w:tc>
          <w:tcPr>
            <w:tcW w:w="1417" w:type="dxa"/>
            <w:vAlign w:val="center"/>
          </w:tcPr>
          <w:p w14:paraId="058C6D2A" w14:textId="52EB473E" w:rsidR="009421BC" w:rsidRPr="00BB4BE1" w:rsidRDefault="009421BC" w:rsidP="00005E73">
            <w:pPr>
              <w:spacing w:before="20" w:after="20" w:line="240" w:lineRule="auto"/>
              <w:jc w:val="center"/>
              <w:rPr>
                <w:rFonts w:asciiTheme="minorHAnsi" w:eastAsiaTheme="minorHAnsi" w:hAnsiTheme="minorHAnsi" w:cstheme="minorBidi"/>
                <w:smallCaps/>
                <w:color w:val="000000"/>
                <w:sz w:val="20"/>
                <w:szCs w:val="20"/>
                <w:lang w:val="en-US" w:eastAsia="en-US"/>
              </w:rPr>
            </w:pPr>
          </w:p>
        </w:tc>
        <w:tc>
          <w:tcPr>
            <w:tcW w:w="4247" w:type="dxa"/>
          </w:tcPr>
          <w:p w14:paraId="60718639" w14:textId="77777777" w:rsidR="009421BC" w:rsidRPr="00BB4BE1" w:rsidRDefault="009421BC" w:rsidP="00005E73">
            <w:pPr>
              <w:spacing w:before="20" w:after="20" w:line="240" w:lineRule="auto"/>
              <w:jc w:val="center"/>
              <w:rPr>
                <w:rFonts w:asciiTheme="minorHAnsi" w:eastAsiaTheme="minorHAnsi" w:hAnsiTheme="minorHAnsi" w:cstheme="minorBidi"/>
                <w:smallCaps/>
                <w:color w:val="000000"/>
                <w:sz w:val="20"/>
                <w:szCs w:val="20"/>
                <w:lang w:val="en-US" w:eastAsia="en-US"/>
              </w:rPr>
            </w:pPr>
          </w:p>
        </w:tc>
      </w:tr>
      <w:tr w:rsidR="009421BC" w:rsidRPr="0043118B" w14:paraId="15B017BD" w14:textId="7E3728A5" w:rsidTr="009421BC">
        <w:trPr>
          <w:trHeight w:val="210"/>
        </w:trPr>
        <w:tc>
          <w:tcPr>
            <w:tcW w:w="861" w:type="dxa"/>
            <w:vAlign w:val="center"/>
          </w:tcPr>
          <w:p w14:paraId="1BFCAA4D" w14:textId="77777777" w:rsidR="009421BC" w:rsidRPr="00BB4BE1"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val="en-US" w:eastAsia="en-US"/>
              </w:rPr>
            </w:pPr>
          </w:p>
        </w:tc>
        <w:tc>
          <w:tcPr>
            <w:tcW w:w="7660" w:type="dxa"/>
            <w:gridSpan w:val="2"/>
            <w:noWrap/>
          </w:tcPr>
          <w:p w14:paraId="471E0E22" w14:textId="77777777" w:rsidR="009421BC" w:rsidRPr="00005E73" w:rsidRDefault="009421BC" w:rsidP="00005E73">
            <w:pPr>
              <w:spacing w:before="20" w:after="20" w:line="240" w:lineRule="auto"/>
              <w:rPr>
                <w:rFonts w:asciiTheme="minorHAnsi" w:hAnsiTheme="minorHAnsi" w:cstheme="minorHAnsi"/>
                <w:sz w:val="20"/>
                <w:szCs w:val="20"/>
                <w:lang w:val="en-US"/>
              </w:rPr>
            </w:pPr>
            <w:r w:rsidRPr="00005E73">
              <w:rPr>
                <w:rFonts w:asciiTheme="minorHAnsi" w:eastAsiaTheme="minorHAnsi" w:hAnsiTheme="minorHAnsi" w:cstheme="minorBidi"/>
                <w:sz w:val="22"/>
                <w:lang w:val="en-US" w:eastAsia="en-US"/>
              </w:rPr>
              <w:t>Disk S.M.A.R.T. Data Migration</w:t>
            </w:r>
          </w:p>
        </w:tc>
        <w:tc>
          <w:tcPr>
            <w:tcW w:w="1417" w:type="dxa"/>
            <w:vAlign w:val="center"/>
          </w:tcPr>
          <w:p w14:paraId="67111719" w14:textId="2718FF66" w:rsidR="009421BC" w:rsidRPr="00BB4BE1" w:rsidRDefault="009421BC" w:rsidP="00005E73">
            <w:pPr>
              <w:spacing w:before="20" w:after="20" w:line="240" w:lineRule="auto"/>
              <w:jc w:val="center"/>
              <w:rPr>
                <w:rFonts w:asciiTheme="minorHAnsi" w:eastAsiaTheme="minorHAnsi" w:hAnsiTheme="minorHAnsi" w:cstheme="minorBidi"/>
                <w:smallCaps/>
                <w:color w:val="000000"/>
                <w:sz w:val="20"/>
                <w:szCs w:val="20"/>
                <w:lang w:val="en-US" w:eastAsia="en-US"/>
              </w:rPr>
            </w:pPr>
          </w:p>
        </w:tc>
        <w:tc>
          <w:tcPr>
            <w:tcW w:w="4247" w:type="dxa"/>
          </w:tcPr>
          <w:p w14:paraId="251F5062" w14:textId="77777777" w:rsidR="009421BC" w:rsidRPr="00BB4BE1" w:rsidRDefault="009421BC" w:rsidP="00005E73">
            <w:pPr>
              <w:spacing w:before="20" w:after="20" w:line="240" w:lineRule="auto"/>
              <w:jc w:val="center"/>
              <w:rPr>
                <w:rFonts w:asciiTheme="minorHAnsi" w:eastAsiaTheme="minorHAnsi" w:hAnsiTheme="minorHAnsi" w:cstheme="minorBidi"/>
                <w:smallCaps/>
                <w:color w:val="000000"/>
                <w:sz w:val="20"/>
                <w:szCs w:val="20"/>
                <w:lang w:val="en-US" w:eastAsia="en-US"/>
              </w:rPr>
            </w:pPr>
          </w:p>
        </w:tc>
      </w:tr>
      <w:tr w:rsidR="009421BC" w:rsidRPr="00005E73" w14:paraId="13F088C1" w14:textId="3D5B7E9E" w:rsidTr="009421BC">
        <w:trPr>
          <w:trHeight w:val="210"/>
        </w:trPr>
        <w:tc>
          <w:tcPr>
            <w:tcW w:w="861" w:type="dxa"/>
            <w:vAlign w:val="center"/>
          </w:tcPr>
          <w:p w14:paraId="1F8B7897" w14:textId="77777777" w:rsidR="009421BC" w:rsidRPr="00BB4BE1"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val="en-US" w:eastAsia="en-US"/>
              </w:rPr>
            </w:pPr>
          </w:p>
        </w:tc>
        <w:tc>
          <w:tcPr>
            <w:tcW w:w="7660" w:type="dxa"/>
            <w:gridSpan w:val="2"/>
            <w:noWrap/>
          </w:tcPr>
          <w:p w14:paraId="449E04E8" w14:textId="77777777" w:rsidR="009421BC" w:rsidRPr="00005E73" w:rsidRDefault="009421BC" w:rsidP="00005E73">
            <w:pPr>
              <w:spacing w:before="20" w:after="20" w:line="240" w:lineRule="auto"/>
              <w:rPr>
                <w:rFonts w:asciiTheme="minorHAnsi" w:hAnsiTheme="minorHAnsi" w:cstheme="minorHAnsi"/>
                <w:sz w:val="20"/>
                <w:szCs w:val="20"/>
              </w:rPr>
            </w:pPr>
            <w:r w:rsidRPr="00005E73">
              <w:rPr>
                <w:rFonts w:asciiTheme="minorHAnsi" w:eastAsiaTheme="minorHAnsi" w:hAnsiTheme="minorHAnsi" w:cstheme="minorBidi"/>
                <w:sz w:val="22"/>
                <w:lang w:eastAsia="en-US"/>
              </w:rPr>
              <w:t>Tryb gotowości dysku</w:t>
            </w:r>
          </w:p>
        </w:tc>
        <w:tc>
          <w:tcPr>
            <w:tcW w:w="1417" w:type="dxa"/>
            <w:vAlign w:val="center"/>
          </w:tcPr>
          <w:p w14:paraId="7D2F2021" w14:textId="050AB8C9"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7A154405"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694FAF69" w14:textId="1CDF5EBE" w:rsidTr="009421BC">
        <w:trPr>
          <w:trHeight w:val="210"/>
        </w:trPr>
        <w:tc>
          <w:tcPr>
            <w:tcW w:w="861" w:type="dxa"/>
            <w:vAlign w:val="center"/>
          </w:tcPr>
          <w:p w14:paraId="0DBB03D9"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tcPr>
          <w:p w14:paraId="5A8F43FE" w14:textId="77777777" w:rsidR="009421BC" w:rsidRPr="00005E73" w:rsidRDefault="009421BC" w:rsidP="00005E73">
            <w:pPr>
              <w:spacing w:before="20" w:after="20" w:line="240" w:lineRule="auto"/>
              <w:rPr>
                <w:rFonts w:asciiTheme="minorHAnsi" w:hAnsiTheme="minorHAnsi" w:cstheme="minorHAnsi"/>
                <w:sz w:val="20"/>
                <w:szCs w:val="20"/>
              </w:rPr>
            </w:pPr>
            <w:r w:rsidRPr="00005E73">
              <w:rPr>
                <w:rFonts w:asciiTheme="minorHAnsi" w:eastAsiaTheme="minorHAnsi" w:hAnsiTheme="minorHAnsi" w:cstheme="minorBidi"/>
                <w:sz w:val="22"/>
                <w:lang w:eastAsia="en-US"/>
              </w:rPr>
              <w:t>File Server</w:t>
            </w:r>
          </w:p>
        </w:tc>
        <w:tc>
          <w:tcPr>
            <w:tcW w:w="1417" w:type="dxa"/>
            <w:vAlign w:val="center"/>
          </w:tcPr>
          <w:p w14:paraId="45304EE6" w14:textId="075FAA80"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40425A4B"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030F9FA4" w14:textId="4C8EBCB9" w:rsidTr="009421BC">
        <w:trPr>
          <w:trHeight w:val="210"/>
        </w:trPr>
        <w:tc>
          <w:tcPr>
            <w:tcW w:w="861" w:type="dxa"/>
            <w:vAlign w:val="center"/>
          </w:tcPr>
          <w:p w14:paraId="31093187"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tcPr>
          <w:p w14:paraId="48BDCE7A" w14:textId="77777777" w:rsidR="009421BC" w:rsidRPr="00005E73" w:rsidRDefault="009421BC" w:rsidP="00005E73">
            <w:pPr>
              <w:spacing w:before="20" w:after="20" w:line="240" w:lineRule="auto"/>
              <w:rPr>
                <w:rFonts w:asciiTheme="minorHAnsi" w:eastAsiaTheme="minorHAnsi" w:hAnsiTheme="minorHAnsi" w:cstheme="minorBidi"/>
                <w:sz w:val="22"/>
                <w:lang w:eastAsia="en-US"/>
              </w:rPr>
            </w:pPr>
            <w:r w:rsidRPr="00005E73">
              <w:rPr>
                <w:rFonts w:asciiTheme="minorHAnsi" w:eastAsiaTheme="minorHAnsi" w:hAnsiTheme="minorHAnsi" w:cstheme="minorBidi"/>
                <w:sz w:val="22"/>
                <w:lang w:eastAsia="en-US"/>
              </w:rPr>
              <w:t>VLAN</w:t>
            </w:r>
          </w:p>
        </w:tc>
        <w:tc>
          <w:tcPr>
            <w:tcW w:w="1417" w:type="dxa"/>
            <w:vAlign w:val="center"/>
          </w:tcPr>
          <w:p w14:paraId="34A6EE45" w14:textId="7C1C9BCE"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1AEAD801"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7DC36BA1" w14:textId="3E6D6D30" w:rsidTr="009421BC">
        <w:trPr>
          <w:trHeight w:val="210"/>
        </w:trPr>
        <w:tc>
          <w:tcPr>
            <w:tcW w:w="861" w:type="dxa"/>
            <w:vAlign w:val="center"/>
          </w:tcPr>
          <w:p w14:paraId="096C1080"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tcPr>
          <w:p w14:paraId="11C1C1A4" w14:textId="77777777" w:rsidR="009421BC" w:rsidRPr="00005E73" w:rsidRDefault="009421BC" w:rsidP="00005E73">
            <w:pPr>
              <w:spacing w:before="20" w:after="20" w:line="240" w:lineRule="auto"/>
              <w:rPr>
                <w:rFonts w:asciiTheme="minorHAnsi" w:eastAsiaTheme="minorHAnsi" w:hAnsiTheme="minorHAnsi" w:cstheme="minorBidi"/>
                <w:sz w:val="22"/>
                <w:lang w:eastAsia="en-US"/>
              </w:rPr>
            </w:pPr>
            <w:r w:rsidRPr="00005E73">
              <w:rPr>
                <w:rFonts w:asciiTheme="minorHAnsi" w:eastAsiaTheme="minorHAnsi" w:hAnsiTheme="minorHAnsi" w:cstheme="minorBidi"/>
                <w:sz w:val="22"/>
                <w:lang w:eastAsia="en-US"/>
              </w:rPr>
              <w:t>DHCP Server</w:t>
            </w:r>
          </w:p>
        </w:tc>
        <w:tc>
          <w:tcPr>
            <w:tcW w:w="1417" w:type="dxa"/>
            <w:vAlign w:val="center"/>
          </w:tcPr>
          <w:p w14:paraId="512E7175" w14:textId="70922D96"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0702A794"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43118B" w14:paraId="187BA475" w14:textId="0BE383C7" w:rsidTr="009421BC">
        <w:trPr>
          <w:trHeight w:val="210"/>
        </w:trPr>
        <w:tc>
          <w:tcPr>
            <w:tcW w:w="861" w:type="dxa"/>
            <w:vAlign w:val="center"/>
          </w:tcPr>
          <w:p w14:paraId="4D050B01"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tcPr>
          <w:p w14:paraId="55840798" w14:textId="77777777" w:rsidR="009421BC" w:rsidRPr="00005E73" w:rsidRDefault="009421BC" w:rsidP="00005E73">
            <w:pPr>
              <w:spacing w:before="20" w:after="20" w:line="240" w:lineRule="auto"/>
              <w:rPr>
                <w:rFonts w:asciiTheme="minorHAnsi" w:eastAsiaTheme="minorHAnsi" w:hAnsiTheme="minorHAnsi" w:cstheme="minorBidi"/>
                <w:sz w:val="22"/>
                <w:lang w:val="en-US" w:eastAsia="en-US"/>
              </w:rPr>
            </w:pPr>
            <w:r w:rsidRPr="00005E73">
              <w:rPr>
                <w:rFonts w:asciiTheme="minorHAnsi" w:eastAsiaTheme="minorHAnsi" w:hAnsiTheme="minorHAnsi" w:cstheme="minorBidi"/>
                <w:sz w:val="22"/>
                <w:lang w:val="en-US" w:eastAsia="en-US"/>
              </w:rPr>
              <w:t>DDNS (Dynamic Domain Name Service)</w:t>
            </w:r>
          </w:p>
        </w:tc>
        <w:tc>
          <w:tcPr>
            <w:tcW w:w="1417" w:type="dxa"/>
            <w:vAlign w:val="center"/>
          </w:tcPr>
          <w:p w14:paraId="45243114" w14:textId="32EBC828" w:rsidR="009421BC" w:rsidRPr="00BB4BE1" w:rsidRDefault="009421BC" w:rsidP="00005E73">
            <w:pPr>
              <w:spacing w:before="20" w:after="20" w:line="240" w:lineRule="auto"/>
              <w:jc w:val="center"/>
              <w:rPr>
                <w:rFonts w:asciiTheme="minorHAnsi" w:eastAsiaTheme="minorHAnsi" w:hAnsiTheme="minorHAnsi" w:cstheme="minorBidi"/>
                <w:smallCaps/>
                <w:color w:val="000000"/>
                <w:sz w:val="20"/>
                <w:szCs w:val="20"/>
                <w:lang w:val="en-US" w:eastAsia="en-US"/>
              </w:rPr>
            </w:pPr>
          </w:p>
        </w:tc>
        <w:tc>
          <w:tcPr>
            <w:tcW w:w="4247" w:type="dxa"/>
          </w:tcPr>
          <w:p w14:paraId="324326CF" w14:textId="77777777" w:rsidR="009421BC" w:rsidRPr="00BB4BE1" w:rsidRDefault="009421BC" w:rsidP="00005E73">
            <w:pPr>
              <w:spacing w:before="20" w:after="20" w:line="240" w:lineRule="auto"/>
              <w:jc w:val="center"/>
              <w:rPr>
                <w:rFonts w:asciiTheme="minorHAnsi" w:eastAsiaTheme="minorHAnsi" w:hAnsiTheme="minorHAnsi" w:cstheme="minorBidi"/>
                <w:smallCaps/>
                <w:color w:val="000000"/>
                <w:sz w:val="20"/>
                <w:szCs w:val="20"/>
                <w:lang w:val="en-US" w:eastAsia="en-US"/>
              </w:rPr>
            </w:pPr>
          </w:p>
        </w:tc>
      </w:tr>
      <w:tr w:rsidR="009421BC" w:rsidRPr="0043118B" w14:paraId="242945A0" w14:textId="5534B1E8" w:rsidTr="009421BC">
        <w:trPr>
          <w:trHeight w:val="210"/>
        </w:trPr>
        <w:tc>
          <w:tcPr>
            <w:tcW w:w="861" w:type="dxa"/>
            <w:vAlign w:val="center"/>
          </w:tcPr>
          <w:p w14:paraId="5A60EE53" w14:textId="77777777" w:rsidR="009421BC" w:rsidRPr="00BB4BE1"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val="en-US" w:eastAsia="en-US"/>
              </w:rPr>
            </w:pPr>
          </w:p>
        </w:tc>
        <w:tc>
          <w:tcPr>
            <w:tcW w:w="7660" w:type="dxa"/>
            <w:gridSpan w:val="2"/>
            <w:noWrap/>
          </w:tcPr>
          <w:p w14:paraId="53A3CD7A" w14:textId="77777777" w:rsidR="009421BC" w:rsidRPr="00005E73" w:rsidRDefault="009421BC" w:rsidP="00005E73">
            <w:pPr>
              <w:spacing w:before="20" w:after="20" w:line="240" w:lineRule="auto"/>
              <w:rPr>
                <w:rFonts w:asciiTheme="minorHAnsi" w:eastAsiaTheme="minorHAnsi" w:hAnsiTheme="minorHAnsi" w:cstheme="minorBidi"/>
                <w:sz w:val="22"/>
                <w:lang w:val="en-US" w:eastAsia="en-US"/>
              </w:rPr>
            </w:pPr>
            <w:r w:rsidRPr="00005E73">
              <w:rPr>
                <w:rFonts w:asciiTheme="minorHAnsi" w:eastAsiaTheme="minorHAnsi" w:hAnsiTheme="minorHAnsi" w:cstheme="minorBidi"/>
                <w:sz w:val="22"/>
                <w:lang w:val="en-US" w:eastAsia="en-US"/>
              </w:rPr>
              <w:t>Network access protection with auto-blocking SSH, Telnet, HTTP(S), FTP, CIFS/SMB, and AFP</w:t>
            </w:r>
          </w:p>
        </w:tc>
        <w:tc>
          <w:tcPr>
            <w:tcW w:w="1417" w:type="dxa"/>
            <w:vAlign w:val="center"/>
          </w:tcPr>
          <w:p w14:paraId="4E0EADAB" w14:textId="1A6A7954" w:rsidR="009421BC" w:rsidRPr="00BB4BE1" w:rsidRDefault="009421BC" w:rsidP="00005E73">
            <w:pPr>
              <w:spacing w:before="20" w:after="20" w:line="240" w:lineRule="auto"/>
              <w:jc w:val="center"/>
              <w:rPr>
                <w:rFonts w:asciiTheme="minorHAnsi" w:eastAsiaTheme="minorHAnsi" w:hAnsiTheme="minorHAnsi" w:cstheme="minorBidi"/>
                <w:smallCaps/>
                <w:color w:val="000000"/>
                <w:sz w:val="20"/>
                <w:szCs w:val="20"/>
                <w:lang w:val="en-US" w:eastAsia="en-US"/>
              </w:rPr>
            </w:pPr>
          </w:p>
        </w:tc>
        <w:tc>
          <w:tcPr>
            <w:tcW w:w="4247" w:type="dxa"/>
          </w:tcPr>
          <w:p w14:paraId="619A01E6" w14:textId="77777777" w:rsidR="009421BC" w:rsidRPr="00BB4BE1" w:rsidRDefault="009421BC" w:rsidP="00005E73">
            <w:pPr>
              <w:spacing w:before="20" w:after="20" w:line="240" w:lineRule="auto"/>
              <w:jc w:val="center"/>
              <w:rPr>
                <w:rFonts w:asciiTheme="minorHAnsi" w:eastAsiaTheme="minorHAnsi" w:hAnsiTheme="minorHAnsi" w:cstheme="minorBidi"/>
                <w:smallCaps/>
                <w:color w:val="000000"/>
                <w:sz w:val="20"/>
                <w:szCs w:val="20"/>
                <w:lang w:val="en-US" w:eastAsia="en-US"/>
              </w:rPr>
            </w:pPr>
          </w:p>
        </w:tc>
      </w:tr>
      <w:tr w:rsidR="009421BC" w:rsidRPr="00005E73" w14:paraId="145C43DB" w14:textId="6C47AE9E" w:rsidTr="009421BC">
        <w:trPr>
          <w:trHeight w:val="210"/>
        </w:trPr>
        <w:tc>
          <w:tcPr>
            <w:tcW w:w="861" w:type="dxa"/>
            <w:vAlign w:val="center"/>
          </w:tcPr>
          <w:p w14:paraId="5E60D00F" w14:textId="77777777" w:rsidR="009421BC" w:rsidRPr="00BB4BE1"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val="en-US" w:eastAsia="en-US"/>
              </w:rPr>
            </w:pPr>
          </w:p>
        </w:tc>
        <w:tc>
          <w:tcPr>
            <w:tcW w:w="7660" w:type="dxa"/>
            <w:gridSpan w:val="2"/>
            <w:noWrap/>
          </w:tcPr>
          <w:p w14:paraId="431AAD7C" w14:textId="77777777" w:rsidR="009421BC" w:rsidRPr="00005E73" w:rsidRDefault="009421BC" w:rsidP="00005E73">
            <w:pPr>
              <w:spacing w:before="20" w:after="20" w:line="240" w:lineRule="auto"/>
              <w:rPr>
                <w:rFonts w:asciiTheme="minorHAnsi" w:eastAsiaTheme="minorHAnsi" w:hAnsiTheme="minorHAnsi" w:cstheme="minorBidi"/>
                <w:sz w:val="22"/>
                <w:lang w:eastAsia="en-US"/>
              </w:rPr>
            </w:pPr>
            <w:r w:rsidRPr="00005E73">
              <w:rPr>
                <w:rFonts w:asciiTheme="minorHAnsi" w:eastAsiaTheme="minorHAnsi" w:hAnsiTheme="minorHAnsi" w:cstheme="minorBidi"/>
                <w:sz w:val="22"/>
                <w:lang w:eastAsia="en-US"/>
              </w:rPr>
              <w:t>Malware Remover</w:t>
            </w:r>
          </w:p>
        </w:tc>
        <w:tc>
          <w:tcPr>
            <w:tcW w:w="1417" w:type="dxa"/>
            <w:vAlign w:val="center"/>
          </w:tcPr>
          <w:p w14:paraId="717E464F" w14:textId="01BD5A58"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1502C9FA"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43118B" w14:paraId="3E420953" w14:textId="270B48EC" w:rsidTr="009421BC">
        <w:trPr>
          <w:trHeight w:val="210"/>
        </w:trPr>
        <w:tc>
          <w:tcPr>
            <w:tcW w:w="861" w:type="dxa"/>
            <w:vAlign w:val="center"/>
          </w:tcPr>
          <w:p w14:paraId="32A3E57A"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tcPr>
          <w:p w14:paraId="54A746A5" w14:textId="77777777" w:rsidR="009421BC" w:rsidRPr="00005E73" w:rsidRDefault="009421BC" w:rsidP="00005E73">
            <w:pPr>
              <w:spacing w:before="20" w:after="20" w:line="240" w:lineRule="auto"/>
              <w:rPr>
                <w:rFonts w:asciiTheme="minorHAnsi" w:eastAsiaTheme="minorHAnsi" w:hAnsiTheme="minorHAnsi" w:cstheme="minorBidi"/>
                <w:sz w:val="22"/>
                <w:lang w:val="en-US" w:eastAsia="en-US"/>
              </w:rPr>
            </w:pPr>
            <w:r w:rsidRPr="00005E73">
              <w:rPr>
                <w:rFonts w:asciiTheme="minorHAnsi" w:eastAsiaTheme="minorHAnsi" w:hAnsiTheme="minorHAnsi" w:cstheme="minorBidi"/>
                <w:sz w:val="22"/>
                <w:lang w:val="en-US" w:eastAsia="en-US"/>
              </w:rPr>
              <w:t>AES 256-bit Volume Encryption validated by FIPS 140-2 CAVP</w:t>
            </w:r>
          </w:p>
        </w:tc>
        <w:tc>
          <w:tcPr>
            <w:tcW w:w="1417" w:type="dxa"/>
            <w:vAlign w:val="center"/>
          </w:tcPr>
          <w:p w14:paraId="304E132A" w14:textId="583F98BD" w:rsidR="009421BC" w:rsidRPr="00BB4BE1" w:rsidRDefault="009421BC" w:rsidP="00005E73">
            <w:pPr>
              <w:spacing w:before="20" w:after="20" w:line="240" w:lineRule="auto"/>
              <w:jc w:val="center"/>
              <w:rPr>
                <w:rFonts w:asciiTheme="minorHAnsi" w:eastAsiaTheme="minorHAnsi" w:hAnsiTheme="minorHAnsi" w:cstheme="minorBidi"/>
                <w:smallCaps/>
                <w:color w:val="000000"/>
                <w:sz w:val="20"/>
                <w:szCs w:val="20"/>
                <w:lang w:val="en-US" w:eastAsia="en-US"/>
              </w:rPr>
            </w:pPr>
          </w:p>
        </w:tc>
        <w:tc>
          <w:tcPr>
            <w:tcW w:w="4247" w:type="dxa"/>
          </w:tcPr>
          <w:p w14:paraId="76F95C0C" w14:textId="77777777" w:rsidR="009421BC" w:rsidRPr="00BB4BE1" w:rsidRDefault="009421BC" w:rsidP="00005E73">
            <w:pPr>
              <w:spacing w:before="20" w:after="20" w:line="240" w:lineRule="auto"/>
              <w:jc w:val="center"/>
              <w:rPr>
                <w:rFonts w:asciiTheme="minorHAnsi" w:eastAsiaTheme="minorHAnsi" w:hAnsiTheme="minorHAnsi" w:cstheme="minorBidi"/>
                <w:smallCaps/>
                <w:color w:val="000000"/>
                <w:sz w:val="20"/>
                <w:szCs w:val="20"/>
                <w:lang w:val="en-US" w:eastAsia="en-US"/>
              </w:rPr>
            </w:pPr>
          </w:p>
        </w:tc>
      </w:tr>
      <w:tr w:rsidR="009421BC" w:rsidRPr="00005E73" w14:paraId="797F1D74" w14:textId="574D4227" w:rsidTr="009421BC">
        <w:trPr>
          <w:trHeight w:val="210"/>
        </w:trPr>
        <w:tc>
          <w:tcPr>
            <w:tcW w:w="861" w:type="dxa"/>
            <w:vAlign w:val="center"/>
          </w:tcPr>
          <w:p w14:paraId="066C918B" w14:textId="77777777" w:rsidR="009421BC" w:rsidRPr="00BB4BE1"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val="en-US" w:eastAsia="en-US"/>
              </w:rPr>
            </w:pPr>
          </w:p>
        </w:tc>
        <w:tc>
          <w:tcPr>
            <w:tcW w:w="7660" w:type="dxa"/>
            <w:gridSpan w:val="2"/>
            <w:noWrap/>
          </w:tcPr>
          <w:p w14:paraId="0E18338D" w14:textId="77777777" w:rsidR="009421BC" w:rsidRPr="00005E73" w:rsidRDefault="009421BC" w:rsidP="00005E73">
            <w:pPr>
              <w:spacing w:before="20" w:after="20" w:line="240" w:lineRule="auto"/>
              <w:rPr>
                <w:rFonts w:asciiTheme="minorHAnsi" w:eastAsiaTheme="minorHAnsi" w:hAnsiTheme="minorHAnsi" w:cstheme="minorBidi"/>
                <w:sz w:val="22"/>
                <w:lang w:eastAsia="en-US"/>
              </w:rPr>
            </w:pPr>
            <w:r w:rsidRPr="00005E73">
              <w:rPr>
                <w:rFonts w:asciiTheme="minorHAnsi" w:eastAsiaTheme="minorHAnsi" w:hAnsiTheme="minorHAnsi" w:cstheme="minorBidi"/>
                <w:sz w:val="22"/>
                <w:lang w:eastAsia="en-US"/>
              </w:rPr>
              <w:t>Firewall</w:t>
            </w:r>
          </w:p>
        </w:tc>
        <w:tc>
          <w:tcPr>
            <w:tcW w:w="1417" w:type="dxa"/>
            <w:vAlign w:val="center"/>
          </w:tcPr>
          <w:p w14:paraId="517E6896" w14:textId="1AD3826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49EFAD81"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7453AB84" w14:textId="0AE017D1" w:rsidTr="009421BC">
        <w:trPr>
          <w:trHeight w:val="210"/>
        </w:trPr>
        <w:tc>
          <w:tcPr>
            <w:tcW w:w="861" w:type="dxa"/>
            <w:vAlign w:val="center"/>
          </w:tcPr>
          <w:p w14:paraId="1C99D89D"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tcPr>
          <w:p w14:paraId="5517C10C" w14:textId="77777777" w:rsidR="009421BC" w:rsidRPr="00005E73" w:rsidRDefault="009421BC" w:rsidP="00005E73">
            <w:pPr>
              <w:spacing w:before="20" w:after="20" w:line="240" w:lineRule="auto"/>
              <w:rPr>
                <w:rFonts w:asciiTheme="minorHAnsi" w:eastAsiaTheme="minorHAnsi" w:hAnsiTheme="minorHAnsi" w:cstheme="minorBidi"/>
                <w:sz w:val="22"/>
                <w:lang w:eastAsia="en-US"/>
              </w:rPr>
            </w:pPr>
            <w:r w:rsidRPr="00005E73">
              <w:rPr>
                <w:rFonts w:asciiTheme="minorHAnsi" w:eastAsiaTheme="minorHAnsi" w:hAnsiTheme="minorHAnsi" w:cstheme="minorBidi"/>
                <w:sz w:val="22"/>
                <w:lang w:eastAsia="en-US"/>
              </w:rPr>
              <w:t>VMware vSphere Ready</w:t>
            </w:r>
          </w:p>
        </w:tc>
        <w:tc>
          <w:tcPr>
            <w:tcW w:w="1417" w:type="dxa"/>
            <w:vAlign w:val="center"/>
          </w:tcPr>
          <w:p w14:paraId="0B55C42D" w14:textId="3F3E5793"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51FE5A42"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008358CA" w14:textId="25D96BB2" w:rsidTr="009421BC">
        <w:trPr>
          <w:trHeight w:val="210"/>
        </w:trPr>
        <w:tc>
          <w:tcPr>
            <w:tcW w:w="861" w:type="dxa"/>
            <w:vAlign w:val="center"/>
          </w:tcPr>
          <w:p w14:paraId="48E7D77F"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tcPr>
          <w:p w14:paraId="0142F663" w14:textId="77777777" w:rsidR="009421BC" w:rsidRPr="00005E73" w:rsidRDefault="009421BC" w:rsidP="00005E73">
            <w:pPr>
              <w:spacing w:before="20" w:after="20" w:line="240" w:lineRule="auto"/>
              <w:rPr>
                <w:rFonts w:asciiTheme="minorHAnsi" w:eastAsiaTheme="minorHAnsi" w:hAnsiTheme="minorHAnsi" w:cstheme="minorBidi"/>
                <w:sz w:val="22"/>
                <w:lang w:eastAsia="en-US"/>
              </w:rPr>
            </w:pPr>
            <w:r w:rsidRPr="00005E73">
              <w:rPr>
                <w:rFonts w:asciiTheme="minorHAnsi" w:eastAsiaTheme="minorHAnsi" w:hAnsiTheme="minorHAnsi" w:cstheme="minorBidi"/>
                <w:sz w:val="22"/>
                <w:lang w:eastAsia="en-US"/>
              </w:rPr>
              <w:t>Windows Server certifcated</w:t>
            </w:r>
          </w:p>
        </w:tc>
        <w:tc>
          <w:tcPr>
            <w:tcW w:w="1417" w:type="dxa"/>
            <w:vAlign w:val="center"/>
          </w:tcPr>
          <w:p w14:paraId="00F2DFE1" w14:textId="55B2780B"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21055DB6"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178A8ECD" w14:textId="65E8E4FC" w:rsidTr="009421BC">
        <w:trPr>
          <w:trHeight w:val="210"/>
        </w:trPr>
        <w:tc>
          <w:tcPr>
            <w:tcW w:w="861" w:type="dxa"/>
            <w:vAlign w:val="center"/>
          </w:tcPr>
          <w:p w14:paraId="49F1F623"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tcPr>
          <w:p w14:paraId="627C897B" w14:textId="77777777" w:rsidR="009421BC" w:rsidRPr="00005E73" w:rsidRDefault="009421BC" w:rsidP="00005E73">
            <w:pPr>
              <w:spacing w:before="20" w:after="20" w:line="240" w:lineRule="auto"/>
              <w:rPr>
                <w:rFonts w:asciiTheme="minorHAnsi" w:eastAsiaTheme="minorHAnsi" w:hAnsiTheme="minorHAnsi" w:cstheme="minorBidi"/>
                <w:sz w:val="22"/>
                <w:lang w:eastAsia="en-US"/>
              </w:rPr>
            </w:pPr>
            <w:r w:rsidRPr="00005E73">
              <w:rPr>
                <w:rFonts w:asciiTheme="minorHAnsi" w:eastAsiaTheme="minorHAnsi" w:hAnsiTheme="minorHAnsi" w:cstheme="minorBidi"/>
                <w:sz w:val="22"/>
                <w:lang w:eastAsia="en-US"/>
              </w:rPr>
              <w:t>Obsługa wirtualizacji Hyper-V</w:t>
            </w:r>
          </w:p>
        </w:tc>
        <w:tc>
          <w:tcPr>
            <w:tcW w:w="1417" w:type="dxa"/>
            <w:vAlign w:val="center"/>
          </w:tcPr>
          <w:p w14:paraId="5EB3171D" w14:textId="3AB42F70"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32A57788"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71435615" w14:textId="10E76A09" w:rsidTr="009421BC">
        <w:trPr>
          <w:trHeight w:val="210"/>
        </w:trPr>
        <w:tc>
          <w:tcPr>
            <w:tcW w:w="861" w:type="dxa"/>
            <w:vAlign w:val="center"/>
          </w:tcPr>
          <w:p w14:paraId="39950B17"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tcPr>
          <w:p w14:paraId="25D7492C" w14:textId="77777777" w:rsidR="009421BC" w:rsidRPr="00005E73" w:rsidRDefault="009421BC" w:rsidP="00005E73">
            <w:pPr>
              <w:spacing w:before="20" w:after="20" w:line="240" w:lineRule="auto"/>
              <w:rPr>
                <w:rFonts w:asciiTheme="minorHAnsi" w:eastAsiaTheme="minorHAnsi" w:hAnsiTheme="minorHAnsi" w:cstheme="minorBidi"/>
                <w:sz w:val="22"/>
                <w:lang w:eastAsia="en-US"/>
              </w:rPr>
            </w:pPr>
            <w:r w:rsidRPr="00005E73">
              <w:rPr>
                <w:rFonts w:asciiTheme="minorHAnsi" w:eastAsiaTheme="minorHAnsi" w:hAnsiTheme="minorHAnsi" w:cstheme="minorBidi"/>
                <w:sz w:val="22"/>
                <w:lang w:eastAsia="en-US"/>
              </w:rPr>
              <w:t>Citrix Ready</w:t>
            </w:r>
          </w:p>
        </w:tc>
        <w:tc>
          <w:tcPr>
            <w:tcW w:w="1417" w:type="dxa"/>
            <w:vAlign w:val="center"/>
          </w:tcPr>
          <w:p w14:paraId="4F1EF254" w14:textId="2D8CB5AE"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18DB95A4"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43118B" w14:paraId="270225DA" w14:textId="3B087B29" w:rsidTr="009421BC">
        <w:trPr>
          <w:trHeight w:val="210"/>
        </w:trPr>
        <w:tc>
          <w:tcPr>
            <w:tcW w:w="861" w:type="dxa"/>
            <w:vAlign w:val="center"/>
          </w:tcPr>
          <w:p w14:paraId="3F4A4E1A"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tcPr>
          <w:p w14:paraId="20A319A2" w14:textId="77777777" w:rsidR="009421BC" w:rsidRPr="00005E73" w:rsidRDefault="009421BC" w:rsidP="00005E73">
            <w:pPr>
              <w:spacing w:before="20" w:after="20" w:line="240" w:lineRule="auto"/>
              <w:rPr>
                <w:rFonts w:asciiTheme="minorHAnsi" w:eastAsiaTheme="minorHAnsi" w:hAnsiTheme="minorHAnsi" w:cstheme="minorBidi"/>
                <w:sz w:val="22"/>
                <w:lang w:val="en-US" w:eastAsia="en-US"/>
              </w:rPr>
            </w:pPr>
            <w:r w:rsidRPr="00005E73">
              <w:rPr>
                <w:rFonts w:asciiTheme="minorHAnsi" w:eastAsiaTheme="minorHAnsi" w:hAnsiTheme="minorHAnsi" w:cstheme="minorBidi"/>
                <w:sz w:val="22"/>
                <w:lang w:val="en-US" w:eastAsia="en-US"/>
              </w:rPr>
              <w:t>vSphere Web Client Plug-in</w:t>
            </w:r>
          </w:p>
        </w:tc>
        <w:tc>
          <w:tcPr>
            <w:tcW w:w="1417" w:type="dxa"/>
            <w:vAlign w:val="center"/>
          </w:tcPr>
          <w:p w14:paraId="2C1B1BB1" w14:textId="0A228D76" w:rsidR="009421BC" w:rsidRPr="00BB4BE1" w:rsidRDefault="009421BC" w:rsidP="00005E73">
            <w:pPr>
              <w:spacing w:before="20" w:after="20" w:line="240" w:lineRule="auto"/>
              <w:jc w:val="center"/>
              <w:rPr>
                <w:rFonts w:asciiTheme="minorHAnsi" w:eastAsiaTheme="minorHAnsi" w:hAnsiTheme="minorHAnsi" w:cstheme="minorBidi"/>
                <w:smallCaps/>
                <w:color w:val="000000"/>
                <w:sz w:val="20"/>
                <w:szCs w:val="20"/>
                <w:lang w:val="en-US" w:eastAsia="en-US"/>
              </w:rPr>
            </w:pPr>
          </w:p>
        </w:tc>
        <w:tc>
          <w:tcPr>
            <w:tcW w:w="4247" w:type="dxa"/>
          </w:tcPr>
          <w:p w14:paraId="4F69B1C7" w14:textId="77777777" w:rsidR="009421BC" w:rsidRPr="00BB4BE1" w:rsidRDefault="009421BC" w:rsidP="00005E73">
            <w:pPr>
              <w:spacing w:before="20" w:after="20" w:line="240" w:lineRule="auto"/>
              <w:jc w:val="center"/>
              <w:rPr>
                <w:rFonts w:asciiTheme="minorHAnsi" w:eastAsiaTheme="minorHAnsi" w:hAnsiTheme="minorHAnsi" w:cstheme="minorBidi"/>
                <w:smallCaps/>
                <w:color w:val="000000"/>
                <w:sz w:val="20"/>
                <w:szCs w:val="20"/>
                <w:lang w:val="en-US" w:eastAsia="en-US"/>
              </w:rPr>
            </w:pPr>
          </w:p>
        </w:tc>
      </w:tr>
      <w:tr w:rsidR="009421BC" w:rsidRPr="0043118B" w14:paraId="7AABF554" w14:textId="24D60FFD" w:rsidTr="009421BC">
        <w:trPr>
          <w:trHeight w:val="210"/>
        </w:trPr>
        <w:tc>
          <w:tcPr>
            <w:tcW w:w="861" w:type="dxa"/>
            <w:vAlign w:val="center"/>
          </w:tcPr>
          <w:p w14:paraId="1872D9CA" w14:textId="77777777" w:rsidR="009421BC" w:rsidRPr="00BB4BE1"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val="en-US" w:eastAsia="en-US"/>
              </w:rPr>
            </w:pPr>
          </w:p>
        </w:tc>
        <w:tc>
          <w:tcPr>
            <w:tcW w:w="7660" w:type="dxa"/>
            <w:gridSpan w:val="2"/>
            <w:noWrap/>
          </w:tcPr>
          <w:p w14:paraId="0919D9B3" w14:textId="77777777" w:rsidR="009421BC" w:rsidRPr="00005E73" w:rsidRDefault="009421BC" w:rsidP="00005E73">
            <w:pPr>
              <w:spacing w:before="20" w:after="20" w:line="240" w:lineRule="auto"/>
              <w:rPr>
                <w:rFonts w:asciiTheme="minorHAnsi" w:eastAsiaTheme="minorHAnsi" w:hAnsiTheme="minorHAnsi" w:cstheme="minorBidi"/>
                <w:sz w:val="22"/>
                <w:lang w:val="en-US" w:eastAsia="en-US"/>
              </w:rPr>
            </w:pPr>
            <w:r w:rsidRPr="00005E73">
              <w:rPr>
                <w:rFonts w:asciiTheme="minorHAnsi" w:eastAsiaTheme="minorHAnsi" w:hAnsiTheme="minorHAnsi" w:cstheme="minorBidi"/>
                <w:sz w:val="22"/>
                <w:lang w:val="en-US" w:eastAsia="en-US"/>
              </w:rPr>
              <w:t>VMware vSphere VAAI for iSCSI</w:t>
            </w:r>
          </w:p>
        </w:tc>
        <w:tc>
          <w:tcPr>
            <w:tcW w:w="1417" w:type="dxa"/>
            <w:vAlign w:val="center"/>
          </w:tcPr>
          <w:p w14:paraId="3FC16E29" w14:textId="6A9992A6" w:rsidR="009421BC" w:rsidRPr="00BB4BE1" w:rsidRDefault="009421BC" w:rsidP="00005E73">
            <w:pPr>
              <w:spacing w:before="20" w:after="20" w:line="240" w:lineRule="auto"/>
              <w:jc w:val="center"/>
              <w:rPr>
                <w:rFonts w:asciiTheme="minorHAnsi" w:eastAsiaTheme="minorHAnsi" w:hAnsiTheme="minorHAnsi" w:cstheme="minorBidi"/>
                <w:smallCaps/>
                <w:color w:val="000000"/>
                <w:sz w:val="20"/>
                <w:szCs w:val="20"/>
                <w:lang w:val="en-US" w:eastAsia="en-US"/>
              </w:rPr>
            </w:pPr>
          </w:p>
        </w:tc>
        <w:tc>
          <w:tcPr>
            <w:tcW w:w="4247" w:type="dxa"/>
          </w:tcPr>
          <w:p w14:paraId="43301794" w14:textId="77777777" w:rsidR="009421BC" w:rsidRPr="00BB4BE1" w:rsidRDefault="009421BC" w:rsidP="00005E73">
            <w:pPr>
              <w:spacing w:before="20" w:after="20" w:line="240" w:lineRule="auto"/>
              <w:jc w:val="center"/>
              <w:rPr>
                <w:rFonts w:asciiTheme="minorHAnsi" w:eastAsiaTheme="minorHAnsi" w:hAnsiTheme="minorHAnsi" w:cstheme="minorBidi"/>
                <w:smallCaps/>
                <w:color w:val="000000"/>
                <w:sz w:val="20"/>
                <w:szCs w:val="20"/>
                <w:lang w:val="en-US" w:eastAsia="en-US"/>
              </w:rPr>
            </w:pPr>
          </w:p>
        </w:tc>
      </w:tr>
      <w:tr w:rsidR="009421BC" w:rsidRPr="0043118B" w14:paraId="1D424EEB" w14:textId="27056B39" w:rsidTr="009421BC">
        <w:trPr>
          <w:trHeight w:val="210"/>
        </w:trPr>
        <w:tc>
          <w:tcPr>
            <w:tcW w:w="861" w:type="dxa"/>
            <w:vAlign w:val="center"/>
          </w:tcPr>
          <w:p w14:paraId="31EFA0EF" w14:textId="77777777" w:rsidR="009421BC" w:rsidRPr="00BB4BE1"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val="en-US" w:eastAsia="en-US"/>
              </w:rPr>
            </w:pPr>
          </w:p>
        </w:tc>
        <w:tc>
          <w:tcPr>
            <w:tcW w:w="7660" w:type="dxa"/>
            <w:gridSpan w:val="2"/>
            <w:noWrap/>
          </w:tcPr>
          <w:p w14:paraId="50FDCFC2" w14:textId="77777777" w:rsidR="009421BC" w:rsidRPr="00005E73" w:rsidRDefault="009421BC" w:rsidP="00005E73">
            <w:pPr>
              <w:spacing w:before="20" w:after="20" w:line="240" w:lineRule="auto"/>
              <w:rPr>
                <w:rFonts w:asciiTheme="minorHAnsi" w:eastAsiaTheme="minorHAnsi" w:hAnsiTheme="minorHAnsi" w:cstheme="minorBidi"/>
                <w:sz w:val="22"/>
                <w:lang w:val="en-US" w:eastAsia="en-US"/>
              </w:rPr>
            </w:pPr>
            <w:r w:rsidRPr="00005E73">
              <w:rPr>
                <w:rFonts w:asciiTheme="minorHAnsi" w:eastAsiaTheme="minorHAnsi" w:hAnsiTheme="minorHAnsi" w:cstheme="minorBidi"/>
                <w:sz w:val="22"/>
                <w:lang w:val="en-US" w:eastAsia="en-US"/>
              </w:rPr>
              <w:t>VMware vSphere VAAI for NAS</w:t>
            </w:r>
          </w:p>
        </w:tc>
        <w:tc>
          <w:tcPr>
            <w:tcW w:w="1417" w:type="dxa"/>
            <w:vAlign w:val="center"/>
          </w:tcPr>
          <w:p w14:paraId="341824A3" w14:textId="209BDFA5" w:rsidR="009421BC" w:rsidRPr="00BB4BE1" w:rsidRDefault="009421BC" w:rsidP="00005E73">
            <w:pPr>
              <w:spacing w:before="20" w:after="20" w:line="240" w:lineRule="auto"/>
              <w:jc w:val="center"/>
              <w:rPr>
                <w:rFonts w:asciiTheme="minorHAnsi" w:eastAsiaTheme="minorHAnsi" w:hAnsiTheme="minorHAnsi" w:cstheme="minorBidi"/>
                <w:smallCaps/>
                <w:color w:val="000000"/>
                <w:sz w:val="20"/>
                <w:szCs w:val="20"/>
                <w:lang w:val="en-US" w:eastAsia="en-US"/>
              </w:rPr>
            </w:pPr>
          </w:p>
        </w:tc>
        <w:tc>
          <w:tcPr>
            <w:tcW w:w="4247" w:type="dxa"/>
          </w:tcPr>
          <w:p w14:paraId="15EF371C" w14:textId="77777777" w:rsidR="009421BC" w:rsidRPr="00BB4BE1" w:rsidRDefault="009421BC" w:rsidP="00005E73">
            <w:pPr>
              <w:spacing w:before="20" w:after="20" w:line="240" w:lineRule="auto"/>
              <w:jc w:val="center"/>
              <w:rPr>
                <w:rFonts w:asciiTheme="minorHAnsi" w:eastAsiaTheme="minorHAnsi" w:hAnsiTheme="minorHAnsi" w:cstheme="minorBidi"/>
                <w:smallCaps/>
                <w:color w:val="000000"/>
                <w:sz w:val="20"/>
                <w:szCs w:val="20"/>
                <w:lang w:val="en-US" w:eastAsia="en-US"/>
              </w:rPr>
            </w:pPr>
          </w:p>
        </w:tc>
      </w:tr>
      <w:tr w:rsidR="009421BC" w:rsidRPr="00005E73" w14:paraId="3D1AFD5A" w14:textId="1521F901" w:rsidTr="009421BC">
        <w:trPr>
          <w:trHeight w:val="210"/>
        </w:trPr>
        <w:tc>
          <w:tcPr>
            <w:tcW w:w="861" w:type="dxa"/>
            <w:vAlign w:val="center"/>
          </w:tcPr>
          <w:p w14:paraId="13DA4EB6" w14:textId="77777777" w:rsidR="009421BC" w:rsidRPr="00BB4BE1"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val="en-US" w:eastAsia="en-US"/>
              </w:rPr>
            </w:pPr>
          </w:p>
        </w:tc>
        <w:tc>
          <w:tcPr>
            <w:tcW w:w="7660" w:type="dxa"/>
            <w:gridSpan w:val="2"/>
            <w:noWrap/>
          </w:tcPr>
          <w:p w14:paraId="390A5E94" w14:textId="77777777" w:rsidR="009421BC" w:rsidRPr="00005E73" w:rsidRDefault="009421BC" w:rsidP="00005E73">
            <w:pPr>
              <w:spacing w:before="20" w:after="20" w:line="240" w:lineRule="auto"/>
              <w:rPr>
                <w:rFonts w:asciiTheme="minorHAnsi" w:eastAsiaTheme="minorHAnsi" w:hAnsiTheme="minorHAnsi" w:cstheme="minorBidi"/>
                <w:sz w:val="22"/>
                <w:lang w:eastAsia="en-US"/>
              </w:rPr>
            </w:pPr>
            <w:r w:rsidRPr="00005E73">
              <w:rPr>
                <w:rFonts w:asciiTheme="minorHAnsi" w:eastAsiaTheme="minorHAnsi" w:hAnsiTheme="minorHAnsi" w:cstheme="minorBidi"/>
                <w:sz w:val="22"/>
                <w:lang w:eastAsia="en-US"/>
              </w:rPr>
              <w:t>Windows ODX</w:t>
            </w:r>
          </w:p>
        </w:tc>
        <w:tc>
          <w:tcPr>
            <w:tcW w:w="1417" w:type="dxa"/>
            <w:vAlign w:val="center"/>
          </w:tcPr>
          <w:p w14:paraId="5DDB3206" w14:textId="16DF81A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535A47F2"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40AE6CFB" w14:textId="4986EBAD" w:rsidTr="009421BC">
        <w:trPr>
          <w:trHeight w:val="210"/>
        </w:trPr>
        <w:tc>
          <w:tcPr>
            <w:tcW w:w="861" w:type="dxa"/>
            <w:vAlign w:val="center"/>
          </w:tcPr>
          <w:p w14:paraId="4F76321F"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tcPr>
          <w:p w14:paraId="046DB398" w14:textId="77777777" w:rsidR="009421BC" w:rsidRPr="00005E73" w:rsidRDefault="009421BC" w:rsidP="00005E73">
            <w:pPr>
              <w:spacing w:before="20" w:after="20" w:line="240" w:lineRule="auto"/>
              <w:rPr>
                <w:rFonts w:asciiTheme="minorHAnsi" w:eastAsiaTheme="minorHAnsi" w:hAnsiTheme="minorHAnsi" w:cstheme="minorBidi"/>
                <w:sz w:val="22"/>
                <w:lang w:eastAsia="en-US"/>
              </w:rPr>
            </w:pPr>
            <w:r w:rsidRPr="00005E73">
              <w:rPr>
                <w:rFonts w:asciiTheme="minorHAnsi" w:eastAsiaTheme="minorHAnsi" w:hAnsiTheme="minorHAnsi" w:cstheme="minorBidi"/>
                <w:sz w:val="22"/>
                <w:lang w:eastAsia="en-US"/>
              </w:rPr>
              <w:t>Windows/VMware Snapshot Agent</w:t>
            </w:r>
          </w:p>
        </w:tc>
        <w:tc>
          <w:tcPr>
            <w:tcW w:w="1417" w:type="dxa"/>
            <w:vAlign w:val="center"/>
          </w:tcPr>
          <w:p w14:paraId="7F8F8A02" w14:textId="177DACCD"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580C20BE"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1915119D" w14:textId="6450EB25" w:rsidTr="009421BC">
        <w:trPr>
          <w:trHeight w:val="210"/>
        </w:trPr>
        <w:tc>
          <w:tcPr>
            <w:tcW w:w="861" w:type="dxa"/>
            <w:vAlign w:val="center"/>
          </w:tcPr>
          <w:p w14:paraId="7E97B591"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tcPr>
          <w:p w14:paraId="1D1D7A75" w14:textId="77777777" w:rsidR="009421BC" w:rsidRPr="00005E73" w:rsidRDefault="009421BC" w:rsidP="00005E73">
            <w:pPr>
              <w:spacing w:before="20" w:after="20" w:line="240" w:lineRule="auto"/>
              <w:rPr>
                <w:rFonts w:asciiTheme="minorHAnsi" w:eastAsiaTheme="minorHAnsi" w:hAnsiTheme="minorHAnsi" w:cstheme="minorBidi"/>
                <w:sz w:val="22"/>
                <w:lang w:eastAsia="en-US"/>
              </w:rPr>
            </w:pPr>
            <w:r w:rsidRPr="00005E73">
              <w:rPr>
                <w:rFonts w:asciiTheme="minorHAnsi" w:eastAsiaTheme="minorHAnsi" w:hAnsiTheme="minorHAnsi" w:cstheme="minorBidi"/>
                <w:sz w:val="22"/>
                <w:lang w:eastAsia="en-US"/>
              </w:rPr>
              <w:t>HTTP/HTTPS Connections: TLS 1.0/1.1/1.2/1.3</w:t>
            </w:r>
          </w:p>
        </w:tc>
        <w:tc>
          <w:tcPr>
            <w:tcW w:w="1417" w:type="dxa"/>
            <w:vAlign w:val="center"/>
          </w:tcPr>
          <w:p w14:paraId="0EEF9ADF" w14:textId="4B5AF2BD"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0F59C748"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7DB5AE48" w14:textId="023ECAA9" w:rsidTr="009421BC">
        <w:trPr>
          <w:trHeight w:val="210"/>
        </w:trPr>
        <w:tc>
          <w:tcPr>
            <w:tcW w:w="861" w:type="dxa"/>
            <w:vAlign w:val="center"/>
          </w:tcPr>
          <w:p w14:paraId="58517B24"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tcPr>
          <w:p w14:paraId="48EDFC61" w14:textId="77777777" w:rsidR="009421BC" w:rsidRPr="00005E73" w:rsidRDefault="009421BC" w:rsidP="00005E73">
            <w:pPr>
              <w:spacing w:before="20" w:after="20" w:line="240" w:lineRule="auto"/>
              <w:rPr>
                <w:rFonts w:asciiTheme="minorHAnsi" w:eastAsiaTheme="minorHAnsi" w:hAnsiTheme="minorHAnsi" w:cstheme="minorBidi"/>
                <w:sz w:val="22"/>
                <w:lang w:eastAsia="en-US"/>
              </w:rPr>
            </w:pPr>
            <w:r w:rsidRPr="00005E73">
              <w:rPr>
                <w:rFonts w:asciiTheme="minorHAnsi" w:eastAsiaTheme="minorHAnsi" w:hAnsiTheme="minorHAnsi" w:cstheme="minorBidi"/>
                <w:sz w:val="22"/>
                <w:lang w:eastAsia="en-US"/>
              </w:rPr>
              <w:t>Supports WebDAV Connection</w:t>
            </w:r>
          </w:p>
        </w:tc>
        <w:tc>
          <w:tcPr>
            <w:tcW w:w="1417" w:type="dxa"/>
            <w:vAlign w:val="center"/>
          </w:tcPr>
          <w:p w14:paraId="6CF7E915" w14:textId="7B1F1453"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3DF15D08"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3AF91C4D" w14:textId="6F8AD91E" w:rsidTr="009421BC">
        <w:trPr>
          <w:trHeight w:val="210"/>
        </w:trPr>
        <w:tc>
          <w:tcPr>
            <w:tcW w:w="861" w:type="dxa"/>
            <w:vAlign w:val="center"/>
          </w:tcPr>
          <w:p w14:paraId="3DEBF079"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tcPr>
          <w:p w14:paraId="1F753697" w14:textId="77777777" w:rsidR="009421BC" w:rsidRPr="00005E73" w:rsidRDefault="009421BC" w:rsidP="00005E73">
            <w:pPr>
              <w:spacing w:before="20" w:after="20" w:line="240" w:lineRule="auto"/>
              <w:rPr>
                <w:rFonts w:asciiTheme="minorHAnsi" w:eastAsiaTheme="minorHAnsi" w:hAnsiTheme="minorHAnsi" w:cstheme="minorBidi"/>
                <w:sz w:val="22"/>
                <w:lang w:eastAsia="en-US"/>
              </w:rPr>
            </w:pPr>
            <w:r w:rsidRPr="00005E73">
              <w:rPr>
                <w:rFonts w:asciiTheme="minorHAnsi" w:eastAsiaTheme="minorHAnsi" w:hAnsiTheme="minorHAnsi" w:cstheme="minorBidi"/>
                <w:sz w:val="22"/>
                <w:lang w:eastAsia="en-US"/>
              </w:rPr>
              <w:t>Supports Virtual Hosts:32</w:t>
            </w:r>
          </w:p>
        </w:tc>
        <w:tc>
          <w:tcPr>
            <w:tcW w:w="1417" w:type="dxa"/>
            <w:vAlign w:val="center"/>
          </w:tcPr>
          <w:p w14:paraId="6EBBF028" w14:textId="725BA1EB"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3CB8433E"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01CE8C9E" w14:textId="03F8785F" w:rsidTr="009421BC">
        <w:trPr>
          <w:trHeight w:val="210"/>
        </w:trPr>
        <w:tc>
          <w:tcPr>
            <w:tcW w:w="861" w:type="dxa"/>
            <w:vAlign w:val="center"/>
          </w:tcPr>
          <w:p w14:paraId="01BF93DD"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tcPr>
          <w:p w14:paraId="2D982941" w14:textId="77777777" w:rsidR="009421BC" w:rsidRPr="00005E73" w:rsidRDefault="009421BC" w:rsidP="00005E73">
            <w:pPr>
              <w:spacing w:before="20" w:after="20" w:line="240" w:lineRule="auto"/>
              <w:rPr>
                <w:rFonts w:asciiTheme="minorHAnsi" w:eastAsiaTheme="minorHAnsi" w:hAnsiTheme="minorHAnsi" w:cstheme="minorBidi"/>
                <w:sz w:val="22"/>
                <w:lang w:eastAsia="en-US"/>
              </w:rPr>
            </w:pPr>
            <w:r w:rsidRPr="00005E73">
              <w:rPr>
                <w:rFonts w:asciiTheme="minorHAnsi" w:eastAsiaTheme="minorHAnsi" w:hAnsiTheme="minorHAnsi" w:cstheme="minorBidi"/>
                <w:sz w:val="22"/>
                <w:lang w:eastAsia="en-US"/>
              </w:rPr>
              <w:t>Antivirus (free)</w:t>
            </w:r>
          </w:p>
        </w:tc>
        <w:tc>
          <w:tcPr>
            <w:tcW w:w="1417" w:type="dxa"/>
            <w:vAlign w:val="center"/>
          </w:tcPr>
          <w:p w14:paraId="41735D49" w14:textId="405FB89F"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6E2E75A1"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1FAB61E6" w14:textId="07638645" w:rsidTr="009421BC">
        <w:trPr>
          <w:trHeight w:val="210"/>
        </w:trPr>
        <w:tc>
          <w:tcPr>
            <w:tcW w:w="861" w:type="dxa"/>
            <w:vAlign w:val="center"/>
          </w:tcPr>
          <w:p w14:paraId="6BF54DBB"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tcPr>
          <w:p w14:paraId="3CB3F1F4" w14:textId="77777777" w:rsidR="009421BC" w:rsidRPr="00005E73" w:rsidRDefault="009421BC" w:rsidP="00005E73">
            <w:pPr>
              <w:spacing w:before="20" w:after="20" w:line="240" w:lineRule="auto"/>
              <w:rPr>
                <w:rFonts w:asciiTheme="minorHAnsi" w:eastAsiaTheme="minorHAnsi" w:hAnsiTheme="minorHAnsi" w:cstheme="minorBidi"/>
                <w:sz w:val="22"/>
                <w:lang w:eastAsia="en-US"/>
              </w:rPr>
            </w:pPr>
            <w:r w:rsidRPr="00005E73">
              <w:rPr>
                <w:rFonts w:asciiTheme="minorHAnsi" w:eastAsiaTheme="minorHAnsi" w:hAnsiTheme="minorHAnsi" w:cstheme="minorBidi"/>
                <w:sz w:val="22"/>
                <w:lang w:eastAsia="en-US"/>
              </w:rPr>
              <w:t>McAfee (License)</w:t>
            </w:r>
          </w:p>
        </w:tc>
        <w:tc>
          <w:tcPr>
            <w:tcW w:w="1417" w:type="dxa"/>
            <w:vAlign w:val="center"/>
          </w:tcPr>
          <w:p w14:paraId="5E55E126" w14:textId="333A762B"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1022C462"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7E4083C1" w14:textId="20D4A9BD" w:rsidTr="009421BC">
        <w:trPr>
          <w:trHeight w:val="210"/>
        </w:trPr>
        <w:tc>
          <w:tcPr>
            <w:tcW w:w="861" w:type="dxa"/>
            <w:vAlign w:val="center"/>
          </w:tcPr>
          <w:p w14:paraId="0CD76809"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tcPr>
          <w:p w14:paraId="3EBECC94" w14:textId="77777777" w:rsidR="009421BC" w:rsidRPr="00005E73" w:rsidRDefault="009421BC" w:rsidP="00005E73">
            <w:pPr>
              <w:spacing w:before="20" w:after="20" w:line="240" w:lineRule="auto"/>
              <w:rPr>
                <w:rFonts w:asciiTheme="minorHAnsi" w:eastAsiaTheme="minorHAnsi" w:hAnsiTheme="minorHAnsi" w:cstheme="minorBidi"/>
                <w:sz w:val="22"/>
                <w:lang w:eastAsia="en-US"/>
              </w:rPr>
            </w:pPr>
            <w:r w:rsidRPr="00005E73">
              <w:rPr>
                <w:rFonts w:asciiTheme="minorHAnsi" w:eastAsiaTheme="minorHAnsi" w:hAnsiTheme="minorHAnsi" w:cstheme="minorBidi"/>
                <w:sz w:val="22"/>
                <w:lang w:eastAsia="en-US"/>
              </w:rPr>
              <w:t>LDAP Server</w:t>
            </w:r>
          </w:p>
        </w:tc>
        <w:tc>
          <w:tcPr>
            <w:tcW w:w="1417" w:type="dxa"/>
            <w:vAlign w:val="center"/>
          </w:tcPr>
          <w:p w14:paraId="38BB2328" w14:textId="64D41142"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19806BBD"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1AFC97F5" w14:textId="6EB1EE59" w:rsidTr="009421BC">
        <w:trPr>
          <w:trHeight w:val="210"/>
        </w:trPr>
        <w:tc>
          <w:tcPr>
            <w:tcW w:w="861" w:type="dxa"/>
            <w:vAlign w:val="center"/>
          </w:tcPr>
          <w:p w14:paraId="0C0B753C"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tcPr>
          <w:p w14:paraId="2E9D247D" w14:textId="77777777" w:rsidR="009421BC" w:rsidRPr="00005E73" w:rsidRDefault="009421BC" w:rsidP="00005E73">
            <w:pPr>
              <w:spacing w:before="20" w:after="20" w:line="240" w:lineRule="auto"/>
              <w:rPr>
                <w:rFonts w:asciiTheme="minorHAnsi" w:eastAsiaTheme="minorHAnsi" w:hAnsiTheme="minorHAnsi" w:cstheme="minorBidi"/>
                <w:sz w:val="22"/>
                <w:lang w:eastAsia="en-US"/>
              </w:rPr>
            </w:pPr>
            <w:r w:rsidRPr="00005E73">
              <w:rPr>
                <w:rFonts w:asciiTheme="minorHAnsi" w:eastAsiaTheme="minorHAnsi" w:hAnsiTheme="minorHAnsi" w:cstheme="minorBidi"/>
                <w:sz w:val="22"/>
                <w:lang w:eastAsia="en-US"/>
              </w:rPr>
              <w:t>RADIUS</w:t>
            </w:r>
          </w:p>
        </w:tc>
        <w:tc>
          <w:tcPr>
            <w:tcW w:w="1417" w:type="dxa"/>
            <w:vAlign w:val="center"/>
          </w:tcPr>
          <w:p w14:paraId="5D8D90E5" w14:textId="36A6EF50"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3B11D17B"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6179B4A9" w14:textId="359E2CFB" w:rsidTr="009421BC">
        <w:trPr>
          <w:trHeight w:val="210"/>
        </w:trPr>
        <w:tc>
          <w:tcPr>
            <w:tcW w:w="861" w:type="dxa"/>
            <w:vAlign w:val="center"/>
          </w:tcPr>
          <w:p w14:paraId="675E41A8" w14:textId="77777777" w:rsidR="009421BC" w:rsidRPr="00005E73" w:rsidRDefault="009421BC" w:rsidP="000B5CEC">
            <w:pPr>
              <w:numPr>
                <w:ilvl w:val="0"/>
                <w:numId w:val="4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tcPr>
          <w:p w14:paraId="2609B7F4" w14:textId="77777777" w:rsidR="009421BC" w:rsidRPr="00005E73" w:rsidRDefault="009421BC" w:rsidP="00005E73">
            <w:pPr>
              <w:spacing w:before="20" w:after="20" w:line="240" w:lineRule="auto"/>
              <w:rPr>
                <w:rFonts w:asciiTheme="minorHAnsi" w:eastAsiaTheme="minorHAnsi" w:hAnsiTheme="minorHAnsi" w:cstheme="minorBidi"/>
                <w:sz w:val="22"/>
                <w:lang w:eastAsia="en-US"/>
              </w:rPr>
            </w:pPr>
            <w:r w:rsidRPr="00005E73">
              <w:rPr>
                <w:rFonts w:asciiTheme="minorHAnsi" w:eastAsiaTheme="minorHAnsi" w:hAnsiTheme="minorHAnsi" w:cstheme="minorBidi"/>
                <w:sz w:val="22"/>
                <w:lang w:eastAsia="en-US"/>
              </w:rPr>
              <w:t>SQL server</w:t>
            </w:r>
          </w:p>
        </w:tc>
        <w:tc>
          <w:tcPr>
            <w:tcW w:w="1417" w:type="dxa"/>
            <w:vAlign w:val="center"/>
          </w:tcPr>
          <w:p w14:paraId="5DE2D106" w14:textId="3D379DD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10307619"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74407961" w14:textId="2E2F598D" w:rsidTr="009421BC">
        <w:trPr>
          <w:trHeight w:val="210"/>
        </w:trPr>
        <w:tc>
          <w:tcPr>
            <w:tcW w:w="861" w:type="dxa"/>
            <w:shd w:val="clear" w:color="auto" w:fill="D9D9D9" w:themeFill="background1" w:themeFillShade="D9"/>
            <w:vAlign w:val="center"/>
          </w:tcPr>
          <w:p w14:paraId="15149D4D" w14:textId="77777777" w:rsidR="009421BC" w:rsidRPr="00005E73" w:rsidRDefault="009421BC" w:rsidP="000B5CEC">
            <w:pPr>
              <w:numPr>
                <w:ilvl w:val="0"/>
                <w:numId w:val="46"/>
              </w:numPr>
              <w:spacing w:before="20" w:after="20" w:line="240" w:lineRule="auto"/>
              <w:ind w:left="397" w:hanging="284"/>
              <w:contextualSpacing/>
              <w:rPr>
                <w:rFonts w:asciiTheme="minorHAnsi" w:eastAsiaTheme="minorHAnsi" w:hAnsiTheme="minorHAnsi" w:cstheme="minorBidi"/>
                <w:bCs/>
                <w:smallCaps/>
                <w:color w:val="000000"/>
                <w:sz w:val="22"/>
                <w:lang w:eastAsia="en-US"/>
              </w:rPr>
            </w:pPr>
          </w:p>
        </w:tc>
        <w:tc>
          <w:tcPr>
            <w:tcW w:w="9077" w:type="dxa"/>
            <w:gridSpan w:val="3"/>
            <w:shd w:val="clear" w:color="auto" w:fill="D9D9D9" w:themeFill="background1" w:themeFillShade="D9"/>
          </w:tcPr>
          <w:p w14:paraId="52E347A5" w14:textId="77777777" w:rsidR="009421BC" w:rsidRPr="00005E73" w:rsidRDefault="009421BC" w:rsidP="00005E73">
            <w:pPr>
              <w:spacing w:before="20" w:after="20" w:line="240" w:lineRule="auto"/>
              <w:rPr>
                <w:rFonts w:asciiTheme="minorHAnsi" w:eastAsiaTheme="minorHAnsi" w:hAnsiTheme="minorHAnsi" w:cstheme="minorHAnsi"/>
                <w:b/>
                <w:bCs/>
                <w:smallCaps/>
                <w:color w:val="000000"/>
                <w:sz w:val="22"/>
                <w:lang w:eastAsia="en-US"/>
              </w:rPr>
            </w:pPr>
            <w:r w:rsidRPr="00005E73">
              <w:rPr>
                <w:rFonts w:asciiTheme="minorHAnsi" w:eastAsiaTheme="minorHAnsi" w:hAnsiTheme="minorHAnsi" w:cstheme="minorHAnsi"/>
                <w:b/>
                <w:bCs/>
                <w:smallCaps/>
                <w:color w:val="000000"/>
                <w:sz w:val="22"/>
                <w:lang w:eastAsia="en-US"/>
              </w:rPr>
              <w:t>gwarancja</w:t>
            </w:r>
          </w:p>
        </w:tc>
        <w:tc>
          <w:tcPr>
            <w:tcW w:w="4247" w:type="dxa"/>
            <w:shd w:val="clear" w:color="auto" w:fill="D9D9D9" w:themeFill="background1" w:themeFillShade="D9"/>
          </w:tcPr>
          <w:p w14:paraId="698B401A" w14:textId="77777777" w:rsidR="009421BC" w:rsidRPr="00005E73" w:rsidRDefault="009421BC" w:rsidP="00005E73">
            <w:pPr>
              <w:spacing w:before="20" w:after="20" w:line="240" w:lineRule="auto"/>
              <w:rPr>
                <w:rFonts w:asciiTheme="minorHAnsi" w:eastAsiaTheme="minorHAnsi" w:hAnsiTheme="minorHAnsi" w:cstheme="minorHAnsi"/>
                <w:b/>
                <w:bCs/>
                <w:smallCaps/>
                <w:color w:val="000000"/>
                <w:sz w:val="22"/>
                <w:lang w:eastAsia="en-US"/>
              </w:rPr>
            </w:pPr>
          </w:p>
        </w:tc>
      </w:tr>
      <w:tr w:rsidR="009421BC" w:rsidRPr="00005E73" w14:paraId="0B5539DE" w14:textId="1E270308" w:rsidTr="009421BC">
        <w:trPr>
          <w:trHeight w:val="210"/>
        </w:trPr>
        <w:tc>
          <w:tcPr>
            <w:tcW w:w="861" w:type="dxa"/>
            <w:vAlign w:val="center"/>
          </w:tcPr>
          <w:p w14:paraId="687D626A" w14:textId="77777777" w:rsidR="009421BC" w:rsidRPr="00005E73" w:rsidRDefault="009421BC" w:rsidP="000B5CEC">
            <w:pPr>
              <w:numPr>
                <w:ilvl w:val="0"/>
                <w:numId w:val="42"/>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tcPr>
          <w:p w14:paraId="2D35772B" w14:textId="77777777" w:rsidR="009421BC" w:rsidRPr="00005E73" w:rsidRDefault="009421BC" w:rsidP="00005E73">
            <w:pPr>
              <w:spacing w:before="20" w:after="20" w:line="240" w:lineRule="auto"/>
              <w:rPr>
                <w:rFonts w:asciiTheme="minorHAnsi" w:eastAsiaTheme="minorHAnsi" w:hAnsiTheme="minorHAnsi" w:cstheme="minorBidi"/>
                <w:sz w:val="22"/>
                <w:lang w:eastAsia="en-US"/>
              </w:rPr>
            </w:pPr>
            <w:r w:rsidRPr="00005E73">
              <w:rPr>
                <w:rFonts w:asciiTheme="minorHAnsi" w:eastAsiaTheme="minorHAnsi" w:hAnsiTheme="minorHAnsi" w:cstheme="minorBidi"/>
                <w:sz w:val="22"/>
                <w:lang w:eastAsia="en-US"/>
              </w:rPr>
              <w:t>Okres gwarancji : 36 m-cy</w:t>
            </w:r>
          </w:p>
        </w:tc>
        <w:tc>
          <w:tcPr>
            <w:tcW w:w="1417" w:type="dxa"/>
            <w:vAlign w:val="center"/>
          </w:tcPr>
          <w:p w14:paraId="77296D5B" w14:textId="19AF096A"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59AC1EB9"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79E1244F" w14:textId="3B2390B9" w:rsidTr="009421BC">
        <w:trPr>
          <w:trHeight w:val="210"/>
        </w:trPr>
        <w:tc>
          <w:tcPr>
            <w:tcW w:w="861" w:type="dxa"/>
            <w:shd w:val="clear" w:color="auto" w:fill="D9D9D9" w:themeFill="background1" w:themeFillShade="D9"/>
            <w:vAlign w:val="center"/>
          </w:tcPr>
          <w:p w14:paraId="5F99AC39" w14:textId="77777777" w:rsidR="009421BC" w:rsidRPr="00005E73" w:rsidRDefault="009421BC" w:rsidP="000B5CEC">
            <w:pPr>
              <w:numPr>
                <w:ilvl w:val="0"/>
                <w:numId w:val="46"/>
              </w:numPr>
              <w:spacing w:before="20" w:after="20" w:line="240" w:lineRule="auto"/>
              <w:ind w:left="397" w:hanging="284"/>
              <w:contextualSpacing/>
              <w:rPr>
                <w:rFonts w:asciiTheme="minorHAnsi" w:eastAsiaTheme="minorHAnsi" w:hAnsiTheme="minorHAnsi" w:cstheme="minorBidi"/>
                <w:bCs/>
                <w:smallCaps/>
                <w:color w:val="000000"/>
                <w:sz w:val="22"/>
                <w:lang w:eastAsia="en-US"/>
              </w:rPr>
            </w:pPr>
          </w:p>
        </w:tc>
        <w:tc>
          <w:tcPr>
            <w:tcW w:w="9077" w:type="dxa"/>
            <w:gridSpan w:val="3"/>
            <w:shd w:val="clear" w:color="auto" w:fill="D9D9D9" w:themeFill="background1" w:themeFillShade="D9"/>
          </w:tcPr>
          <w:p w14:paraId="2570F7DA" w14:textId="77777777" w:rsidR="009421BC" w:rsidRPr="00005E73" w:rsidRDefault="009421BC" w:rsidP="00005E73">
            <w:pPr>
              <w:spacing w:before="20" w:after="20" w:line="240" w:lineRule="auto"/>
              <w:rPr>
                <w:rFonts w:asciiTheme="minorHAnsi" w:eastAsiaTheme="minorHAnsi" w:hAnsiTheme="minorHAnsi" w:cstheme="minorHAnsi"/>
                <w:b/>
                <w:bCs/>
                <w:smallCaps/>
                <w:color w:val="000000"/>
                <w:sz w:val="22"/>
                <w:lang w:eastAsia="en-US"/>
              </w:rPr>
            </w:pPr>
            <w:r w:rsidRPr="00005E73">
              <w:rPr>
                <w:rFonts w:asciiTheme="minorHAnsi" w:eastAsiaTheme="minorHAnsi" w:hAnsiTheme="minorHAnsi" w:cstheme="minorHAnsi"/>
                <w:b/>
                <w:bCs/>
                <w:smallCaps/>
                <w:color w:val="000000"/>
                <w:sz w:val="22"/>
                <w:lang w:eastAsia="en-US"/>
              </w:rPr>
              <w:t>Dysk twardy do serwera: 5 szt</w:t>
            </w:r>
          </w:p>
        </w:tc>
        <w:tc>
          <w:tcPr>
            <w:tcW w:w="4247" w:type="dxa"/>
            <w:shd w:val="clear" w:color="auto" w:fill="D9D9D9" w:themeFill="background1" w:themeFillShade="D9"/>
          </w:tcPr>
          <w:p w14:paraId="5E73EA2A" w14:textId="77777777" w:rsidR="009421BC" w:rsidRPr="00005E73" w:rsidRDefault="009421BC" w:rsidP="00005E73">
            <w:pPr>
              <w:spacing w:before="20" w:after="20" w:line="240" w:lineRule="auto"/>
              <w:rPr>
                <w:rFonts w:asciiTheme="minorHAnsi" w:eastAsiaTheme="minorHAnsi" w:hAnsiTheme="minorHAnsi" w:cstheme="minorHAnsi"/>
                <w:b/>
                <w:bCs/>
                <w:smallCaps/>
                <w:color w:val="000000"/>
                <w:sz w:val="22"/>
                <w:lang w:eastAsia="en-US"/>
              </w:rPr>
            </w:pPr>
          </w:p>
        </w:tc>
      </w:tr>
      <w:tr w:rsidR="009421BC" w:rsidRPr="00005E73" w14:paraId="0B25EE85" w14:textId="1FEB28BF" w:rsidTr="009421BC">
        <w:trPr>
          <w:trHeight w:val="210"/>
        </w:trPr>
        <w:tc>
          <w:tcPr>
            <w:tcW w:w="861" w:type="dxa"/>
            <w:vAlign w:val="center"/>
          </w:tcPr>
          <w:p w14:paraId="4D3ADACB" w14:textId="77777777" w:rsidR="009421BC" w:rsidRPr="00005E73" w:rsidRDefault="009421BC" w:rsidP="000B5CEC">
            <w:pPr>
              <w:numPr>
                <w:ilvl w:val="0"/>
                <w:numId w:val="43"/>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tcPr>
          <w:p w14:paraId="65E86D65" w14:textId="77777777" w:rsidR="009421BC" w:rsidRPr="00005E73" w:rsidRDefault="009421BC" w:rsidP="00005E73">
            <w:pPr>
              <w:spacing w:before="20" w:after="20" w:line="240" w:lineRule="auto"/>
              <w:rPr>
                <w:rFonts w:asciiTheme="minorHAnsi" w:eastAsiaTheme="minorHAnsi" w:hAnsiTheme="minorHAnsi" w:cstheme="minorBidi"/>
                <w:sz w:val="22"/>
                <w:lang w:eastAsia="en-US"/>
              </w:rPr>
            </w:pPr>
            <w:r w:rsidRPr="00005E73">
              <w:rPr>
                <w:rFonts w:asciiTheme="minorHAnsi" w:eastAsiaTheme="minorHAnsi" w:hAnsiTheme="minorHAnsi" w:cstheme="minorBidi"/>
                <w:sz w:val="22"/>
                <w:lang w:eastAsia="en-US"/>
              </w:rPr>
              <w:t>Typ dysku: HDD/SSD</w:t>
            </w:r>
          </w:p>
        </w:tc>
        <w:tc>
          <w:tcPr>
            <w:tcW w:w="1417" w:type="dxa"/>
            <w:vAlign w:val="center"/>
          </w:tcPr>
          <w:p w14:paraId="20B998C1" w14:textId="6B08E5D9"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1B86F8E9"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469880E3" w14:textId="2407CE19" w:rsidTr="009421BC">
        <w:trPr>
          <w:trHeight w:val="210"/>
        </w:trPr>
        <w:tc>
          <w:tcPr>
            <w:tcW w:w="861" w:type="dxa"/>
            <w:vAlign w:val="center"/>
          </w:tcPr>
          <w:p w14:paraId="493C25F4" w14:textId="77777777" w:rsidR="009421BC" w:rsidRPr="00005E73" w:rsidRDefault="009421BC" w:rsidP="000B5CEC">
            <w:pPr>
              <w:numPr>
                <w:ilvl w:val="0"/>
                <w:numId w:val="43"/>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tcPr>
          <w:p w14:paraId="2388DFFA" w14:textId="77777777" w:rsidR="009421BC" w:rsidRPr="00005E73" w:rsidRDefault="009421BC" w:rsidP="00005E73">
            <w:pPr>
              <w:spacing w:before="20" w:after="20" w:line="240" w:lineRule="auto"/>
              <w:rPr>
                <w:rFonts w:asciiTheme="minorHAnsi" w:eastAsiaTheme="minorHAnsi" w:hAnsiTheme="minorHAnsi" w:cstheme="minorBidi"/>
                <w:sz w:val="22"/>
                <w:lang w:eastAsia="en-US"/>
              </w:rPr>
            </w:pPr>
            <w:r w:rsidRPr="00005E73">
              <w:rPr>
                <w:rFonts w:asciiTheme="minorHAnsi" w:eastAsiaTheme="minorHAnsi" w:hAnsiTheme="minorHAnsi" w:cstheme="minorBidi"/>
                <w:sz w:val="22"/>
                <w:lang w:eastAsia="en-US"/>
              </w:rPr>
              <w:t>Typ napędu: Wewnętrzny</w:t>
            </w:r>
          </w:p>
        </w:tc>
        <w:tc>
          <w:tcPr>
            <w:tcW w:w="1417" w:type="dxa"/>
            <w:vAlign w:val="center"/>
          </w:tcPr>
          <w:p w14:paraId="55054798" w14:textId="4F6694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5A7A6B8C"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3A4870AD" w14:textId="257CCB3A" w:rsidTr="009421BC">
        <w:trPr>
          <w:trHeight w:val="210"/>
        </w:trPr>
        <w:tc>
          <w:tcPr>
            <w:tcW w:w="861" w:type="dxa"/>
            <w:vAlign w:val="center"/>
          </w:tcPr>
          <w:p w14:paraId="6395692B" w14:textId="77777777" w:rsidR="009421BC" w:rsidRPr="00005E73" w:rsidRDefault="009421BC" w:rsidP="000B5CEC">
            <w:pPr>
              <w:numPr>
                <w:ilvl w:val="0"/>
                <w:numId w:val="43"/>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tcPr>
          <w:p w14:paraId="75F07541" w14:textId="77777777" w:rsidR="009421BC" w:rsidRPr="00005E73" w:rsidRDefault="009421BC" w:rsidP="00005E73">
            <w:pPr>
              <w:spacing w:before="20" w:after="20" w:line="240" w:lineRule="auto"/>
              <w:rPr>
                <w:rFonts w:asciiTheme="minorHAnsi" w:eastAsiaTheme="minorHAnsi" w:hAnsiTheme="minorHAnsi" w:cstheme="minorBidi"/>
                <w:sz w:val="22"/>
                <w:lang w:eastAsia="en-US"/>
              </w:rPr>
            </w:pPr>
            <w:r w:rsidRPr="00005E73">
              <w:rPr>
                <w:rFonts w:asciiTheme="minorHAnsi" w:eastAsiaTheme="minorHAnsi" w:hAnsiTheme="minorHAnsi" w:cstheme="minorBidi"/>
                <w:sz w:val="22"/>
                <w:lang w:eastAsia="en-US"/>
              </w:rPr>
              <w:t>Pojemność dysku: Co najmniej 4TB</w:t>
            </w:r>
          </w:p>
        </w:tc>
        <w:tc>
          <w:tcPr>
            <w:tcW w:w="1417" w:type="dxa"/>
            <w:vAlign w:val="center"/>
          </w:tcPr>
          <w:p w14:paraId="24CF2844" w14:textId="2D5A82F5"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3F8D4317"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536D9C64" w14:textId="2953AD16" w:rsidTr="009421BC">
        <w:trPr>
          <w:trHeight w:val="210"/>
        </w:trPr>
        <w:tc>
          <w:tcPr>
            <w:tcW w:w="861" w:type="dxa"/>
            <w:vAlign w:val="center"/>
          </w:tcPr>
          <w:p w14:paraId="08176AA1" w14:textId="77777777" w:rsidR="009421BC" w:rsidRPr="00005E73" w:rsidRDefault="009421BC" w:rsidP="000B5CEC">
            <w:pPr>
              <w:numPr>
                <w:ilvl w:val="0"/>
                <w:numId w:val="43"/>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tcPr>
          <w:p w14:paraId="0562446F" w14:textId="77777777" w:rsidR="009421BC" w:rsidRPr="00005E73" w:rsidRDefault="009421BC" w:rsidP="00005E73">
            <w:pPr>
              <w:spacing w:before="20" w:after="20" w:line="240" w:lineRule="auto"/>
              <w:rPr>
                <w:rFonts w:asciiTheme="minorHAnsi" w:eastAsiaTheme="minorHAnsi" w:hAnsiTheme="minorHAnsi" w:cstheme="minorBidi"/>
                <w:sz w:val="22"/>
                <w:lang w:eastAsia="en-US"/>
              </w:rPr>
            </w:pPr>
            <w:r w:rsidRPr="00005E73">
              <w:rPr>
                <w:rFonts w:asciiTheme="minorHAnsi" w:eastAsiaTheme="minorHAnsi" w:hAnsiTheme="minorHAnsi" w:cstheme="minorBidi"/>
                <w:sz w:val="22"/>
                <w:lang w:eastAsia="en-US"/>
              </w:rPr>
              <w:t>Interfejs dysku</w:t>
            </w:r>
          </w:p>
        </w:tc>
        <w:tc>
          <w:tcPr>
            <w:tcW w:w="1417" w:type="dxa"/>
            <w:vAlign w:val="center"/>
          </w:tcPr>
          <w:p w14:paraId="25E814AB" w14:textId="045EAFCC"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0A23F5C5"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14A1793A" w14:textId="209832B4" w:rsidTr="009421BC">
        <w:trPr>
          <w:trHeight w:val="210"/>
        </w:trPr>
        <w:tc>
          <w:tcPr>
            <w:tcW w:w="861" w:type="dxa"/>
            <w:vAlign w:val="center"/>
          </w:tcPr>
          <w:p w14:paraId="2F1591FA" w14:textId="77777777" w:rsidR="009421BC" w:rsidRPr="00005E73" w:rsidRDefault="009421BC" w:rsidP="000B5CEC">
            <w:pPr>
              <w:numPr>
                <w:ilvl w:val="0"/>
                <w:numId w:val="43"/>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tcPr>
          <w:p w14:paraId="698E0201" w14:textId="77777777" w:rsidR="009421BC" w:rsidRPr="00005E73" w:rsidRDefault="009421BC" w:rsidP="00005E73">
            <w:pPr>
              <w:spacing w:before="20" w:after="20" w:line="240" w:lineRule="auto"/>
              <w:rPr>
                <w:rFonts w:asciiTheme="minorHAnsi" w:eastAsiaTheme="minorHAnsi" w:hAnsiTheme="minorHAnsi" w:cstheme="minorBidi"/>
                <w:sz w:val="22"/>
                <w:lang w:eastAsia="en-US"/>
              </w:rPr>
            </w:pPr>
            <w:r w:rsidRPr="00005E73">
              <w:rPr>
                <w:rFonts w:asciiTheme="minorHAnsi" w:eastAsiaTheme="minorHAnsi" w:hAnsiTheme="minorHAnsi" w:cstheme="minorBidi"/>
                <w:sz w:val="22"/>
                <w:lang w:eastAsia="en-US"/>
              </w:rPr>
              <w:t>Co najmniej SATA III - 6 Gb/s</w:t>
            </w:r>
          </w:p>
        </w:tc>
        <w:tc>
          <w:tcPr>
            <w:tcW w:w="1417" w:type="dxa"/>
            <w:vAlign w:val="center"/>
          </w:tcPr>
          <w:p w14:paraId="07EFC692" w14:textId="3F8AE0D4"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09DDD658"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304AA6B6" w14:textId="1E74B53A" w:rsidTr="009421BC">
        <w:trPr>
          <w:trHeight w:val="210"/>
        </w:trPr>
        <w:tc>
          <w:tcPr>
            <w:tcW w:w="861" w:type="dxa"/>
            <w:vAlign w:val="center"/>
          </w:tcPr>
          <w:p w14:paraId="11B463AA" w14:textId="77777777" w:rsidR="009421BC" w:rsidRPr="00005E73" w:rsidRDefault="009421BC" w:rsidP="000B5CEC">
            <w:pPr>
              <w:numPr>
                <w:ilvl w:val="0"/>
                <w:numId w:val="43"/>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tcPr>
          <w:p w14:paraId="50603012" w14:textId="77777777" w:rsidR="009421BC" w:rsidRPr="00005E73" w:rsidRDefault="009421BC" w:rsidP="00005E73">
            <w:pPr>
              <w:spacing w:before="20" w:after="20" w:line="240" w:lineRule="auto"/>
              <w:rPr>
                <w:rFonts w:asciiTheme="minorHAnsi" w:eastAsiaTheme="minorHAnsi" w:hAnsiTheme="minorHAnsi" w:cstheme="minorBidi"/>
                <w:sz w:val="22"/>
                <w:lang w:eastAsia="en-US"/>
              </w:rPr>
            </w:pPr>
            <w:r w:rsidRPr="00005E73">
              <w:rPr>
                <w:rFonts w:asciiTheme="minorHAnsi" w:eastAsiaTheme="minorHAnsi" w:hAnsiTheme="minorHAnsi" w:cstheme="minorBidi"/>
                <w:sz w:val="22"/>
                <w:lang w:eastAsia="en-US"/>
              </w:rPr>
              <w:t>Prędkość obrotowa: Co najmniej 7200 obr/min</w:t>
            </w:r>
          </w:p>
        </w:tc>
        <w:tc>
          <w:tcPr>
            <w:tcW w:w="1417" w:type="dxa"/>
            <w:vAlign w:val="center"/>
          </w:tcPr>
          <w:p w14:paraId="15210F0A" w14:textId="4DDFF5F0"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7E5941F1"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3CA1EA82" w14:textId="4143AC84" w:rsidTr="009421BC">
        <w:trPr>
          <w:trHeight w:val="210"/>
        </w:trPr>
        <w:tc>
          <w:tcPr>
            <w:tcW w:w="861" w:type="dxa"/>
            <w:vAlign w:val="center"/>
          </w:tcPr>
          <w:p w14:paraId="3AEA50CF" w14:textId="77777777" w:rsidR="009421BC" w:rsidRPr="00005E73" w:rsidRDefault="009421BC" w:rsidP="000B5CEC">
            <w:pPr>
              <w:numPr>
                <w:ilvl w:val="0"/>
                <w:numId w:val="43"/>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tcPr>
          <w:p w14:paraId="4A2AF3FC" w14:textId="77777777" w:rsidR="009421BC" w:rsidRPr="00005E73" w:rsidRDefault="009421BC" w:rsidP="00005E73">
            <w:pPr>
              <w:spacing w:before="20" w:after="20" w:line="240" w:lineRule="auto"/>
              <w:rPr>
                <w:rFonts w:asciiTheme="minorHAnsi" w:eastAsiaTheme="minorHAnsi" w:hAnsiTheme="minorHAnsi" w:cstheme="minorBidi"/>
                <w:sz w:val="22"/>
                <w:lang w:eastAsia="en-US"/>
              </w:rPr>
            </w:pPr>
            <w:r w:rsidRPr="00005E73">
              <w:rPr>
                <w:rFonts w:asciiTheme="minorHAnsi" w:eastAsiaTheme="minorHAnsi" w:hAnsiTheme="minorHAnsi" w:cstheme="minorBidi"/>
                <w:sz w:val="22"/>
                <w:lang w:eastAsia="en-US"/>
              </w:rPr>
              <w:t>Bufor: Co najmniej 256 MB</w:t>
            </w:r>
          </w:p>
        </w:tc>
        <w:tc>
          <w:tcPr>
            <w:tcW w:w="1417" w:type="dxa"/>
            <w:vAlign w:val="center"/>
          </w:tcPr>
          <w:p w14:paraId="6CDEDBC4" w14:textId="23EAD89F"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5C3E286E"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33145AB2" w14:textId="57A1F40D" w:rsidTr="009421BC">
        <w:trPr>
          <w:trHeight w:val="210"/>
        </w:trPr>
        <w:tc>
          <w:tcPr>
            <w:tcW w:w="861" w:type="dxa"/>
            <w:vAlign w:val="center"/>
          </w:tcPr>
          <w:p w14:paraId="2AAE6441" w14:textId="77777777" w:rsidR="009421BC" w:rsidRPr="00005E73" w:rsidRDefault="009421BC" w:rsidP="000B5CEC">
            <w:pPr>
              <w:numPr>
                <w:ilvl w:val="0"/>
                <w:numId w:val="43"/>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tcPr>
          <w:p w14:paraId="7F48E215" w14:textId="77777777" w:rsidR="009421BC" w:rsidRPr="00005E73" w:rsidRDefault="009421BC" w:rsidP="00005E73">
            <w:pPr>
              <w:spacing w:before="20" w:after="20" w:line="240" w:lineRule="auto"/>
              <w:rPr>
                <w:rFonts w:asciiTheme="minorHAnsi" w:eastAsiaTheme="minorHAnsi" w:hAnsiTheme="minorHAnsi" w:cstheme="minorBidi"/>
                <w:sz w:val="22"/>
                <w:lang w:eastAsia="en-US"/>
              </w:rPr>
            </w:pPr>
            <w:r w:rsidRPr="00005E73">
              <w:rPr>
                <w:rFonts w:asciiTheme="minorHAnsi" w:eastAsiaTheme="minorHAnsi" w:hAnsiTheme="minorHAnsi" w:cstheme="minorBidi"/>
                <w:sz w:val="22"/>
                <w:lang w:eastAsia="en-US"/>
              </w:rPr>
              <w:t>Wydajność: Co najmniej 233 MB/s</w:t>
            </w:r>
          </w:p>
        </w:tc>
        <w:tc>
          <w:tcPr>
            <w:tcW w:w="1417" w:type="dxa"/>
            <w:vAlign w:val="center"/>
          </w:tcPr>
          <w:p w14:paraId="2A1642FB" w14:textId="03851CD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7B1C8CBB"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r w:rsidR="009421BC" w:rsidRPr="00005E73" w14:paraId="66FCC44A" w14:textId="114FE55C" w:rsidTr="009421BC">
        <w:trPr>
          <w:trHeight w:val="210"/>
        </w:trPr>
        <w:tc>
          <w:tcPr>
            <w:tcW w:w="861" w:type="dxa"/>
            <w:shd w:val="clear" w:color="auto" w:fill="D9D9D9" w:themeFill="background1" w:themeFillShade="D9"/>
            <w:vAlign w:val="center"/>
          </w:tcPr>
          <w:p w14:paraId="2EE82B64" w14:textId="77777777" w:rsidR="009421BC" w:rsidRPr="00005E73" w:rsidRDefault="009421BC" w:rsidP="000B5CEC">
            <w:pPr>
              <w:numPr>
                <w:ilvl w:val="0"/>
                <w:numId w:val="46"/>
              </w:numPr>
              <w:spacing w:before="20" w:after="20" w:line="240" w:lineRule="auto"/>
              <w:ind w:left="397" w:hanging="284"/>
              <w:contextualSpacing/>
              <w:rPr>
                <w:rFonts w:asciiTheme="minorHAnsi" w:eastAsiaTheme="minorHAnsi" w:hAnsiTheme="minorHAnsi" w:cstheme="minorBidi"/>
                <w:bCs/>
                <w:smallCaps/>
                <w:color w:val="000000"/>
                <w:sz w:val="22"/>
                <w:lang w:eastAsia="en-US"/>
              </w:rPr>
            </w:pPr>
          </w:p>
        </w:tc>
        <w:tc>
          <w:tcPr>
            <w:tcW w:w="9077" w:type="dxa"/>
            <w:gridSpan w:val="3"/>
            <w:shd w:val="clear" w:color="auto" w:fill="D9D9D9" w:themeFill="background1" w:themeFillShade="D9"/>
          </w:tcPr>
          <w:p w14:paraId="1BD5752B" w14:textId="77777777" w:rsidR="009421BC" w:rsidRPr="00005E73" w:rsidRDefault="009421BC" w:rsidP="00005E73">
            <w:pPr>
              <w:spacing w:before="20" w:after="20" w:line="240" w:lineRule="auto"/>
              <w:rPr>
                <w:rFonts w:asciiTheme="minorHAnsi" w:eastAsiaTheme="minorHAnsi" w:hAnsiTheme="minorHAnsi" w:cstheme="minorHAnsi"/>
                <w:b/>
                <w:bCs/>
                <w:smallCaps/>
                <w:color w:val="000000"/>
                <w:sz w:val="22"/>
                <w:lang w:eastAsia="en-US"/>
              </w:rPr>
            </w:pPr>
            <w:r w:rsidRPr="00005E73">
              <w:rPr>
                <w:rFonts w:asciiTheme="minorHAnsi" w:eastAsiaTheme="minorHAnsi" w:hAnsiTheme="minorHAnsi" w:cstheme="minorHAnsi"/>
                <w:b/>
                <w:bCs/>
                <w:smallCaps/>
                <w:color w:val="000000"/>
                <w:sz w:val="22"/>
                <w:lang w:eastAsia="en-US"/>
              </w:rPr>
              <w:t>gwarancja</w:t>
            </w:r>
          </w:p>
        </w:tc>
        <w:tc>
          <w:tcPr>
            <w:tcW w:w="4247" w:type="dxa"/>
            <w:shd w:val="clear" w:color="auto" w:fill="D9D9D9" w:themeFill="background1" w:themeFillShade="D9"/>
          </w:tcPr>
          <w:p w14:paraId="411EC4FA" w14:textId="77777777" w:rsidR="009421BC" w:rsidRPr="00005E73" w:rsidRDefault="009421BC" w:rsidP="00005E73">
            <w:pPr>
              <w:spacing w:before="20" w:after="20" w:line="240" w:lineRule="auto"/>
              <w:rPr>
                <w:rFonts w:asciiTheme="minorHAnsi" w:eastAsiaTheme="minorHAnsi" w:hAnsiTheme="minorHAnsi" w:cstheme="minorHAnsi"/>
                <w:b/>
                <w:bCs/>
                <w:smallCaps/>
                <w:color w:val="000000"/>
                <w:sz w:val="22"/>
                <w:lang w:eastAsia="en-US"/>
              </w:rPr>
            </w:pPr>
          </w:p>
        </w:tc>
      </w:tr>
      <w:tr w:rsidR="009421BC" w:rsidRPr="00005E73" w14:paraId="723F01CF" w14:textId="54777A65" w:rsidTr="009421BC">
        <w:trPr>
          <w:trHeight w:val="210"/>
        </w:trPr>
        <w:tc>
          <w:tcPr>
            <w:tcW w:w="861" w:type="dxa"/>
            <w:vAlign w:val="center"/>
          </w:tcPr>
          <w:p w14:paraId="0A034AA4" w14:textId="77777777" w:rsidR="009421BC" w:rsidRPr="00005E73" w:rsidRDefault="009421BC" w:rsidP="000B5CEC">
            <w:pPr>
              <w:numPr>
                <w:ilvl w:val="0"/>
                <w:numId w:val="44"/>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gridSpan w:val="2"/>
            <w:noWrap/>
          </w:tcPr>
          <w:p w14:paraId="3B531D71" w14:textId="77777777" w:rsidR="009421BC" w:rsidRPr="00005E73" w:rsidRDefault="009421BC" w:rsidP="00005E73">
            <w:pPr>
              <w:spacing w:before="20" w:after="20" w:line="240" w:lineRule="auto"/>
              <w:rPr>
                <w:rFonts w:asciiTheme="minorHAnsi" w:eastAsiaTheme="minorHAnsi" w:hAnsiTheme="minorHAnsi" w:cstheme="minorBidi"/>
                <w:sz w:val="22"/>
                <w:lang w:eastAsia="en-US"/>
              </w:rPr>
            </w:pPr>
            <w:r w:rsidRPr="00005E73">
              <w:rPr>
                <w:rFonts w:asciiTheme="minorHAnsi" w:eastAsiaTheme="minorHAnsi" w:hAnsiTheme="minorHAnsi" w:cstheme="minorBidi"/>
                <w:sz w:val="22"/>
                <w:lang w:eastAsia="en-US"/>
              </w:rPr>
              <w:t>Okres gwarancji : 36 m-cy</w:t>
            </w:r>
          </w:p>
        </w:tc>
        <w:tc>
          <w:tcPr>
            <w:tcW w:w="1417" w:type="dxa"/>
            <w:vAlign w:val="center"/>
          </w:tcPr>
          <w:p w14:paraId="7E9D43CD" w14:textId="24B005C0"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c>
          <w:tcPr>
            <w:tcW w:w="4247" w:type="dxa"/>
          </w:tcPr>
          <w:p w14:paraId="069F4ACA" w14:textId="77777777" w:rsidR="009421BC" w:rsidRPr="00005E73" w:rsidRDefault="009421BC" w:rsidP="00005E73">
            <w:pPr>
              <w:spacing w:before="20" w:after="20" w:line="240" w:lineRule="auto"/>
              <w:jc w:val="center"/>
              <w:rPr>
                <w:rFonts w:asciiTheme="minorHAnsi" w:eastAsiaTheme="minorHAnsi" w:hAnsiTheme="minorHAnsi" w:cstheme="minorBidi"/>
                <w:smallCaps/>
                <w:color w:val="000000"/>
                <w:sz w:val="20"/>
                <w:szCs w:val="20"/>
                <w:lang w:eastAsia="en-US"/>
              </w:rPr>
            </w:pPr>
          </w:p>
        </w:tc>
      </w:tr>
    </w:tbl>
    <w:p w14:paraId="76356997" w14:textId="77777777" w:rsidR="00005E73" w:rsidRPr="00005E73" w:rsidRDefault="00005E73" w:rsidP="00005E73">
      <w:pPr>
        <w:shd w:val="clear" w:color="auto" w:fill="FFFFFF"/>
        <w:spacing w:after="0" w:line="240" w:lineRule="auto"/>
        <w:contextualSpacing/>
        <w:jc w:val="both"/>
        <w:rPr>
          <w:rFonts w:asciiTheme="majorHAnsi" w:hAnsiTheme="majorHAnsi"/>
          <w:bCs/>
          <w:color w:val="FF0000"/>
          <w:sz w:val="20"/>
          <w:szCs w:val="20"/>
        </w:rPr>
      </w:pPr>
      <w:r w:rsidRPr="00005E73">
        <w:rPr>
          <w:rFonts w:asciiTheme="majorHAnsi" w:hAnsiTheme="majorHAnsi"/>
          <w:bCs/>
          <w:color w:val="FF0000"/>
          <w:sz w:val="20"/>
          <w:szCs w:val="20"/>
        </w:rPr>
        <w:t xml:space="preserve"> </w:t>
      </w:r>
    </w:p>
    <w:p w14:paraId="29FB074F" w14:textId="77777777" w:rsidR="00005E73" w:rsidRDefault="00005E73" w:rsidP="00005E73">
      <w:pPr>
        <w:shd w:val="clear" w:color="auto" w:fill="FFFFFF"/>
        <w:spacing w:after="0" w:line="240" w:lineRule="auto"/>
        <w:contextualSpacing/>
        <w:jc w:val="both"/>
        <w:rPr>
          <w:rFonts w:asciiTheme="majorHAnsi" w:hAnsiTheme="majorHAnsi"/>
          <w:bCs/>
          <w:color w:val="FF0000"/>
          <w:sz w:val="20"/>
          <w:szCs w:val="20"/>
        </w:rPr>
      </w:pPr>
    </w:p>
    <w:p w14:paraId="1E076B21" w14:textId="77777777" w:rsidR="0043118B" w:rsidRDefault="0043118B" w:rsidP="0043118B">
      <w:pPr>
        <w:suppressAutoHyphens/>
        <w:autoSpaceDN w:val="0"/>
        <w:snapToGrid w:val="0"/>
        <w:spacing w:after="0" w:line="276" w:lineRule="auto"/>
        <w:rPr>
          <w:rFonts w:cs="Calibri Light"/>
          <w:b/>
          <w:bCs/>
          <w:color w:val="000000"/>
          <w:sz w:val="28"/>
          <w:szCs w:val="28"/>
          <w:lang w:eastAsia="zh-CN"/>
        </w:rPr>
      </w:pPr>
      <w:r w:rsidRPr="000F273E">
        <w:rPr>
          <w:rFonts w:cs="Calibri Light"/>
          <w:b/>
          <w:bCs/>
          <w:color w:val="000000"/>
          <w:sz w:val="28"/>
          <w:szCs w:val="28"/>
          <w:lang w:eastAsia="zh-CN"/>
        </w:rPr>
        <w:t>OŚWIADCZENIE DOTYCZĄCE PODANYCH INFORMACJI</w:t>
      </w:r>
      <w:r>
        <w:rPr>
          <w:rFonts w:cs="Calibri Light"/>
          <w:b/>
          <w:bCs/>
          <w:color w:val="000000"/>
          <w:sz w:val="28"/>
          <w:szCs w:val="28"/>
          <w:lang w:eastAsia="zh-CN"/>
        </w:rPr>
        <w:t xml:space="preserve">: </w:t>
      </w:r>
    </w:p>
    <w:p w14:paraId="1DA5982C" w14:textId="77777777" w:rsidR="0043118B" w:rsidRDefault="0043118B" w:rsidP="0043118B">
      <w:pPr>
        <w:suppressAutoHyphens/>
        <w:autoSpaceDN w:val="0"/>
        <w:snapToGrid w:val="0"/>
        <w:spacing w:after="0" w:line="276" w:lineRule="auto"/>
        <w:rPr>
          <w:rFonts w:cs="Calibri Light"/>
          <w:b/>
          <w:bCs/>
          <w:color w:val="000000"/>
          <w:sz w:val="28"/>
          <w:szCs w:val="28"/>
          <w:lang w:eastAsia="zh-CN"/>
        </w:rPr>
      </w:pPr>
    </w:p>
    <w:p w14:paraId="74CB98E3" w14:textId="77777777" w:rsidR="0043118B" w:rsidRDefault="0043118B" w:rsidP="0043118B">
      <w:pPr>
        <w:suppressAutoHyphens/>
        <w:autoSpaceDN w:val="0"/>
        <w:snapToGrid w:val="0"/>
        <w:spacing w:after="0" w:line="276" w:lineRule="auto"/>
        <w:rPr>
          <w:rFonts w:cs="Calibri Light"/>
          <w:color w:val="000000"/>
          <w:szCs w:val="24"/>
          <w:lang w:eastAsia="zh-CN"/>
        </w:rPr>
      </w:pPr>
      <w:r w:rsidRPr="00E0756A">
        <w:rPr>
          <w:rFonts w:cs="Calibri Light"/>
          <w:color w:val="000000"/>
          <w:szCs w:val="24"/>
          <w:lang w:eastAsia="zh-CN"/>
        </w:rPr>
        <w:t>Oświadczam/y, że wszystkie informacje podane w powyższych oświadczeniach są aktualne i zgodne z prawdą oraz zostały przedstawione z pełną świadomością konsekwencji wprowadzenia zamawiającego w błąd przy przedstawianiu informacji.</w:t>
      </w:r>
      <w:r>
        <w:rPr>
          <w:rFonts w:cs="Calibri Light"/>
          <w:color w:val="000000"/>
          <w:szCs w:val="24"/>
          <w:lang w:eastAsia="zh-CN"/>
        </w:rPr>
        <w:t xml:space="preserve"> </w:t>
      </w:r>
    </w:p>
    <w:p w14:paraId="41B5328D" w14:textId="77777777" w:rsidR="0043118B" w:rsidRPr="00E0756A" w:rsidRDefault="0043118B" w:rsidP="0043118B">
      <w:pPr>
        <w:suppressAutoHyphens/>
        <w:autoSpaceDN w:val="0"/>
        <w:snapToGrid w:val="0"/>
        <w:spacing w:after="0" w:line="276" w:lineRule="auto"/>
        <w:rPr>
          <w:rFonts w:cs="Calibri Light"/>
          <w:color w:val="000000"/>
          <w:szCs w:val="24"/>
          <w:lang w:eastAsia="zh-CN"/>
        </w:rPr>
      </w:pPr>
    </w:p>
    <w:tbl>
      <w:tblPr>
        <w:tblStyle w:val="Tabela-Siatka"/>
        <w:tblW w:w="0" w:type="auto"/>
        <w:tblLook w:val="04A0" w:firstRow="1" w:lastRow="0" w:firstColumn="1" w:lastColumn="0" w:noHBand="0" w:noVBand="1"/>
      </w:tblPr>
      <w:tblGrid>
        <w:gridCol w:w="3652"/>
        <w:gridCol w:w="5894"/>
      </w:tblGrid>
      <w:tr w:rsidR="0043118B" w:rsidRPr="008246CE" w14:paraId="7DCFB790" w14:textId="77777777" w:rsidTr="00E84F1C">
        <w:tc>
          <w:tcPr>
            <w:tcW w:w="3652" w:type="dxa"/>
          </w:tcPr>
          <w:p w14:paraId="5F612F40" w14:textId="77777777" w:rsidR="0043118B" w:rsidRDefault="0043118B" w:rsidP="00E84F1C">
            <w:pPr>
              <w:jc w:val="center"/>
              <w:rPr>
                <w:b/>
                <w:bCs/>
              </w:rPr>
            </w:pPr>
            <w:r w:rsidRPr="00C81818">
              <w:rPr>
                <w:b/>
                <w:bCs/>
                <w:color w:val="C00000"/>
              </w:rPr>
              <w:t>Kolumna 1</w:t>
            </w:r>
          </w:p>
        </w:tc>
        <w:tc>
          <w:tcPr>
            <w:tcW w:w="5894" w:type="dxa"/>
          </w:tcPr>
          <w:p w14:paraId="2E5E96E6" w14:textId="77777777" w:rsidR="0043118B" w:rsidRPr="008246CE" w:rsidRDefault="0043118B" w:rsidP="00E84F1C">
            <w:pPr>
              <w:jc w:val="center"/>
              <w:rPr>
                <w:b/>
                <w:bCs/>
                <w:color w:val="0070C0"/>
              </w:rPr>
            </w:pPr>
            <w:r w:rsidRPr="008246CE">
              <w:rPr>
                <w:b/>
                <w:bCs/>
                <w:color w:val="0070C0"/>
              </w:rPr>
              <w:t xml:space="preserve">Kolumna 2 </w:t>
            </w:r>
            <w:r w:rsidRPr="008246CE">
              <w:rPr>
                <w:color w:val="0070C0"/>
              </w:rPr>
              <w:t>(</w:t>
            </w:r>
            <w:r w:rsidRPr="008246CE">
              <w:rPr>
                <w:i/>
                <w:iCs/>
                <w:color w:val="0070C0"/>
              </w:rPr>
              <w:t>uzupełnia Wykonawca</w:t>
            </w:r>
            <w:r w:rsidRPr="008246CE">
              <w:rPr>
                <w:color w:val="0070C0"/>
              </w:rPr>
              <w:t>)</w:t>
            </w:r>
          </w:p>
        </w:tc>
      </w:tr>
      <w:tr w:rsidR="0043118B" w:rsidRPr="008246CE" w14:paraId="38B69018" w14:textId="77777777" w:rsidTr="00E84F1C">
        <w:tc>
          <w:tcPr>
            <w:tcW w:w="3652" w:type="dxa"/>
          </w:tcPr>
          <w:p w14:paraId="24C2107E" w14:textId="77777777" w:rsidR="0043118B" w:rsidRDefault="0043118B" w:rsidP="00E84F1C">
            <w:pPr>
              <w:rPr>
                <w:b/>
                <w:bCs/>
              </w:rPr>
            </w:pPr>
            <w:r>
              <w:rPr>
                <w:b/>
                <w:bCs/>
              </w:rPr>
              <w:t>Miejscowość i data</w:t>
            </w:r>
          </w:p>
        </w:tc>
        <w:tc>
          <w:tcPr>
            <w:tcW w:w="5894" w:type="dxa"/>
          </w:tcPr>
          <w:p w14:paraId="43FF6AF2" w14:textId="77777777" w:rsidR="0043118B" w:rsidRPr="00324B23" w:rsidRDefault="0043118B" w:rsidP="00E84F1C">
            <w:pPr>
              <w:rPr>
                <w:b/>
                <w:bCs/>
                <w:color w:val="0070C0"/>
              </w:rPr>
            </w:pPr>
          </w:p>
        </w:tc>
      </w:tr>
    </w:tbl>
    <w:p w14:paraId="4EC2BBD0" w14:textId="77777777" w:rsidR="0043118B" w:rsidRPr="00656C09" w:rsidRDefault="0043118B" w:rsidP="0043118B">
      <w:pPr>
        <w:suppressAutoHyphens/>
        <w:autoSpaceDN w:val="0"/>
        <w:snapToGrid w:val="0"/>
        <w:spacing w:before="240" w:after="0" w:line="276" w:lineRule="auto"/>
        <w:rPr>
          <w:rFonts w:asciiTheme="majorHAnsi" w:hAnsiTheme="majorHAnsi" w:cs="Calibri Light"/>
          <w:color w:val="000000" w:themeColor="text1"/>
        </w:rPr>
      </w:pPr>
      <w:r>
        <w:rPr>
          <w:rFonts w:cs="Calibri Light"/>
          <w:i/>
          <w:iCs/>
          <w:color w:val="C00000"/>
          <w:sz w:val="16"/>
          <w:szCs w:val="16"/>
          <w:lang w:eastAsia="zh-CN"/>
        </w:rPr>
        <w:t>D</w:t>
      </w:r>
      <w:r w:rsidRPr="001F091E">
        <w:rPr>
          <w:rFonts w:cs="Calibri Light"/>
          <w:i/>
          <w:iCs/>
          <w:color w:val="C00000"/>
          <w:sz w:val="16"/>
          <w:szCs w:val="16"/>
          <w:lang w:eastAsia="zh-CN"/>
        </w:rPr>
        <w:t>okument uzupełniony (wypełniony), zawierający wszelkie niezbędne dane i podpisany kwalifikowanym podpisem elektronicznym/podpisem zaufanym/podpisem osobistym</w:t>
      </w:r>
    </w:p>
    <w:p w14:paraId="7A20CEBF" w14:textId="29A49529" w:rsidR="0043118B" w:rsidRPr="00005E73" w:rsidRDefault="0043118B" w:rsidP="00005E73">
      <w:pPr>
        <w:shd w:val="clear" w:color="auto" w:fill="FFFFFF"/>
        <w:spacing w:after="0" w:line="240" w:lineRule="auto"/>
        <w:contextualSpacing/>
        <w:jc w:val="both"/>
        <w:rPr>
          <w:rFonts w:asciiTheme="majorHAnsi" w:hAnsiTheme="majorHAnsi"/>
          <w:bCs/>
          <w:color w:val="FF0000"/>
          <w:sz w:val="20"/>
          <w:szCs w:val="20"/>
        </w:rPr>
        <w:sectPr w:rsidR="0043118B" w:rsidRPr="00005E73" w:rsidSect="00391D5C">
          <w:pgSz w:w="16838" w:h="11906" w:orient="landscape"/>
          <w:pgMar w:top="1417" w:right="1417" w:bottom="1417" w:left="1417" w:header="708" w:footer="708" w:gutter="0"/>
          <w:cols w:space="708"/>
          <w:docGrid w:linePitch="360"/>
        </w:sectPr>
      </w:pPr>
    </w:p>
    <w:p w14:paraId="4E595306" w14:textId="77777777" w:rsidR="00C33E87" w:rsidRPr="00005E73" w:rsidRDefault="00C33E87" w:rsidP="00C33E87">
      <w:pPr>
        <w:pStyle w:val="Nagwek2"/>
        <w:rPr>
          <w:rFonts w:asciiTheme="majorHAnsi" w:hAnsiTheme="majorHAnsi" w:cs="Calibri Light"/>
        </w:rPr>
      </w:pPr>
      <w:r w:rsidRPr="00005E73">
        <w:rPr>
          <w:rFonts w:asciiTheme="majorHAnsi" w:hAnsiTheme="majorHAnsi" w:cs="Calibri Light"/>
        </w:rPr>
        <w:t>ZAŁĄCZNIK NR 1A DO SWZ: Karta weryfikacji Opisu Przedmiotu Zamówienia – przedmiotowy środek dowodowy</w:t>
      </w:r>
      <w:r w:rsidRPr="00005E73">
        <w:rPr>
          <w:rStyle w:val="Odwoanieprzypisudolnego"/>
          <w:rFonts w:asciiTheme="majorHAnsi" w:hAnsiTheme="majorHAnsi" w:cs="Calibri Light"/>
        </w:rPr>
        <w:footnoteReference w:id="4"/>
      </w:r>
    </w:p>
    <w:p w14:paraId="57A87031" w14:textId="6D014199" w:rsidR="00005E73" w:rsidRPr="00005E73" w:rsidRDefault="00005E73" w:rsidP="000B5CEC">
      <w:pPr>
        <w:widowControl w:val="0"/>
        <w:numPr>
          <w:ilvl w:val="3"/>
          <w:numId w:val="1"/>
        </w:numPr>
        <w:autoSpaceDE w:val="0"/>
        <w:autoSpaceDN w:val="0"/>
        <w:spacing w:after="0" w:line="25" w:lineRule="atLeast"/>
        <w:ind w:left="0" w:right="50" w:firstLine="0"/>
        <w:rPr>
          <w:rFonts w:asciiTheme="majorHAnsi" w:hAnsiTheme="majorHAnsi"/>
          <w:b/>
          <w:bCs/>
          <w:color w:val="C00000"/>
          <w:sz w:val="50"/>
          <w:szCs w:val="50"/>
        </w:rPr>
      </w:pPr>
      <w:r w:rsidRPr="00005E73">
        <w:rPr>
          <w:rFonts w:asciiTheme="majorHAnsi" w:hAnsiTheme="majorHAnsi"/>
          <w:b/>
          <w:bCs/>
          <w:color w:val="C00000"/>
          <w:sz w:val="50"/>
          <w:szCs w:val="50"/>
        </w:rPr>
        <w:t>dot. Części / Zadania nr 4</w:t>
      </w:r>
    </w:p>
    <w:p w14:paraId="73E4FCE9" w14:textId="77777777" w:rsidR="00005E73" w:rsidRPr="00005E73" w:rsidRDefault="00005E73" w:rsidP="00005E73">
      <w:pPr>
        <w:shd w:val="clear" w:color="auto" w:fill="FFFFFF"/>
        <w:spacing w:after="0" w:line="240" w:lineRule="auto"/>
        <w:contextualSpacing/>
        <w:jc w:val="both"/>
        <w:rPr>
          <w:rFonts w:asciiTheme="majorHAnsi" w:hAnsiTheme="majorHAnsi"/>
          <w:bCs/>
          <w:color w:val="FF0000"/>
          <w:sz w:val="20"/>
          <w:szCs w:val="20"/>
        </w:rPr>
      </w:pPr>
    </w:p>
    <w:p w14:paraId="32F93048" w14:textId="77777777" w:rsidR="00005E73" w:rsidRPr="00005E73" w:rsidRDefault="00005E73" w:rsidP="00005E73">
      <w:pPr>
        <w:shd w:val="clear" w:color="auto" w:fill="D9D9D9" w:themeFill="background1" w:themeFillShade="D9"/>
        <w:spacing w:after="0" w:line="240" w:lineRule="auto"/>
        <w:contextualSpacing/>
        <w:jc w:val="both"/>
        <w:rPr>
          <w:rFonts w:asciiTheme="majorHAnsi" w:hAnsiTheme="majorHAnsi"/>
          <w:b/>
          <w:color w:val="FF0000"/>
          <w:sz w:val="36"/>
          <w:szCs w:val="36"/>
        </w:rPr>
      </w:pPr>
      <w:r w:rsidRPr="00005E73">
        <w:rPr>
          <w:rFonts w:asciiTheme="majorHAnsi" w:hAnsiTheme="majorHAnsi"/>
          <w:b/>
          <w:color w:val="FF0000"/>
          <w:sz w:val="36"/>
          <w:szCs w:val="36"/>
        </w:rPr>
        <w:t xml:space="preserve">Oferowany producent/ typ/ model: </w:t>
      </w:r>
      <w:r>
        <w:rPr>
          <w:rFonts w:asciiTheme="majorHAnsi" w:hAnsiTheme="majorHAnsi"/>
          <w:b/>
          <w:color w:val="FF0000"/>
          <w:sz w:val="36"/>
          <w:szCs w:val="36"/>
        </w:rPr>
        <w:t xml:space="preserve"> ………………………………………………………..</w:t>
      </w:r>
    </w:p>
    <w:p w14:paraId="289A5AFE" w14:textId="77777777" w:rsidR="00005E73" w:rsidRPr="00005E73" w:rsidRDefault="00005E73" w:rsidP="00005E73">
      <w:pPr>
        <w:shd w:val="clear" w:color="auto" w:fill="FFFFFF"/>
        <w:spacing w:after="0" w:line="240" w:lineRule="auto"/>
        <w:contextualSpacing/>
        <w:jc w:val="both"/>
        <w:rPr>
          <w:rFonts w:asciiTheme="majorHAnsi" w:hAnsiTheme="majorHAnsi"/>
          <w:bCs/>
          <w:color w:val="FF0000"/>
          <w:sz w:val="20"/>
          <w:szCs w:val="20"/>
        </w:rPr>
      </w:pPr>
    </w:p>
    <w:p w14:paraId="44A18D5A" w14:textId="77777777" w:rsidR="00005E73" w:rsidRPr="00005E73" w:rsidRDefault="00005E73" w:rsidP="00005E73">
      <w:pPr>
        <w:shd w:val="clear" w:color="auto" w:fill="FFFFFF"/>
        <w:spacing w:after="0" w:line="240" w:lineRule="auto"/>
        <w:contextualSpacing/>
        <w:jc w:val="both"/>
        <w:rPr>
          <w:rFonts w:asciiTheme="majorHAnsi" w:hAnsiTheme="majorHAnsi"/>
          <w:bCs/>
          <w:color w:val="FF0000"/>
          <w:sz w:val="20"/>
          <w:szCs w:val="20"/>
        </w:rPr>
      </w:pPr>
    </w:p>
    <w:tbl>
      <w:tblPr>
        <w:tblW w:w="14044"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62"/>
        <w:gridCol w:w="7653"/>
        <w:gridCol w:w="12"/>
        <w:gridCol w:w="1418"/>
        <w:gridCol w:w="4099"/>
      </w:tblGrid>
      <w:tr w:rsidR="009421BC" w:rsidRPr="00005E73" w14:paraId="6D793838" w14:textId="06E7E912"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tcPr>
          <w:p w14:paraId="04B88FB0" w14:textId="77777777" w:rsidR="009421BC" w:rsidRPr="00005E73" w:rsidRDefault="009421BC" w:rsidP="000B5CEC">
            <w:pPr>
              <w:numPr>
                <w:ilvl w:val="0"/>
                <w:numId w:val="54"/>
              </w:numPr>
              <w:spacing w:before="20" w:after="20" w:line="240" w:lineRule="auto"/>
              <w:contextualSpacing/>
              <w:rPr>
                <w:rFonts w:ascii="Calibri" w:hAnsi="Calibri" w:cs="Calibri"/>
                <w:b/>
                <w:smallCaps/>
                <w:color w:val="2F5496" w:themeColor="accent1" w:themeShade="BF"/>
                <w:sz w:val="28"/>
                <w:szCs w:val="28"/>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376D0C2F" w14:textId="77777777" w:rsidR="009421BC" w:rsidRPr="00005E73" w:rsidRDefault="009421BC" w:rsidP="00005E73">
            <w:pPr>
              <w:spacing w:before="20" w:after="20" w:line="240" w:lineRule="auto"/>
              <w:rPr>
                <w:rFonts w:ascii="Calibri" w:eastAsia="Calibri" w:hAnsi="Calibri"/>
                <w:b/>
                <w:smallCaps/>
                <w:color w:val="2F5496" w:themeColor="accent1" w:themeShade="BF"/>
                <w:sz w:val="28"/>
                <w:szCs w:val="28"/>
                <w:lang w:eastAsia="en-US"/>
              </w:rPr>
            </w:pPr>
            <w:r w:rsidRPr="00005E73">
              <w:rPr>
                <w:rFonts w:ascii="Calibri" w:eastAsia="Calibri" w:hAnsi="Calibri"/>
                <w:b/>
                <w:smallCaps/>
                <w:color w:val="2F5496" w:themeColor="accent1" w:themeShade="BF"/>
                <w:sz w:val="28"/>
                <w:szCs w:val="28"/>
                <w:lang w:eastAsia="en-US"/>
              </w:rPr>
              <w:t>oprogramowanie do wykonywania kopii zapasowych – obsługująca 2 serwery fizyczne i 3 serwery wirtualne</w:t>
            </w: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tcPr>
          <w:p w14:paraId="09E50FD0" w14:textId="77777777" w:rsidR="009421BC" w:rsidRPr="00005E73" w:rsidRDefault="009421BC" w:rsidP="00005E73">
            <w:pPr>
              <w:spacing w:before="20" w:after="20" w:line="240" w:lineRule="auto"/>
              <w:rPr>
                <w:rFonts w:ascii="Calibri" w:eastAsia="Calibri" w:hAnsi="Calibri"/>
                <w:b/>
                <w:smallCaps/>
                <w:color w:val="2F5496" w:themeColor="accent1" w:themeShade="BF"/>
                <w:sz w:val="28"/>
                <w:szCs w:val="28"/>
                <w:lang w:eastAsia="en-US"/>
              </w:rPr>
            </w:pPr>
          </w:p>
        </w:tc>
      </w:tr>
      <w:tr w:rsidR="00955F4F" w:rsidRPr="00005E73" w14:paraId="2E91B864" w14:textId="339C61D9"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E6EB1AE" w14:textId="77777777" w:rsidR="00955F4F" w:rsidRPr="00005E73" w:rsidRDefault="00955F4F" w:rsidP="00955F4F">
            <w:pPr>
              <w:numPr>
                <w:ilvl w:val="0"/>
                <w:numId w:val="55"/>
              </w:numPr>
              <w:spacing w:before="20" w:after="20" w:line="240" w:lineRule="auto"/>
              <w:contextualSpacing/>
              <w:rPr>
                <w:rFonts w:ascii="Calibri" w:hAnsi="Calibri" w:cs="Calibri"/>
                <w:bCs/>
                <w:smallCaps/>
                <w:color w:val="000000"/>
                <w:sz w:val="22"/>
              </w:rPr>
            </w:pPr>
          </w:p>
        </w:tc>
        <w:tc>
          <w:tcPr>
            <w:tcW w:w="7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2A1B85AD" w14:textId="77777777" w:rsidR="00955F4F" w:rsidRPr="00005E73" w:rsidRDefault="00955F4F" w:rsidP="00955F4F">
            <w:pPr>
              <w:spacing w:before="20" w:after="20" w:line="240" w:lineRule="auto"/>
              <w:rPr>
                <w:rFonts w:ascii="Calibri" w:eastAsia="Calibri" w:hAnsi="Calibri" w:cs="Calibri"/>
                <w:color w:val="000000"/>
                <w:sz w:val="22"/>
                <w:lang w:eastAsia="en-US"/>
              </w:rPr>
            </w:pPr>
            <w:r w:rsidRPr="00005E73">
              <w:rPr>
                <w:rFonts w:ascii="Calibri" w:eastAsia="Calibri" w:hAnsi="Calibri" w:cs="Calibri"/>
                <w:b/>
                <w:bCs/>
                <w:smallCaps/>
                <w:color w:val="000000"/>
                <w:sz w:val="22"/>
                <w:lang w:eastAsia="en-US"/>
              </w:rPr>
              <w:t>ogólny opis</w:t>
            </w:r>
          </w:p>
        </w:tc>
        <w:tc>
          <w:tcPr>
            <w:tcW w:w="14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7A34B6F" w14:textId="389B5DF4" w:rsidR="00955F4F" w:rsidRPr="00005E73" w:rsidRDefault="00955F4F" w:rsidP="00955F4F">
            <w:pPr>
              <w:spacing w:before="20" w:after="20" w:line="240" w:lineRule="auto"/>
              <w:jc w:val="center"/>
              <w:rPr>
                <w:rFonts w:ascii="Calibri" w:eastAsia="Calibri" w:hAnsi="Calibri" w:cs="Calibri"/>
                <w:color w:val="000000"/>
                <w:sz w:val="22"/>
                <w:lang w:eastAsia="en-US"/>
              </w:rPr>
            </w:pPr>
            <w:r w:rsidRPr="00005E73">
              <w:rPr>
                <w:rFonts w:ascii="Calibri" w:hAnsi="Calibri" w:cs="Calibri"/>
                <w:b/>
                <w:bCs/>
                <w:color w:val="000000"/>
                <w:sz w:val="16"/>
                <w:szCs w:val="16"/>
                <w:lang w:eastAsia="en-US"/>
              </w:rPr>
              <w:t>OKREŚLENIE, CZY OFEROWANY ELEMENT PRZEDMIOTU ZAMÓWIENIA SPEŁNIA, CZY NIE SPEŁNIA MINIMALNYCH WYMAGAŃ</w:t>
            </w: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162A005" w14:textId="3B70392D" w:rsidR="00955F4F" w:rsidRPr="00005E73" w:rsidRDefault="00955F4F" w:rsidP="00955F4F">
            <w:pPr>
              <w:spacing w:before="20" w:after="20" w:line="240" w:lineRule="auto"/>
              <w:jc w:val="center"/>
              <w:rPr>
                <w:rFonts w:ascii="Calibri" w:eastAsia="Calibri" w:hAnsi="Calibri" w:cs="Calibri"/>
                <w:b/>
                <w:bCs/>
                <w:smallCaps/>
                <w:color w:val="000000"/>
                <w:sz w:val="22"/>
                <w:lang w:eastAsia="en-US"/>
              </w:rPr>
            </w:pPr>
            <w:r w:rsidRPr="000B5CEC">
              <w:rPr>
                <w:rFonts w:ascii="Calibri" w:hAnsi="Calibri" w:cs="Calibri"/>
                <w:b/>
                <w:bCs/>
                <w:smallCaps/>
                <w:color w:val="000000"/>
                <w:szCs w:val="24"/>
                <w:lang w:eastAsia="en-US"/>
              </w:rPr>
              <w:t xml:space="preserve">Oferowany parametr/ cecha – należy </w:t>
            </w:r>
            <w:r w:rsidRPr="000B5CEC">
              <w:rPr>
                <w:rFonts w:ascii="Calibri" w:hAnsi="Calibri" w:cs="Calibri"/>
                <w:b/>
                <w:bCs/>
                <w:smallCaps/>
                <w:color w:val="C00000"/>
                <w:szCs w:val="24"/>
                <w:u w:val="single"/>
                <w:lang w:eastAsia="en-US"/>
              </w:rPr>
              <w:t>opisać TYKO W przypadku, gdy oferta obejmuje rozwiązania równoważne</w:t>
            </w:r>
            <w:r w:rsidRPr="000B5CEC">
              <w:rPr>
                <w:rFonts w:ascii="Calibri" w:hAnsi="Calibri" w:cs="Calibri"/>
                <w:b/>
                <w:bCs/>
                <w:smallCaps/>
                <w:color w:val="C00000"/>
                <w:szCs w:val="24"/>
                <w:lang w:eastAsia="en-US"/>
              </w:rPr>
              <w:t xml:space="preserve"> </w:t>
            </w:r>
            <w:r w:rsidRPr="000B5CEC">
              <w:rPr>
                <w:rFonts w:ascii="Calibri" w:hAnsi="Calibri" w:cs="Calibri"/>
                <w:b/>
                <w:bCs/>
                <w:smallCaps/>
                <w:color w:val="000000"/>
                <w:szCs w:val="24"/>
                <w:lang w:eastAsia="en-US"/>
              </w:rPr>
              <w:t>rozwiązaniom opisywanym w dokumentacji postępowania</w:t>
            </w:r>
            <w:r>
              <w:rPr>
                <w:rFonts w:ascii="Calibri" w:hAnsi="Calibri" w:cs="Calibri"/>
                <w:b/>
                <w:bCs/>
                <w:smallCaps/>
                <w:color w:val="000000"/>
                <w:szCs w:val="24"/>
                <w:lang w:eastAsia="en-US"/>
              </w:rPr>
              <w:t xml:space="preserve"> – szczegółowe określenie parametrów</w:t>
            </w:r>
          </w:p>
        </w:tc>
      </w:tr>
      <w:tr w:rsidR="009421BC" w:rsidRPr="00005E73" w14:paraId="3C9CE156" w14:textId="0FA19FA9"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5BB0B7" w14:textId="77777777" w:rsidR="009421BC" w:rsidRPr="00005E73" w:rsidRDefault="009421BC" w:rsidP="000B5CEC">
            <w:pPr>
              <w:numPr>
                <w:ilvl w:val="0"/>
                <w:numId w:val="56"/>
              </w:numPr>
              <w:spacing w:before="20" w:after="20" w:line="240" w:lineRule="auto"/>
              <w:contextualSpacing/>
              <w:rPr>
                <w:rFonts w:ascii="Calibri" w:hAnsi="Calibr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39734E6" w14:textId="77777777" w:rsidR="009421BC" w:rsidRPr="00005E73" w:rsidRDefault="009421BC" w:rsidP="00005E73">
            <w:pPr>
              <w:spacing w:before="20" w:after="20" w:line="240" w:lineRule="auto"/>
              <w:rPr>
                <w:rFonts w:ascii="Calibri" w:eastAsia="Calibri" w:hAnsi="Calibri" w:cs="Calibri"/>
                <w:color w:val="000000"/>
                <w:sz w:val="20"/>
                <w:szCs w:val="20"/>
                <w:lang w:eastAsia="en-US"/>
              </w:rPr>
            </w:pPr>
            <w:r w:rsidRPr="00005E73">
              <w:rPr>
                <w:rFonts w:ascii="Calibri" w:eastAsia="Calibri" w:hAnsi="Calibri"/>
                <w:sz w:val="22"/>
                <w:lang w:eastAsia="en-US"/>
              </w:rPr>
              <w:t>Rozwiązanie musi wykonywać kopię zapasową systemu Windows oraz Linux wykorzystując agenta znajdującego się wewnątrz systemu operacyjnego</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D51BEB" w14:textId="0FD95F95" w:rsidR="009421BC" w:rsidRPr="00005E73" w:rsidRDefault="009421BC" w:rsidP="00005E73">
            <w:pPr>
              <w:spacing w:before="20" w:after="20" w:line="240" w:lineRule="auto"/>
              <w:jc w:val="center"/>
              <w:rPr>
                <w:rFonts w:ascii="Calibri" w:eastAsia="Calibri" w:hAnsi="Calibri"/>
                <w:color w:val="000000"/>
                <w:sz w:val="20"/>
                <w:szCs w:val="20"/>
                <w:lang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76C094" w14:textId="77777777" w:rsidR="009421BC" w:rsidRPr="00005E73" w:rsidRDefault="009421BC" w:rsidP="00005E73">
            <w:pPr>
              <w:spacing w:before="20" w:after="20" w:line="240" w:lineRule="auto"/>
              <w:jc w:val="center"/>
              <w:rPr>
                <w:rFonts w:ascii="Calibri" w:eastAsia="Calibri" w:hAnsi="Calibri"/>
                <w:color w:val="000000"/>
                <w:sz w:val="20"/>
                <w:szCs w:val="20"/>
                <w:lang w:eastAsia="en-US"/>
              </w:rPr>
            </w:pPr>
          </w:p>
        </w:tc>
      </w:tr>
      <w:tr w:rsidR="009421BC" w:rsidRPr="00005E73" w14:paraId="4FC9B351" w14:textId="54C6D1B8"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7D6759" w14:textId="77777777" w:rsidR="009421BC" w:rsidRPr="00005E73" w:rsidRDefault="009421BC" w:rsidP="000B5CEC">
            <w:pPr>
              <w:numPr>
                <w:ilvl w:val="0"/>
                <w:numId w:val="56"/>
              </w:numPr>
              <w:spacing w:before="20" w:after="20" w:line="240" w:lineRule="auto"/>
              <w:ind w:left="454" w:hanging="284"/>
              <w:contextualSpacing/>
              <w:rPr>
                <w:rFonts w:ascii="Calibri" w:hAnsi="Calibri" w:cs="Calibr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AF2A9A3" w14:textId="77777777" w:rsidR="009421BC" w:rsidRPr="00005E73" w:rsidRDefault="009421BC" w:rsidP="00005E73">
            <w:pPr>
              <w:spacing w:before="20" w:after="20" w:line="240" w:lineRule="auto"/>
              <w:rPr>
                <w:rFonts w:eastAsia="Calibri" w:cs="Calibri Light"/>
                <w:sz w:val="22"/>
                <w:lang w:eastAsia="en-US"/>
              </w:rPr>
            </w:pPr>
            <w:r w:rsidRPr="00005E73">
              <w:rPr>
                <w:rFonts w:ascii="Calibri" w:eastAsia="Calibri" w:hAnsi="Calibri"/>
                <w:sz w:val="22"/>
                <w:lang w:eastAsia="en-US"/>
              </w:rPr>
              <w:t>Rozwiązanie musi wspierać systemy operacyjne Windows w wersjach klienckich oraz serwerowych</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627FB3" w14:textId="21349FE3"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686585" w14:textId="77777777"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r>
      <w:tr w:rsidR="009421BC" w:rsidRPr="0043118B" w14:paraId="568ADA2C" w14:textId="420B8BD0" w:rsidTr="009421BC">
        <w:trPr>
          <w:trHeight w:val="5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F11A99" w14:textId="77777777" w:rsidR="009421BC" w:rsidRPr="00005E73" w:rsidRDefault="009421BC" w:rsidP="000B5CEC">
            <w:pPr>
              <w:numPr>
                <w:ilvl w:val="0"/>
                <w:numId w:val="56"/>
              </w:numPr>
              <w:spacing w:before="20" w:after="20" w:line="240" w:lineRule="auto"/>
              <w:ind w:left="454" w:hanging="284"/>
              <w:contextualSpacing/>
              <w:rPr>
                <w:rFonts w:ascii="Calibri" w:hAnsi="Calibri" w:cs="Calibr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7960FD6" w14:textId="77777777" w:rsidR="009421BC" w:rsidRPr="00005E73" w:rsidRDefault="009421BC" w:rsidP="00005E73">
            <w:pPr>
              <w:spacing w:before="20" w:after="20" w:line="240" w:lineRule="auto"/>
              <w:rPr>
                <w:rFonts w:eastAsia="Calibri" w:cs="Calibri Light"/>
                <w:sz w:val="22"/>
                <w:lang w:eastAsia="en-US"/>
              </w:rPr>
            </w:pPr>
            <w:r w:rsidRPr="00005E73">
              <w:rPr>
                <w:rFonts w:ascii="Calibri" w:eastAsia="Calibri" w:hAnsi="Calibri"/>
                <w:sz w:val="22"/>
                <w:lang w:eastAsia="en-US"/>
              </w:rPr>
              <w:t>Rozwiązanie musi wspierać co najmniej następujące dystrybucje systemów Linux:</w:t>
            </w:r>
          </w:p>
          <w:p w14:paraId="62EA5DAE" w14:textId="77777777" w:rsidR="009421BC" w:rsidRPr="00005E73" w:rsidRDefault="009421BC" w:rsidP="00005E73">
            <w:pPr>
              <w:spacing w:before="20" w:after="20" w:line="240" w:lineRule="auto"/>
              <w:rPr>
                <w:rFonts w:eastAsia="Calibri" w:cs="Calibri Light"/>
                <w:sz w:val="22"/>
                <w:lang w:val="en-US" w:eastAsia="en-US"/>
              </w:rPr>
            </w:pPr>
            <w:r w:rsidRPr="00005E73">
              <w:rPr>
                <w:rFonts w:ascii="Calibri" w:eastAsia="Calibri" w:hAnsi="Calibri"/>
                <w:sz w:val="22"/>
                <w:lang w:val="en-US" w:eastAsia="en-US"/>
              </w:rPr>
              <w:t>Debian, Ubuntu, RHEL, CentOS, Oracle Linux, SLES, Fedora, openSUSE</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18CD5A" w14:textId="7AE68940" w:rsidR="009421BC" w:rsidRPr="00005E73" w:rsidRDefault="009421BC" w:rsidP="00005E73">
            <w:pPr>
              <w:spacing w:before="20" w:after="20" w:line="240" w:lineRule="auto"/>
              <w:jc w:val="center"/>
              <w:rPr>
                <w:rFonts w:ascii="Calibri" w:eastAsia="Calibri" w:hAnsi="Calibri"/>
                <w:smallCaps/>
                <w:color w:val="000000"/>
                <w:sz w:val="20"/>
                <w:szCs w:val="20"/>
                <w:lang w:val="en-US"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FF8500" w14:textId="77777777" w:rsidR="009421BC" w:rsidRPr="009421BC" w:rsidRDefault="009421BC" w:rsidP="00005E73">
            <w:pPr>
              <w:spacing w:before="20" w:after="20" w:line="240" w:lineRule="auto"/>
              <w:jc w:val="center"/>
              <w:rPr>
                <w:rFonts w:ascii="Calibri" w:eastAsia="Calibri" w:hAnsi="Calibri"/>
                <w:smallCaps/>
                <w:color w:val="000000"/>
                <w:sz w:val="20"/>
                <w:szCs w:val="20"/>
                <w:lang w:val="en-US" w:eastAsia="en-US"/>
              </w:rPr>
            </w:pPr>
          </w:p>
        </w:tc>
      </w:tr>
      <w:tr w:rsidR="009421BC" w:rsidRPr="00005E73" w14:paraId="5BFF5317" w14:textId="189E340F"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E0BA14" w14:textId="77777777" w:rsidR="009421BC" w:rsidRPr="00005E73" w:rsidRDefault="009421BC" w:rsidP="000B5CEC">
            <w:pPr>
              <w:numPr>
                <w:ilvl w:val="0"/>
                <w:numId w:val="56"/>
              </w:numPr>
              <w:spacing w:before="20" w:after="20" w:line="240" w:lineRule="auto"/>
              <w:ind w:left="454" w:hanging="284"/>
              <w:contextualSpacing/>
              <w:rPr>
                <w:rFonts w:ascii="Calibri" w:hAnsi="Calibri" w:cs="Calibri"/>
                <w:bCs/>
                <w:smallCaps/>
                <w:color w:val="000000"/>
                <w:sz w:val="20"/>
                <w:szCs w:val="20"/>
                <w:lang w:val="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34F60E9" w14:textId="77777777" w:rsidR="009421BC" w:rsidRPr="00005E73" w:rsidRDefault="009421BC" w:rsidP="00005E73">
            <w:pPr>
              <w:spacing w:before="20" w:after="20" w:line="240" w:lineRule="auto"/>
              <w:rPr>
                <w:rFonts w:eastAsia="Calibri" w:cs="Calibri Light"/>
                <w:sz w:val="22"/>
                <w:lang w:eastAsia="en-US"/>
              </w:rPr>
            </w:pPr>
            <w:r w:rsidRPr="00005E73">
              <w:rPr>
                <w:rFonts w:ascii="Calibri" w:eastAsia="Calibri" w:hAnsi="Calibri"/>
                <w:sz w:val="22"/>
                <w:lang w:eastAsia="en-US"/>
              </w:rPr>
              <w:t>Rozwiązanie musi wspierać systemy operacyjne macOS</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45CE12" w14:textId="792C4885"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3FDBE0" w14:textId="77777777"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r>
      <w:tr w:rsidR="009421BC" w:rsidRPr="00005E73" w14:paraId="50C05DC8" w14:textId="14E2CB3D" w:rsidTr="009421BC">
        <w:trPr>
          <w:trHeight w:val="1134"/>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238F4A" w14:textId="77777777" w:rsidR="009421BC" w:rsidRPr="00005E73" w:rsidRDefault="009421BC" w:rsidP="000B5CEC">
            <w:pPr>
              <w:numPr>
                <w:ilvl w:val="0"/>
                <w:numId w:val="56"/>
              </w:numPr>
              <w:spacing w:before="20" w:after="20" w:line="240" w:lineRule="auto"/>
              <w:ind w:left="454" w:hanging="284"/>
              <w:contextualSpacing/>
              <w:rPr>
                <w:rFonts w:ascii="Calibri" w:hAnsi="Calibri" w:cs="Calibr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83D0658" w14:textId="77777777" w:rsidR="009421BC" w:rsidRPr="00005E73" w:rsidRDefault="009421BC" w:rsidP="00005E73">
            <w:pPr>
              <w:spacing w:before="20" w:after="20" w:line="240" w:lineRule="auto"/>
              <w:rPr>
                <w:rFonts w:eastAsia="Calibri" w:cs="Calibri Light"/>
                <w:sz w:val="22"/>
                <w:lang w:eastAsia="en-US"/>
              </w:rPr>
            </w:pPr>
            <w:r w:rsidRPr="00005E73">
              <w:rPr>
                <w:rFonts w:ascii="Calibri" w:eastAsia="Calibri" w:hAnsi="Calibri"/>
                <w:sz w:val="22"/>
                <w:lang w:eastAsia="en-US"/>
              </w:rPr>
              <w:t>Rozwiązanie musi wspierać wykonywanie kopi zapasowych następujących systemów plików:</w:t>
            </w:r>
          </w:p>
          <w:p w14:paraId="28290635" w14:textId="77777777" w:rsidR="009421BC" w:rsidRPr="00005E73" w:rsidRDefault="009421BC" w:rsidP="00005E73">
            <w:pPr>
              <w:spacing w:before="20" w:after="20" w:line="240" w:lineRule="auto"/>
              <w:rPr>
                <w:rFonts w:eastAsia="Calibri" w:cs="Calibri Light"/>
                <w:sz w:val="22"/>
                <w:lang w:eastAsia="en-US"/>
              </w:rPr>
            </w:pPr>
            <w:r w:rsidRPr="00005E73">
              <w:rPr>
                <w:rFonts w:ascii="Calibri" w:eastAsia="Calibri" w:hAnsi="Calibri"/>
                <w:sz w:val="22"/>
                <w:lang w:eastAsia="en-US"/>
              </w:rPr>
              <w:t>NTFS, ReFS, FAT32, ext2, ext3, ext4, ReiserFS, JFS, XFS, F2FS, Brtfs (dla kernela 3.16 i nowszych), APFS, HFS, HFS+, NILFS2</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DFE77C" w14:textId="32E7024A"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9B92BD" w14:textId="77777777"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r>
      <w:tr w:rsidR="009421BC" w:rsidRPr="00005E73" w14:paraId="4016A515" w14:textId="7A59439C"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DAA469" w14:textId="77777777" w:rsidR="009421BC" w:rsidRPr="00005E73" w:rsidRDefault="009421BC" w:rsidP="000B5CEC">
            <w:pPr>
              <w:numPr>
                <w:ilvl w:val="0"/>
                <w:numId w:val="56"/>
              </w:numPr>
              <w:spacing w:before="20" w:after="20" w:line="240" w:lineRule="auto"/>
              <w:ind w:left="454" w:hanging="284"/>
              <w:contextualSpacing/>
              <w:rPr>
                <w:rFonts w:ascii="Calibri" w:hAnsi="Calibri" w:cs="Calibr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4E2396C" w14:textId="77777777" w:rsidR="009421BC" w:rsidRPr="00005E73" w:rsidRDefault="009421BC" w:rsidP="00005E73">
            <w:pPr>
              <w:spacing w:before="20" w:after="20" w:line="240" w:lineRule="auto"/>
              <w:rPr>
                <w:rFonts w:eastAsia="Calibri" w:cs="Calibri Light"/>
                <w:sz w:val="22"/>
                <w:lang w:eastAsia="en-US"/>
              </w:rPr>
            </w:pPr>
            <w:r w:rsidRPr="00005E73">
              <w:rPr>
                <w:rFonts w:ascii="Calibri" w:eastAsia="Calibri" w:hAnsi="Calibri"/>
                <w:sz w:val="22"/>
                <w:lang w:eastAsia="en-US"/>
              </w:rPr>
              <w:t>Rozwiązanie musi mieć możliwość instalacji oraz zarządzania wykorzystując tryb niezależny (per agent) jak również zcentralizowany (poprzez centralną konsolę zarządzającą)</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C19FA8" w14:textId="634FA0FB"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83A78A" w14:textId="77777777"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r>
      <w:tr w:rsidR="009421BC" w:rsidRPr="00005E73" w14:paraId="7B0AC4A7" w14:textId="4EBF3A50"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C7E12F" w14:textId="77777777" w:rsidR="009421BC" w:rsidRPr="00005E73" w:rsidRDefault="009421BC" w:rsidP="000B5CEC">
            <w:pPr>
              <w:numPr>
                <w:ilvl w:val="0"/>
                <w:numId w:val="56"/>
              </w:numPr>
              <w:spacing w:before="20" w:after="20" w:line="240" w:lineRule="auto"/>
              <w:ind w:left="454" w:hanging="284"/>
              <w:contextualSpacing/>
              <w:rPr>
                <w:rFonts w:ascii="Calibri" w:hAnsi="Calibri" w:cs="Calibr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21697A5" w14:textId="77777777" w:rsidR="009421BC" w:rsidRPr="00005E73" w:rsidRDefault="009421BC" w:rsidP="00005E73">
            <w:pPr>
              <w:spacing w:before="20" w:after="20" w:line="240" w:lineRule="auto"/>
              <w:rPr>
                <w:rFonts w:eastAsia="Calibri" w:cs="Calibri Light"/>
                <w:sz w:val="22"/>
                <w:lang w:eastAsia="en-US"/>
              </w:rPr>
            </w:pPr>
            <w:r w:rsidRPr="00005E73">
              <w:rPr>
                <w:rFonts w:ascii="Calibri" w:eastAsia="Calibri" w:hAnsi="Calibri"/>
                <w:sz w:val="22"/>
                <w:lang w:eastAsia="en-US"/>
              </w:rPr>
              <w:t>Rozwiązanie musi wspierać systemy oparte o Microsoft Failover Cluster</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C49165" w14:textId="00DF9DB2"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2CFF75" w14:textId="77777777"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r>
      <w:tr w:rsidR="009421BC" w:rsidRPr="00005E73" w14:paraId="72AEFA4D" w14:textId="6E50F0A9"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272943" w14:textId="77777777" w:rsidR="009421BC" w:rsidRPr="00005E73" w:rsidRDefault="009421BC" w:rsidP="000B5CEC">
            <w:pPr>
              <w:numPr>
                <w:ilvl w:val="0"/>
                <w:numId w:val="56"/>
              </w:numPr>
              <w:spacing w:before="20" w:after="20" w:line="240" w:lineRule="auto"/>
              <w:ind w:left="454" w:hanging="284"/>
              <w:contextualSpacing/>
              <w:rPr>
                <w:rFonts w:ascii="Calibri" w:hAnsi="Calibri" w:cs="Calibr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466CD13" w14:textId="77777777" w:rsidR="009421BC" w:rsidRPr="00005E73" w:rsidRDefault="009421BC" w:rsidP="00005E73">
            <w:pPr>
              <w:spacing w:before="20" w:after="20" w:line="240" w:lineRule="auto"/>
              <w:rPr>
                <w:rFonts w:eastAsia="Calibri" w:cs="Calibri Light"/>
                <w:sz w:val="22"/>
                <w:lang w:eastAsia="en-US"/>
              </w:rPr>
            </w:pPr>
            <w:r w:rsidRPr="00005E73">
              <w:rPr>
                <w:rFonts w:ascii="Calibri" w:eastAsia="Calibri" w:hAnsi="Calibri"/>
                <w:sz w:val="22"/>
                <w:lang w:eastAsia="en-US"/>
              </w:rPr>
              <w:t>Rozwiązanie musi wspierać zabezpieczanie do oraz odzyskiwanie z urządzeń blokowych pozwalając na odzysk całej maszyny (tzw. bare metal recovery) wybranych wolumenów, oraz wybranych plików i folderów</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D634A8" w14:textId="1DB16758"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2D7656" w14:textId="77777777"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r>
      <w:tr w:rsidR="009421BC" w:rsidRPr="00005E73" w14:paraId="2A6F15C5" w14:textId="15218D4C"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C5640B" w14:textId="77777777" w:rsidR="009421BC" w:rsidRPr="00005E73" w:rsidRDefault="009421BC" w:rsidP="000B5CEC">
            <w:pPr>
              <w:numPr>
                <w:ilvl w:val="0"/>
                <w:numId w:val="56"/>
              </w:numPr>
              <w:spacing w:before="20" w:after="20" w:line="240" w:lineRule="auto"/>
              <w:ind w:left="454" w:hanging="284"/>
              <w:contextualSpacing/>
              <w:rPr>
                <w:rFonts w:ascii="Calibri" w:hAnsi="Calibri" w:cs="Calibr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89BCE70" w14:textId="77777777" w:rsidR="009421BC" w:rsidRPr="00005E73" w:rsidRDefault="009421BC" w:rsidP="00005E73">
            <w:pPr>
              <w:spacing w:before="20" w:after="20" w:line="240" w:lineRule="auto"/>
              <w:rPr>
                <w:rFonts w:eastAsia="Calibri" w:cs="Calibri Light"/>
                <w:sz w:val="22"/>
                <w:lang w:eastAsia="en-US"/>
              </w:rPr>
            </w:pPr>
            <w:r w:rsidRPr="00005E73">
              <w:rPr>
                <w:rFonts w:ascii="Calibri" w:eastAsia="Calibri" w:hAnsi="Calibri"/>
                <w:sz w:val="22"/>
                <w:lang w:eastAsia="en-US"/>
              </w:rPr>
              <w:t>Rozwiązanie musi wspierać backup podłączonych dysków USB</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4B93B9" w14:textId="39D65EDB"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365E19" w14:textId="77777777"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r>
      <w:tr w:rsidR="009421BC" w:rsidRPr="00005E73" w14:paraId="6ACCF43A" w14:textId="17C4B57C"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A30042" w14:textId="77777777" w:rsidR="009421BC" w:rsidRPr="00005E73" w:rsidRDefault="009421BC" w:rsidP="000B5CEC">
            <w:pPr>
              <w:numPr>
                <w:ilvl w:val="0"/>
                <w:numId w:val="56"/>
              </w:numPr>
              <w:spacing w:before="20" w:after="20" w:line="240" w:lineRule="auto"/>
              <w:ind w:left="454" w:hanging="284"/>
              <w:contextualSpacing/>
              <w:rPr>
                <w:rFonts w:ascii="Calibri" w:hAnsi="Calibri" w:cs="Calibr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24DA7B6" w14:textId="77777777" w:rsidR="009421BC" w:rsidRPr="00005E73" w:rsidRDefault="009421BC" w:rsidP="00005E73">
            <w:pPr>
              <w:spacing w:before="20" w:after="20" w:line="240" w:lineRule="auto"/>
              <w:rPr>
                <w:rFonts w:eastAsia="Calibri" w:cs="Calibri Light"/>
                <w:sz w:val="22"/>
                <w:lang w:eastAsia="en-US"/>
              </w:rPr>
            </w:pPr>
            <w:r w:rsidRPr="00005E73">
              <w:rPr>
                <w:rFonts w:ascii="Calibri" w:eastAsia="Calibri" w:hAnsi="Calibri"/>
                <w:sz w:val="22"/>
                <w:lang w:eastAsia="en-US"/>
              </w:rPr>
              <w:t>Kopia zapasowa całej maszyny oraz pojedynczych wolumenów musi być wykonywana na poziomie blokowym</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27D2C0" w14:textId="7001CC43"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305B3" w14:textId="77777777"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r>
      <w:tr w:rsidR="009421BC" w:rsidRPr="00005E73" w14:paraId="43274E49" w14:textId="07AE91F3" w:rsidTr="009421BC">
        <w:trPr>
          <w:trHeight w:val="202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C2452A" w14:textId="77777777" w:rsidR="009421BC" w:rsidRPr="00005E73" w:rsidRDefault="009421BC" w:rsidP="000B5CEC">
            <w:pPr>
              <w:numPr>
                <w:ilvl w:val="0"/>
                <w:numId w:val="56"/>
              </w:numPr>
              <w:spacing w:before="20" w:after="20" w:line="240" w:lineRule="auto"/>
              <w:ind w:left="454" w:hanging="284"/>
              <w:contextualSpacing/>
              <w:rPr>
                <w:rFonts w:ascii="Calibri" w:hAnsi="Calibri" w:cs="Calibr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EE42BE8" w14:textId="77777777" w:rsidR="009421BC" w:rsidRPr="00005E73" w:rsidRDefault="009421BC" w:rsidP="00005E73">
            <w:pPr>
              <w:spacing w:before="20" w:after="20" w:line="240" w:lineRule="auto"/>
              <w:rPr>
                <w:rFonts w:eastAsia="Calibri" w:cs="Calibri Light"/>
                <w:sz w:val="22"/>
                <w:lang w:eastAsia="en-US"/>
              </w:rPr>
            </w:pPr>
            <w:r w:rsidRPr="00005E73">
              <w:rPr>
                <w:rFonts w:ascii="Calibri" w:eastAsia="Calibri" w:hAnsi="Calibri"/>
                <w:sz w:val="22"/>
                <w:lang w:eastAsia="en-US"/>
              </w:rPr>
              <w:t>Rozwiązanie musi pozwalać na przechowywanie kopii zapasowych na:</w:t>
            </w:r>
          </w:p>
          <w:p w14:paraId="72754057" w14:textId="77777777" w:rsidR="009421BC" w:rsidRPr="00005E73" w:rsidRDefault="009421BC" w:rsidP="000B5CEC">
            <w:pPr>
              <w:numPr>
                <w:ilvl w:val="0"/>
                <w:numId w:val="48"/>
              </w:numPr>
              <w:spacing w:before="20" w:after="20" w:line="240" w:lineRule="auto"/>
              <w:contextualSpacing/>
              <w:rPr>
                <w:rFonts w:cs="Calibri Light"/>
                <w:sz w:val="20"/>
                <w:szCs w:val="20"/>
              </w:rPr>
            </w:pPr>
            <w:r w:rsidRPr="00005E73">
              <w:rPr>
                <w:rFonts w:ascii="Calibri" w:hAnsi="Calibri" w:cs="Calibri"/>
                <w:sz w:val="20"/>
                <w:szCs w:val="20"/>
              </w:rPr>
              <w:t>Lokalnych (wewnętrznych) dyskach zabezpieczanej maszyny</w:t>
            </w:r>
          </w:p>
          <w:p w14:paraId="17323A60" w14:textId="77777777" w:rsidR="009421BC" w:rsidRPr="00005E73" w:rsidRDefault="009421BC" w:rsidP="000B5CEC">
            <w:pPr>
              <w:numPr>
                <w:ilvl w:val="0"/>
                <w:numId w:val="48"/>
              </w:numPr>
              <w:spacing w:before="20" w:after="20" w:line="240" w:lineRule="auto"/>
              <w:contextualSpacing/>
              <w:rPr>
                <w:rFonts w:cs="Calibri Light"/>
                <w:sz w:val="20"/>
                <w:szCs w:val="20"/>
              </w:rPr>
            </w:pPr>
            <w:r w:rsidRPr="00005E73">
              <w:rPr>
                <w:rFonts w:ascii="Calibri" w:hAnsi="Calibri" w:cs="Calibri"/>
                <w:sz w:val="20"/>
                <w:szCs w:val="20"/>
              </w:rPr>
              <w:t>Direct Attached Storage (DAS), takich jak zewnętrzne dyski USB, eSATA lub Firewire</w:t>
            </w:r>
          </w:p>
          <w:p w14:paraId="7CF63695" w14:textId="77777777" w:rsidR="009421BC" w:rsidRPr="00005E73" w:rsidRDefault="009421BC" w:rsidP="000B5CEC">
            <w:pPr>
              <w:numPr>
                <w:ilvl w:val="0"/>
                <w:numId w:val="48"/>
              </w:numPr>
              <w:spacing w:before="20" w:after="20" w:line="240" w:lineRule="auto"/>
              <w:contextualSpacing/>
              <w:rPr>
                <w:rFonts w:cs="Calibri Light"/>
                <w:sz w:val="20"/>
                <w:szCs w:val="20"/>
              </w:rPr>
            </w:pPr>
            <w:r w:rsidRPr="00005E73">
              <w:rPr>
                <w:rFonts w:ascii="Calibri" w:hAnsi="Calibri" w:cs="Calibri"/>
                <w:sz w:val="20"/>
                <w:szCs w:val="20"/>
              </w:rPr>
              <w:t>Network Attached Storage (NAS) pozwalającym na wystawienie swoich zasobów poprzez SMB (CIFS) lub NFS.</w:t>
            </w:r>
          </w:p>
          <w:p w14:paraId="0C98FDCC" w14:textId="77777777" w:rsidR="009421BC" w:rsidRPr="00005E73" w:rsidRDefault="009421BC" w:rsidP="000B5CEC">
            <w:pPr>
              <w:numPr>
                <w:ilvl w:val="0"/>
                <w:numId w:val="48"/>
              </w:numPr>
              <w:spacing w:before="20" w:after="20" w:line="240" w:lineRule="auto"/>
              <w:contextualSpacing/>
              <w:rPr>
                <w:rFonts w:cs="Calibri Light"/>
                <w:sz w:val="20"/>
                <w:szCs w:val="20"/>
              </w:rPr>
            </w:pPr>
            <w:r w:rsidRPr="00005E73">
              <w:rPr>
                <w:rFonts w:ascii="Calibri" w:hAnsi="Calibri" w:cs="Calibri"/>
                <w:sz w:val="20"/>
                <w:szCs w:val="20"/>
              </w:rPr>
              <w:t>Zcentralizowanym repozytorium danych</w:t>
            </w:r>
          </w:p>
          <w:p w14:paraId="644D44C3" w14:textId="77777777" w:rsidR="009421BC" w:rsidRPr="00005E73" w:rsidRDefault="009421BC" w:rsidP="000B5CEC">
            <w:pPr>
              <w:numPr>
                <w:ilvl w:val="0"/>
                <w:numId w:val="48"/>
              </w:numPr>
              <w:spacing w:before="20" w:after="20" w:line="240" w:lineRule="auto"/>
              <w:contextualSpacing/>
              <w:rPr>
                <w:rFonts w:cs="Calibri Light"/>
                <w:sz w:val="20"/>
                <w:szCs w:val="20"/>
              </w:rPr>
            </w:pPr>
            <w:r w:rsidRPr="00005E73">
              <w:rPr>
                <w:rFonts w:ascii="Calibri" w:hAnsi="Calibri" w:cs="Calibri"/>
                <w:sz w:val="20"/>
                <w:szCs w:val="20"/>
              </w:rPr>
              <w:t>Bezpośrednio na zasobach Chmury</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53DBE3" w14:textId="100620A0"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21DCBC" w14:textId="77777777"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r>
      <w:tr w:rsidR="009421BC" w:rsidRPr="00005E73" w14:paraId="77939F0B" w14:textId="611E00BF"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F3108D" w14:textId="77777777" w:rsidR="009421BC" w:rsidRPr="00005E73" w:rsidRDefault="009421BC" w:rsidP="000B5CEC">
            <w:pPr>
              <w:numPr>
                <w:ilvl w:val="0"/>
                <w:numId w:val="56"/>
              </w:numPr>
              <w:spacing w:before="20" w:after="20" w:line="240" w:lineRule="auto"/>
              <w:ind w:left="454" w:hanging="284"/>
              <w:contextualSpacing/>
              <w:rPr>
                <w:rFonts w:ascii="Calibri" w:hAnsi="Calibri" w:cs="Calibr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8CECD62" w14:textId="77777777" w:rsidR="009421BC" w:rsidRPr="00005E73" w:rsidRDefault="009421BC" w:rsidP="00005E73">
            <w:pPr>
              <w:spacing w:before="20" w:after="20" w:line="240" w:lineRule="auto"/>
              <w:rPr>
                <w:rFonts w:eastAsia="Calibri" w:cs="Calibri Light"/>
                <w:sz w:val="22"/>
                <w:lang w:eastAsia="en-US"/>
              </w:rPr>
            </w:pPr>
            <w:r w:rsidRPr="00005E73">
              <w:rPr>
                <w:rFonts w:ascii="Calibri" w:eastAsia="Calibri" w:hAnsi="Calibri"/>
                <w:sz w:val="22"/>
                <w:lang w:eastAsia="en-US"/>
              </w:rPr>
              <w:t>Rozwiązanie musi wspierać deduplikacje oraz kompresję na źródle. Dane wysyłane na repozytorium muszą być już odpowiednio przetworzone</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AA1279" w14:textId="561E5E62"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0F812B" w14:textId="77777777"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r>
      <w:tr w:rsidR="009421BC" w:rsidRPr="00005E73" w14:paraId="021E6B5D" w14:textId="08DB2A0A"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496932" w14:textId="77777777" w:rsidR="009421BC" w:rsidRPr="00005E73" w:rsidRDefault="009421BC" w:rsidP="000B5CEC">
            <w:pPr>
              <w:numPr>
                <w:ilvl w:val="0"/>
                <w:numId w:val="56"/>
              </w:numPr>
              <w:spacing w:before="20" w:after="20" w:line="240" w:lineRule="auto"/>
              <w:ind w:left="454" w:hanging="284"/>
              <w:contextualSpacing/>
              <w:rPr>
                <w:rFonts w:ascii="Calibri" w:hAnsi="Calibri" w:cs="Calibr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C559B47" w14:textId="77777777" w:rsidR="009421BC" w:rsidRPr="00005E73" w:rsidRDefault="009421BC" w:rsidP="00005E73">
            <w:pPr>
              <w:spacing w:before="20" w:after="20" w:line="240" w:lineRule="auto"/>
              <w:rPr>
                <w:rFonts w:eastAsia="Calibri" w:cs="Calibri Light"/>
                <w:sz w:val="22"/>
                <w:lang w:eastAsia="en-US"/>
              </w:rPr>
            </w:pPr>
            <w:r w:rsidRPr="00005E73">
              <w:rPr>
                <w:rFonts w:ascii="Calibri" w:eastAsia="Calibri" w:hAnsi="Calibri"/>
                <w:sz w:val="22"/>
                <w:lang w:eastAsia="en-US"/>
              </w:rPr>
              <w:t>Rozwiązanie musi wspierać kontrolę pasma sieciowego</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32ACDD" w14:textId="6617C1A5"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E865D2" w14:textId="77777777"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r>
      <w:tr w:rsidR="009421BC" w:rsidRPr="00005E73" w14:paraId="2BDA06F3" w14:textId="20971F3A"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9706D" w14:textId="77777777" w:rsidR="009421BC" w:rsidRPr="00005E73" w:rsidRDefault="009421BC" w:rsidP="000B5CEC">
            <w:pPr>
              <w:numPr>
                <w:ilvl w:val="0"/>
                <w:numId w:val="56"/>
              </w:numPr>
              <w:spacing w:before="20" w:after="20" w:line="240" w:lineRule="auto"/>
              <w:ind w:left="454" w:hanging="284"/>
              <w:contextualSpacing/>
              <w:rPr>
                <w:rFonts w:ascii="Calibri" w:hAnsi="Calibri" w:cs="Calibr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92AF4CB" w14:textId="77777777" w:rsidR="009421BC" w:rsidRPr="00005E73" w:rsidRDefault="009421BC" w:rsidP="00005E73">
            <w:pPr>
              <w:spacing w:before="20" w:after="20" w:line="240" w:lineRule="auto"/>
              <w:rPr>
                <w:rFonts w:eastAsia="Calibri" w:cs="Calibri Light"/>
                <w:sz w:val="22"/>
                <w:lang w:eastAsia="en-US"/>
              </w:rPr>
            </w:pPr>
            <w:r w:rsidRPr="00005E73">
              <w:rPr>
                <w:rFonts w:ascii="Calibri" w:eastAsia="Calibri" w:hAnsi="Calibri"/>
                <w:sz w:val="22"/>
                <w:lang w:eastAsia="en-US"/>
              </w:rPr>
              <w:t>Rozwiązanie musi wspierać ograniczenie wykonywania backupów dla konkretnych sieci bezprzewodowych</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FDEF81" w14:textId="386CD44C"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95CA29" w14:textId="77777777"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r>
      <w:tr w:rsidR="009421BC" w:rsidRPr="00005E73" w14:paraId="647A027B" w14:textId="6D797BC8"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495F02" w14:textId="77777777" w:rsidR="009421BC" w:rsidRPr="00005E73" w:rsidRDefault="009421BC" w:rsidP="000B5CEC">
            <w:pPr>
              <w:numPr>
                <w:ilvl w:val="0"/>
                <w:numId w:val="56"/>
              </w:numPr>
              <w:spacing w:before="20" w:after="20" w:line="240" w:lineRule="auto"/>
              <w:ind w:left="454" w:hanging="284"/>
              <w:contextualSpacing/>
              <w:rPr>
                <w:rFonts w:ascii="Calibri" w:hAnsi="Calibri" w:cs="Calibr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7CEBB8D" w14:textId="77777777" w:rsidR="009421BC" w:rsidRPr="00005E73" w:rsidRDefault="009421BC" w:rsidP="00005E73">
            <w:pPr>
              <w:spacing w:before="20" w:after="20" w:line="240" w:lineRule="auto"/>
              <w:rPr>
                <w:rFonts w:eastAsia="Calibri" w:cs="Calibri Light"/>
                <w:sz w:val="22"/>
                <w:lang w:eastAsia="en-US"/>
              </w:rPr>
            </w:pPr>
            <w:r w:rsidRPr="00005E73">
              <w:rPr>
                <w:rFonts w:ascii="Calibri" w:eastAsia="Calibri" w:hAnsi="Calibri"/>
                <w:sz w:val="22"/>
                <w:lang w:eastAsia="en-US"/>
              </w:rPr>
              <w:t>Rozwiązanie musi wspierać ograniczenia wykonywania backupów dla połączeń VPN</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FDD24F" w14:textId="42193D07"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8E8F48" w14:textId="77777777"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r>
      <w:tr w:rsidR="009421BC" w:rsidRPr="00005E73" w14:paraId="00908C7B" w14:textId="401B9F16"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BE0419" w14:textId="77777777" w:rsidR="009421BC" w:rsidRPr="00005E73" w:rsidRDefault="009421BC" w:rsidP="000B5CEC">
            <w:pPr>
              <w:numPr>
                <w:ilvl w:val="0"/>
                <w:numId w:val="56"/>
              </w:numPr>
              <w:spacing w:before="20" w:after="20" w:line="240" w:lineRule="auto"/>
              <w:ind w:left="454" w:hanging="284"/>
              <w:contextualSpacing/>
              <w:rPr>
                <w:rFonts w:ascii="Calibri" w:hAnsi="Calibri" w:cs="Calibr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FAFFDA4" w14:textId="77777777" w:rsidR="009421BC" w:rsidRPr="00005E73" w:rsidRDefault="009421BC" w:rsidP="00005E73">
            <w:pPr>
              <w:spacing w:before="20" w:after="20" w:line="240" w:lineRule="auto"/>
              <w:rPr>
                <w:rFonts w:eastAsia="Calibri" w:cs="Calibri Light"/>
                <w:sz w:val="22"/>
                <w:lang w:eastAsia="en-US"/>
              </w:rPr>
            </w:pPr>
            <w:r w:rsidRPr="00005E73">
              <w:rPr>
                <w:rFonts w:ascii="Calibri" w:eastAsia="Calibri" w:hAnsi="Calibri"/>
                <w:sz w:val="22"/>
                <w:lang w:eastAsia="en-US"/>
              </w:rPr>
              <w:t>Rozwiązanie musi wspierać śledzenie zmienionych bloków podczas wykonywania blokowych kopii zapasowych. Dla systemów Windows technologia śledzenia bloków dla systemów serwerowych musi być certyfikowana przez Microsoft</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A225C9" w14:textId="5D471214"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B2F856" w14:textId="77777777"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r>
      <w:tr w:rsidR="009421BC" w:rsidRPr="00005E73" w14:paraId="759B0832" w14:textId="32EE0A48"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69F2EC" w14:textId="77777777" w:rsidR="009421BC" w:rsidRPr="00005E73" w:rsidRDefault="009421BC" w:rsidP="000B5CEC">
            <w:pPr>
              <w:numPr>
                <w:ilvl w:val="0"/>
                <w:numId w:val="56"/>
              </w:numPr>
              <w:spacing w:before="20" w:after="20" w:line="240" w:lineRule="auto"/>
              <w:ind w:left="454" w:hanging="284"/>
              <w:contextualSpacing/>
              <w:rPr>
                <w:rFonts w:ascii="Calibri" w:hAnsi="Calibri" w:cs="Calibr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F990FF8" w14:textId="77777777" w:rsidR="009421BC" w:rsidRPr="00005E73" w:rsidRDefault="009421BC" w:rsidP="00005E73">
            <w:pPr>
              <w:spacing w:before="20" w:after="20" w:line="240" w:lineRule="auto"/>
              <w:rPr>
                <w:rFonts w:eastAsia="Calibri" w:cs="Calibri Light"/>
                <w:sz w:val="22"/>
                <w:lang w:eastAsia="en-US"/>
              </w:rPr>
            </w:pPr>
            <w:r w:rsidRPr="00005E73">
              <w:rPr>
                <w:rFonts w:ascii="Calibri" w:eastAsia="Calibri" w:hAnsi="Calibri"/>
                <w:sz w:val="22"/>
                <w:lang w:eastAsia="en-US"/>
              </w:rPr>
              <w:t>Rozwiązanie musi wspierać skrypty wykonywane przed i po wykonaniu zadania oraz przed i po wykonaniu migawki na poziomie wolumenu.</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065FEF" w14:textId="0A8D6F9F"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0D3C8D" w14:textId="77777777"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r>
      <w:tr w:rsidR="009421BC" w:rsidRPr="00005E73" w14:paraId="780C2BC4" w14:textId="23D8E99B"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966517" w14:textId="77777777" w:rsidR="009421BC" w:rsidRPr="00005E73" w:rsidRDefault="009421BC" w:rsidP="000B5CEC">
            <w:pPr>
              <w:numPr>
                <w:ilvl w:val="0"/>
                <w:numId w:val="56"/>
              </w:numPr>
              <w:spacing w:before="20" w:after="20" w:line="240" w:lineRule="auto"/>
              <w:ind w:left="454" w:hanging="284"/>
              <w:contextualSpacing/>
              <w:rPr>
                <w:rFonts w:ascii="Calibri" w:hAnsi="Calibri" w:cs="Calibr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FB1182B" w14:textId="77777777" w:rsidR="009421BC" w:rsidRPr="00005E73" w:rsidRDefault="009421BC" w:rsidP="00005E73">
            <w:pPr>
              <w:spacing w:before="20" w:after="20" w:line="240" w:lineRule="auto"/>
              <w:rPr>
                <w:rFonts w:eastAsia="Calibri" w:cs="Calibri Light"/>
                <w:sz w:val="22"/>
                <w:lang w:eastAsia="en-US"/>
              </w:rPr>
            </w:pPr>
            <w:r w:rsidRPr="00005E73">
              <w:rPr>
                <w:rFonts w:ascii="Calibri" w:eastAsia="Calibri" w:hAnsi="Calibri"/>
                <w:sz w:val="22"/>
                <w:lang w:eastAsia="en-US"/>
              </w:rPr>
              <w:t>Rozwiązanie musi wspierać technologię BitLocker</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F90A48" w14:textId="6EFFDEE1"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86A6DD" w14:textId="77777777"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r>
      <w:tr w:rsidR="009421BC" w:rsidRPr="00005E73" w14:paraId="29FC99BC" w14:textId="6FBC5808"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F80694" w14:textId="77777777" w:rsidR="009421BC" w:rsidRPr="00005E73" w:rsidRDefault="009421BC" w:rsidP="000B5CEC">
            <w:pPr>
              <w:numPr>
                <w:ilvl w:val="0"/>
                <w:numId w:val="56"/>
              </w:numPr>
              <w:spacing w:before="20" w:after="20" w:line="240" w:lineRule="auto"/>
              <w:ind w:left="454" w:hanging="284"/>
              <w:contextualSpacing/>
              <w:rPr>
                <w:rFonts w:ascii="Calibri" w:hAnsi="Calibri" w:cs="Calibr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720FF5C" w14:textId="77777777" w:rsidR="009421BC" w:rsidRPr="00005E73" w:rsidRDefault="009421BC" w:rsidP="00005E73">
            <w:pPr>
              <w:spacing w:before="20" w:after="20" w:line="240" w:lineRule="auto"/>
              <w:rPr>
                <w:rFonts w:eastAsia="Calibri" w:cs="Calibri Light"/>
                <w:sz w:val="22"/>
                <w:lang w:eastAsia="en-US"/>
              </w:rPr>
            </w:pPr>
            <w:r w:rsidRPr="00005E73">
              <w:rPr>
                <w:rFonts w:ascii="Calibri" w:eastAsia="Calibri" w:hAnsi="Calibri"/>
                <w:sz w:val="22"/>
                <w:lang w:eastAsia="en-US"/>
              </w:rPr>
              <w:t>Rozwiązanie musi wspierać uruchamianie z nośnika odtwarzania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F12A9C" w14:textId="69165FD0"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8A0C64" w14:textId="77777777"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r>
      <w:tr w:rsidR="009421BC" w:rsidRPr="00005E73" w14:paraId="200F7870" w14:textId="760A17F0" w:rsidTr="009421BC">
        <w:trPr>
          <w:trHeight w:val="866"/>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A28CD3" w14:textId="77777777" w:rsidR="009421BC" w:rsidRPr="00005E73" w:rsidRDefault="009421BC" w:rsidP="000B5CEC">
            <w:pPr>
              <w:numPr>
                <w:ilvl w:val="0"/>
                <w:numId w:val="56"/>
              </w:numPr>
              <w:spacing w:before="20" w:after="20" w:line="240" w:lineRule="auto"/>
              <w:ind w:left="454" w:hanging="284"/>
              <w:contextualSpacing/>
              <w:rPr>
                <w:rFonts w:ascii="Calibri" w:hAnsi="Calibri" w:cs="Calibr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9015817" w14:textId="77777777" w:rsidR="009421BC" w:rsidRPr="00005E73" w:rsidRDefault="009421BC" w:rsidP="00005E73">
            <w:pPr>
              <w:spacing w:before="20" w:after="20" w:line="240" w:lineRule="auto"/>
              <w:rPr>
                <w:rFonts w:eastAsia="Calibri" w:cs="Calibri Light"/>
                <w:sz w:val="22"/>
                <w:lang w:eastAsia="en-US"/>
              </w:rPr>
            </w:pPr>
            <w:r w:rsidRPr="00005E73">
              <w:rPr>
                <w:rFonts w:ascii="Calibri" w:eastAsia="Calibri" w:hAnsi="Calibri"/>
                <w:sz w:val="22"/>
                <w:lang w:eastAsia="en-US"/>
              </w:rPr>
              <w:t>Rozwiązanie musi wspierać odzysk pojedynczych elementów aplikacji z jednoprzebiegowej kopii zapasowej dla:</w:t>
            </w:r>
          </w:p>
          <w:p w14:paraId="339D313D" w14:textId="77777777" w:rsidR="009421BC" w:rsidRPr="00005E73" w:rsidRDefault="009421BC" w:rsidP="000B5CEC">
            <w:pPr>
              <w:numPr>
                <w:ilvl w:val="1"/>
                <w:numId w:val="49"/>
              </w:numPr>
              <w:spacing w:line="256" w:lineRule="auto"/>
              <w:contextualSpacing/>
              <w:rPr>
                <w:rFonts w:ascii="Calibri" w:hAnsi="Calibri"/>
                <w:sz w:val="20"/>
                <w:szCs w:val="20"/>
              </w:rPr>
            </w:pPr>
            <w:r w:rsidRPr="00005E73">
              <w:rPr>
                <w:rFonts w:ascii="Calibri" w:hAnsi="Calibri" w:cs="Calibri"/>
                <w:sz w:val="20"/>
                <w:szCs w:val="20"/>
              </w:rPr>
              <w:t>Microsoft Exchange 2010 i nowszych</w:t>
            </w:r>
          </w:p>
          <w:p w14:paraId="3076C48E" w14:textId="77777777" w:rsidR="009421BC" w:rsidRPr="00005E73" w:rsidRDefault="009421BC" w:rsidP="000B5CEC">
            <w:pPr>
              <w:numPr>
                <w:ilvl w:val="1"/>
                <w:numId w:val="49"/>
              </w:numPr>
              <w:spacing w:line="256" w:lineRule="auto"/>
              <w:contextualSpacing/>
              <w:rPr>
                <w:rFonts w:ascii="Calibri" w:hAnsi="Calibri" w:cs="Calibri"/>
                <w:sz w:val="20"/>
                <w:szCs w:val="20"/>
              </w:rPr>
            </w:pPr>
            <w:r w:rsidRPr="00005E73">
              <w:rPr>
                <w:rFonts w:ascii="Calibri" w:hAnsi="Calibri" w:cs="Calibri"/>
                <w:sz w:val="20"/>
                <w:szCs w:val="20"/>
              </w:rPr>
              <w:t>Microsoft Active Directory 2003 i nowszych</w:t>
            </w:r>
          </w:p>
          <w:p w14:paraId="575F5BCB" w14:textId="77777777" w:rsidR="009421BC" w:rsidRPr="00005E73" w:rsidRDefault="009421BC" w:rsidP="000B5CEC">
            <w:pPr>
              <w:numPr>
                <w:ilvl w:val="1"/>
                <w:numId w:val="49"/>
              </w:numPr>
              <w:spacing w:line="256" w:lineRule="auto"/>
              <w:contextualSpacing/>
              <w:rPr>
                <w:rFonts w:ascii="Calibri" w:hAnsi="Calibri" w:cs="Calibri"/>
                <w:sz w:val="20"/>
                <w:szCs w:val="20"/>
              </w:rPr>
            </w:pPr>
            <w:r w:rsidRPr="00005E73">
              <w:rPr>
                <w:rFonts w:ascii="Calibri" w:hAnsi="Calibri" w:cs="Calibri"/>
                <w:sz w:val="20"/>
                <w:szCs w:val="20"/>
              </w:rPr>
              <w:t>Microsoft Sharepoint 2010 i nowszych</w:t>
            </w:r>
          </w:p>
          <w:p w14:paraId="00515D48" w14:textId="77777777" w:rsidR="009421BC" w:rsidRPr="00005E73" w:rsidRDefault="009421BC" w:rsidP="000B5CEC">
            <w:pPr>
              <w:numPr>
                <w:ilvl w:val="1"/>
                <w:numId w:val="49"/>
              </w:numPr>
              <w:spacing w:line="256" w:lineRule="auto"/>
              <w:contextualSpacing/>
              <w:rPr>
                <w:rFonts w:ascii="Calibri" w:hAnsi="Calibri" w:cs="Calibri"/>
                <w:sz w:val="20"/>
                <w:szCs w:val="20"/>
              </w:rPr>
            </w:pPr>
            <w:r w:rsidRPr="00005E73">
              <w:rPr>
                <w:rFonts w:ascii="Calibri" w:hAnsi="Calibri" w:cs="Calibri"/>
                <w:sz w:val="20"/>
                <w:szCs w:val="20"/>
              </w:rPr>
              <w:t>Microsoft SQL 2005 i nowszych</w:t>
            </w:r>
          </w:p>
          <w:p w14:paraId="4C744129" w14:textId="77777777" w:rsidR="009421BC" w:rsidRPr="00005E73" w:rsidRDefault="009421BC" w:rsidP="000B5CEC">
            <w:pPr>
              <w:numPr>
                <w:ilvl w:val="1"/>
                <w:numId w:val="49"/>
              </w:numPr>
              <w:spacing w:line="256" w:lineRule="auto"/>
              <w:contextualSpacing/>
              <w:rPr>
                <w:rFonts w:ascii="Calibri" w:hAnsi="Calibri" w:cs="Calibri"/>
                <w:sz w:val="20"/>
                <w:szCs w:val="20"/>
              </w:rPr>
            </w:pPr>
            <w:r w:rsidRPr="00005E73">
              <w:rPr>
                <w:rFonts w:ascii="Calibri" w:hAnsi="Calibri" w:cs="Calibri"/>
                <w:sz w:val="20"/>
                <w:szCs w:val="20"/>
              </w:rPr>
              <w:t>Oracle 11g i nowszych</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F4AFF8" w14:textId="1A6694FE"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455A8E" w14:textId="77777777"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r>
      <w:tr w:rsidR="009421BC" w:rsidRPr="00005E73" w14:paraId="467249B6" w14:textId="0BAFE9E8"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8C3523" w14:textId="77777777" w:rsidR="009421BC" w:rsidRPr="00005E73" w:rsidRDefault="009421BC" w:rsidP="000B5CEC">
            <w:pPr>
              <w:numPr>
                <w:ilvl w:val="0"/>
                <w:numId w:val="56"/>
              </w:numPr>
              <w:spacing w:before="20" w:after="20" w:line="240" w:lineRule="auto"/>
              <w:ind w:left="454" w:hanging="284"/>
              <w:contextualSpacing/>
              <w:rPr>
                <w:rFonts w:ascii="Calibri" w:hAnsi="Calibri" w:cs="Calibr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9DF2806" w14:textId="77777777" w:rsidR="009421BC" w:rsidRPr="00005E73" w:rsidRDefault="009421BC" w:rsidP="00005E73">
            <w:pPr>
              <w:spacing w:before="20" w:after="20" w:line="240" w:lineRule="auto"/>
              <w:rPr>
                <w:rFonts w:ascii="Calibri" w:eastAsia="Calibri" w:hAnsi="Calibri"/>
                <w:sz w:val="22"/>
                <w:lang w:eastAsia="en-US"/>
              </w:rPr>
            </w:pPr>
            <w:r w:rsidRPr="00005E73">
              <w:rPr>
                <w:rFonts w:ascii="Calibri" w:eastAsia="Calibri" w:hAnsi="Calibri"/>
                <w:sz w:val="22"/>
                <w:lang w:eastAsia="en-US"/>
              </w:rPr>
              <w:t>Rozwiązanie musi wspierać odzysk do konkretnego punktu w czasie (point-in-time) dla wspieranych systemów bazodanowych</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0F63BF" w14:textId="6C6E935C"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AD278B" w14:textId="77777777"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r>
      <w:tr w:rsidR="009421BC" w:rsidRPr="00005E73" w14:paraId="5C4E21A8" w14:textId="6BD2FD86"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82B538" w14:textId="77777777" w:rsidR="009421BC" w:rsidRPr="00005E73" w:rsidRDefault="009421BC" w:rsidP="000B5CEC">
            <w:pPr>
              <w:numPr>
                <w:ilvl w:val="0"/>
                <w:numId w:val="56"/>
              </w:numPr>
              <w:spacing w:before="20" w:after="20" w:line="240" w:lineRule="auto"/>
              <w:ind w:left="454" w:hanging="284"/>
              <w:contextualSpacing/>
              <w:rPr>
                <w:rFonts w:ascii="Calibri" w:hAnsi="Calibri" w:cs="Calibr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66EEC14" w14:textId="77777777" w:rsidR="009421BC" w:rsidRPr="00005E73" w:rsidRDefault="009421BC" w:rsidP="00005E73">
            <w:pPr>
              <w:spacing w:before="20" w:after="20" w:line="240" w:lineRule="auto"/>
              <w:rPr>
                <w:rFonts w:ascii="Calibri" w:eastAsia="Calibri" w:hAnsi="Calibri"/>
                <w:sz w:val="22"/>
                <w:lang w:eastAsia="en-US"/>
              </w:rPr>
            </w:pPr>
            <w:r w:rsidRPr="00005E73">
              <w:rPr>
                <w:rFonts w:ascii="Calibri" w:eastAsia="Calibri" w:hAnsi="Calibri"/>
                <w:sz w:val="22"/>
                <w:lang w:eastAsia="en-US"/>
              </w:rPr>
              <w:t>Rozwiązanie musi umożliwiać natychmiastowe publikowanie baz MS SQL poprzez bezpośrednie uruchomienie ich z pliku backupu.</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6380BA" w14:textId="69182E60"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54EB9A" w14:textId="77777777"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r>
      <w:tr w:rsidR="009421BC" w:rsidRPr="00005E73" w14:paraId="79BFBC72" w14:textId="0CDF3868"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E0BD0" w14:textId="77777777" w:rsidR="009421BC" w:rsidRPr="00005E73" w:rsidRDefault="009421BC" w:rsidP="000B5CEC">
            <w:pPr>
              <w:numPr>
                <w:ilvl w:val="0"/>
                <w:numId w:val="56"/>
              </w:numPr>
              <w:spacing w:before="20" w:after="20" w:line="240" w:lineRule="auto"/>
              <w:ind w:left="454" w:hanging="284"/>
              <w:contextualSpacing/>
              <w:rPr>
                <w:rFonts w:ascii="Calibri" w:hAnsi="Calibri" w:cs="Calibr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4C805F9" w14:textId="77777777" w:rsidR="009421BC" w:rsidRPr="00005E73" w:rsidRDefault="009421BC" w:rsidP="00005E73">
            <w:pPr>
              <w:spacing w:before="20" w:after="20" w:line="240" w:lineRule="auto"/>
              <w:rPr>
                <w:rFonts w:ascii="Calibri" w:eastAsia="Calibri" w:hAnsi="Calibri"/>
                <w:sz w:val="22"/>
                <w:lang w:eastAsia="en-US"/>
              </w:rPr>
            </w:pPr>
            <w:r w:rsidRPr="00005E73">
              <w:rPr>
                <w:rFonts w:ascii="Calibri" w:eastAsia="Calibri" w:hAnsi="Calibri"/>
                <w:sz w:val="22"/>
                <w:lang w:eastAsia="en-US"/>
              </w:rPr>
              <w:t>Rozwiązanie musi wspierać odzysk obrazów kopii zapasowych bezpośrednio do Microsoft Azure, Microsoft Azure Stack oraz Amazon EC2</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9A125F" w14:textId="5FB7FFC0"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83AFDE" w14:textId="77777777"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r>
      <w:tr w:rsidR="009421BC" w:rsidRPr="00005E73" w14:paraId="6B6C5370" w14:textId="58FEB96E"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AD5DDF" w14:textId="77777777" w:rsidR="009421BC" w:rsidRPr="00005E73" w:rsidRDefault="009421BC" w:rsidP="000B5CEC">
            <w:pPr>
              <w:numPr>
                <w:ilvl w:val="0"/>
                <w:numId w:val="56"/>
              </w:numPr>
              <w:spacing w:before="20" w:after="20" w:line="240" w:lineRule="auto"/>
              <w:ind w:left="454" w:hanging="284"/>
              <w:contextualSpacing/>
              <w:rPr>
                <w:rFonts w:ascii="Calibri" w:hAnsi="Calibri" w:cs="Calibr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4F7029C" w14:textId="77777777" w:rsidR="009421BC" w:rsidRPr="00005E73" w:rsidRDefault="009421BC" w:rsidP="00005E73">
            <w:pPr>
              <w:spacing w:before="20" w:after="20" w:line="240" w:lineRule="auto"/>
              <w:rPr>
                <w:rFonts w:ascii="Calibri" w:eastAsia="Calibri" w:hAnsi="Calibri"/>
                <w:sz w:val="22"/>
                <w:lang w:eastAsia="en-US"/>
              </w:rPr>
            </w:pPr>
            <w:r w:rsidRPr="00005E73">
              <w:rPr>
                <w:rFonts w:ascii="Calibri" w:eastAsia="Calibri" w:hAnsi="Calibri"/>
                <w:sz w:val="22"/>
                <w:lang w:eastAsia="en-US"/>
              </w:rPr>
              <w:t>Rozwiązanie musi wspierać szyfrowanie</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2C0945" w14:textId="30DB51A7"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1C8C60" w14:textId="77777777"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r>
      <w:tr w:rsidR="009421BC" w:rsidRPr="00005E73" w14:paraId="5BDABF25" w14:textId="4542096E"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C9D272" w14:textId="77777777" w:rsidR="009421BC" w:rsidRPr="00005E73" w:rsidRDefault="009421BC" w:rsidP="000B5CEC">
            <w:pPr>
              <w:numPr>
                <w:ilvl w:val="0"/>
                <w:numId w:val="56"/>
              </w:numPr>
              <w:spacing w:before="20" w:after="20" w:line="240" w:lineRule="auto"/>
              <w:ind w:left="454" w:hanging="284"/>
              <w:contextualSpacing/>
              <w:rPr>
                <w:rFonts w:ascii="Calibri" w:hAnsi="Calibri" w:cs="Calibr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A9B227A" w14:textId="77777777" w:rsidR="009421BC" w:rsidRPr="00005E73" w:rsidRDefault="009421BC" w:rsidP="00005E73">
            <w:pPr>
              <w:spacing w:before="20" w:after="20" w:line="240" w:lineRule="auto"/>
              <w:rPr>
                <w:rFonts w:ascii="Calibri" w:eastAsia="Calibri" w:hAnsi="Calibri"/>
                <w:sz w:val="22"/>
                <w:lang w:eastAsia="en-US"/>
              </w:rPr>
            </w:pPr>
            <w:r w:rsidRPr="00005E73">
              <w:rPr>
                <w:rFonts w:ascii="Calibri" w:eastAsia="Calibri" w:hAnsi="Calibri"/>
                <w:sz w:val="22"/>
                <w:lang w:eastAsia="en-US"/>
              </w:rPr>
              <w:t>Rozwiązanie musi wspierać możliwość wykonywania kopii zapasowych stacji klienckich, lokalnie do repozytorium tymczasowego (cache) gdy połączenie sieciowe do głównego repozytorium kopii zapasowych jest niedostępne</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866B9A" w14:textId="68D83288"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70908A" w14:textId="77777777"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r>
      <w:tr w:rsidR="009421BC" w:rsidRPr="00005E73" w14:paraId="45A42082" w14:textId="2665ADDD"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E3E43A" w14:textId="77777777" w:rsidR="009421BC" w:rsidRPr="00005E73" w:rsidRDefault="009421BC" w:rsidP="000B5CEC">
            <w:pPr>
              <w:numPr>
                <w:ilvl w:val="0"/>
                <w:numId w:val="56"/>
              </w:numPr>
              <w:spacing w:before="20" w:after="20" w:line="240" w:lineRule="auto"/>
              <w:ind w:left="454" w:hanging="284"/>
              <w:contextualSpacing/>
              <w:rPr>
                <w:rFonts w:ascii="Calibri" w:hAnsi="Calibri" w:cs="Calibr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EB77397" w14:textId="77777777" w:rsidR="009421BC" w:rsidRPr="00005E73" w:rsidRDefault="009421BC" w:rsidP="00005E73">
            <w:pPr>
              <w:spacing w:before="20" w:after="20" w:line="240" w:lineRule="auto"/>
              <w:rPr>
                <w:rFonts w:ascii="Calibri" w:eastAsia="Calibri" w:hAnsi="Calibri"/>
                <w:sz w:val="22"/>
                <w:lang w:eastAsia="en-US"/>
              </w:rPr>
            </w:pPr>
            <w:r w:rsidRPr="00005E73">
              <w:rPr>
                <w:rFonts w:ascii="Calibri" w:eastAsia="Calibri" w:hAnsi="Calibri"/>
                <w:sz w:val="22"/>
                <w:lang w:eastAsia="en-US"/>
              </w:rPr>
              <w:t>Rozwiązanie musi posiadać funkcjonalność automatycznego zmniejszenia szybkości przetwarzania danych, aby nie dopuścić do obniżenia wydajności systemu zabezpieczanego</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DA3EB2" w14:textId="49177475"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CBC5D0" w14:textId="77777777"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r>
      <w:tr w:rsidR="009421BC" w:rsidRPr="00005E73" w14:paraId="5543AB04" w14:textId="15707DD4"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00028" w14:textId="77777777" w:rsidR="009421BC" w:rsidRPr="00005E73" w:rsidRDefault="009421BC" w:rsidP="000B5CEC">
            <w:pPr>
              <w:numPr>
                <w:ilvl w:val="0"/>
                <w:numId w:val="56"/>
              </w:numPr>
              <w:spacing w:before="20" w:after="20" w:line="240" w:lineRule="auto"/>
              <w:ind w:left="454" w:hanging="284"/>
              <w:contextualSpacing/>
              <w:rPr>
                <w:rFonts w:ascii="Calibri" w:hAnsi="Calibri" w:cs="Calibr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D92CBB4" w14:textId="77777777" w:rsidR="009421BC" w:rsidRPr="00005E73" w:rsidRDefault="009421BC" w:rsidP="00005E73">
            <w:pPr>
              <w:spacing w:before="20" w:after="20" w:line="240" w:lineRule="auto"/>
              <w:rPr>
                <w:rFonts w:ascii="Calibri" w:eastAsia="Calibri" w:hAnsi="Calibri"/>
                <w:sz w:val="22"/>
                <w:lang w:eastAsia="en-US"/>
              </w:rPr>
            </w:pPr>
            <w:r w:rsidRPr="00005E73">
              <w:rPr>
                <w:rFonts w:ascii="Calibri" w:eastAsia="Calibri" w:hAnsi="Calibri"/>
                <w:sz w:val="22"/>
                <w:lang w:eastAsia="en-US"/>
              </w:rPr>
              <w:t>Rozwiązanie musi posiadać ochronę przed ransomware poprzez automatyczne odmontowanie nośnika po wykonanym backupie stacji klienckiej</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9DBC0B" w14:textId="23DB794F"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97E983" w14:textId="77777777"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r>
      <w:tr w:rsidR="009421BC" w:rsidRPr="00005E73" w14:paraId="224056F1" w14:textId="39E6029C"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049B10" w14:textId="77777777" w:rsidR="009421BC" w:rsidRPr="00005E73" w:rsidRDefault="009421BC" w:rsidP="000B5CEC">
            <w:pPr>
              <w:numPr>
                <w:ilvl w:val="0"/>
                <w:numId w:val="56"/>
              </w:numPr>
              <w:spacing w:before="20" w:after="20" w:line="240" w:lineRule="auto"/>
              <w:ind w:left="454" w:hanging="284"/>
              <w:contextualSpacing/>
              <w:rPr>
                <w:rFonts w:ascii="Calibri" w:hAnsi="Calibri" w:cs="Calibr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BBD69C9" w14:textId="77777777" w:rsidR="009421BC" w:rsidRPr="00005E73" w:rsidRDefault="009421BC" w:rsidP="00005E73">
            <w:pPr>
              <w:spacing w:before="20" w:after="20" w:line="240" w:lineRule="auto"/>
              <w:rPr>
                <w:rFonts w:ascii="Calibri" w:eastAsia="Calibri" w:hAnsi="Calibri"/>
                <w:sz w:val="22"/>
                <w:lang w:eastAsia="en-US"/>
              </w:rPr>
            </w:pPr>
            <w:r w:rsidRPr="00005E73">
              <w:rPr>
                <w:rFonts w:ascii="Calibri" w:eastAsia="Calibri" w:hAnsi="Calibri"/>
                <w:sz w:val="22"/>
                <w:lang w:eastAsia="en-US"/>
              </w:rPr>
              <w:t>Rozwiązanie musi wspierać tworzenie wielu zadań backupowych</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902DF7" w14:textId="35C98625"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FEE11B" w14:textId="77777777"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r>
      <w:tr w:rsidR="009421BC" w:rsidRPr="00005E73" w14:paraId="6761094C" w14:textId="180E98C3"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5418D8" w14:textId="77777777" w:rsidR="009421BC" w:rsidRPr="00005E73" w:rsidRDefault="009421BC" w:rsidP="000B5CEC">
            <w:pPr>
              <w:numPr>
                <w:ilvl w:val="0"/>
                <w:numId w:val="56"/>
              </w:numPr>
              <w:spacing w:before="20" w:after="20" w:line="240" w:lineRule="auto"/>
              <w:ind w:left="454" w:hanging="284"/>
              <w:contextualSpacing/>
              <w:rPr>
                <w:rFonts w:ascii="Calibri" w:hAnsi="Calibri" w:cs="Calibr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A49E046" w14:textId="77777777" w:rsidR="009421BC" w:rsidRPr="00005E73" w:rsidRDefault="009421BC" w:rsidP="00005E73">
            <w:pPr>
              <w:spacing w:before="20" w:after="20" w:line="240" w:lineRule="auto"/>
              <w:rPr>
                <w:rFonts w:ascii="Calibri" w:eastAsia="Calibri" w:hAnsi="Calibri"/>
                <w:sz w:val="22"/>
                <w:lang w:eastAsia="en-US"/>
              </w:rPr>
            </w:pPr>
            <w:r w:rsidRPr="00005E73">
              <w:rPr>
                <w:rFonts w:ascii="Calibri" w:eastAsia="Calibri" w:hAnsi="Calibri"/>
                <w:sz w:val="22"/>
                <w:lang w:eastAsia="en-US"/>
              </w:rPr>
              <w:t>Licencja bezterminowa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2DB40D" w14:textId="0F2C06FF"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071D0D" w14:textId="77777777"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r>
      <w:tr w:rsidR="009421BC" w:rsidRPr="00005E73" w14:paraId="69FE0EE8" w14:textId="42F235A4"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AE99C1" w14:textId="77777777" w:rsidR="009421BC" w:rsidRPr="00005E73" w:rsidRDefault="009421BC" w:rsidP="000B5CEC">
            <w:pPr>
              <w:numPr>
                <w:ilvl w:val="0"/>
                <w:numId w:val="56"/>
              </w:numPr>
              <w:spacing w:before="20" w:after="20" w:line="240" w:lineRule="auto"/>
              <w:ind w:left="454" w:hanging="284"/>
              <w:contextualSpacing/>
              <w:rPr>
                <w:rFonts w:ascii="Calibri" w:hAnsi="Calibri" w:cs="Calibr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54D3F3B" w14:textId="77777777" w:rsidR="009421BC" w:rsidRPr="00005E73" w:rsidRDefault="009421BC" w:rsidP="00005E73">
            <w:pPr>
              <w:spacing w:before="20" w:after="20" w:line="240" w:lineRule="auto"/>
              <w:rPr>
                <w:rFonts w:ascii="Calibri" w:eastAsia="Calibri" w:hAnsi="Calibri"/>
                <w:sz w:val="22"/>
                <w:lang w:eastAsia="en-US"/>
              </w:rPr>
            </w:pPr>
            <w:r w:rsidRPr="00005E73">
              <w:rPr>
                <w:rFonts w:ascii="Calibri" w:eastAsia="Calibri" w:hAnsi="Calibri"/>
                <w:sz w:val="22"/>
                <w:lang w:eastAsia="en-US"/>
              </w:rPr>
              <w:t>Okres wsparcia oprogramowania – 24 m-ce</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7F842A" w14:textId="2715180A"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00BE14" w14:textId="77777777"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r>
    </w:tbl>
    <w:p w14:paraId="528EB757" w14:textId="1CBE035E" w:rsidR="00005E73" w:rsidRDefault="00005E73" w:rsidP="00005E73">
      <w:pPr>
        <w:spacing w:line="256" w:lineRule="auto"/>
        <w:ind w:left="360" w:hanging="360"/>
        <w:rPr>
          <w:rFonts w:ascii="Calibri" w:eastAsia="Calibri" w:hAnsi="Calibri"/>
          <w:sz w:val="22"/>
          <w:lang w:eastAsia="en-US"/>
        </w:rPr>
      </w:pPr>
    </w:p>
    <w:p w14:paraId="047927AA" w14:textId="77777777" w:rsidR="00005E73" w:rsidRPr="00005E73" w:rsidRDefault="00005E73" w:rsidP="00005E73">
      <w:pPr>
        <w:shd w:val="clear" w:color="auto" w:fill="D9D9D9" w:themeFill="background1" w:themeFillShade="D9"/>
        <w:spacing w:after="0" w:line="240" w:lineRule="auto"/>
        <w:contextualSpacing/>
        <w:jc w:val="both"/>
        <w:rPr>
          <w:rFonts w:asciiTheme="majorHAnsi" w:hAnsiTheme="majorHAnsi"/>
          <w:b/>
          <w:color w:val="FF0000"/>
          <w:sz w:val="36"/>
          <w:szCs w:val="36"/>
        </w:rPr>
      </w:pPr>
      <w:r w:rsidRPr="00005E73">
        <w:rPr>
          <w:rFonts w:asciiTheme="majorHAnsi" w:hAnsiTheme="majorHAnsi"/>
          <w:b/>
          <w:color w:val="FF0000"/>
          <w:sz w:val="36"/>
          <w:szCs w:val="36"/>
        </w:rPr>
        <w:t xml:space="preserve">Oferowany producent/ typ/ model: </w:t>
      </w:r>
      <w:r>
        <w:rPr>
          <w:rFonts w:asciiTheme="majorHAnsi" w:hAnsiTheme="majorHAnsi"/>
          <w:b/>
          <w:color w:val="FF0000"/>
          <w:sz w:val="36"/>
          <w:szCs w:val="36"/>
        </w:rPr>
        <w:t xml:space="preserve"> ………………………………………………………..</w:t>
      </w:r>
    </w:p>
    <w:p w14:paraId="4093E306" w14:textId="77777777" w:rsidR="00005E73" w:rsidRPr="00005E73" w:rsidRDefault="00005E73" w:rsidP="00005E73">
      <w:pPr>
        <w:spacing w:line="256" w:lineRule="auto"/>
        <w:ind w:left="360" w:hanging="360"/>
        <w:rPr>
          <w:rFonts w:ascii="Calibri" w:eastAsia="Calibri" w:hAnsi="Calibri"/>
          <w:sz w:val="22"/>
          <w:lang w:eastAsia="en-US"/>
        </w:rPr>
      </w:pPr>
    </w:p>
    <w:tbl>
      <w:tblPr>
        <w:tblW w:w="14044"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62"/>
        <w:gridCol w:w="7653"/>
        <w:gridCol w:w="12"/>
        <w:gridCol w:w="1418"/>
        <w:gridCol w:w="4099"/>
      </w:tblGrid>
      <w:tr w:rsidR="009421BC" w:rsidRPr="00005E73" w14:paraId="670D70EC" w14:textId="74667CEB"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tcPr>
          <w:p w14:paraId="481C755F" w14:textId="77777777" w:rsidR="009421BC" w:rsidRPr="00005E73" w:rsidRDefault="009421BC" w:rsidP="000B5CEC">
            <w:pPr>
              <w:numPr>
                <w:ilvl w:val="0"/>
                <w:numId w:val="54"/>
              </w:numPr>
              <w:spacing w:before="20" w:after="20" w:line="240" w:lineRule="auto"/>
              <w:ind w:left="328" w:hanging="284"/>
              <w:contextualSpacing/>
              <w:rPr>
                <w:rFonts w:ascii="Calibri" w:hAnsi="Calibri" w:cs="Calibri"/>
                <w:b/>
                <w:smallCaps/>
                <w:color w:val="2F5496" w:themeColor="accent1" w:themeShade="BF"/>
                <w:sz w:val="28"/>
                <w:szCs w:val="28"/>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06CFA584" w14:textId="77777777" w:rsidR="009421BC" w:rsidRPr="00005E73" w:rsidRDefault="009421BC" w:rsidP="00005E73">
            <w:pPr>
              <w:spacing w:before="20" w:after="20" w:line="240" w:lineRule="auto"/>
              <w:rPr>
                <w:rFonts w:ascii="Calibri" w:eastAsia="Calibri" w:hAnsi="Calibri"/>
                <w:b/>
                <w:smallCaps/>
                <w:color w:val="2F5496" w:themeColor="accent1" w:themeShade="BF"/>
                <w:sz w:val="28"/>
                <w:szCs w:val="28"/>
                <w:lang w:eastAsia="en-US"/>
              </w:rPr>
            </w:pPr>
            <w:r w:rsidRPr="00005E73">
              <w:rPr>
                <w:rFonts w:ascii="Calibri" w:eastAsia="Calibri" w:hAnsi="Calibri"/>
                <w:b/>
                <w:smallCaps/>
                <w:color w:val="2F5496" w:themeColor="accent1" w:themeShade="BF"/>
                <w:sz w:val="28"/>
                <w:szCs w:val="28"/>
                <w:lang w:eastAsia="en-US"/>
              </w:rPr>
              <w:t>oprogramowanie do wykonywania kopii zapasowych – rozszerzenie istniejącej licencji o 45 stacji roboczych</w:t>
            </w: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tcPr>
          <w:p w14:paraId="1AD32F7F" w14:textId="77777777" w:rsidR="009421BC" w:rsidRPr="00005E73" w:rsidRDefault="009421BC" w:rsidP="00005E73">
            <w:pPr>
              <w:spacing w:before="20" w:after="20" w:line="240" w:lineRule="auto"/>
              <w:rPr>
                <w:rFonts w:ascii="Calibri" w:eastAsia="Calibri" w:hAnsi="Calibri"/>
                <w:b/>
                <w:smallCaps/>
                <w:color w:val="2F5496" w:themeColor="accent1" w:themeShade="BF"/>
                <w:sz w:val="28"/>
                <w:szCs w:val="28"/>
                <w:lang w:eastAsia="en-US"/>
              </w:rPr>
            </w:pPr>
          </w:p>
        </w:tc>
      </w:tr>
      <w:tr w:rsidR="00955F4F" w:rsidRPr="00005E73" w14:paraId="22B315EB" w14:textId="32D1D2CF"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9B201E0" w14:textId="77777777" w:rsidR="00955F4F" w:rsidRPr="00005E73" w:rsidRDefault="00955F4F" w:rsidP="00955F4F">
            <w:pPr>
              <w:numPr>
                <w:ilvl w:val="0"/>
                <w:numId w:val="50"/>
              </w:numPr>
              <w:spacing w:before="20" w:after="20" w:line="240" w:lineRule="auto"/>
              <w:contextualSpacing/>
              <w:rPr>
                <w:rFonts w:ascii="Calibri" w:hAnsi="Calibri" w:cs="Calibri"/>
                <w:bCs/>
                <w:smallCaps/>
                <w:color w:val="000000"/>
                <w:sz w:val="22"/>
              </w:rPr>
            </w:pPr>
          </w:p>
        </w:tc>
        <w:tc>
          <w:tcPr>
            <w:tcW w:w="7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77C153CF" w14:textId="77777777" w:rsidR="00955F4F" w:rsidRPr="00005E73" w:rsidRDefault="00955F4F" w:rsidP="00955F4F">
            <w:pPr>
              <w:spacing w:before="20" w:after="20" w:line="240" w:lineRule="auto"/>
              <w:rPr>
                <w:rFonts w:ascii="Calibri" w:eastAsia="Calibri" w:hAnsi="Calibri" w:cs="Calibri"/>
                <w:color w:val="000000"/>
                <w:sz w:val="22"/>
                <w:lang w:eastAsia="en-US"/>
              </w:rPr>
            </w:pPr>
            <w:r w:rsidRPr="00005E73">
              <w:rPr>
                <w:rFonts w:ascii="Calibri" w:eastAsia="Calibri" w:hAnsi="Calibri" w:cs="Calibri"/>
                <w:b/>
                <w:bCs/>
                <w:smallCaps/>
                <w:color w:val="000000"/>
                <w:sz w:val="22"/>
                <w:lang w:eastAsia="en-US"/>
              </w:rPr>
              <w:t>ogólny opis</w:t>
            </w:r>
          </w:p>
        </w:tc>
        <w:tc>
          <w:tcPr>
            <w:tcW w:w="14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CFEB6AF" w14:textId="00FFCEC5" w:rsidR="00955F4F" w:rsidRPr="00005E73" w:rsidRDefault="00955F4F" w:rsidP="00955F4F">
            <w:pPr>
              <w:spacing w:before="20" w:after="20" w:line="240" w:lineRule="auto"/>
              <w:jc w:val="center"/>
              <w:rPr>
                <w:rFonts w:ascii="Calibri" w:eastAsia="Calibri" w:hAnsi="Calibri" w:cs="Calibri"/>
                <w:color w:val="000000"/>
                <w:sz w:val="22"/>
                <w:lang w:eastAsia="en-US"/>
              </w:rPr>
            </w:pPr>
            <w:r w:rsidRPr="00005E73">
              <w:rPr>
                <w:rFonts w:ascii="Calibri" w:hAnsi="Calibri" w:cs="Calibri"/>
                <w:b/>
                <w:bCs/>
                <w:color w:val="000000"/>
                <w:sz w:val="16"/>
                <w:szCs w:val="16"/>
                <w:lang w:eastAsia="en-US"/>
              </w:rPr>
              <w:t>OKREŚLENIE, CZY OFEROWANY ELEMENT PRZEDMIOTU ZAMÓWIENIA SPEŁNIA, CZY NIE SPEŁNIA MINIMALNYCH WYMAGAŃ</w:t>
            </w: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6912777" w14:textId="70AC0B25" w:rsidR="00955F4F" w:rsidRPr="00005E73" w:rsidRDefault="00955F4F" w:rsidP="00955F4F">
            <w:pPr>
              <w:spacing w:before="20" w:after="20" w:line="240" w:lineRule="auto"/>
              <w:jc w:val="center"/>
              <w:rPr>
                <w:rFonts w:ascii="Calibri" w:eastAsia="Calibri" w:hAnsi="Calibri" w:cs="Calibri"/>
                <w:b/>
                <w:bCs/>
                <w:smallCaps/>
                <w:color w:val="000000"/>
                <w:sz w:val="22"/>
                <w:lang w:eastAsia="en-US"/>
              </w:rPr>
            </w:pPr>
            <w:r w:rsidRPr="000B5CEC">
              <w:rPr>
                <w:rFonts w:ascii="Calibri" w:hAnsi="Calibri" w:cs="Calibri"/>
                <w:b/>
                <w:bCs/>
                <w:smallCaps/>
                <w:color w:val="000000"/>
                <w:szCs w:val="24"/>
                <w:lang w:eastAsia="en-US"/>
              </w:rPr>
              <w:t xml:space="preserve">Oferowany parametr/ cecha – należy </w:t>
            </w:r>
            <w:r w:rsidRPr="000B5CEC">
              <w:rPr>
                <w:rFonts w:ascii="Calibri" w:hAnsi="Calibri" w:cs="Calibri"/>
                <w:b/>
                <w:bCs/>
                <w:smallCaps/>
                <w:color w:val="C00000"/>
                <w:szCs w:val="24"/>
                <w:u w:val="single"/>
                <w:lang w:eastAsia="en-US"/>
              </w:rPr>
              <w:t>opisać TYKO W przypadku, gdy oferta obejmuje rozwiązania równoważne</w:t>
            </w:r>
            <w:r w:rsidRPr="000B5CEC">
              <w:rPr>
                <w:rFonts w:ascii="Calibri" w:hAnsi="Calibri" w:cs="Calibri"/>
                <w:b/>
                <w:bCs/>
                <w:smallCaps/>
                <w:color w:val="C00000"/>
                <w:szCs w:val="24"/>
                <w:lang w:eastAsia="en-US"/>
              </w:rPr>
              <w:t xml:space="preserve"> </w:t>
            </w:r>
            <w:r w:rsidRPr="000B5CEC">
              <w:rPr>
                <w:rFonts w:ascii="Calibri" w:hAnsi="Calibri" w:cs="Calibri"/>
                <w:b/>
                <w:bCs/>
                <w:smallCaps/>
                <w:color w:val="000000"/>
                <w:szCs w:val="24"/>
                <w:lang w:eastAsia="en-US"/>
              </w:rPr>
              <w:t>rozwiązaniom opisywanym w dokumentacji postępowania</w:t>
            </w:r>
            <w:r>
              <w:rPr>
                <w:rFonts w:ascii="Calibri" w:hAnsi="Calibri" w:cs="Calibri"/>
                <w:b/>
                <w:bCs/>
                <w:smallCaps/>
                <w:color w:val="000000"/>
                <w:szCs w:val="24"/>
                <w:lang w:eastAsia="en-US"/>
              </w:rPr>
              <w:t xml:space="preserve"> – szczegółowe określenie parametrów</w:t>
            </w:r>
          </w:p>
        </w:tc>
      </w:tr>
      <w:tr w:rsidR="009421BC" w:rsidRPr="00005E73" w14:paraId="5F2C8BD0" w14:textId="79A3D904"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5C90A4" w14:textId="77777777" w:rsidR="009421BC" w:rsidRPr="00005E73" w:rsidRDefault="009421BC" w:rsidP="000B5CEC">
            <w:pPr>
              <w:numPr>
                <w:ilvl w:val="0"/>
                <w:numId w:val="51"/>
              </w:numPr>
              <w:spacing w:before="20" w:after="20" w:line="240" w:lineRule="auto"/>
              <w:contextualSpacing/>
              <w:rPr>
                <w:rFonts w:ascii="Calibri" w:hAnsi="Calibr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925CD3A" w14:textId="77777777" w:rsidR="009421BC" w:rsidRPr="00005E73" w:rsidRDefault="009421BC" w:rsidP="00005E73">
            <w:pPr>
              <w:spacing w:before="20" w:after="20" w:line="240" w:lineRule="auto"/>
              <w:rPr>
                <w:rFonts w:ascii="Calibri" w:eastAsia="Calibri" w:hAnsi="Calibri" w:cs="Calibri"/>
                <w:color w:val="000000"/>
                <w:sz w:val="20"/>
                <w:szCs w:val="20"/>
                <w:lang w:eastAsia="en-US"/>
              </w:rPr>
            </w:pPr>
            <w:r w:rsidRPr="00005E73">
              <w:rPr>
                <w:rFonts w:ascii="Calibri" w:eastAsia="Calibri" w:hAnsi="Calibri"/>
                <w:sz w:val="22"/>
                <w:lang w:eastAsia="en-US"/>
              </w:rPr>
              <w:t>Rozszerzenie istniejącej licencji VEEAM Backup &amp; Replication o 45 stacji roboczych</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3F0840" w14:textId="6F480255" w:rsidR="009421BC" w:rsidRPr="00005E73" w:rsidRDefault="009421BC" w:rsidP="00005E73">
            <w:pPr>
              <w:spacing w:before="20" w:after="20" w:line="240" w:lineRule="auto"/>
              <w:jc w:val="center"/>
              <w:rPr>
                <w:rFonts w:ascii="Calibri" w:eastAsia="Calibri" w:hAnsi="Calibri"/>
                <w:color w:val="000000"/>
                <w:sz w:val="20"/>
                <w:szCs w:val="20"/>
                <w:lang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C97806" w14:textId="77777777" w:rsidR="009421BC" w:rsidRPr="00005E73" w:rsidRDefault="009421BC" w:rsidP="00005E73">
            <w:pPr>
              <w:spacing w:before="20" w:after="20" w:line="240" w:lineRule="auto"/>
              <w:jc w:val="center"/>
              <w:rPr>
                <w:rFonts w:ascii="Calibri" w:eastAsia="Calibri" w:hAnsi="Calibri"/>
                <w:color w:val="000000"/>
                <w:sz w:val="20"/>
                <w:szCs w:val="20"/>
                <w:lang w:eastAsia="en-US"/>
              </w:rPr>
            </w:pPr>
          </w:p>
        </w:tc>
      </w:tr>
      <w:tr w:rsidR="009421BC" w:rsidRPr="00005E73" w14:paraId="091AD84A" w14:textId="550E4489"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FCA179" w14:textId="77777777" w:rsidR="009421BC" w:rsidRPr="00005E73" w:rsidRDefault="009421BC" w:rsidP="000B5CEC">
            <w:pPr>
              <w:numPr>
                <w:ilvl w:val="0"/>
                <w:numId w:val="51"/>
              </w:numPr>
              <w:spacing w:before="20" w:after="20" w:line="240" w:lineRule="auto"/>
              <w:contextualSpacing/>
              <w:rPr>
                <w:rFonts w:ascii="Calibri" w:hAnsi="Calibri" w:cs="Calibr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8CB82E9" w14:textId="77777777" w:rsidR="009421BC" w:rsidRPr="00005E73" w:rsidRDefault="009421BC" w:rsidP="00005E73">
            <w:pPr>
              <w:spacing w:before="20" w:after="20" w:line="240" w:lineRule="auto"/>
              <w:rPr>
                <w:rFonts w:ascii="Calibri" w:eastAsia="Calibri" w:hAnsi="Calibri"/>
                <w:sz w:val="22"/>
                <w:lang w:eastAsia="en-US"/>
              </w:rPr>
            </w:pPr>
            <w:r w:rsidRPr="00005E73">
              <w:rPr>
                <w:rFonts w:ascii="Calibri" w:eastAsia="Calibri" w:hAnsi="Calibri"/>
                <w:sz w:val="22"/>
                <w:lang w:eastAsia="en-US"/>
              </w:rPr>
              <w:t>Okres wsparcia oprogramowania – 12 m-cy</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6A0A53" w14:textId="388E7AC1"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682B1E" w14:textId="77777777"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r>
      <w:tr w:rsidR="009421BC" w:rsidRPr="00005E73" w14:paraId="63C4E904" w14:textId="7A4ACE39"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E842F5" w14:textId="77777777" w:rsidR="009421BC" w:rsidRPr="00005E73" w:rsidRDefault="009421BC" w:rsidP="000B5CEC">
            <w:pPr>
              <w:numPr>
                <w:ilvl w:val="0"/>
                <w:numId w:val="51"/>
              </w:numPr>
              <w:spacing w:before="20" w:after="20" w:line="240" w:lineRule="auto"/>
              <w:contextualSpacing/>
              <w:rPr>
                <w:rFonts w:ascii="Calibri" w:hAnsi="Calibri" w:cs="Calibr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A5D9410" w14:textId="77777777" w:rsidR="009421BC" w:rsidRPr="00005E73" w:rsidRDefault="009421BC" w:rsidP="00005E73">
            <w:pPr>
              <w:spacing w:before="20" w:after="20" w:line="240" w:lineRule="auto"/>
              <w:rPr>
                <w:rFonts w:ascii="Calibri" w:eastAsia="Calibri" w:hAnsi="Calibri"/>
                <w:sz w:val="22"/>
                <w:lang w:eastAsia="en-US"/>
              </w:rPr>
            </w:pPr>
            <w:r w:rsidRPr="00005E73">
              <w:rPr>
                <w:rFonts w:ascii="Calibri" w:eastAsia="Calibri" w:hAnsi="Calibri"/>
                <w:sz w:val="22"/>
                <w:lang w:eastAsia="en-US"/>
              </w:rPr>
              <w:t>Licencja bezterminowa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05E23D" w14:textId="4D080BF7"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D666FB" w14:textId="77777777"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r>
    </w:tbl>
    <w:p w14:paraId="142C3AC3" w14:textId="36F34700" w:rsidR="00005E73" w:rsidRDefault="00005E73" w:rsidP="00005E73">
      <w:pPr>
        <w:spacing w:line="256" w:lineRule="auto"/>
        <w:ind w:left="360" w:hanging="360"/>
        <w:rPr>
          <w:rFonts w:ascii="Calibri" w:eastAsia="Calibri" w:hAnsi="Calibri"/>
          <w:sz w:val="22"/>
          <w:lang w:eastAsia="en-US"/>
        </w:rPr>
      </w:pPr>
    </w:p>
    <w:p w14:paraId="1089FD22" w14:textId="77777777" w:rsidR="00005E73" w:rsidRPr="00005E73" w:rsidRDefault="00005E73" w:rsidP="00005E73">
      <w:pPr>
        <w:shd w:val="clear" w:color="auto" w:fill="D9D9D9" w:themeFill="background1" w:themeFillShade="D9"/>
        <w:spacing w:after="0" w:line="240" w:lineRule="auto"/>
        <w:contextualSpacing/>
        <w:jc w:val="both"/>
        <w:rPr>
          <w:rFonts w:asciiTheme="majorHAnsi" w:hAnsiTheme="majorHAnsi"/>
          <w:b/>
          <w:color w:val="FF0000"/>
          <w:sz w:val="36"/>
          <w:szCs w:val="36"/>
        </w:rPr>
      </w:pPr>
      <w:r w:rsidRPr="00005E73">
        <w:rPr>
          <w:rFonts w:asciiTheme="majorHAnsi" w:hAnsiTheme="majorHAnsi"/>
          <w:b/>
          <w:color w:val="FF0000"/>
          <w:sz w:val="36"/>
          <w:szCs w:val="36"/>
        </w:rPr>
        <w:t xml:space="preserve">Oferowany producent/ typ/ model: </w:t>
      </w:r>
      <w:r>
        <w:rPr>
          <w:rFonts w:asciiTheme="majorHAnsi" w:hAnsiTheme="majorHAnsi"/>
          <w:b/>
          <w:color w:val="FF0000"/>
          <w:sz w:val="36"/>
          <w:szCs w:val="36"/>
        </w:rPr>
        <w:t xml:space="preserve"> ………………………………………………………..</w:t>
      </w:r>
    </w:p>
    <w:p w14:paraId="2DF7A537" w14:textId="77777777" w:rsidR="00005E73" w:rsidRPr="00005E73" w:rsidRDefault="00005E73" w:rsidP="00005E73">
      <w:pPr>
        <w:spacing w:line="256" w:lineRule="auto"/>
        <w:ind w:left="360" w:hanging="360"/>
        <w:rPr>
          <w:rFonts w:ascii="Calibri" w:eastAsia="Calibri" w:hAnsi="Calibri"/>
          <w:sz w:val="22"/>
          <w:lang w:eastAsia="en-US"/>
        </w:rPr>
      </w:pPr>
    </w:p>
    <w:tbl>
      <w:tblPr>
        <w:tblW w:w="14044"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62"/>
        <w:gridCol w:w="7653"/>
        <w:gridCol w:w="12"/>
        <w:gridCol w:w="1418"/>
        <w:gridCol w:w="4099"/>
      </w:tblGrid>
      <w:tr w:rsidR="009421BC" w:rsidRPr="00005E73" w14:paraId="24F56A6A" w14:textId="3A923E56"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tcPr>
          <w:p w14:paraId="7FD70B6D" w14:textId="77777777" w:rsidR="009421BC" w:rsidRPr="00005E73" w:rsidRDefault="009421BC" w:rsidP="000B5CEC">
            <w:pPr>
              <w:numPr>
                <w:ilvl w:val="0"/>
                <w:numId w:val="54"/>
              </w:numPr>
              <w:spacing w:before="20" w:after="20" w:line="240" w:lineRule="auto"/>
              <w:ind w:left="328" w:hanging="284"/>
              <w:contextualSpacing/>
              <w:rPr>
                <w:rFonts w:ascii="Calibri" w:hAnsi="Calibri" w:cs="Calibri"/>
                <w:b/>
                <w:smallCaps/>
                <w:color w:val="2F5496" w:themeColor="accent1" w:themeShade="BF"/>
                <w:sz w:val="28"/>
                <w:szCs w:val="28"/>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77DE4476" w14:textId="77777777" w:rsidR="009421BC" w:rsidRPr="00005E73" w:rsidRDefault="009421BC" w:rsidP="00005E73">
            <w:pPr>
              <w:spacing w:before="20" w:after="20" w:line="240" w:lineRule="auto"/>
              <w:rPr>
                <w:rFonts w:ascii="Calibri" w:eastAsia="Calibri" w:hAnsi="Calibri"/>
                <w:b/>
                <w:smallCaps/>
                <w:color w:val="2F5496" w:themeColor="accent1" w:themeShade="BF"/>
                <w:sz w:val="28"/>
                <w:szCs w:val="28"/>
                <w:lang w:eastAsia="en-US"/>
              </w:rPr>
            </w:pPr>
            <w:r w:rsidRPr="00005E73">
              <w:rPr>
                <w:rFonts w:ascii="Calibri" w:eastAsia="Calibri" w:hAnsi="Calibri"/>
                <w:b/>
                <w:smallCaps/>
                <w:color w:val="2F5496" w:themeColor="accent1" w:themeShade="BF"/>
                <w:sz w:val="28"/>
                <w:szCs w:val="28"/>
                <w:lang w:eastAsia="en-US"/>
              </w:rPr>
              <w:t>Licencja dostępowa cal - 15 użytkowników</w:t>
            </w: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tcPr>
          <w:p w14:paraId="176E4EB3" w14:textId="77777777" w:rsidR="009421BC" w:rsidRPr="00005E73" w:rsidRDefault="009421BC" w:rsidP="00005E73">
            <w:pPr>
              <w:spacing w:before="20" w:after="20" w:line="240" w:lineRule="auto"/>
              <w:rPr>
                <w:rFonts w:ascii="Calibri" w:eastAsia="Calibri" w:hAnsi="Calibri"/>
                <w:b/>
                <w:smallCaps/>
                <w:color w:val="2F5496" w:themeColor="accent1" w:themeShade="BF"/>
                <w:sz w:val="28"/>
                <w:szCs w:val="28"/>
                <w:lang w:eastAsia="en-US"/>
              </w:rPr>
            </w:pPr>
          </w:p>
        </w:tc>
      </w:tr>
      <w:tr w:rsidR="00955F4F" w:rsidRPr="00005E73" w14:paraId="75B158B6" w14:textId="7DCDDA40"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6002E9C" w14:textId="77777777" w:rsidR="00955F4F" w:rsidRPr="00005E73" w:rsidRDefault="00955F4F" w:rsidP="00955F4F">
            <w:pPr>
              <w:numPr>
                <w:ilvl w:val="0"/>
                <w:numId w:val="52"/>
              </w:numPr>
              <w:spacing w:before="20" w:after="20" w:line="240" w:lineRule="auto"/>
              <w:contextualSpacing/>
              <w:rPr>
                <w:rFonts w:ascii="Calibri" w:hAnsi="Calibri" w:cs="Calibri"/>
                <w:bCs/>
                <w:smallCaps/>
                <w:color w:val="000000"/>
                <w:sz w:val="22"/>
              </w:rPr>
            </w:pPr>
          </w:p>
        </w:tc>
        <w:tc>
          <w:tcPr>
            <w:tcW w:w="7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DF452DA" w14:textId="77777777" w:rsidR="00955F4F" w:rsidRPr="00005E73" w:rsidRDefault="00955F4F" w:rsidP="00955F4F">
            <w:pPr>
              <w:spacing w:before="20" w:after="20" w:line="240" w:lineRule="auto"/>
              <w:rPr>
                <w:rFonts w:ascii="Calibri" w:eastAsia="Calibri" w:hAnsi="Calibri" w:cs="Calibri"/>
                <w:color w:val="000000"/>
                <w:sz w:val="22"/>
                <w:lang w:eastAsia="en-US"/>
              </w:rPr>
            </w:pPr>
            <w:r w:rsidRPr="00005E73">
              <w:rPr>
                <w:rFonts w:ascii="Calibri" w:eastAsia="Calibri" w:hAnsi="Calibri" w:cs="Calibri"/>
                <w:b/>
                <w:bCs/>
                <w:smallCaps/>
                <w:color w:val="000000"/>
                <w:sz w:val="22"/>
                <w:lang w:eastAsia="en-US"/>
              </w:rPr>
              <w:t>ogólny opis</w:t>
            </w:r>
          </w:p>
        </w:tc>
        <w:tc>
          <w:tcPr>
            <w:tcW w:w="14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009092B" w14:textId="534E9E47" w:rsidR="00955F4F" w:rsidRPr="00005E73" w:rsidRDefault="00955F4F" w:rsidP="00955F4F">
            <w:pPr>
              <w:spacing w:before="20" w:after="20" w:line="240" w:lineRule="auto"/>
              <w:jc w:val="center"/>
              <w:rPr>
                <w:rFonts w:ascii="Calibri" w:eastAsia="Calibri" w:hAnsi="Calibri" w:cs="Calibri"/>
                <w:color w:val="000000"/>
                <w:sz w:val="22"/>
                <w:lang w:eastAsia="en-US"/>
              </w:rPr>
            </w:pPr>
            <w:r w:rsidRPr="00005E73">
              <w:rPr>
                <w:rFonts w:ascii="Calibri" w:hAnsi="Calibri" w:cs="Calibri"/>
                <w:b/>
                <w:bCs/>
                <w:color w:val="000000"/>
                <w:sz w:val="16"/>
                <w:szCs w:val="16"/>
                <w:lang w:eastAsia="en-US"/>
              </w:rPr>
              <w:t>OKREŚLENIE, CZY OFEROWANY ELEMENT PRZEDMIOTU ZAMÓWIENIA SPEŁNIA, CZY NIE SPEŁNIA MINIMALNYCH WYMAGAŃ</w:t>
            </w: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D3AD66A" w14:textId="0A1AF71E" w:rsidR="00955F4F" w:rsidRPr="00005E73" w:rsidRDefault="00955F4F" w:rsidP="00955F4F">
            <w:pPr>
              <w:spacing w:before="20" w:after="20" w:line="240" w:lineRule="auto"/>
              <w:jc w:val="center"/>
              <w:rPr>
                <w:rFonts w:ascii="Calibri" w:eastAsia="Calibri" w:hAnsi="Calibri" w:cs="Calibri"/>
                <w:b/>
                <w:bCs/>
                <w:smallCaps/>
                <w:color w:val="000000"/>
                <w:sz w:val="22"/>
                <w:lang w:eastAsia="en-US"/>
              </w:rPr>
            </w:pPr>
            <w:r w:rsidRPr="000B5CEC">
              <w:rPr>
                <w:rFonts w:ascii="Calibri" w:hAnsi="Calibri" w:cs="Calibri"/>
                <w:b/>
                <w:bCs/>
                <w:smallCaps/>
                <w:color w:val="000000"/>
                <w:szCs w:val="24"/>
                <w:lang w:eastAsia="en-US"/>
              </w:rPr>
              <w:t xml:space="preserve">Oferowany parametr/ cecha – należy </w:t>
            </w:r>
            <w:r w:rsidRPr="000B5CEC">
              <w:rPr>
                <w:rFonts w:ascii="Calibri" w:hAnsi="Calibri" w:cs="Calibri"/>
                <w:b/>
                <w:bCs/>
                <w:smallCaps/>
                <w:color w:val="C00000"/>
                <w:szCs w:val="24"/>
                <w:u w:val="single"/>
                <w:lang w:eastAsia="en-US"/>
              </w:rPr>
              <w:t>opisać TYKO W przypadku, gdy oferta obejmuje rozwiązania równoważne</w:t>
            </w:r>
            <w:r w:rsidRPr="000B5CEC">
              <w:rPr>
                <w:rFonts w:ascii="Calibri" w:hAnsi="Calibri" w:cs="Calibri"/>
                <w:b/>
                <w:bCs/>
                <w:smallCaps/>
                <w:color w:val="C00000"/>
                <w:szCs w:val="24"/>
                <w:lang w:eastAsia="en-US"/>
              </w:rPr>
              <w:t xml:space="preserve"> </w:t>
            </w:r>
            <w:r w:rsidRPr="000B5CEC">
              <w:rPr>
                <w:rFonts w:ascii="Calibri" w:hAnsi="Calibri" w:cs="Calibri"/>
                <w:b/>
                <w:bCs/>
                <w:smallCaps/>
                <w:color w:val="000000"/>
                <w:szCs w:val="24"/>
                <w:lang w:eastAsia="en-US"/>
              </w:rPr>
              <w:t>rozwiązaniom opisywanym w dokumentacji postępowania</w:t>
            </w:r>
            <w:r>
              <w:rPr>
                <w:rFonts w:ascii="Calibri" w:hAnsi="Calibri" w:cs="Calibri"/>
                <w:b/>
                <w:bCs/>
                <w:smallCaps/>
                <w:color w:val="000000"/>
                <w:szCs w:val="24"/>
                <w:lang w:eastAsia="en-US"/>
              </w:rPr>
              <w:t xml:space="preserve"> – szczegółowe określenie parametrów</w:t>
            </w:r>
          </w:p>
        </w:tc>
      </w:tr>
      <w:tr w:rsidR="009421BC" w:rsidRPr="00005E73" w14:paraId="0054EA63" w14:textId="35408271"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A530C3" w14:textId="77777777" w:rsidR="009421BC" w:rsidRPr="00005E73" w:rsidRDefault="009421BC" w:rsidP="000B5CEC">
            <w:pPr>
              <w:numPr>
                <w:ilvl w:val="0"/>
                <w:numId w:val="53"/>
              </w:numPr>
              <w:spacing w:before="20" w:after="20" w:line="240" w:lineRule="auto"/>
              <w:contextualSpacing/>
              <w:rPr>
                <w:rFonts w:ascii="Calibri" w:hAnsi="Calibr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F4C66A7" w14:textId="081CF2FE" w:rsidR="009421BC" w:rsidRPr="00005E73" w:rsidRDefault="0086171D" w:rsidP="00005E73">
            <w:pPr>
              <w:spacing w:before="20" w:after="20" w:line="240" w:lineRule="auto"/>
              <w:rPr>
                <w:rFonts w:ascii="Calibri" w:eastAsia="Calibri" w:hAnsi="Calibri" w:cs="Calibri"/>
                <w:color w:val="000000"/>
                <w:sz w:val="20"/>
                <w:szCs w:val="20"/>
                <w:lang w:eastAsia="en-US"/>
              </w:rPr>
            </w:pPr>
            <w:r w:rsidRPr="00A9126F">
              <w:rPr>
                <w:rFonts w:ascii="Calibri" w:eastAsia="Calibri" w:hAnsi="Calibri"/>
                <w:sz w:val="22"/>
                <w:lang w:eastAsia="en-US"/>
              </w:rPr>
              <w:t>Licencja dostępowa CAL do serwer</w:t>
            </w:r>
            <w:r>
              <w:rPr>
                <w:rFonts w:ascii="Calibri" w:eastAsia="Calibri" w:hAnsi="Calibri"/>
                <w:sz w:val="22"/>
                <w:lang w:eastAsia="en-US"/>
              </w:rPr>
              <w:t>ów 2012,</w:t>
            </w:r>
            <w:r w:rsidRPr="00A9126F">
              <w:rPr>
                <w:rFonts w:ascii="Calibri" w:eastAsia="Calibri" w:hAnsi="Calibri"/>
                <w:sz w:val="22"/>
                <w:lang w:eastAsia="en-US"/>
              </w:rPr>
              <w:t>2019</w:t>
            </w:r>
            <w:r>
              <w:rPr>
                <w:rFonts w:ascii="Calibri" w:eastAsia="Calibri" w:hAnsi="Calibri"/>
                <w:sz w:val="22"/>
                <w:lang w:eastAsia="en-US"/>
              </w:rPr>
              <w:t xml:space="preserve"> pracujących w jednej domenie</w:t>
            </w:r>
            <w:r w:rsidR="009421BC" w:rsidRPr="00005E73">
              <w:rPr>
                <w:rFonts w:ascii="Calibri" w:eastAsia="Calibri" w:hAnsi="Calibri"/>
                <w:sz w:val="22"/>
                <w:lang w:eastAsia="en-US"/>
              </w:rPr>
              <w:t xml:space="preserve"> – 15 użytkowników</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0B0F40" w14:textId="48BFD201" w:rsidR="009421BC" w:rsidRPr="00005E73" w:rsidRDefault="009421BC" w:rsidP="00005E73">
            <w:pPr>
              <w:spacing w:before="20" w:after="20" w:line="240" w:lineRule="auto"/>
              <w:jc w:val="center"/>
              <w:rPr>
                <w:rFonts w:ascii="Calibri" w:eastAsia="Calibri" w:hAnsi="Calibri"/>
                <w:color w:val="000000"/>
                <w:sz w:val="20"/>
                <w:szCs w:val="20"/>
                <w:lang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D8EC0A" w14:textId="77777777" w:rsidR="009421BC" w:rsidRPr="00005E73" w:rsidRDefault="009421BC" w:rsidP="00005E73">
            <w:pPr>
              <w:spacing w:before="20" w:after="20" w:line="240" w:lineRule="auto"/>
              <w:jc w:val="center"/>
              <w:rPr>
                <w:rFonts w:ascii="Calibri" w:eastAsia="Calibri" w:hAnsi="Calibri"/>
                <w:color w:val="000000"/>
                <w:sz w:val="20"/>
                <w:szCs w:val="20"/>
                <w:lang w:eastAsia="en-US"/>
              </w:rPr>
            </w:pPr>
          </w:p>
        </w:tc>
      </w:tr>
      <w:tr w:rsidR="009421BC" w:rsidRPr="00005E73" w14:paraId="72B658A3" w14:textId="4AE3FDF2" w:rsidTr="009421BC">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B08D2A" w14:textId="77777777" w:rsidR="009421BC" w:rsidRPr="00005E73" w:rsidRDefault="009421BC" w:rsidP="000B5CEC">
            <w:pPr>
              <w:numPr>
                <w:ilvl w:val="0"/>
                <w:numId w:val="53"/>
              </w:numPr>
              <w:spacing w:before="20" w:after="20" w:line="240" w:lineRule="auto"/>
              <w:contextualSpacing/>
              <w:rPr>
                <w:rFonts w:ascii="Calibri" w:hAnsi="Calibri" w:cs="Calibri"/>
                <w:bCs/>
                <w:smallCaps/>
                <w:color w:val="000000"/>
                <w:sz w:val="20"/>
                <w:szCs w:val="20"/>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4245CC1" w14:textId="77777777" w:rsidR="009421BC" w:rsidRPr="00005E73" w:rsidRDefault="009421BC" w:rsidP="00005E73">
            <w:pPr>
              <w:spacing w:before="20" w:after="20" w:line="240" w:lineRule="auto"/>
              <w:rPr>
                <w:rFonts w:ascii="Calibri" w:eastAsia="Calibri" w:hAnsi="Calibri"/>
                <w:sz w:val="22"/>
                <w:lang w:eastAsia="en-US"/>
              </w:rPr>
            </w:pPr>
            <w:r w:rsidRPr="00005E73">
              <w:rPr>
                <w:rFonts w:ascii="Calibri" w:eastAsia="Calibri" w:hAnsi="Calibri"/>
                <w:sz w:val="22"/>
                <w:lang w:eastAsia="en-US"/>
              </w:rPr>
              <w:t>Licencja bezterminowa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070778" w14:textId="01E850F3"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c>
          <w:tcPr>
            <w:tcW w:w="4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91FD3D" w14:textId="77777777" w:rsidR="009421BC" w:rsidRPr="00005E73" w:rsidRDefault="009421BC" w:rsidP="00005E73">
            <w:pPr>
              <w:spacing w:before="20" w:after="20" w:line="240" w:lineRule="auto"/>
              <w:jc w:val="center"/>
              <w:rPr>
                <w:rFonts w:ascii="Calibri" w:eastAsia="Calibri" w:hAnsi="Calibri"/>
                <w:smallCaps/>
                <w:color w:val="000000"/>
                <w:sz w:val="20"/>
                <w:szCs w:val="20"/>
                <w:lang w:eastAsia="en-US"/>
              </w:rPr>
            </w:pPr>
          </w:p>
        </w:tc>
      </w:tr>
    </w:tbl>
    <w:p w14:paraId="58736172" w14:textId="77777777" w:rsidR="00005E73" w:rsidRPr="00005E73" w:rsidRDefault="00005E73" w:rsidP="00005E73">
      <w:pPr>
        <w:spacing w:line="256" w:lineRule="auto"/>
        <w:ind w:left="360" w:hanging="360"/>
        <w:rPr>
          <w:rFonts w:ascii="Calibri" w:eastAsia="Calibri" w:hAnsi="Calibri"/>
          <w:sz w:val="22"/>
          <w:lang w:eastAsia="en-US"/>
        </w:rPr>
      </w:pPr>
    </w:p>
    <w:p w14:paraId="1FAC0543" w14:textId="77777777" w:rsidR="0043118B" w:rsidRDefault="0043118B" w:rsidP="0043118B">
      <w:pPr>
        <w:suppressAutoHyphens/>
        <w:autoSpaceDN w:val="0"/>
        <w:snapToGrid w:val="0"/>
        <w:spacing w:after="0" w:line="276" w:lineRule="auto"/>
        <w:rPr>
          <w:rFonts w:cs="Calibri Light"/>
          <w:b/>
          <w:bCs/>
          <w:color w:val="000000"/>
          <w:sz w:val="28"/>
          <w:szCs w:val="28"/>
          <w:lang w:eastAsia="zh-CN"/>
        </w:rPr>
      </w:pPr>
      <w:r w:rsidRPr="000F273E">
        <w:rPr>
          <w:rFonts w:cs="Calibri Light"/>
          <w:b/>
          <w:bCs/>
          <w:color w:val="000000"/>
          <w:sz w:val="28"/>
          <w:szCs w:val="28"/>
          <w:lang w:eastAsia="zh-CN"/>
        </w:rPr>
        <w:t>OŚWIADCZENIE DOTYCZĄCE PODANYCH INFORMACJI</w:t>
      </w:r>
      <w:r>
        <w:rPr>
          <w:rFonts w:cs="Calibri Light"/>
          <w:b/>
          <w:bCs/>
          <w:color w:val="000000"/>
          <w:sz w:val="28"/>
          <w:szCs w:val="28"/>
          <w:lang w:eastAsia="zh-CN"/>
        </w:rPr>
        <w:t xml:space="preserve">: </w:t>
      </w:r>
    </w:p>
    <w:p w14:paraId="2552A7FE" w14:textId="77777777" w:rsidR="0043118B" w:rsidRDefault="0043118B" w:rsidP="0043118B">
      <w:pPr>
        <w:suppressAutoHyphens/>
        <w:autoSpaceDN w:val="0"/>
        <w:snapToGrid w:val="0"/>
        <w:spacing w:after="0" w:line="276" w:lineRule="auto"/>
        <w:rPr>
          <w:rFonts w:cs="Calibri Light"/>
          <w:b/>
          <w:bCs/>
          <w:color w:val="000000"/>
          <w:sz w:val="28"/>
          <w:szCs w:val="28"/>
          <w:lang w:eastAsia="zh-CN"/>
        </w:rPr>
      </w:pPr>
    </w:p>
    <w:p w14:paraId="6F038E24" w14:textId="77777777" w:rsidR="0043118B" w:rsidRDefault="0043118B" w:rsidP="0043118B">
      <w:pPr>
        <w:suppressAutoHyphens/>
        <w:autoSpaceDN w:val="0"/>
        <w:snapToGrid w:val="0"/>
        <w:spacing w:after="0" w:line="276" w:lineRule="auto"/>
        <w:rPr>
          <w:rFonts w:cs="Calibri Light"/>
          <w:color w:val="000000"/>
          <w:szCs w:val="24"/>
          <w:lang w:eastAsia="zh-CN"/>
        </w:rPr>
      </w:pPr>
      <w:r w:rsidRPr="00E0756A">
        <w:rPr>
          <w:rFonts w:cs="Calibri Light"/>
          <w:color w:val="000000"/>
          <w:szCs w:val="24"/>
          <w:lang w:eastAsia="zh-CN"/>
        </w:rPr>
        <w:t>Oświadczam/y, że wszystkie informacje podane w powyższych oświadczeniach są aktualne i zgodne z prawdą oraz zostały przedstawione z pełną świadomością konsekwencji wprowadzenia zamawiającego w błąd przy przedstawianiu informacji.</w:t>
      </w:r>
      <w:r>
        <w:rPr>
          <w:rFonts w:cs="Calibri Light"/>
          <w:color w:val="000000"/>
          <w:szCs w:val="24"/>
          <w:lang w:eastAsia="zh-CN"/>
        </w:rPr>
        <w:t xml:space="preserve"> </w:t>
      </w:r>
    </w:p>
    <w:p w14:paraId="7670F73B" w14:textId="77777777" w:rsidR="0043118B" w:rsidRPr="00E0756A" w:rsidRDefault="0043118B" w:rsidP="0043118B">
      <w:pPr>
        <w:suppressAutoHyphens/>
        <w:autoSpaceDN w:val="0"/>
        <w:snapToGrid w:val="0"/>
        <w:spacing w:after="0" w:line="276" w:lineRule="auto"/>
        <w:rPr>
          <w:rFonts w:cs="Calibri Light"/>
          <w:color w:val="000000"/>
          <w:szCs w:val="24"/>
          <w:lang w:eastAsia="zh-CN"/>
        </w:rPr>
      </w:pPr>
    </w:p>
    <w:tbl>
      <w:tblPr>
        <w:tblStyle w:val="Tabela-Siatka"/>
        <w:tblW w:w="0" w:type="auto"/>
        <w:tblLook w:val="04A0" w:firstRow="1" w:lastRow="0" w:firstColumn="1" w:lastColumn="0" w:noHBand="0" w:noVBand="1"/>
      </w:tblPr>
      <w:tblGrid>
        <w:gridCol w:w="3652"/>
        <w:gridCol w:w="5894"/>
      </w:tblGrid>
      <w:tr w:rsidR="0043118B" w:rsidRPr="008246CE" w14:paraId="233AC2D2" w14:textId="77777777" w:rsidTr="00E84F1C">
        <w:tc>
          <w:tcPr>
            <w:tcW w:w="3652" w:type="dxa"/>
          </w:tcPr>
          <w:p w14:paraId="66C991E2" w14:textId="77777777" w:rsidR="0043118B" w:rsidRDefault="0043118B" w:rsidP="00E84F1C">
            <w:pPr>
              <w:jc w:val="center"/>
              <w:rPr>
                <w:b/>
                <w:bCs/>
              </w:rPr>
            </w:pPr>
            <w:r w:rsidRPr="00C81818">
              <w:rPr>
                <w:b/>
                <w:bCs/>
                <w:color w:val="C00000"/>
              </w:rPr>
              <w:t>Kolumna 1</w:t>
            </w:r>
          </w:p>
        </w:tc>
        <w:tc>
          <w:tcPr>
            <w:tcW w:w="5894" w:type="dxa"/>
          </w:tcPr>
          <w:p w14:paraId="5DEE8A41" w14:textId="77777777" w:rsidR="0043118B" w:rsidRPr="008246CE" w:rsidRDefault="0043118B" w:rsidP="00E84F1C">
            <w:pPr>
              <w:jc w:val="center"/>
              <w:rPr>
                <w:b/>
                <w:bCs/>
                <w:color w:val="0070C0"/>
              </w:rPr>
            </w:pPr>
            <w:r w:rsidRPr="008246CE">
              <w:rPr>
                <w:b/>
                <w:bCs/>
                <w:color w:val="0070C0"/>
              </w:rPr>
              <w:t xml:space="preserve">Kolumna 2 </w:t>
            </w:r>
            <w:r w:rsidRPr="008246CE">
              <w:rPr>
                <w:color w:val="0070C0"/>
              </w:rPr>
              <w:t>(</w:t>
            </w:r>
            <w:r w:rsidRPr="008246CE">
              <w:rPr>
                <w:i/>
                <w:iCs/>
                <w:color w:val="0070C0"/>
              </w:rPr>
              <w:t>uzupełnia Wykonawca</w:t>
            </w:r>
            <w:r w:rsidRPr="008246CE">
              <w:rPr>
                <w:color w:val="0070C0"/>
              </w:rPr>
              <w:t>)</w:t>
            </w:r>
          </w:p>
        </w:tc>
      </w:tr>
      <w:tr w:rsidR="0043118B" w:rsidRPr="008246CE" w14:paraId="4E14A436" w14:textId="77777777" w:rsidTr="00E84F1C">
        <w:tc>
          <w:tcPr>
            <w:tcW w:w="3652" w:type="dxa"/>
          </w:tcPr>
          <w:p w14:paraId="2050B8A6" w14:textId="77777777" w:rsidR="0043118B" w:rsidRDefault="0043118B" w:rsidP="00E84F1C">
            <w:pPr>
              <w:rPr>
                <w:b/>
                <w:bCs/>
              </w:rPr>
            </w:pPr>
            <w:r>
              <w:rPr>
                <w:b/>
                <w:bCs/>
              </w:rPr>
              <w:t>Miejscowość i data</w:t>
            </w:r>
          </w:p>
        </w:tc>
        <w:tc>
          <w:tcPr>
            <w:tcW w:w="5894" w:type="dxa"/>
          </w:tcPr>
          <w:p w14:paraId="53C88149" w14:textId="77777777" w:rsidR="0043118B" w:rsidRPr="00324B23" w:rsidRDefault="0043118B" w:rsidP="00E84F1C">
            <w:pPr>
              <w:rPr>
                <w:b/>
                <w:bCs/>
                <w:color w:val="0070C0"/>
              </w:rPr>
            </w:pPr>
          </w:p>
        </w:tc>
      </w:tr>
    </w:tbl>
    <w:p w14:paraId="08EC8B87" w14:textId="77777777" w:rsidR="0043118B" w:rsidRPr="00656C09" w:rsidRDefault="0043118B" w:rsidP="0043118B">
      <w:pPr>
        <w:suppressAutoHyphens/>
        <w:autoSpaceDN w:val="0"/>
        <w:snapToGrid w:val="0"/>
        <w:spacing w:before="240" w:after="0" w:line="276" w:lineRule="auto"/>
        <w:rPr>
          <w:rFonts w:asciiTheme="majorHAnsi" w:hAnsiTheme="majorHAnsi" w:cs="Calibri Light"/>
          <w:color w:val="000000" w:themeColor="text1"/>
        </w:rPr>
      </w:pPr>
      <w:r>
        <w:rPr>
          <w:rFonts w:cs="Calibri Light"/>
          <w:i/>
          <w:iCs/>
          <w:color w:val="C00000"/>
          <w:sz w:val="16"/>
          <w:szCs w:val="16"/>
          <w:lang w:eastAsia="zh-CN"/>
        </w:rPr>
        <w:t>D</w:t>
      </w:r>
      <w:r w:rsidRPr="001F091E">
        <w:rPr>
          <w:rFonts w:cs="Calibri Light"/>
          <w:i/>
          <w:iCs/>
          <w:color w:val="C00000"/>
          <w:sz w:val="16"/>
          <w:szCs w:val="16"/>
          <w:lang w:eastAsia="zh-CN"/>
        </w:rPr>
        <w:t>okument uzupełniony (wypełniony), zawierający wszelkie niezbędne dane i podpisany kwalifikowanym podpisem elektronicznym/podpisem zaufanym/podpisem osobistym</w:t>
      </w:r>
    </w:p>
    <w:p w14:paraId="58CBD6AF" w14:textId="77777777" w:rsidR="00F7267F" w:rsidRDefault="00F7267F"/>
    <w:sectPr w:rsidR="00F7267F" w:rsidSect="00D619B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E889" w14:textId="77777777" w:rsidR="00116263" w:rsidRDefault="00116263" w:rsidP="00D619B4">
      <w:pPr>
        <w:spacing w:after="0" w:line="240" w:lineRule="auto"/>
      </w:pPr>
      <w:r>
        <w:separator/>
      </w:r>
    </w:p>
  </w:endnote>
  <w:endnote w:type="continuationSeparator" w:id="0">
    <w:p w14:paraId="10608F03" w14:textId="77777777" w:rsidR="00116263" w:rsidRDefault="00116263" w:rsidP="00D61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F2B47" w14:textId="77777777" w:rsidR="00116263" w:rsidRDefault="00116263" w:rsidP="00D619B4">
      <w:pPr>
        <w:spacing w:after="0" w:line="240" w:lineRule="auto"/>
      </w:pPr>
      <w:r>
        <w:separator/>
      </w:r>
    </w:p>
  </w:footnote>
  <w:footnote w:type="continuationSeparator" w:id="0">
    <w:p w14:paraId="15A3A5F3" w14:textId="77777777" w:rsidR="00116263" w:rsidRDefault="00116263" w:rsidP="00D619B4">
      <w:pPr>
        <w:spacing w:after="0" w:line="240" w:lineRule="auto"/>
      </w:pPr>
      <w:r>
        <w:continuationSeparator/>
      </w:r>
    </w:p>
  </w:footnote>
  <w:footnote w:id="1">
    <w:p w14:paraId="7A4A75AD" w14:textId="43672FB7" w:rsidR="00D619B4" w:rsidRDefault="00D619B4">
      <w:pPr>
        <w:pStyle w:val="Tekstprzypisudolnego"/>
      </w:pPr>
      <w:r>
        <w:rPr>
          <w:rStyle w:val="Odwoanieprzypisudolnego"/>
        </w:rPr>
        <w:footnoteRef/>
      </w:r>
      <w:r>
        <w:t xml:space="preserve"> Należy złożyć wraz z ofertą.</w:t>
      </w:r>
    </w:p>
  </w:footnote>
  <w:footnote w:id="2">
    <w:p w14:paraId="092E39C9" w14:textId="77777777" w:rsidR="00C33E87" w:rsidRDefault="00C33E87" w:rsidP="00C33E87">
      <w:pPr>
        <w:pStyle w:val="Tekstprzypisudolnego"/>
      </w:pPr>
      <w:r>
        <w:rPr>
          <w:rStyle w:val="Odwoanieprzypisudolnego"/>
        </w:rPr>
        <w:footnoteRef/>
      </w:r>
      <w:r>
        <w:t xml:space="preserve"> Należy złożyć wraz z ofertą.</w:t>
      </w:r>
    </w:p>
  </w:footnote>
  <w:footnote w:id="3">
    <w:p w14:paraId="0A655883" w14:textId="77777777" w:rsidR="00C33E87" w:rsidRDefault="00C33E87" w:rsidP="00C33E87">
      <w:pPr>
        <w:pStyle w:val="Tekstprzypisudolnego"/>
      </w:pPr>
      <w:r>
        <w:rPr>
          <w:rStyle w:val="Odwoanieprzypisudolnego"/>
        </w:rPr>
        <w:footnoteRef/>
      </w:r>
      <w:r>
        <w:t xml:space="preserve"> Należy złożyć wraz z ofertą.</w:t>
      </w:r>
    </w:p>
  </w:footnote>
  <w:footnote w:id="4">
    <w:p w14:paraId="53D2F5C7" w14:textId="77777777" w:rsidR="00C33E87" w:rsidRDefault="00C33E87" w:rsidP="00C33E87">
      <w:pPr>
        <w:pStyle w:val="Tekstprzypisudolnego"/>
      </w:pPr>
      <w:r>
        <w:rPr>
          <w:rStyle w:val="Odwoanieprzypisudolnego"/>
        </w:rPr>
        <w:footnoteRef/>
      </w:r>
      <w:r>
        <w:t xml:space="preserve"> Należy złożyć wraz z ofertą.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A1B4" w14:textId="132E760D" w:rsidR="00BB4BE1" w:rsidRDefault="00BB4BE1" w:rsidP="00BB4BE1">
    <w:pPr>
      <w:pStyle w:val="Nagwek"/>
      <w:jc w:val="center"/>
    </w:pPr>
    <w:r>
      <w:rPr>
        <w:noProof/>
      </w:rPr>
      <w:drawing>
        <wp:inline distT="0" distB="0" distL="0" distR="0" wp14:anchorId="39A36E2D" wp14:editId="4DC68233">
          <wp:extent cx="5762625" cy="9334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stretch>
                    <a:fillRect/>
                  </a:stretch>
                </pic:blipFill>
                <pic:spPr>
                  <a:xfrm>
                    <a:off x="0" y="0"/>
                    <a:ext cx="5762625" cy="933450"/>
                  </a:xfrm>
                  <a:prstGeom prst="rect">
                    <a:avLst/>
                  </a:prstGeom>
                </pic:spPr>
              </pic:pic>
            </a:graphicData>
          </a:graphic>
        </wp:inline>
      </w:drawing>
    </w:r>
  </w:p>
  <w:p w14:paraId="78738B8A" w14:textId="61B5F50D" w:rsidR="004D6482" w:rsidRDefault="004D6482" w:rsidP="00BB4BE1">
    <w:pPr>
      <w:pStyle w:val="Nagwek"/>
      <w:jc w:val="center"/>
    </w:pPr>
    <w:r>
      <w:rPr>
        <w:i/>
        <w:iCs/>
        <w:szCs w:val="24"/>
      </w:rPr>
      <w:t>Znak sprawy:</w:t>
    </w:r>
    <w:r>
      <w:rPr>
        <w:b/>
        <w:bCs/>
        <w:i/>
        <w:iCs/>
        <w:szCs w:val="24"/>
      </w:rPr>
      <w:t xml:space="preserve"> GKM.271.1.4.2022 </w:t>
    </w:r>
    <w:r>
      <w:rPr>
        <w:i/>
        <w:iCs/>
        <w:szCs w:val="24"/>
      </w:rPr>
      <w:t>Nazwa postępowania:</w:t>
    </w:r>
    <w:r>
      <w:rPr>
        <w:b/>
        <w:bCs/>
        <w:i/>
        <w:iCs/>
        <w:szCs w:val="24"/>
      </w:rPr>
      <w:t xml:space="preserve"> Zakup i dostawa sprzętu IT wraz z oprogramowaniem w ramach realizacji programu grantowego „Cyfrowa Gmina</w:t>
    </w:r>
    <w:r>
      <w:rPr>
        <w:i/>
        <w:iCs/>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354"/>
    <w:multiLevelType w:val="hybridMultilevel"/>
    <w:tmpl w:val="BAEEC3C0"/>
    <w:lvl w:ilvl="0" w:tplc="4E84AC5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D3464E"/>
    <w:multiLevelType w:val="hybridMultilevel"/>
    <w:tmpl w:val="768C4C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4C51C5"/>
    <w:multiLevelType w:val="multilevel"/>
    <w:tmpl w:val="14BE38CA"/>
    <w:lvl w:ilvl="0">
      <w:start w:val="1"/>
      <w:numFmt w:val="decimal"/>
      <w:lvlText w:val="%1"/>
      <w:lvlJc w:val="left"/>
      <w:pPr>
        <w:ind w:left="502" w:hanging="360"/>
      </w:pPr>
      <w:rPr>
        <w:b/>
        <w:i w:val="0"/>
        <w:caps w:val="0"/>
        <w:strike w:val="0"/>
        <w:dstrike w:val="0"/>
        <w:vanish w:val="0"/>
        <w:webHidden w:val="0"/>
        <w:sz w:val="22"/>
        <w:u w:val="none"/>
        <w:effect w:val="none"/>
        <w:vertAlign w:val="baseli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C432B9"/>
    <w:multiLevelType w:val="hybridMultilevel"/>
    <w:tmpl w:val="768C4C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2C787C"/>
    <w:multiLevelType w:val="multilevel"/>
    <w:tmpl w:val="14BE38CA"/>
    <w:lvl w:ilvl="0">
      <w:start w:val="1"/>
      <w:numFmt w:val="decimal"/>
      <w:lvlText w:val="%1"/>
      <w:lvlJc w:val="left"/>
      <w:pPr>
        <w:ind w:left="502" w:hanging="360"/>
      </w:pPr>
      <w:rPr>
        <w:b/>
        <w:i w:val="0"/>
        <w:caps w:val="0"/>
        <w:strike w:val="0"/>
        <w:dstrike w:val="0"/>
        <w:vanish w:val="0"/>
        <w:webHidden w:val="0"/>
        <w:sz w:val="22"/>
        <w:u w:val="none"/>
        <w:effect w:val="none"/>
        <w:vertAlign w:val="baseli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381D4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1E28BA"/>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F2410B5"/>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0ED0830"/>
    <w:multiLevelType w:val="hybridMultilevel"/>
    <w:tmpl w:val="8DEC086C"/>
    <w:lvl w:ilvl="0" w:tplc="6EF652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541D14"/>
    <w:multiLevelType w:val="hybridMultilevel"/>
    <w:tmpl w:val="B868ECC6"/>
    <w:lvl w:ilvl="0" w:tplc="51F0E73A">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98239A7"/>
    <w:multiLevelType w:val="hybridMultilevel"/>
    <w:tmpl w:val="1428C672"/>
    <w:lvl w:ilvl="0" w:tplc="ACD86F8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43316A"/>
    <w:multiLevelType w:val="hybridMultilevel"/>
    <w:tmpl w:val="D3F85CF8"/>
    <w:lvl w:ilvl="0" w:tplc="C540BF7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B507135"/>
    <w:multiLevelType w:val="multilevel"/>
    <w:tmpl w:val="15465B00"/>
    <w:lvl w:ilvl="0">
      <w:start w:val="1"/>
      <w:numFmt w:val="decimal"/>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3" w15:restartNumberingAfterBreak="0">
    <w:nsid w:val="1B9B2FEB"/>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1C483BE8"/>
    <w:multiLevelType w:val="hybridMultilevel"/>
    <w:tmpl w:val="768C4C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F3A2DDE"/>
    <w:multiLevelType w:val="multilevel"/>
    <w:tmpl w:val="1F4C09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0F644F3"/>
    <w:multiLevelType w:val="hybridMultilevel"/>
    <w:tmpl w:val="80B29F56"/>
    <w:lvl w:ilvl="0" w:tplc="81B0E2BA">
      <w:start w:val="1"/>
      <w:numFmt w:val="upperRoman"/>
      <w:lvlText w:val="%1."/>
      <w:lvlJc w:val="righ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4B43D72"/>
    <w:multiLevelType w:val="multilevel"/>
    <w:tmpl w:val="14BE38CA"/>
    <w:lvl w:ilvl="0">
      <w:start w:val="1"/>
      <w:numFmt w:val="decimal"/>
      <w:lvlText w:val="%1"/>
      <w:lvlJc w:val="left"/>
      <w:pPr>
        <w:ind w:left="502" w:hanging="360"/>
      </w:pPr>
      <w:rPr>
        <w:b/>
        <w:i w:val="0"/>
        <w:caps w:val="0"/>
        <w:strike w:val="0"/>
        <w:dstrike w:val="0"/>
        <w:vanish w:val="0"/>
        <w:webHidden w:val="0"/>
        <w:sz w:val="22"/>
        <w:u w:val="none"/>
        <w:effect w:val="none"/>
        <w:vertAlign w:val="baseli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776FD3"/>
    <w:multiLevelType w:val="multilevel"/>
    <w:tmpl w:val="14BE38CA"/>
    <w:lvl w:ilvl="0">
      <w:start w:val="1"/>
      <w:numFmt w:val="decimal"/>
      <w:lvlText w:val="%1"/>
      <w:lvlJc w:val="left"/>
      <w:pPr>
        <w:ind w:left="502" w:hanging="360"/>
      </w:pPr>
      <w:rPr>
        <w:b/>
        <w:i w:val="0"/>
        <w:caps w:val="0"/>
        <w:strike w:val="0"/>
        <w:dstrike w:val="0"/>
        <w:vanish w:val="0"/>
        <w:webHidden w:val="0"/>
        <w:sz w:val="22"/>
        <w:u w:val="none"/>
        <w:effect w:val="none"/>
        <w:vertAlign w:val="baseli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7862F6"/>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27E53479"/>
    <w:multiLevelType w:val="hybridMultilevel"/>
    <w:tmpl w:val="768C4C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A437F8A"/>
    <w:multiLevelType w:val="hybridMultilevel"/>
    <w:tmpl w:val="768C4C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B286949"/>
    <w:multiLevelType w:val="hybridMultilevel"/>
    <w:tmpl w:val="B664A59E"/>
    <w:lvl w:ilvl="0" w:tplc="C1125FB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C0E41CB"/>
    <w:multiLevelType w:val="hybridMultilevel"/>
    <w:tmpl w:val="768C4CEE"/>
    <w:lvl w:ilvl="0" w:tplc="B952EE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EEB2023"/>
    <w:multiLevelType w:val="hybridMultilevel"/>
    <w:tmpl w:val="5672B73A"/>
    <w:lvl w:ilvl="0" w:tplc="FFFFFFFF">
      <w:start w:val="1"/>
      <w:numFmt w:val="upperRoman"/>
      <w:lvlText w:val="%1."/>
      <w:lvlJc w:val="left"/>
      <w:pPr>
        <w:ind w:left="720" w:hanging="360"/>
      </w:pPr>
      <w:rPr>
        <w:rFonts w:ascii="Calibri" w:hAnsi="Calibri" w:hint="default"/>
        <w:b/>
        <w:i w:val="0"/>
        <w:caps w:val="0"/>
        <w:strike w:val="0"/>
        <w:dstrike w:val="0"/>
        <w:vanish w:val="0"/>
        <w:webHidden w:val="0"/>
        <w:sz w:val="28"/>
        <w:szCs w:val="28"/>
        <w:u w:val="none"/>
        <w:effect w:val="none"/>
        <w:vertAlign w:val="baseline"/>
        <w:specVanish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10A139C"/>
    <w:multiLevelType w:val="multilevel"/>
    <w:tmpl w:val="1F4C09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1792F52"/>
    <w:multiLevelType w:val="hybridMultilevel"/>
    <w:tmpl w:val="768C4C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2DC6DCF"/>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337E3145"/>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34597C24"/>
    <w:multiLevelType w:val="hybridMultilevel"/>
    <w:tmpl w:val="5672B73A"/>
    <w:lvl w:ilvl="0" w:tplc="FFFFFFFF">
      <w:start w:val="1"/>
      <w:numFmt w:val="upperRoman"/>
      <w:lvlText w:val="%1."/>
      <w:lvlJc w:val="left"/>
      <w:pPr>
        <w:ind w:left="720" w:hanging="360"/>
      </w:pPr>
      <w:rPr>
        <w:rFonts w:ascii="Calibri" w:hAnsi="Calibri" w:hint="default"/>
        <w:b/>
        <w:i w:val="0"/>
        <w:caps w:val="0"/>
        <w:strike w:val="0"/>
        <w:dstrike w:val="0"/>
        <w:vanish w:val="0"/>
        <w:webHidden w:val="0"/>
        <w:sz w:val="28"/>
        <w:szCs w:val="28"/>
        <w:u w:val="none"/>
        <w:effect w:val="none"/>
        <w:vertAlign w:val="baseline"/>
        <w:specVanish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35EA129B"/>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376A2A35"/>
    <w:multiLevelType w:val="hybridMultilevel"/>
    <w:tmpl w:val="01BA8208"/>
    <w:lvl w:ilvl="0" w:tplc="04150011">
      <w:start w:val="1"/>
      <w:numFmt w:val="decimal"/>
      <w:lvlText w:val="%1)"/>
      <w:lvlJc w:val="left"/>
      <w:pPr>
        <w:ind w:left="720" w:hanging="360"/>
      </w:pPr>
      <w:rPr>
        <w:rFonts w:cs="Times New Roman"/>
      </w:rPr>
    </w:lvl>
    <w:lvl w:ilvl="1" w:tplc="445AB424">
      <w:start w:val="1"/>
      <w:numFmt w:val="decimal"/>
      <w:lvlText w:val="%2)"/>
      <w:lvlJc w:val="left"/>
      <w:pPr>
        <w:ind w:left="1440" w:hanging="360"/>
      </w:pPr>
      <w:rPr>
        <w:rFonts w:cs="Times New Roman"/>
        <w:b/>
        <w:bCs/>
      </w:rPr>
    </w:lvl>
    <w:lvl w:ilvl="2" w:tplc="71FADF26">
      <w:start w:val="1"/>
      <w:numFmt w:val="decimal"/>
      <w:lvlText w:val="%3."/>
      <w:lvlJc w:val="left"/>
      <w:pPr>
        <w:ind w:left="2340" w:hanging="360"/>
      </w:pPr>
      <w:rPr>
        <w:rFonts w:cs="Times New Roman" w:hint="default"/>
      </w:rPr>
    </w:lvl>
    <w:lvl w:ilvl="3" w:tplc="CDF246A4">
      <w:start w:val="1"/>
      <w:numFmt w:val="lowerLetter"/>
      <w:lvlText w:val="%4)"/>
      <w:lvlJc w:val="left"/>
      <w:pPr>
        <w:ind w:left="3240" w:hanging="72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7946175"/>
    <w:multiLevelType w:val="hybridMultilevel"/>
    <w:tmpl w:val="768C4C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8A02098"/>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392211A2"/>
    <w:multiLevelType w:val="hybridMultilevel"/>
    <w:tmpl w:val="46663F2C"/>
    <w:lvl w:ilvl="0" w:tplc="1200F6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A016CDD"/>
    <w:multiLevelType w:val="hybridMultilevel"/>
    <w:tmpl w:val="31EEF2A0"/>
    <w:lvl w:ilvl="0" w:tplc="4D82EEC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A867978"/>
    <w:multiLevelType w:val="hybridMultilevel"/>
    <w:tmpl w:val="8F148A34"/>
    <w:lvl w:ilvl="0" w:tplc="F29A9AD6">
      <w:start w:val="1"/>
      <w:numFmt w:val="lowerLetter"/>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D7E5361"/>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3F1536A9"/>
    <w:multiLevelType w:val="multilevel"/>
    <w:tmpl w:val="14BE38CA"/>
    <w:lvl w:ilvl="0">
      <w:start w:val="1"/>
      <w:numFmt w:val="decimal"/>
      <w:lvlText w:val="%1"/>
      <w:lvlJc w:val="left"/>
      <w:pPr>
        <w:ind w:left="502" w:hanging="360"/>
      </w:pPr>
      <w:rPr>
        <w:b/>
        <w:i w:val="0"/>
        <w:caps w:val="0"/>
        <w:strike w:val="0"/>
        <w:dstrike w:val="0"/>
        <w:vanish w:val="0"/>
        <w:webHidden w:val="0"/>
        <w:sz w:val="22"/>
        <w:u w:val="none"/>
        <w:effect w:val="none"/>
        <w:vertAlign w:val="baseli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F4C7528"/>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3FF71C84"/>
    <w:multiLevelType w:val="multilevel"/>
    <w:tmpl w:val="1F4C09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47DC7436"/>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49865319"/>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4FB053A6"/>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51C1148F"/>
    <w:multiLevelType w:val="hybridMultilevel"/>
    <w:tmpl w:val="0AA2649A"/>
    <w:lvl w:ilvl="0" w:tplc="FFFFFFFF">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45" w15:restartNumberingAfterBreak="0">
    <w:nsid w:val="52CA60BA"/>
    <w:multiLevelType w:val="multilevel"/>
    <w:tmpl w:val="14BE38CA"/>
    <w:lvl w:ilvl="0">
      <w:start w:val="1"/>
      <w:numFmt w:val="decimal"/>
      <w:lvlText w:val="%1"/>
      <w:lvlJc w:val="left"/>
      <w:pPr>
        <w:ind w:left="502" w:hanging="360"/>
      </w:pPr>
      <w:rPr>
        <w:b/>
        <w:i w:val="0"/>
        <w:caps w:val="0"/>
        <w:strike w:val="0"/>
        <w:dstrike w:val="0"/>
        <w:vanish w:val="0"/>
        <w:webHidden w:val="0"/>
        <w:sz w:val="22"/>
        <w:u w:val="none"/>
        <w:effect w:val="none"/>
        <w:vertAlign w:val="baseli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47A12F7"/>
    <w:multiLevelType w:val="hybridMultilevel"/>
    <w:tmpl w:val="5672B73A"/>
    <w:lvl w:ilvl="0" w:tplc="A4C6B4A0">
      <w:start w:val="1"/>
      <w:numFmt w:val="upperRoman"/>
      <w:lvlText w:val="%1."/>
      <w:lvlJc w:val="left"/>
      <w:pPr>
        <w:ind w:left="720" w:hanging="360"/>
      </w:pPr>
      <w:rPr>
        <w:rFonts w:ascii="Calibri" w:hAnsi="Calibri" w:hint="default"/>
        <w:b/>
        <w:i w:val="0"/>
        <w:caps w:val="0"/>
        <w:strike w:val="0"/>
        <w:dstrike w:val="0"/>
        <w:vanish w:val="0"/>
        <w:webHidden w:val="0"/>
        <w:sz w:val="28"/>
        <w:szCs w:val="28"/>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59865DC"/>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15:restartNumberingAfterBreak="0">
    <w:nsid w:val="56693B99"/>
    <w:multiLevelType w:val="multilevel"/>
    <w:tmpl w:val="2FB21454"/>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rPr>
        <w:b w:val="0"/>
        <w:bCs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59F95CFA"/>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15:restartNumberingAfterBreak="0">
    <w:nsid w:val="61567B9A"/>
    <w:multiLevelType w:val="hybridMultilevel"/>
    <w:tmpl w:val="0AA2649A"/>
    <w:lvl w:ilvl="0" w:tplc="EF64761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29B1DCA"/>
    <w:multiLevelType w:val="hybridMultilevel"/>
    <w:tmpl w:val="5672B73A"/>
    <w:lvl w:ilvl="0" w:tplc="FFFFFFFF">
      <w:start w:val="1"/>
      <w:numFmt w:val="upperRoman"/>
      <w:lvlText w:val="%1."/>
      <w:lvlJc w:val="left"/>
      <w:pPr>
        <w:ind w:left="720" w:hanging="360"/>
      </w:pPr>
      <w:rPr>
        <w:rFonts w:ascii="Calibri" w:hAnsi="Calibri" w:hint="default"/>
        <w:b/>
        <w:i w:val="0"/>
        <w:caps w:val="0"/>
        <w:strike w:val="0"/>
        <w:dstrike w:val="0"/>
        <w:vanish w:val="0"/>
        <w:webHidden w:val="0"/>
        <w:sz w:val="28"/>
        <w:szCs w:val="28"/>
        <w:u w:val="none"/>
        <w:effect w:val="none"/>
        <w:vertAlign w:val="baseline"/>
        <w:specVanish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6BBD0E30"/>
    <w:multiLevelType w:val="hybridMultilevel"/>
    <w:tmpl w:val="14042306"/>
    <w:lvl w:ilvl="0" w:tplc="C80E53C4">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D011516"/>
    <w:multiLevelType w:val="hybridMultilevel"/>
    <w:tmpl w:val="31088FF0"/>
    <w:lvl w:ilvl="0" w:tplc="4E7EB0A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D651D85"/>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5" w15:restartNumberingAfterBreak="0">
    <w:nsid w:val="703D2173"/>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71180531"/>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7" w15:restartNumberingAfterBreak="0">
    <w:nsid w:val="71DC63AE"/>
    <w:multiLevelType w:val="hybridMultilevel"/>
    <w:tmpl w:val="86E0D1D4"/>
    <w:lvl w:ilvl="0" w:tplc="FB547DA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D7A0490"/>
    <w:multiLevelType w:val="hybridMultilevel"/>
    <w:tmpl w:val="768C4C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60754151">
    <w:abstractNumId w:val="31"/>
  </w:num>
  <w:num w:numId="2" w16cid:durableId="2501657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62960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84967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13028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08585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28982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28428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18007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94345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16750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21096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30589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571759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30857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06907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11563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64831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913909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48859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54467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68025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277644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2941710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186250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66584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47627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21177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17004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52922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965285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123894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047288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35738419">
    <w:abstractNumId w:val="51"/>
  </w:num>
  <w:num w:numId="35" w16cid:durableId="1703360437">
    <w:abstractNumId w:val="4"/>
  </w:num>
  <w:num w:numId="36" w16cid:durableId="1764111989">
    <w:abstractNumId w:val="55"/>
  </w:num>
  <w:num w:numId="37" w16cid:durableId="1377117210">
    <w:abstractNumId w:val="3"/>
  </w:num>
  <w:num w:numId="38" w16cid:durableId="827401437">
    <w:abstractNumId w:val="21"/>
  </w:num>
  <w:num w:numId="39" w16cid:durableId="2006783196">
    <w:abstractNumId w:val="58"/>
  </w:num>
  <w:num w:numId="40" w16cid:durableId="1180050729">
    <w:abstractNumId w:val="14"/>
  </w:num>
  <w:num w:numId="41" w16cid:durableId="1506674185">
    <w:abstractNumId w:val="32"/>
  </w:num>
  <w:num w:numId="42" w16cid:durableId="781805739">
    <w:abstractNumId w:val="26"/>
  </w:num>
  <w:num w:numId="43" w16cid:durableId="1902641478">
    <w:abstractNumId w:val="1"/>
  </w:num>
  <w:num w:numId="44" w16cid:durableId="1762094868">
    <w:abstractNumId w:val="20"/>
  </w:num>
  <w:num w:numId="45" w16cid:durableId="730268319">
    <w:abstractNumId w:val="24"/>
  </w:num>
  <w:num w:numId="46" w16cid:durableId="587814278">
    <w:abstractNumId w:val="18"/>
  </w:num>
  <w:num w:numId="47" w16cid:durableId="2040007406">
    <w:abstractNumId w:val="30"/>
  </w:num>
  <w:num w:numId="48" w16cid:durableId="11646682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245554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483228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07340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308917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182175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98812612">
    <w:abstractNumId w:val="29"/>
  </w:num>
  <w:num w:numId="55" w16cid:durableId="2120446304">
    <w:abstractNumId w:val="38"/>
  </w:num>
  <w:num w:numId="56" w16cid:durableId="501092031">
    <w:abstractNumId w:val="27"/>
  </w:num>
  <w:num w:numId="57" w16cid:durableId="679355815">
    <w:abstractNumId w:val="16"/>
  </w:num>
  <w:num w:numId="58" w16cid:durableId="1806778844">
    <w:abstractNumId w:val="15"/>
  </w:num>
  <w:num w:numId="59" w16cid:durableId="1337725976">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7F"/>
    <w:rsid w:val="00005E73"/>
    <w:rsid w:val="0002025F"/>
    <w:rsid w:val="000B5CEC"/>
    <w:rsid w:val="00116263"/>
    <w:rsid w:val="00335829"/>
    <w:rsid w:val="004218FC"/>
    <w:rsid w:val="0043118B"/>
    <w:rsid w:val="0048488B"/>
    <w:rsid w:val="004D6482"/>
    <w:rsid w:val="005A6FAF"/>
    <w:rsid w:val="005F3D51"/>
    <w:rsid w:val="0086171D"/>
    <w:rsid w:val="009421BC"/>
    <w:rsid w:val="00955F4F"/>
    <w:rsid w:val="00BB4BE1"/>
    <w:rsid w:val="00C33E87"/>
    <w:rsid w:val="00D619B4"/>
    <w:rsid w:val="00D81537"/>
    <w:rsid w:val="00F20F74"/>
    <w:rsid w:val="00F56545"/>
    <w:rsid w:val="00F726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8D801"/>
  <w15:chartTrackingRefBased/>
  <w15:docId w15:val="{DAA5EC55-4AF6-431A-83A8-8F32339C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19B4"/>
    <w:rPr>
      <w:rFonts w:ascii="Calibri Light" w:eastAsia="Times New Roman" w:hAnsi="Calibri Light" w:cs="Times New Roman"/>
      <w:sz w:val="24"/>
      <w:lang w:eastAsia="pl-PL"/>
    </w:rPr>
  </w:style>
  <w:style w:type="paragraph" w:styleId="Nagwek1">
    <w:name w:val="heading 1"/>
    <w:basedOn w:val="Normalny"/>
    <w:next w:val="Normalny"/>
    <w:link w:val="Nagwek1Znak"/>
    <w:uiPriority w:val="9"/>
    <w:qFormat/>
    <w:rsid w:val="00005E73"/>
    <w:pPr>
      <w:keepNext/>
      <w:spacing w:before="240" w:after="60"/>
      <w:outlineLvl w:val="0"/>
    </w:pPr>
    <w:rPr>
      <w:b/>
      <w:bCs/>
      <w:kern w:val="32"/>
      <w:sz w:val="32"/>
      <w:szCs w:val="32"/>
    </w:rPr>
  </w:style>
  <w:style w:type="paragraph" w:styleId="Nagwek2">
    <w:name w:val="heading 2"/>
    <w:basedOn w:val="Normalny"/>
    <w:next w:val="Normalny"/>
    <w:link w:val="Nagwek2Znak"/>
    <w:uiPriority w:val="9"/>
    <w:unhideWhenUsed/>
    <w:qFormat/>
    <w:rsid w:val="00D619B4"/>
    <w:pPr>
      <w:keepNext/>
      <w:pBdr>
        <w:top w:val="single" w:sz="4" w:space="1" w:color="auto"/>
        <w:left w:val="single" w:sz="4" w:space="4" w:color="auto"/>
        <w:bottom w:val="single" w:sz="4" w:space="1" w:color="auto"/>
        <w:right w:val="single" w:sz="4" w:space="4" w:color="auto"/>
      </w:pBdr>
      <w:spacing w:before="240" w:after="240"/>
      <w:outlineLvl w:val="1"/>
    </w:pPr>
    <w:rPr>
      <w:b/>
      <w:bCs/>
      <w:iCs/>
      <w:color w:val="000000" w:themeColor="text1"/>
      <w:sz w:val="32"/>
      <w:szCs w:val="28"/>
    </w:rPr>
  </w:style>
  <w:style w:type="paragraph" w:styleId="Nagwek3">
    <w:name w:val="heading 3"/>
    <w:basedOn w:val="Normalny"/>
    <w:next w:val="Normalny"/>
    <w:link w:val="Nagwek3Znak"/>
    <w:uiPriority w:val="9"/>
    <w:unhideWhenUsed/>
    <w:qFormat/>
    <w:rsid w:val="00005E73"/>
    <w:pPr>
      <w:keepNext/>
      <w:spacing w:before="240" w:after="60"/>
      <w:outlineLvl w:val="2"/>
    </w:pPr>
    <w:rPr>
      <w:b/>
      <w:bCs/>
      <w:sz w:val="26"/>
      <w:szCs w:val="26"/>
    </w:rPr>
  </w:style>
  <w:style w:type="paragraph" w:styleId="Nagwek4">
    <w:name w:val="heading 4"/>
    <w:basedOn w:val="Normalny"/>
    <w:next w:val="Normalny"/>
    <w:link w:val="Nagwek4Znak"/>
    <w:uiPriority w:val="9"/>
    <w:unhideWhenUsed/>
    <w:qFormat/>
    <w:rsid w:val="00005E73"/>
    <w:pPr>
      <w:keepNext/>
      <w:spacing w:before="240" w:after="60"/>
      <w:outlineLvl w:val="3"/>
    </w:pPr>
    <w:rPr>
      <w:b/>
      <w:bCs/>
      <w:sz w:val="28"/>
      <w:szCs w:val="28"/>
    </w:rPr>
  </w:style>
  <w:style w:type="paragraph" w:styleId="Nagwek5">
    <w:name w:val="heading 5"/>
    <w:basedOn w:val="Normalny"/>
    <w:next w:val="Normalny"/>
    <w:link w:val="Nagwek5Znak"/>
    <w:uiPriority w:val="9"/>
    <w:unhideWhenUsed/>
    <w:qFormat/>
    <w:rsid w:val="00005E73"/>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005E73"/>
    <w:pPr>
      <w:spacing w:before="240" w:after="60"/>
      <w:outlineLvl w:val="5"/>
    </w:pPr>
    <w:rPr>
      <w:b/>
      <w:bCs/>
    </w:rPr>
  </w:style>
  <w:style w:type="paragraph" w:styleId="Nagwek7">
    <w:name w:val="heading 7"/>
    <w:basedOn w:val="Normalny"/>
    <w:next w:val="Normalny"/>
    <w:link w:val="Nagwek7Znak"/>
    <w:uiPriority w:val="9"/>
    <w:unhideWhenUsed/>
    <w:qFormat/>
    <w:rsid w:val="00005E73"/>
    <w:pPr>
      <w:spacing w:before="240" w:after="60"/>
      <w:outlineLvl w:val="6"/>
    </w:pPr>
    <w:rPr>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619B4"/>
    <w:rPr>
      <w:rFonts w:ascii="Calibri Light" w:eastAsia="Times New Roman" w:hAnsi="Calibri Light" w:cs="Times New Roman"/>
      <w:b/>
      <w:bCs/>
      <w:iCs/>
      <w:color w:val="000000" w:themeColor="text1"/>
      <w:sz w:val="32"/>
      <w:szCs w:val="28"/>
      <w:lang w:eastAsia="pl-PL"/>
    </w:rPr>
  </w:style>
  <w:style w:type="paragraph" w:styleId="Tekstprzypisudolnego">
    <w:name w:val="footnote text"/>
    <w:basedOn w:val="Normalny"/>
    <w:link w:val="TekstprzypisudolnegoZnak"/>
    <w:uiPriority w:val="99"/>
    <w:semiHidden/>
    <w:unhideWhenUsed/>
    <w:rsid w:val="00D619B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619B4"/>
    <w:rPr>
      <w:rFonts w:ascii="Calibri Light" w:eastAsia="Times New Roman" w:hAnsi="Calibri Light" w:cs="Times New Roman"/>
      <w:sz w:val="20"/>
      <w:szCs w:val="20"/>
      <w:lang w:eastAsia="pl-PL"/>
    </w:rPr>
  </w:style>
  <w:style w:type="character" w:styleId="Odwoanieprzypisudolnego">
    <w:name w:val="footnote reference"/>
    <w:basedOn w:val="Domylnaczcionkaakapitu"/>
    <w:uiPriority w:val="99"/>
    <w:semiHidden/>
    <w:unhideWhenUsed/>
    <w:rsid w:val="00D619B4"/>
    <w:rPr>
      <w:vertAlign w:val="superscript"/>
    </w:rPr>
  </w:style>
  <w:style w:type="character" w:customStyle="1" w:styleId="Nagwek1Znak">
    <w:name w:val="Nagłówek 1 Znak"/>
    <w:basedOn w:val="Domylnaczcionkaakapitu"/>
    <w:link w:val="Nagwek1"/>
    <w:uiPriority w:val="9"/>
    <w:rsid w:val="00005E73"/>
    <w:rPr>
      <w:rFonts w:ascii="Calibri Light" w:eastAsia="Times New Roman" w:hAnsi="Calibri Light" w:cs="Times New Roman"/>
      <w:b/>
      <w:bCs/>
      <w:kern w:val="32"/>
      <w:sz w:val="32"/>
      <w:szCs w:val="32"/>
      <w:lang w:eastAsia="pl-PL"/>
    </w:rPr>
  </w:style>
  <w:style w:type="character" w:customStyle="1" w:styleId="Nagwek3Znak">
    <w:name w:val="Nagłówek 3 Znak"/>
    <w:basedOn w:val="Domylnaczcionkaakapitu"/>
    <w:link w:val="Nagwek3"/>
    <w:uiPriority w:val="9"/>
    <w:rsid w:val="00005E73"/>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uiPriority w:val="9"/>
    <w:rsid w:val="00005E73"/>
    <w:rPr>
      <w:rFonts w:ascii="Calibri Light" w:eastAsia="Times New Roman" w:hAnsi="Calibri Light" w:cs="Times New Roman"/>
      <w:b/>
      <w:bCs/>
      <w:sz w:val="28"/>
      <w:szCs w:val="28"/>
      <w:lang w:eastAsia="pl-PL"/>
    </w:rPr>
  </w:style>
  <w:style w:type="character" w:customStyle="1" w:styleId="Nagwek5Znak">
    <w:name w:val="Nagłówek 5 Znak"/>
    <w:basedOn w:val="Domylnaczcionkaakapitu"/>
    <w:link w:val="Nagwek5"/>
    <w:uiPriority w:val="9"/>
    <w:rsid w:val="00005E73"/>
    <w:rPr>
      <w:rFonts w:ascii="Calibri Light" w:eastAsia="Times New Roman" w:hAnsi="Calibri Light" w:cs="Times New Roman"/>
      <w:b/>
      <w:bCs/>
      <w:i/>
      <w:iCs/>
      <w:sz w:val="26"/>
      <w:szCs w:val="26"/>
      <w:lang w:eastAsia="pl-PL"/>
    </w:rPr>
  </w:style>
  <w:style w:type="character" w:customStyle="1" w:styleId="Nagwek6Znak">
    <w:name w:val="Nagłówek 6 Znak"/>
    <w:basedOn w:val="Domylnaczcionkaakapitu"/>
    <w:link w:val="Nagwek6"/>
    <w:uiPriority w:val="9"/>
    <w:rsid w:val="00005E73"/>
    <w:rPr>
      <w:rFonts w:ascii="Calibri Light" w:eastAsia="Times New Roman" w:hAnsi="Calibri Light" w:cs="Times New Roman"/>
      <w:b/>
      <w:bCs/>
      <w:sz w:val="24"/>
      <w:lang w:eastAsia="pl-PL"/>
    </w:rPr>
  </w:style>
  <w:style w:type="character" w:customStyle="1" w:styleId="Nagwek7Znak">
    <w:name w:val="Nagłówek 7 Znak"/>
    <w:basedOn w:val="Domylnaczcionkaakapitu"/>
    <w:link w:val="Nagwek7"/>
    <w:uiPriority w:val="9"/>
    <w:rsid w:val="00005E73"/>
    <w:rPr>
      <w:rFonts w:ascii="Calibri Light" w:eastAsia="Times New Roman" w:hAnsi="Calibri Light" w:cs="Times New Roman"/>
      <w:sz w:val="24"/>
      <w:szCs w:val="24"/>
      <w:lang w:eastAsia="pl-PL"/>
    </w:rPr>
  </w:style>
  <w:style w:type="numbering" w:customStyle="1" w:styleId="Bezlisty1">
    <w:name w:val="Bez listy1"/>
    <w:next w:val="Bezlisty"/>
    <w:uiPriority w:val="99"/>
    <w:semiHidden/>
    <w:unhideWhenUsed/>
    <w:rsid w:val="00005E73"/>
  </w:style>
  <w:style w:type="paragraph" w:styleId="Tytu">
    <w:name w:val="Title"/>
    <w:basedOn w:val="Normalny"/>
    <w:next w:val="Normalny"/>
    <w:link w:val="TytuZnak"/>
    <w:uiPriority w:val="10"/>
    <w:qFormat/>
    <w:rsid w:val="00005E73"/>
    <w:pPr>
      <w:spacing w:before="240" w:after="60"/>
      <w:jc w:val="center"/>
      <w:outlineLvl w:val="0"/>
    </w:pPr>
    <w:rPr>
      <w:b/>
      <w:bCs/>
      <w:kern w:val="28"/>
      <w:sz w:val="32"/>
      <w:szCs w:val="32"/>
    </w:rPr>
  </w:style>
  <w:style w:type="character" w:customStyle="1" w:styleId="TytuZnak">
    <w:name w:val="Tytuł Znak"/>
    <w:basedOn w:val="Domylnaczcionkaakapitu"/>
    <w:link w:val="Tytu"/>
    <w:uiPriority w:val="10"/>
    <w:rsid w:val="00005E73"/>
    <w:rPr>
      <w:rFonts w:ascii="Calibri Light" w:eastAsia="Times New Roman" w:hAnsi="Calibri Light" w:cs="Times New Roman"/>
      <w:b/>
      <w:bCs/>
      <w:kern w:val="28"/>
      <w:sz w:val="32"/>
      <w:szCs w:val="32"/>
      <w:lang w:eastAsia="pl-PL"/>
    </w:rPr>
  </w:style>
  <w:style w:type="paragraph" w:styleId="Bezodstpw">
    <w:name w:val="No Spacing"/>
    <w:uiPriority w:val="1"/>
    <w:qFormat/>
    <w:rsid w:val="00005E73"/>
    <w:pPr>
      <w:spacing w:after="0" w:line="240" w:lineRule="auto"/>
    </w:pPr>
    <w:rPr>
      <w:rFonts w:ascii="Calibri Light" w:eastAsia="Times New Roman" w:hAnsi="Calibri Light" w:cs="Times New Roman"/>
      <w:sz w:val="24"/>
      <w:lang w:eastAsia="pl-PL"/>
    </w:rPr>
  </w:style>
  <w:style w:type="paragraph" w:styleId="Nagwek">
    <w:name w:val="header"/>
    <w:basedOn w:val="Normalny"/>
    <w:link w:val="NagwekZnak"/>
    <w:uiPriority w:val="99"/>
    <w:unhideWhenUsed/>
    <w:rsid w:val="00005E73"/>
    <w:pPr>
      <w:tabs>
        <w:tab w:val="center" w:pos="4536"/>
        <w:tab w:val="right" w:pos="9072"/>
      </w:tabs>
    </w:pPr>
  </w:style>
  <w:style w:type="character" w:customStyle="1" w:styleId="NagwekZnak">
    <w:name w:val="Nagłówek Znak"/>
    <w:basedOn w:val="Domylnaczcionkaakapitu"/>
    <w:link w:val="Nagwek"/>
    <w:uiPriority w:val="99"/>
    <w:rsid w:val="00005E73"/>
    <w:rPr>
      <w:rFonts w:ascii="Calibri Light" w:eastAsia="Times New Roman" w:hAnsi="Calibri Light" w:cs="Times New Roman"/>
      <w:sz w:val="24"/>
      <w:lang w:eastAsia="pl-PL"/>
    </w:rPr>
  </w:style>
  <w:style w:type="paragraph" w:styleId="Stopka">
    <w:name w:val="footer"/>
    <w:basedOn w:val="Normalny"/>
    <w:link w:val="StopkaZnak"/>
    <w:uiPriority w:val="99"/>
    <w:unhideWhenUsed/>
    <w:rsid w:val="00005E73"/>
    <w:pPr>
      <w:tabs>
        <w:tab w:val="center" w:pos="4536"/>
        <w:tab w:val="right" w:pos="9072"/>
      </w:tabs>
    </w:pPr>
  </w:style>
  <w:style w:type="character" w:customStyle="1" w:styleId="StopkaZnak">
    <w:name w:val="Stopka Znak"/>
    <w:basedOn w:val="Domylnaczcionkaakapitu"/>
    <w:link w:val="Stopka"/>
    <w:uiPriority w:val="99"/>
    <w:rsid w:val="00005E73"/>
    <w:rPr>
      <w:rFonts w:ascii="Calibri Light" w:eastAsia="Times New Roman" w:hAnsi="Calibri Light" w:cs="Times New Roman"/>
      <w:sz w:val="24"/>
      <w:lang w:eastAsia="pl-PL"/>
    </w:rPr>
  </w:style>
  <w:style w:type="character" w:styleId="Hipercze">
    <w:name w:val="Hyperlink"/>
    <w:basedOn w:val="Domylnaczcionkaakapitu"/>
    <w:uiPriority w:val="99"/>
    <w:unhideWhenUsed/>
    <w:rsid w:val="00005E73"/>
    <w:rPr>
      <w:rFonts w:cs="Times New Roman"/>
      <w:color w:val="0563C1"/>
      <w:u w:val="single"/>
    </w:rPr>
  </w:style>
  <w:style w:type="character" w:styleId="Nierozpoznanawzmianka">
    <w:name w:val="Unresolved Mention"/>
    <w:basedOn w:val="Domylnaczcionkaakapitu"/>
    <w:uiPriority w:val="99"/>
    <w:semiHidden/>
    <w:unhideWhenUsed/>
    <w:rsid w:val="00005E73"/>
    <w:rPr>
      <w:rFonts w:cs="Times New Roman"/>
      <w:color w:val="605E5C"/>
      <w:shd w:val="clear" w:color="auto" w:fill="E1DFDD"/>
    </w:rPr>
  </w:style>
  <w:style w:type="paragraph" w:styleId="Nagwekspisutreci">
    <w:name w:val="TOC Heading"/>
    <w:basedOn w:val="Nagwek1"/>
    <w:next w:val="Normalny"/>
    <w:uiPriority w:val="39"/>
    <w:unhideWhenUsed/>
    <w:qFormat/>
    <w:rsid w:val="00005E73"/>
    <w:pPr>
      <w:keepLines/>
      <w:spacing w:after="0"/>
      <w:outlineLvl w:val="9"/>
    </w:pPr>
    <w:rPr>
      <w:b w:val="0"/>
      <w:bCs w:val="0"/>
      <w:color w:val="2F5496"/>
      <w:kern w:val="0"/>
    </w:rPr>
  </w:style>
  <w:style w:type="paragraph" w:styleId="Spistreci1">
    <w:name w:val="toc 1"/>
    <w:basedOn w:val="Normalny"/>
    <w:next w:val="Normalny"/>
    <w:autoRedefine/>
    <w:uiPriority w:val="39"/>
    <w:unhideWhenUsed/>
    <w:rsid w:val="00005E73"/>
    <w:pPr>
      <w:spacing w:before="120" w:after="0"/>
    </w:pPr>
    <w:rPr>
      <w:b/>
      <w:bCs/>
      <w:i/>
      <w:iCs/>
      <w:szCs w:val="24"/>
    </w:rPr>
  </w:style>
  <w:style w:type="paragraph" w:styleId="Spistreci2">
    <w:name w:val="toc 2"/>
    <w:basedOn w:val="Normalny"/>
    <w:next w:val="Normalny"/>
    <w:autoRedefine/>
    <w:uiPriority w:val="39"/>
    <w:unhideWhenUsed/>
    <w:rsid w:val="00005E73"/>
    <w:pPr>
      <w:spacing w:before="120" w:after="0"/>
      <w:ind w:left="220"/>
    </w:pPr>
    <w:rPr>
      <w:b/>
      <w:bCs/>
    </w:rPr>
  </w:style>
  <w:style w:type="paragraph" w:styleId="Spistreci3">
    <w:name w:val="toc 3"/>
    <w:basedOn w:val="Normalny"/>
    <w:next w:val="Normalny"/>
    <w:autoRedefine/>
    <w:uiPriority w:val="39"/>
    <w:unhideWhenUsed/>
    <w:rsid w:val="00005E73"/>
    <w:pPr>
      <w:spacing w:after="0"/>
      <w:ind w:left="440"/>
    </w:pPr>
    <w:rPr>
      <w:sz w:val="20"/>
      <w:szCs w:val="20"/>
    </w:rPr>
  </w:style>
  <w:style w:type="paragraph" w:styleId="Spistreci4">
    <w:name w:val="toc 4"/>
    <w:basedOn w:val="Normalny"/>
    <w:next w:val="Normalny"/>
    <w:autoRedefine/>
    <w:uiPriority w:val="39"/>
    <w:unhideWhenUsed/>
    <w:rsid w:val="00005E73"/>
    <w:pPr>
      <w:spacing w:after="0"/>
      <w:ind w:left="660"/>
    </w:pPr>
    <w:rPr>
      <w:sz w:val="20"/>
      <w:szCs w:val="20"/>
    </w:rPr>
  </w:style>
  <w:style w:type="paragraph" w:styleId="Spistreci5">
    <w:name w:val="toc 5"/>
    <w:basedOn w:val="Normalny"/>
    <w:next w:val="Normalny"/>
    <w:autoRedefine/>
    <w:uiPriority w:val="39"/>
    <w:unhideWhenUsed/>
    <w:rsid w:val="00005E73"/>
    <w:pPr>
      <w:spacing w:after="0"/>
      <w:ind w:left="880"/>
    </w:pPr>
    <w:rPr>
      <w:sz w:val="20"/>
      <w:szCs w:val="20"/>
    </w:rPr>
  </w:style>
  <w:style w:type="paragraph" w:styleId="Spistreci6">
    <w:name w:val="toc 6"/>
    <w:basedOn w:val="Normalny"/>
    <w:next w:val="Normalny"/>
    <w:autoRedefine/>
    <w:uiPriority w:val="39"/>
    <w:unhideWhenUsed/>
    <w:rsid w:val="00005E73"/>
    <w:pPr>
      <w:spacing w:after="0"/>
      <w:ind w:left="1100"/>
    </w:pPr>
    <w:rPr>
      <w:sz w:val="20"/>
      <w:szCs w:val="20"/>
    </w:rPr>
  </w:style>
  <w:style w:type="paragraph" w:styleId="Spistreci7">
    <w:name w:val="toc 7"/>
    <w:basedOn w:val="Normalny"/>
    <w:next w:val="Normalny"/>
    <w:autoRedefine/>
    <w:uiPriority w:val="39"/>
    <w:unhideWhenUsed/>
    <w:rsid w:val="00005E73"/>
    <w:pPr>
      <w:spacing w:after="0"/>
      <w:ind w:left="1320"/>
    </w:pPr>
    <w:rPr>
      <w:sz w:val="20"/>
      <w:szCs w:val="20"/>
    </w:rPr>
  </w:style>
  <w:style w:type="paragraph" w:styleId="Spistreci8">
    <w:name w:val="toc 8"/>
    <w:basedOn w:val="Normalny"/>
    <w:next w:val="Normalny"/>
    <w:autoRedefine/>
    <w:uiPriority w:val="39"/>
    <w:unhideWhenUsed/>
    <w:rsid w:val="00005E73"/>
    <w:pPr>
      <w:spacing w:after="0"/>
      <w:ind w:left="1540"/>
    </w:pPr>
    <w:rPr>
      <w:sz w:val="20"/>
      <w:szCs w:val="20"/>
    </w:rPr>
  </w:style>
  <w:style w:type="paragraph" w:styleId="Spistreci9">
    <w:name w:val="toc 9"/>
    <w:basedOn w:val="Normalny"/>
    <w:next w:val="Normalny"/>
    <w:autoRedefine/>
    <w:uiPriority w:val="39"/>
    <w:unhideWhenUsed/>
    <w:rsid w:val="00005E73"/>
    <w:pPr>
      <w:spacing w:after="0"/>
      <w:ind w:left="1760"/>
    </w:pPr>
    <w:rPr>
      <w:sz w:val="20"/>
      <w:szCs w:val="20"/>
    </w:rPr>
  </w:style>
  <w:style w:type="character" w:styleId="UyteHipercze">
    <w:name w:val="FollowedHyperlink"/>
    <w:basedOn w:val="Domylnaczcionkaakapitu"/>
    <w:uiPriority w:val="99"/>
    <w:semiHidden/>
    <w:unhideWhenUsed/>
    <w:rsid w:val="00005E73"/>
    <w:rPr>
      <w:rFonts w:cs="Times New Roman"/>
      <w:color w:val="954F72" w:themeColor="followedHyperlink"/>
      <w:u w:val="single"/>
    </w:rPr>
  </w:style>
  <w:style w:type="paragraph" w:styleId="Tekstprzypisukocowego">
    <w:name w:val="endnote text"/>
    <w:basedOn w:val="Normalny"/>
    <w:link w:val="TekstprzypisukocowegoZnak"/>
    <w:uiPriority w:val="99"/>
    <w:semiHidden/>
    <w:unhideWhenUsed/>
    <w:rsid w:val="00005E73"/>
    <w:rPr>
      <w:sz w:val="20"/>
      <w:szCs w:val="20"/>
    </w:rPr>
  </w:style>
  <w:style w:type="character" w:customStyle="1" w:styleId="TekstprzypisukocowegoZnak">
    <w:name w:val="Tekst przypisu końcowego Znak"/>
    <w:basedOn w:val="Domylnaczcionkaakapitu"/>
    <w:link w:val="Tekstprzypisukocowego"/>
    <w:uiPriority w:val="99"/>
    <w:semiHidden/>
    <w:rsid w:val="00005E73"/>
    <w:rPr>
      <w:rFonts w:ascii="Calibri Light" w:eastAsia="Times New Roman" w:hAnsi="Calibri Light" w:cs="Times New Roman"/>
      <w:sz w:val="20"/>
      <w:szCs w:val="20"/>
      <w:lang w:eastAsia="pl-PL"/>
    </w:rPr>
  </w:style>
  <w:style w:type="character" w:styleId="Odwoanieprzypisukocowego">
    <w:name w:val="endnote reference"/>
    <w:basedOn w:val="Domylnaczcionkaakapitu"/>
    <w:uiPriority w:val="99"/>
    <w:semiHidden/>
    <w:unhideWhenUsed/>
    <w:rsid w:val="00005E73"/>
    <w:rPr>
      <w:rFonts w:cs="Times New Roman"/>
      <w:vertAlign w:val="superscript"/>
    </w:rPr>
  </w:style>
  <w:style w:type="paragraph" w:styleId="Akapitzlist">
    <w:name w:val="List Paragraph"/>
    <w:aliases w:val="Wypunktowanie,Numerowanie,List Paragraph,Akapit z listą BS,Kolorowa lista — akcent 11,L1,Akapit z listą5,sw tekst,wypunktowanie,2 heading,A_wyliczenie,K-P_odwolanie,maz_wyliczenie,opis dzialania,CW_Lista,Lista num"/>
    <w:basedOn w:val="Normalny"/>
    <w:link w:val="AkapitzlistZnak"/>
    <w:uiPriority w:val="34"/>
    <w:qFormat/>
    <w:rsid w:val="00005E73"/>
    <w:pPr>
      <w:ind w:left="708"/>
    </w:pPr>
  </w:style>
  <w:style w:type="table" w:styleId="Tabela-Siatka">
    <w:name w:val="Table Grid"/>
    <w:basedOn w:val="Standardowy"/>
    <w:uiPriority w:val="39"/>
    <w:rsid w:val="00005E7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005E7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005E73"/>
    <w:pPr>
      <w:spacing w:after="0" w:line="480" w:lineRule="auto"/>
      <w:ind w:left="1843" w:hanging="1843"/>
      <w:jc w:val="both"/>
    </w:pPr>
    <w:rPr>
      <w:rFonts w:ascii="Arial" w:hAnsi="Arial"/>
      <w:szCs w:val="20"/>
    </w:rPr>
  </w:style>
  <w:style w:type="character" w:customStyle="1" w:styleId="TekstpodstawowywcityZnak">
    <w:name w:val="Tekst podstawowy wcięty Znak"/>
    <w:basedOn w:val="Domylnaczcionkaakapitu"/>
    <w:link w:val="Tekstpodstawowywcity"/>
    <w:uiPriority w:val="99"/>
    <w:semiHidden/>
    <w:rsid w:val="00005E73"/>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semiHidden/>
    <w:unhideWhenUsed/>
    <w:rsid w:val="00005E73"/>
    <w:pPr>
      <w:spacing w:after="0" w:line="240" w:lineRule="auto"/>
      <w:jc w:val="both"/>
    </w:pPr>
    <w:rPr>
      <w:rFonts w:ascii="Arial" w:hAnsi="Arial"/>
      <w:szCs w:val="20"/>
      <w:u w:val="single"/>
    </w:rPr>
  </w:style>
  <w:style w:type="character" w:customStyle="1" w:styleId="Tekstpodstawowy3Znak">
    <w:name w:val="Tekst podstawowy 3 Znak"/>
    <w:basedOn w:val="Domylnaczcionkaakapitu"/>
    <w:link w:val="Tekstpodstawowy3"/>
    <w:uiPriority w:val="99"/>
    <w:semiHidden/>
    <w:rsid w:val="00005E73"/>
    <w:rPr>
      <w:rFonts w:ascii="Arial" w:eastAsia="Times New Roman" w:hAnsi="Arial" w:cs="Times New Roman"/>
      <w:sz w:val="24"/>
      <w:szCs w:val="20"/>
      <w:u w:val="single"/>
      <w:lang w:eastAsia="pl-PL"/>
    </w:rPr>
  </w:style>
  <w:style w:type="paragraph" w:styleId="Tekstpodstawowywcity3">
    <w:name w:val="Body Text Indent 3"/>
    <w:basedOn w:val="Normalny"/>
    <w:link w:val="Tekstpodstawowywcity3Znak"/>
    <w:uiPriority w:val="99"/>
    <w:semiHidden/>
    <w:unhideWhenUsed/>
    <w:rsid w:val="00005E73"/>
    <w:pPr>
      <w:spacing w:after="0" w:line="240" w:lineRule="auto"/>
      <w:ind w:left="284"/>
      <w:jc w:val="both"/>
    </w:pPr>
    <w:rPr>
      <w:rFonts w:ascii="Times New Roman" w:hAnsi="Times New Roman"/>
      <w:szCs w:val="20"/>
    </w:rPr>
  </w:style>
  <w:style w:type="character" w:customStyle="1" w:styleId="Tekstpodstawowywcity3Znak">
    <w:name w:val="Tekst podstawowy wcięty 3 Znak"/>
    <w:basedOn w:val="Domylnaczcionkaakapitu"/>
    <w:link w:val="Tekstpodstawowywcity3"/>
    <w:uiPriority w:val="99"/>
    <w:semiHidden/>
    <w:rsid w:val="00005E73"/>
    <w:rPr>
      <w:rFonts w:ascii="Times New Roman" w:eastAsia="Times New Roman" w:hAnsi="Times New Roman" w:cs="Times New Roman"/>
      <w:sz w:val="24"/>
      <w:szCs w:val="20"/>
      <w:lang w:eastAsia="pl-PL"/>
    </w:rPr>
  </w:style>
  <w:style w:type="paragraph" w:styleId="Tekstblokowy">
    <w:name w:val="Block Text"/>
    <w:basedOn w:val="Normalny"/>
    <w:uiPriority w:val="99"/>
    <w:semiHidden/>
    <w:unhideWhenUsed/>
    <w:rsid w:val="00005E73"/>
    <w:pPr>
      <w:widowControl w:val="0"/>
      <w:tabs>
        <w:tab w:val="left" w:pos="709"/>
      </w:tabs>
      <w:spacing w:after="0" w:line="360" w:lineRule="auto"/>
      <w:ind w:left="708" w:right="-144"/>
    </w:pPr>
    <w:rPr>
      <w:rFonts w:ascii="Arial" w:hAnsi="Arial"/>
      <w:sz w:val="20"/>
      <w:szCs w:val="20"/>
    </w:rPr>
  </w:style>
  <w:style w:type="character" w:styleId="Odwoaniedokomentarza">
    <w:name w:val="annotation reference"/>
    <w:basedOn w:val="Domylnaczcionkaakapitu"/>
    <w:uiPriority w:val="99"/>
    <w:semiHidden/>
    <w:unhideWhenUsed/>
    <w:rsid w:val="00005E73"/>
    <w:rPr>
      <w:rFonts w:cs="Times New Roman"/>
      <w:sz w:val="16"/>
    </w:rPr>
  </w:style>
  <w:style w:type="paragraph" w:styleId="Tekstkomentarza">
    <w:name w:val="annotation text"/>
    <w:basedOn w:val="Normalny"/>
    <w:link w:val="TekstkomentarzaZnak"/>
    <w:uiPriority w:val="99"/>
    <w:unhideWhenUsed/>
    <w:rsid w:val="00005E73"/>
    <w:pPr>
      <w:suppressAutoHyphens/>
      <w:spacing w:after="0" w:line="240" w:lineRule="auto"/>
    </w:pPr>
    <w:rPr>
      <w:rFonts w:ascii="Times New Roman" w:hAnsi="Times New Roman"/>
      <w:sz w:val="20"/>
      <w:szCs w:val="20"/>
      <w:lang w:eastAsia="zh-CN"/>
    </w:rPr>
  </w:style>
  <w:style w:type="character" w:customStyle="1" w:styleId="TekstkomentarzaZnak">
    <w:name w:val="Tekst komentarza Znak"/>
    <w:basedOn w:val="Domylnaczcionkaakapitu"/>
    <w:link w:val="Tekstkomentarza"/>
    <w:uiPriority w:val="99"/>
    <w:rsid w:val="00005E73"/>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005E73"/>
    <w:pPr>
      <w:suppressAutoHyphens w:val="0"/>
      <w:spacing w:after="160" w:line="259" w:lineRule="auto"/>
    </w:pPr>
    <w:rPr>
      <w:rFonts w:ascii="Calibri Light" w:hAnsi="Calibri Light"/>
      <w:b/>
      <w:bCs/>
      <w:lang w:eastAsia="pl-PL"/>
    </w:rPr>
  </w:style>
  <w:style w:type="character" w:customStyle="1" w:styleId="TematkomentarzaZnak">
    <w:name w:val="Temat komentarza Znak"/>
    <w:basedOn w:val="TekstkomentarzaZnak"/>
    <w:link w:val="Tematkomentarza"/>
    <w:uiPriority w:val="99"/>
    <w:semiHidden/>
    <w:rsid w:val="00005E73"/>
    <w:rPr>
      <w:rFonts w:ascii="Calibri Light" w:eastAsia="Times New Roman" w:hAnsi="Calibri Light" w:cs="Times New Roman"/>
      <w:b/>
      <w:bCs/>
      <w:sz w:val="20"/>
      <w:szCs w:val="20"/>
      <w:lang w:eastAsia="pl-PL"/>
    </w:rPr>
  </w:style>
  <w:style w:type="paragraph" w:styleId="Cytat">
    <w:name w:val="Quote"/>
    <w:basedOn w:val="Normalny"/>
    <w:next w:val="Normalny"/>
    <w:link w:val="CytatZnak"/>
    <w:uiPriority w:val="29"/>
    <w:qFormat/>
    <w:rsid w:val="00005E73"/>
    <w:pPr>
      <w:spacing w:before="200" w:line="276" w:lineRule="auto"/>
      <w:ind w:left="864" w:right="864"/>
      <w:jc w:val="center"/>
    </w:pPr>
    <w:rPr>
      <w:rFonts w:ascii="Calibri" w:hAnsi="Calibri"/>
      <w:i/>
      <w:iCs/>
      <w:color w:val="404040"/>
      <w:sz w:val="22"/>
      <w:lang w:eastAsia="en-US"/>
    </w:rPr>
  </w:style>
  <w:style w:type="character" w:customStyle="1" w:styleId="CytatZnak">
    <w:name w:val="Cytat Znak"/>
    <w:basedOn w:val="Domylnaczcionkaakapitu"/>
    <w:link w:val="Cytat"/>
    <w:uiPriority w:val="29"/>
    <w:rsid w:val="00005E73"/>
    <w:rPr>
      <w:rFonts w:ascii="Calibri" w:eastAsia="Times New Roman" w:hAnsi="Calibri" w:cs="Times New Roman"/>
      <w:i/>
      <w:iCs/>
      <w:color w:val="404040"/>
    </w:rPr>
  </w:style>
  <w:style w:type="table" w:customStyle="1" w:styleId="Tabela-Siatka2">
    <w:name w:val="Tabela - Siatka2"/>
    <w:basedOn w:val="Standardowy"/>
    <w:next w:val="Tabela-Siatka"/>
    <w:uiPriority w:val="59"/>
    <w:rsid w:val="00005E73"/>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05E73"/>
    <w:pPr>
      <w:spacing w:after="0" w:line="240" w:lineRule="auto"/>
      <w:jc w:val="both"/>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5E73"/>
    <w:rPr>
      <w:rFonts w:ascii="Segoe UI" w:eastAsia="Times New Roman" w:hAnsi="Segoe UI" w:cs="Segoe UI"/>
      <w:sz w:val="18"/>
      <w:szCs w:val="18"/>
      <w:lang w:eastAsia="pl-PL"/>
    </w:rPr>
  </w:style>
  <w:style w:type="paragraph" w:styleId="NormalnyWeb">
    <w:name w:val="Normal (Web)"/>
    <w:basedOn w:val="Normalny"/>
    <w:uiPriority w:val="99"/>
    <w:semiHidden/>
    <w:unhideWhenUsed/>
    <w:rsid w:val="00005E73"/>
    <w:pPr>
      <w:spacing w:before="100" w:beforeAutospacing="1" w:after="100" w:afterAutospacing="1" w:line="240" w:lineRule="auto"/>
    </w:pPr>
    <w:rPr>
      <w:rFonts w:ascii="Times New Roman" w:hAnsi="Times New Roman"/>
      <w:szCs w:val="24"/>
    </w:rPr>
  </w:style>
  <w:style w:type="character" w:customStyle="1" w:styleId="AkapitzlistZnak">
    <w:name w:val="Akapit z listą Znak"/>
    <w:aliases w:val="Wypunktowanie Znak,Numerowanie Znak,List Paragraph Znak,Akapit z listą BS Znak,Kolorowa lista — akcent 11 Znak,L1 Znak,Akapit z listą5 Znak,sw tekst Znak,wypunktowanie Znak,2 heading Znak,A_wyliczenie Znak,K-P_odwolanie Znak"/>
    <w:link w:val="Akapitzlist"/>
    <w:uiPriority w:val="34"/>
    <w:qFormat/>
    <w:locked/>
    <w:rsid w:val="00005E73"/>
    <w:rPr>
      <w:rFonts w:ascii="Calibri Light" w:eastAsia="Times New Roman" w:hAnsi="Calibri Light" w:cs="Times New Roman"/>
      <w:sz w:val="24"/>
      <w:lang w:eastAsia="pl-PL"/>
    </w:rPr>
  </w:style>
  <w:style w:type="paragraph" w:customStyle="1" w:styleId="Tekstpodstawowy21">
    <w:name w:val="Tekst podstawowy 21"/>
    <w:basedOn w:val="Normalny"/>
    <w:uiPriority w:val="99"/>
    <w:rsid w:val="00005E73"/>
    <w:pPr>
      <w:overflowPunct w:val="0"/>
      <w:autoSpaceDE w:val="0"/>
      <w:autoSpaceDN w:val="0"/>
      <w:adjustRightInd w:val="0"/>
      <w:spacing w:after="0" w:line="240" w:lineRule="auto"/>
      <w:jc w:val="both"/>
    </w:pPr>
    <w:rPr>
      <w:rFonts w:ascii="Times New Roman" w:hAnsi="Times New Roman"/>
      <w:b/>
      <w:szCs w:val="20"/>
    </w:rPr>
  </w:style>
  <w:style w:type="character" w:styleId="Uwydatnienie">
    <w:name w:val="Emphasis"/>
    <w:basedOn w:val="Domylnaczcionkaakapitu"/>
    <w:uiPriority w:val="20"/>
    <w:qFormat/>
    <w:rsid w:val="00005E73"/>
    <w:rPr>
      <w:rFonts w:cs="Times New Roman"/>
      <w:i/>
    </w:rPr>
  </w:style>
  <w:style w:type="table" w:customStyle="1" w:styleId="Tabela-Siatka11">
    <w:name w:val="Tabela - Siatka11"/>
    <w:basedOn w:val="Standardowy"/>
    <w:uiPriority w:val="59"/>
    <w:rsid w:val="00005E73"/>
    <w:pPr>
      <w:spacing w:after="0" w:line="240" w:lineRule="auto"/>
    </w:pPr>
    <w:rPr>
      <w:rFonts w:ascii="Calibri" w:eastAsia="Times New Roman"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5E73"/>
    <w:pPr>
      <w:autoSpaceDE w:val="0"/>
      <w:autoSpaceDN w:val="0"/>
      <w:adjustRightInd w:val="0"/>
      <w:spacing w:after="0" w:line="240" w:lineRule="auto"/>
    </w:pPr>
    <w:rPr>
      <w:rFonts w:ascii="Verdana" w:eastAsia="Times New Roman" w:hAnsi="Verdana" w:cs="Verdana"/>
      <w:color w:val="000000"/>
      <w:sz w:val="24"/>
      <w:szCs w:val="24"/>
      <w:lang w:eastAsia="pl-PL"/>
    </w:rPr>
  </w:style>
  <w:style w:type="table" w:customStyle="1" w:styleId="Tabela-Siatka3">
    <w:name w:val="Tabela - Siatka3"/>
    <w:basedOn w:val="Standardowy"/>
    <w:next w:val="Tabela-Siatka"/>
    <w:uiPriority w:val="59"/>
    <w:rsid w:val="00005E73"/>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005E73"/>
    <w:pPr>
      <w:spacing w:after="120"/>
    </w:pPr>
  </w:style>
  <w:style w:type="character" w:customStyle="1" w:styleId="TekstpodstawowyZnak">
    <w:name w:val="Tekst podstawowy Znak"/>
    <w:basedOn w:val="Domylnaczcionkaakapitu"/>
    <w:link w:val="Tekstpodstawowy"/>
    <w:uiPriority w:val="99"/>
    <w:semiHidden/>
    <w:qFormat/>
    <w:rsid w:val="00005E73"/>
    <w:rPr>
      <w:rFonts w:ascii="Calibri Light" w:eastAsia="Times New Roman" w:hAnsi="Calibri Light" w:cs="Times New Roman"/>
      <w:sz w:val="24"/>
      <w:lang w:eastAsia="pl-PL"/>
    </w:rPr>
  </w:style>
  <w:style w:type="paragraph" w:customStyle="1" w:styleId="Tretekstu">
    <w:name w:val="Treść tekstu"/>
    <w:basedOn w:val="Normalny"/>
    <w:rsid w:val="00005E73"/>
    <w:pPr>
      <w:spacing w:after="0" w:line="240" w:lineRule="auto"/>
    </w:pPr>
    <w:rPr>
      <w:rFonts w:asciiTheme="minorHAnsi" w:eastAsiaTheme="minorHAnsi" w:hAnsi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pubenchmark.net/cpu_list.php" TargetMode="External"/><Relationship Id="rId4" Type="http://schemas.openxmlformats.org/officeDocument/2006/relationships/settings" Target="settings.xml"/><Relationship Id="rId9" Type="http://schemas.openxmlformats.org/officeDocument/2006/relationships/hyperlink" Target="https://www.cpubenchmark.net/cpu_lis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E62C5-E5FB-49D4-826B-3BBE6998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5725</Words>
  <Characters>34352</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Szreiber</dc:creator>
  <cp:keywords/>
  <dc:description/>
  <cp:lastModifiedBy>Tomasz Szreiber</cp:lastModifiedBy>
  <cp:revision>2</cp:revision>
  <dcterms:created xsi:type="dcterms:W3CDTF">2022-04-05T08:09:00Z</dcterms:created>
  <dcterms:modified xsi:type="dcterms:W3CDTF">2022-04-05T08:09:00Z</dcterms:modified>
</cp:coreProperties>
</file>