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3DCBB5D2"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12520D6A" w:rsidR="007348B9" w:rsidRPr="00EA5B2D" w:rsidRDefault="002F0EA8" w:rsidP="00F15041">
      <w:pPr>
        <w:rPr>
          <w:b/>
          <w:bCs/>
          <w:sz w:val="32"/>
          <w:szCs w:val="32"/>
        </w:rPr>
      </w:pPr>
      <w:r w:rsidRPr="0017436F">
        <w:rPr>
          <w:sz w:val="32"/>
          <w:szCs w:val="32"/>
        </w:rPr>
        <w:t>Nazwa zamówienia:</w:t>
      </w:r>
      <w:r w:rsidRPr="0017436F">
        <w:rPr>
          <w:b/>
          <w:bCs/>
          <w:sz w:val="32"/>
          <w:szCs w:val="32"/>
        </w:rPr>
        <w:t xml:space="preserve"> </w:t>
      </w:r>
      <w:bookmarkEnd w:id="1"/>
      <w:r w:rsidR="00AC0A98" w:rsidRPr="00AC0A98">
        <w:rPr>
          <w:b/>
          <w:bCs/>
          <w:sz w:val="32"/>
          <w:szCs w:val="32"/>
        </w:rPr>
        <w:t>Przebudowa stacji uzdatniania wody</w:t>
      </w:r>
    </w:p>
    <w:p w14:paraId="343865A0" w14:textId="7263738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42129F59"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F15041">
        <w:rPr>
          <w:b/>
          <w:bCs/>
          <w:color w:val="C00000"/>
          <w:sz w:val="32"/>
          <w:szCs w:val="32"/>
        </w:rPr>
        <w:t>1</w:t>
      </w:r>
      <w:r w:rsidR="00627BD0">
        <w:rPr>
          <w:b/>
          <w:bCs/>
          <w:color w:val="C00000"/>
          <w:sz w:val="32"/>
          <w:szCs w:val="32"/>
        </w:rPr>
        <w:t>7</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9EB65AF" w14:textId="1C006F17" w:rsidR="006B1998" w:rsidRPr="00857FF8" w:rsidRDefault="006B1998" w:rsidP="006B1998">
      <w:pPr>
        <w:rPr>
          <w:b/>
          <w:bCs/>
          <w:color w:val="C00000"/>
          <w:kern w:val="32"/>
          <w:sz w:val="32"/>
          <w:szCs w:val="32"/>
        </w:rPr>
      </w:pPr>
      <w:bookmarkStart w:id="11" w:name="_Toc64801581"/>
      <w:r w:rsidRPr="00E561FE">
        <w:rPr>
          <w:b/>
          <w:bCs/>
          <w:color w:val="C00000"/>
          <w:sz w:val="32"/>
          <w:szCs w:val="32"/>
          <w:u w:val="single"/>
        </w:rPr>
        <w:t>Zatwierdz</w:t>
      </w:r>
      <w:bookmarkEnd w:id="11"/>
      <w:r w:rsidR="00AC0A98">
        <w:rPr>
          <w:b/>
          <w:bCs/>
          <w:color w:val="C00000"/>
          <w:sz w:val="32"/>
          <w:szCs w:val="32"/>
          <w:u w:val="single"/>
        </w:rPr>
        <w:t>ono</w:t>
      </w:r>
      <w:r w:rsidR="00796DF6">
        <w:rPr>
          <w:b/>
          <w:bCs/>
          <w:color w:val="C00000"/>
          <w:sz w:val="32"/>
          <w:szCs w:val="32"/>
          <w:u w:val="single"/>
        </w:rPr>
        <w:t xml:space="preserve">: </w:t>
      </w:r>
      <w:r w:rsidR="00CA795E" w:rsidRPr="00857FF8">
        <w:rPr>
          <w:b/>
          <w:bCs/>
          <w:sz w:val="32"/>
          <w:szCs w:val="32"/>
        </w:rPr>
        <w:t>Chełmża, dn.</w:t>
      </w:r>
      <w:r w:rsidR="00CA795E" w:rsidRPr="00857FF8">
        <w:rPr>
          <w:sz w:val="32"/>
          <w:szCs w:val="32"/>
        </w:rPr>
        <w:t xml:space="preserve"> </w:t>
      </w:r>
      <w:r w:rsidR="00627BD0">
        <w:rPr>
          <w:b/>
          <w:bCs/>
          <w:color w:val="C00000"/>
          <w:sz w:val="32"/>
          <w:szCs w:val="32"/>
        </w:rPr>
        <w:t>07.10.</w:t>
      </w:r>
      <w:r w:rsidR="001E4D5F" w:rsidRPr="00762D03">
        <w:rPr>
          <w:b/>
          <w:bCs/>
          <w:color w:val="C00000"/>
          <w:sz w:val="32"/>
          <w:szCs w:val="32"/>
        </w:rPr>
        <w:t>2022</w:t>
      </w:r>
      <w:r w:rsidR="00002CD2" w:rsidRPr="00762D03">
        <w:rPr>
          <w:b/>
          <w:bCs/>
          <w:color w:val="C00000"/>
          <w:sz w:val="32"/>
          <w:szCs w:val="32"/>
        </w:rPr>
        <w:t xml:space="preserve"> </w:t>
      </w:r>
      <w:r w:rsidR="00CA795E" w:rsidRPr="00762D03">
        <w:rPr>
          <w:b/>
          <w:bCs/>
          <w:color w:val="C00000"/>
          <w:sz w:val="32"/>
          <w:szCs w:val="32"/>
        </w:rPr>
        <w:t>r.</w:t>
      </w:r>
      <w:r w:rsidR="00CA795E" w:rsidRPr="00857FF8">
        <w:rPr>
          <w:b/>
          <w:bCs/>
          <w:color w:val="C00000"/>
          <w:sz w:val="32"/>
          <w:szCs w:val="32"/>
        </w:rPr>
        <w:t xml:space="preserve">  </w:t>
      </w:r>
    </w:p>
    <w:p w14:paraId="4462BDF0" w14:textId="77777777" w:rsidR="009B6E28" w:rsidRDefault="009B6E28" w:rsidP="006B1998">
      <w:pPr>
        <w:sectPr w:rsidR="009B6E28">
          <w:headerReference w:type="default" r:id="rId10"/>
          <w:footerReference w:type="default" r:id="rId11"/>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47147DA3"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C23B56">
          <w:rPr>
            <w:noProof/>
            <w:webHidden/>
          </w:rPr>
          <w:t>4</w:t>
        </w:r>
        <w:r w:rsidR="00C176FE">
          <w:rPr>
            <w:noProof/>
            <w:webHidden/>
          </w:rPr>
          <w:fldChar w:fldCharType="end"/>
        </w:r>
      </w:hyperlink>
    </w:p>
    <w:p w14:paraId="74F5C3F2" w14:textId="37A90B6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sidR="00C23B56">
          <w:rPr>
            <w:noProof/>
            <w:webHidden/>
          </w:rPr>
          <w:t>4</w:t>
        </w:r>
        <w:r w:rsidR="00C176FE">
          <w:rPr>
            <w:noProof/>
            <w:webHidden/>
          </w:rPr>
          <w:fldChar w:fldCharType="end"/>
        </w:r>
      </w:hyperlink>
    </w:p>
    <w:p w14:paraId="136B0C22" w14:textId="1050203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sidR="00C23B56">
          <w:rPr>
            <w:noProof/>
            <w:webHidden/>
          </w:rPr>
          <w:t>4</w:t>
        </w:r>
        <w:r w:rsidR="00C176FE">
          <w:rPr>
            <w:noProof/>
            <w:webHidden/>
          </w:rPr>
          <w:fldChar w:fldCharType="end"/>
        </w:r>
      </w:hyperlink>
    </w:p>
    <w:p w14:paraId="0CBD3984" w14:textId="1AB2A8F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sidR="00C23B56">
          <w:rPr>
            <w:noProof/>
            <w:webHidden/>
          </w:rPr>
          <w:t>6</w:t>
        </w:r>
        <w:r w:rsidR="00C176FE">
          <w:rPr>
            <w:noProof/>
            <w:webHidden/>
          </w:rPr>
          <w:fldChar w:fldCharType="end"/>
        </w:r>
      </w:hyperlink>
    </w:p>
    <w:p w14:paraId="5254232A" w14:textId="4372B84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sidR="00C23B56">
          <w:rPr>
            <w:noProof/>
            <w:webHidden/>
          </w:rPr>
          <w:t>6</w:t>
        </w:r>
        <w:r w:rsidR="00C176FE">
          <w:rPr>
            <w:noProof/>
            <w:webHidden/>
          </w:rPr>
          <w:fldChar w:fldCharType="end"/>
        </w:r>
      </w:hyperlink>
    </w:p>
    <w:p w14:paraId="00D5F487" w14:textId="301E671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sidR="00C23B56">
          <w:rPr>
            <w:noProof/>
            <w:webHidden/>
          </w:rPr>
          <w:t>6</w:t>
        </w:r>
        <w:r w:rsidR="00C176FE">
          <w:rPr>
            <w:noProof/>
            <w:webHidden/>
          </w:rPr>
          <w:fldChar w:fldCharType="end"/>
        </w:r>
      </w:hyperlink>
    </w:p>
    <w:p w14:paraId="2B129298" w14:textId="5AB045B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sidR="00C23B56">
          <w:rPr>
            <w:noProof/>
            <w:webHidden/>
          </w:rPr>
          <w:t>8</w:t>
        </w:r>
        <w:r w:rsidR="00C176FE">
          <w:rPr>
            <w:noProof/>
            <w:webHidden/>
          </w:rPr>
          <w:fldChar w:fldCharType="end"/>
        </w:r>
      </w:hyperlink>
    </w:p>
    <w:p w14:paraId="028EA9DD" w14:textId="076F082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sidR="00C23B56">
          <w:rPr>
            <w:noProof/>
            <w:webHidden/>
          </w:rPr>
          <w:t>8</w:t>
        </w:r>
        <w:r w:rsidR="00C176FE">
          <w:rPr>
            <w:noProof/>
            <w:webHidden/>
          </w:rPr>
          <w:fldChar w:fldCharType="end"/>
        </w:r>
      </w:hyperlink>
    </w:p>
    <w:p w14:paraId="36173DB1" w14:textId="0C1273CF"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sidR="00C23B56">
          <w:rPr>
            <w:noProof/>
            <w:webHidden/>
          </w:rPr>
          <w:t>8</w:t>
        </w:r>
        <w:r w:rsidR="00C176FE">
          <w:rPr>
            <w:noProof/>
            <w:webHidden/>
          </w:rPr>
          <w:fldChar w:fldCharType="end"/>
        </w:r>
      </w:hyperlink>
    </w:p>
    <w:p w14:paraId="34A68C8D" w14:textId="257A026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sidR="00C23B56">
          <w:rPr>
            <w:noProof/>
            <w:webHidden/>
          </w:rPr>
          <w:t>8</w:t>
        </w:r>
        <w:r w:rsidR="00C176FE">
          <w:rPr>
            <w:noProof/>
            <w:webHidden/>
          </w:rPr>
          <w:fldChar w:fldCharType="end"/>
        </w:r>
      </w:hyperlink>
    </w:p>
    <w:p w14:paraId="746ADCD4" w14:textId="48829D0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pkt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sidR="00C23B56">
          <w:rPr>
            <w:noProof/>
            <w:webHidden/>
          </w:rPr>
          <w:t>8</w:t>
        </w:r>
        <w:r w:rsidR="00C176FE">
          <w:rPr>
            <w:noProof/>
            <w:webHidden/>
          </w:rPr>
          <w:fldChar w:fldCharType="end"/>
        </w:r>
      </w:hyperlink>
    </w:p>
    <w:p w14:paraId="42A6A887" w14:textId="26EC5ABD"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sidR="00C23B56">
          <w:rPr>
            <w:noProof/>
            <w:webHidden/>
          </w:rPr>
          <w:t>9</w:t>
        </w:r>
        <w:r w:rsidR="00C176FE">
          <w:rPr>
            <w:noProof/>
            <w:webHidden/>
          </w:rPr>
          <w:fldChar w:fldCharType="end"/>
        </w:r>
      </w:hyperlink>
    </w:p>
    <w:p w14:paraId="0E9C1218" w14:textId="339C422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sidR="00C23B56">
          <w:rPr>
            <w:noProof/>
            <w:webHidden/>
          </w:rPr>
          <w:t>9</w:t>
        </w:r>
        <w:r w:rsidR="00C176FE">
          <w:rPr>
            <w:noProof/>
            <w:webHidden/>
          </w:rPr>
          <w:fldChar w:fldCharType="end"/>
        </w:r>
      </w:hyperlink>
    </w:p>
    <w:p w14:paraId="146EEE66" w14:textId="70DE809F"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sidR="00C23B56">
          <w:rPr>
            <w:noProof/>
            <w:webHidden/>
          </w:rPr>
          <w:t>9</w:t>
        </w:r>
        <w:r w:rsidR="00C176FE">
          <w:rPr>
            <w:noProof/>
            <w:webHidden/>
          </w:rPr>
          <w:fldChar w:fldCharType="end"/>
        </w:r>
      </w:hyperlink>
    </w:p>
    <w:p w14:paraId="7EBC840F" w14:textId="0AC2247B"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sidR="00C23B56">
          <w:rPr>
            <w:noProof/>
            <w:webHidden/>
          </w:rPr>
          <w:t>9</w:t>
        </w:r>
        <w:r w:rsidR="00C176FE">
          <w:rPr>
            <w:noProof/>
            <w:webHidden/>
          </w:rPr>
          <w:fldChar w:fldCharType="end"/>
        </w:r>
      </w:hyperlink>
    </w:p>
    <w:p w14:paraId="21233ED1" w14:textId="35F3CA1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sidR="00C23B56">
          <w:rPr>
            <w:noProof/>
            <w:webHidden/>
          </w:rPr>
          <w:t>10</w:t>
        </w:r>
        <w:r w:rsidR="00C176FE">
          <w:rPr>
            <w:noProof/>
            <w:webHidden/>
          </w:rPr>
          <w:fldChar w:fldCharType="end"/>
        </w:r>
      </w:hyperlink>
    </w:p>
    <w:p w14:paraId="602DAC12" w14:textId="0C88E94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sidR="00C23B56">
          <w:rPr>
            <w:noProof/>
            <w:webHidden/>
          </w:rPr>
          <w:t>11</w:t>
        </w:r>
        <w:r w:rsidR="00C176FE">
          <w:rPr>
            <w:noProof/>
            <w:webHidden/>
          </w:rPr>
          <w:fldChar w:fldCharType="end"/>
        </w:r>
      </w:hyperlink>
    </w:p>
    <w:p w14:paraId="532F07B4" w14:textId="616694B8" w:rsidR="00C176FE" w:rsidRDefault="00000000">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sidR="00C23B56">
          <w:rPr>
            <w:noProof/>
            <w:webHidden/>
          </w:rPr>
          <w:t>14</w:t>
        </w:r>
        <w:r w:rsidR="00C176FE">
          <w:rPr>
            <w:noProof/>
            <w:webHidden/>
          </w:rPr>
          <w:fldChar w:fldCharType="end"/>
        </w:r>
      </w:hyperlink>
    </w:p>
    <w:p w14:paraId="4E476413" w14:textId="4F89FA6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zamówienia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sidR="00C23B56">
          <w:rPr>
            <w:noProof/>
            <w:webHidden/>
          </w:rPr>
          <w:t>14</w:t>
        </w:r>
        <w:r w:rsidR="00C176FE">
          <w:rPr>
            <w:noProof/>
            <w:webHidden/>
          </w:rPr>
          <w:fldChar w:fldCharType="end"/>
        </w:r>
      </w:hyperlink>
    </w:p>
    <w:p w14:paraId="23D70505" w14:textId="431B764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sidR="00C23B56">
          <w:rPr>
            <w:noProof/>
            <w:webHidden/>
          </w:rPr>
          <w:t>16</w:t>
        </w:r>
        <w:r w:rsidR="00C176FE">
          <w:rPr>
            <w:noProof/>
            <w:webHidden/>
          </w:rPr>
          <w:fldChar w:fldCharType="end"/>
        </w:r>
      </w:hyperlink>
    </w:p>
    <w:p w14:paraId="0AE85BAC" w14:textId="0D26882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sidR="00C23B56">
          <w:rPr>
            <w:noProof/>
            <w:webHidden/>
          </w:rPr>
          <w:t>19</w:t>
        </w:r>
        <w:r w:rsidR="00C176FE">
          <w:rPr>
            <w:noProof/>
            <w:webHidden/>
          </w:rPr>
          <w:fldChar w:fldCharType="end"/>
        </w:r>
      </w:hyperlink>
    </w:p>
    <w:p w14:paraId="0F119A92" w14:textId="4915187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sidR="00C23B56">
          <w:rPr>
            <w:noProof/>
            <w:webHidden/>
          </w:rPr>
          <w:t>19</w:t>
        </w:r>
        <w:r w:rsidR="00C176FE">
          <w:rPr>
            <w:noProof/>
            <w:webHidden/>
          </w:rPr>
          <w:fldChar w:fldCharType="end"/>
        </w:r>
      </w:hyperlink>
    </w:p>
    <w:p w14:paraId="316398A6" w14:textId="435C9CB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sidR="00C23B56">
          <w:rPr>
            <w:noProof/>
            <w:webHidden/>
          </w:rPr>
          <w:t>19</w:t>
        </w:r>
        <w:r w:rsidR="00C176FE">
          <w:rPr>
            <w:noProof/>
            <w:webHidden/>
          </w:rPr>
          <w:fldChar w:fldCharType="end"/>
        </w:r>
      </w:hyperlink>
    </w:p>
    <w:p w14:paraId="54E3E854" w14:textId="3310CFA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sidR="00C23B56">
          <w:rPr>
            <w:noProof/>
            <w:webHidden/>
          </w:rPr>
          <w:t>20</w:t>
        </w:r>
        <w:r w:rsidR="00C176FE">
          <w:rPr>
            <w:noProof/>
            <w:webHidden/>
          </w:rPr>
          <w:fldChar w:fldCharType="end"/>
        </w:r>
      </w:hyperlink>
    </w:p>
    <w:p w14:paraId="4654B80E" w14:textId="102883B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sidR="00C23B56">
          <w:rPr>
            <w:noProof/>
            <w:webHidden/>
          </w:rPr>
          <w:t>20</w:t>
        </w:r>
        <w:r w:rsidR="00C176FE">
          <w:rPr>
            <w:noProof/>
            <w:webHidden/>
          </w:rPr>
          <w:fldChar w:fldCharType="end"/>
        </w:r>
      </w:hyperlink>
    </w:p>
    <w:p w14:paraId="3B25CD40" w14:textId="64ACB1A9"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sidR="00C23B56">
          <w:rPr>
            <w:noProof/>
            <w:webHidden/>
          </w:rPr>
          <w:t>21</w:t>
        </w:r>
        <w:r w:rsidR="00C176FE">
          <w:rPr>
            <w:noProof/>
            <w:webHidden/>
          </w:rPr>
          <w:fldChar w:fldCharType="end"/>
        </w:r>
      </w:hyperlink>
    </w:p>
    <w:p w14:paraId="343FD3C3" w14:textId="19C2D7B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sidR="00C23B56">
          <w:rPr>
            <w:noProof/>
            <w:webHidden/>
          </w:rPr>
          <w:t>23</w:t>
        </w:r>
        <w:r w:rsidR="00C176FE">
          <w:rPr>
            <w:noProof/>
            <w:webHidden/>
          </w:rPr>
          <w:fldChar w:fldCharType="end"/>
        </w:r>
      </w:hyperlink>
    </w:p>
    <w:p w14:paraId="0FABAC92" w14:textId="0B3847F4"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sidR="00C23B56">
          <w:rPr>
            <w:noProof/>
            <w:webHidden/>
          </w:rPr>
          <w:t>31</w:t>
        </w:r>
        <w:r w:rsidR="00C176FE">
          <w:rPr>
            <w:noProof/>
            <w:webHidden/>
          </w:rPr>
          <w:fldChar w:fldCharType="end"/>
        </w:r>
      </w:hyperlink>
    </w:p>
    <w:p w14:paraId="48081084" w14:textId="548B1284"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sidR="00C23B56">
          <w:rPr>
            <w:noProof/>
            <w:webHidden/>
          </w:rPr>
          <w:t>31</w:t>
        </w:r>
        <w:r w:rsidR="00C176FE">
          <w:rPr>
            <w:noProof/>
            <w:webHidden/>
          </w:rPr>
          <w:fldChar w:fldCharType="end"/>
        </w:r>
      </w:hyperlink>
    </w:p>
    <w:p w14:paraId="786E699F" w14:textId="77CDA69D"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sidR="00C23B56">
          <w:rPr>
            <w:noProof/>
            <w:webHidden/>
          </w:rPr>
          <w:t>33</w:t>
        </w:r>
        <w:r w:rsidR="00C176FE">
          <w:rPr>
            <w:noProof/>
            <w:webHidden/>
          </w:rPr>
          <w:fldChar w:fldCharType="end"/>
        </w:r>
      </w:hyperlink>
    </w:p>
    <w:p w14:paraId="3ED6F884" w14:textId="40D0872E" w:rsidR="00C176FE" w:rsidRDefault="00000000">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sidR="00C23B56">
          <w:rPr>
            <w:noProof/>
            <w:webHidden/>
          </w:rPr>
          <w:t>36</w:t>
        </w:r>
        <w:r w:rsidR="00C176FE">
          <w:rPr>
            <w:noProof/>
            <w:webHidden/>
          </w:rPr>
          <w:fldChar w:fldCharType="end"/>
        </w:r>
      </w:hyperlink>
    </w:p>
    <w:p w14:paraId="5808AE41" w14:textId="0ECCE7E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sidR="00C23B56">
          <w:rPr>
            <w:noProof/>
            <w:webHidden/>
          </w:rPr>
          <w:t>36</w:t>
        </w:r>
        <w:r w:rsidR="00C176FE">
          <w:rPr>
            <w:noProof/>
            <w:webHidden/>
          </w:rPr>
          <w:fldChar w:fldCharType="end"/>
        </w:r>
      </w:hyperlink>
    </w:p>
    <w:p w14:paraId="6011C655" w14:textId="2B9159D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sidR="00C23B56">
          <w:rPr>
            <w:noProof/>
            <w:webHidden/>
          </w:rPr>
          <w:t>38</w:t>
        </w:r>
        <w:r w:rsidR="00C176FE">
          <w:rPr>
            <w:noProof/>
            <w:webHidden/>
          </w:rPr>
          <w:fldChar w:fldCharType="end"/>
        </w:r>
      </w:hyperlink>
    </w:p>
    <w:p w14:paraId="24F2991A" w14:textId="3695B0B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Termin otwarcia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sidR="00C23B56">
          <w:rPr>
            <w:noProof/>
            <w:webHidden/>
          </w:rPr>
          <w:t>40</w:t>
        </w:r>
        <w:r w:rsidR="00C176FE">
          <w:rPr>
            <w:noProof/>
            <w:webHidden/>
          </w:rPr>
          <w:fldChar w:fldCharType="end"/>
        </w:r>
      </w:hyperlink>
    </w:p>
    <w:p w14:paraId="09E83558" w14:textId="1CAF919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sidR="00C23B56">
          <w:rPr>
            <w:noProof/>
            <w:webHidden/>
          </w:rPr>
          <w:t>40</w:t>
        </w:r>
        <w:r w:rsidR="00C176FE">
          <w:rPr>
            <w:noProof/>
            <w:webHidden/>
          </w:rPr>
          <w:fldChar w:fldCharType="end"/>
        </w:r>
      </w:hyperlink>
    </w:p>
    <w:p w14:paraId="2C531B9B" w14:textId="126C617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sidR="00C23B56">
          <w:rPr>
            <w:noProof/>
            <w:webHidden/>
          </w:rPr>
          <w:t>40</w:t>
        </w:r>
        <w:r w:rsidR="00C176FE">
          <w:rPr>
            <w:noProof/>
            <w:webHidden/>
          </w:rPr>
          <w:fldChar w:fldCharType="end"/>
        </w:r>
      </w:hyperlink>
    </w:p>
    <w:p w14:paraId="0B56CA5A" w14:textId="2202ABB9"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sidR="00C23B56">
          <w:rPr>
            <w:noProof/>
            <w:webHidden/>
          </w:rPr>
          <w:t>42</w:t>
        </w:r>
        <w:r w:rsidR="00C176FE">
          <w:rPr>
            <w:noProof/>
            <w:webHidden/>
          </w:rPr>
          <w:fldChar w:fldCharType="end"/>
        </w:r>
      </w:hyperlink>
    </w:p>
    <w:p w14:paraId="1B9D8549" w14:textId="0922E53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sidR="00C23B56">
          <w:rPr>
            <w:noProof/>
            <w:webHidden/>
          </w:rPr>
          <w:t>43</w:t>
        </w:r>
        <w:r w:rsidR="00C176FE">
          <w:rPr>
            <w:noProof/>
            <w:webHidden/>
          </w:rPr>
          <w:fldChar w:fldCharType="end"/>
        </w:r>
      </w:hyperlink>
    </w:p>
    <w:p w14:paraId="050F09E7" w14:textId="25300373"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sidR="00C23B56">
          <w:rPr>
            <w:noProof/>
            <w:webHidden/>
          </w:rPr>
          <w:t>45</w:t>
        </w:r>
        <w:r w:rsidR="00C176FE">
          <w:rPr>
            <w:noProof/>
            <w:webHidden/>
          </w:rPr>
          <w:fldChar w:fldCharType="end"/>
        </w:r>
      </w:hyperlink>
    </w:p>
    <w:p w14:paraId="2CFBA83A" w14:textId="457307D9" w:rsidR="00C176FE" w:rsidRDefault="00000000">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sidR="00C23B56">
          <w:rPr>
            <w:noProof/>
            <w:webHidden/>
          </w:rPr>
          <w:t>46</w:t>
        </w:r>
        <w:r w:rsidR="00C176FE">
          <w:rPr>
            <w:noProof/>
            <w:webHidden/>
          </w:rPr>
          <w:fldChar w:fldCharType="end"/>
        </w:r>
      </w:hyperlink>
    </w:p>
    <w:p w14:paraId="5E5B910C" w14:textId="4D719395" w:rsidR="00857FF8" w:rsidRDefault="00857FF8">
      <w:pPr>
        <w:rPr>
          <w:b/>
          <w:bCs/>
          <w:i/>
          <w:iCs/>
          <w:szCs w:val="24"/>
        </w:rPr>
        <w:sectPr w:rsidR="00857FF8">
          <w:footerReference w:type="default" r:id="rId12"/>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0DA1FF26" w14:textId="6B9914AE" w:rsidR="006A6622" w:rsidRDefault="004F4069" w:rsidP="006A6622">
      <w:pPr>
        <w:numPr>
          <w:ilvl w:val="0"/>
          <w:numId w:val="4"/>
        </w:numPr>
      </w:pPr>
      <w:r w:rsidRPr="004F4069">
        <w:t xml:space="preserve">nie podlega wykluczeniu na podstawie </w:t>
      </w:r>
      <w:r w:rsidRPr="00415AAB">
        <w:rPr>
          <w:i/>
          <w:iCs/>
        </w:rPr>
        <w:t xml:space="preserve">art. 108 ust. 1 ustawy </w:t>
      </w:r>
      <w:proofErr w:type="spellStart"/>
      <w:r w:rsidRPr="00415AAB">
        <w:rPr>
          <w:i/>
          <w:iCs/>
        </w:rPr>
        <w:t>Pzp</w:t>
      </w:r>
      <w:proofErr w:type="spellEnd"/>
      <w:r w:rsidRPr="004F4069">
        <w:t>,</w:t>
      </w:r>
    </w:p>
    <w:p w14:paraId="6ABB41FB" w14:textId="30FC0817"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w:t>
      </w:r>
      <w:r w:rsidR="00D93049">
        <w:rPr>
          <w:color w:val="FF0000"/>
        </w:rPr>
        <w:t xml:space="preserve"> w powiązaniu z art. </w:t>
      </w:r>
      <w:proofErr w:type="gramStart"/>
      <w:r w:rsidR="00D93049">
        <w:rPr>
          <w:color w:val="FF0000"/>
        </w:rPr>
        <w:t>7  ust.</w:t>
      </w:r>
      <w:proofErr w:type="gramEnd"/>
      <w:r w:rsidR="00D93049">
        <w:rPr>
          <w:color w:val="FF0000"/>
        </w:rPr>
        <w:t xml:space="preserve"> 1 </w:t>
      </w:r>
      <w:r w:rsidRPr="006A6622">
        <w:rPr>
          <w:color w:val="FF0000"/>
        </w:rPr>
        <w:t>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3"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4"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5"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298A0A0" w14:textId="134AFBDB" w:rsidR="004D00C5" w:rsidRPr="00BD406F" w:rsidRDefault="00AB1FFF" w:rsidP="00B0527C">
      <w:pPr>
        <w:numPr>
          <w:ilvl w:val="0"/>
          <w:numId w:val="11"/>
        </w:numPr>
        <w:rPr>
          <w:color w:val="FF0000"/>
        </w:rPr>
      </w:pPr>
      <w:r w:rsidRPr="00BD406F">
        <w:rPr>
          <w:color w:val="FF0000"/>
        </w:rPr>
        <w:t>Zamawiający zamierza u</w:t>
      </w:r>
      <w:r w:rsidR="004D00C5" w:rsidRPr="00BD406F">
        <w:rPr>
          <w:color w:val="FF0000"/>
        </w:rPr>
        <w:t>dzielić zamówienia w częściach, z których każda stanowi przedmiot odrębnego postępowania o udzielenie zamówienia</w:t>
      </w:r>
    </w:p>
    <w:p w14:paraId="64B633FA" w14:textId="290196DD"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8B3642">
        <w:rPr>
          <w:color w:val="C00000"/>
        </w:rPr>
        <w:lastRenderedPageBreak/>
        <w:t>Wykonawca składa ofertę w odniesieniu do pełnej realizacji przedmiotu zamówienia</w:t>
      </w:r>
      <w:r w:rsidR="00796DF6">
        <w:rPr>
          <w:color w:val="C00000"/>
        </w:rPr>
        <w:t>, objętej niniejszym postępowaniem</w:t>
      </w:r>
      <w:r w:rsidR="00BD406F">
        <w:rPr>
          <w:color w:val="C00000"/>
        </w:rPr>
        <w:t>.</w:t>
      </w:r>
    </w:p>
    <w:p w14:paraId="3CF4E91E" w14:textId="2ADCF723" w:rsidR="00871487" w:rsidRPr="00AB1A45" w:rsidRDefault="00871487" w:rsidP="00F6035D">
      <w:pPr>
        <w:numPr>
          <w:ilvl w:val="0"/>
          <w:numId w:val="11"/>
        </w:numPr>
        <w:rPr>
          <w:color w:val="000000" w:themeColor="text1"/>
        </w:rPr>
      </w:pPr>
      <w:r w:rsidRPr="00AB1A45">
        <w:rPr>
          <w:color w:val="000000" w:themeColor="text1"/>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604D4392" w14:textId="77777777" w:rsidR="0089468F" w:rsidRDefault="0089468F" w:rsidP="009B3FCB">
      <w:pPr>
        <w:numPr>
          <w:ilvl w:val="0"/>
          <w:numId w:val="12"/>
        </w:numPr>
        <w:rPr>
          <w:color w:val="C00000"/>
        </w:rPr>
      </w:pPr>
      <w:r w:rsidRPr="0089468F">
        <w:rPr>
          <w:color w:val="C00000"/>
        </w:rPr>
        <w:t xml:space="preserve">Zamawiający nie przewiduje podziału zamówienia na części. Zgodnie z wiedzą techniczną, technologiczne rozdzielenie przedmiotu zamówienia wymagałoby poniesienia dodatkowych kosztów m.in.: organizacji robót, organizacji zaplecza i sprzętu.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 </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2BD0AD1A" w:rsidR="00EC6577" w:rsidRPr="009B3FCB" w:rsidRDefault="00EC6577" w:rsidP="003641A7">
      <w:pPr>
        <w:numPr>
          <w:ilvl w:val="0"/>
          <w:numId w:val="12"/>
        </w:numPr>
        <w:rPr>
          <w:color w:val="C00000"/>
        </w:rPr>
      </w:pPr>
      <w:r w:rsidRPr="009B3FCB">
        <w:rPr>
          <w:color w:val="C00000"/>
        </w:rPr>
        <w:t xml:space="preserve">Zgodnie z treścią motywu 78 dyrektywy, Instytucja zamawiająca powinna mieć obowiązek rozważenia celowości podziału zamówień na części, jednocześnie </w:t>
      </w:r>
      <w:r w:rsidRPr="009B3FCB">
        <w:rPr>
          <w:color w:val="C00000"/>
        </w:rPr>
        <w:lastRenderedPageBreak/>
        <w:t>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4" w:name="_Toc64801593"/>
      <w:bookmarkStart w:id="35" w:name="_Toc110860530"/>
      <w:r>
        <w:t xml:space="preserve">Zamówienia, o których mowa w art. 214 ust. 1 pkt 7 i 8 ustawy </w:t>
      </w:r>
      <w:proofErr w:type="spellStart"/>
      <w:r>
        <w:t>Pzp</w:t>
      </w:r>
      <w:bookmarkEnd w:id="34"/>
      <w:bookmarkEnd w:id="35"/>
      <w:proofErr w:type="spellEnd"/>
    </w:p>
    <w:p w14:paraId="5C298943" w14:textId="77777777" w:rsidR="00AB1FFF" w:rsidRDefault="00AB1FFF" w:rsidP="00AB1FFF">
      <w:pPr>
        <w:ind w:left="360"/>
        <w:rPr>
          <w:i/>
          <w:iCs/>
          <w:color w:val="000000" w:themeColor="text1"/>
        </w:rPr>
      </w:pPr>
      <w:bookmarkStart w:id="36"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4083A489" w14:textId="77777777" w:rsidR="00AB1FFF" w:rsidRPr="0044642D" w:rsidRDefault="00AB1FFF" w:rsidP="00AB1FFF">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154BE367" w14:textId="0D0958DA" w:rsidR="00AB1FFF" w:rsidRPr="00F77EBB" w:rsidRDefault="00AB1FFF" w:rsidP="00AB1FFF">
      <w:pPr>
        <w:ind w:left="360"/>
        <w:rPr>
          <w:b/>
          <w:bCs/>
          <w:color w:val="FF0000"/>
        </w:rPr>
      </w:pPr>
      <w:r w:rsidRPr="00F77EBB">
        <w:rPr>
          <w:b/>
          <w:bCs/>
          <w:color w:val="FF0000"/>
        </w:rPr>
        <w:t>W przypadku, o którym mowa powyżej, Zamawiający przyjmuje, że wykonawca może zrealizować zamówienie zgodne z przedmiotem zamówienia podstawowego, polegające na powtórzeniu podobnych usługi/roboty budowlane, zgodnych z przedmiotem zamówienia (w tym m. in.: polegających na budowie/ rozbudowie</w:t>
      </w:r>
      <w:r w:rsidR="00BF7D7C">
        <w:rPr>
          <w:b/>
          <w:bCs/>
          <w:color w:val="FF0000"/>
        </w:rPr>
        <w:t>/ przebudowie</w:t>
      </w:r>
      <w:r w:rsidRPr="00F77EBB">
        <w:rPr>
          <w:b/>
          <w:bCs/>
          <w:color w:val="FF0000"/>
        </w:rPr>
        <w:t xml:space="preserve"> sieci</w:t>
      </w:r>
      <w:r w:rsidR="00796DF6" w:rsidRPr="00F77EBB">
        <w:rPr>
          <w:b/>
          <w:bCs/>
          <w:color w:val="FF0000"/>
        </w:rPr>
        <w:t>, budowie zbiornika</w:t>
      </w:r>
      <w:r w:rsidR="004911D2">
        <w:rPr>
          <w:b/>
          <w:bCs/>
          <w:color w:val="FF0000"/>
        </w:rPr>
        <w:t xml:space="preserve"> i/lub</w:t>
      </w:r>
      <w:r w:rsidR="00796DF6" w:rsidRPr="00F77EBB">
        <w:rPr>
          <w:b/>
          <w:bCs/>
          <w:color w:val="FF0000"/>
        </w:rPr>
        <w:t xml:space="preserve"> rurociągu</w:t>
      </w:r>
      <w:r w:rsidR="004911D2">
        <w:rPr>
          <w:b/>
          <w:bCs/>
          <w:color w:val="FF0000"/>
        </w:rPr>
        <w:t xml:space="preserve"> i/lub</w:t>
      </w:r>
      <w:r w:rsidR="00796DF6" w:rsidRPr="00F77EBB">
        <w:rPr>
          <w:b/>
          <w:bCs/>
          <w:color w:val="FF0000"/>
        </w:rPr>
        <w:t xml:space="preserve"> rozdzielni</w:t>
      </w:r>
      <w:r w:rsidRPr="00F77EBB">
        <w:rPr>
          <w:b/>
          <w:bCs/>
          <w:color w:val="FF0000"/>
        </w:rPr>
        <w:t>) oraz całkowita wartość tego zamówienia nie przekroczy 20,00% wartości zamówienia podstawowego.</w:t>
      </w:r>
    </w:p>
    <w:p w14:paraId="1B5FB2C6" w14:textId="77777777" w:rsidR="00AB1FFF" w:rsidRDefault="00AB1FFF" w:rsidP="00AB1FFF">
      <w:pPr>
        <w:ind w:left="360"/>
      </w:pPr>
      <w:r>
        <w:t>Zamawiający uwzględnił całkowitą wartość tego zamówienia przy obliczaniu wartości niniejszego zamówienia publicznego.</w:t>
      </w:r>
    </w:p>
    <w:bookmarkEnd w:id="36"/>
    <w:p w14:paraId="578F98C6" w14:textId="77777777" w:rsidR="00AB1FFF" w:rsidRPr="00DF7724" w:rsidRDefault="00AB1FFF" w:rsidP="00DF7724">
      <w:pPr>
        <w:ind w:left="360"/>
        <w:rPr>
          <w:i/>
          <w:iCs/>
          <w:color w:val="000000" w:themeColor="text1"/>
        </w:rPr>
      </w:pPr>
    </w:p>
    <w:p w14:paraId="6F532C70" w14:textId="77777777" w:rsidR="007838C6" w:rsidRDefault="007838C6" w:rsidP="00F6035D">
      <w:pPr>
        <w:pStyle w:val="Nagwek3"/>
        <w:numPr>
          <w:ilvl w:val="0"/>
          <w:numId w:val="1"/>
        </w:numPr>
      </w:pPr>
      <w:bookmarkStart w:id="37" w:name="_Toc64801594"/>
      <w:bookmarkStart w:id="38" w:name="_Toc110860531"/>
      <w:r>
        <w:lastRenderedPageBreak/>
        <w:t>Rozliczenia w walutach obcych</w:t>
      </w:r>
      <w:bookmarkEnd w:id="37"/>
      <w:bookmarkEnd w:id="38"/>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9" w:name="_Toc64801595"/>
      <w:bookmarkStart w:id="40" w:name="_Toc110860532"/>
      <w:r>
        <w:t>Zwrot kosztów udziału w postępowaniu</w:t>
      </w:r>
      <w:bookmarkEnd w:id="39"/>
      <w:bookmarkEnd w:id="40"/>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1" w:name="_Toc64801596"/>
      <w:bookmarkStart w:id="42" w:name="_Toc110860533"/>
      <w:r>
        <w:t>Zaliczki na poczet udzielenia zamówienia</w:t>
      </w:r>
      <w:bookmarkEnd w:id="41"/>
      <w:bookmarkEnd w:id="42"/>
    </w:p>
    <w:p w14:paraId="39636490" w14:textId="77777777" w:rsidR="00177BB7" w:rsidRPr="007838C6" w:rsidRDefault="00177BB7" w:rsidP="00177BB7">
      <w:pPr>
        <w:ind w:left="360"/>
      </w:pPr>
      <w:bookmarkStart w:id="43"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4" w:name="_Toc110860534"/>
      <w:r>
        <w:t>Unieważnienie postępowania</w:t>
      </w:r>
      <w:bookmarkEnd w:id="43"/>
      <w:bookmarkEnd w:id="44"/>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Pr="00E55489" w:rsidRDefault="007B0159" w:rsidP="00DC1F6F">
      <w:pPr>
        <w:numPr>
          <w:ilvl w:val="0"/>
          <w:numId w:val="13"/>
        </w:numPr>
        <w:rPr>
          <w:color w:val="000000" w:themeColor="text1"/>
        </w:rPr>
      </w:pPr>
      <w:r w:rsidRPr="00E55489">
        <w:rPr>
          <w:color w:val="000000" w:themeColor="text1"/>
        </w:rPr>
        <w:lastRenderedPageBreak/>
        <w:t>wystąpiły okoliczności powodujące, że dalsze prowadzenie postępowania jest nieuzasadnione (</w:t>
      </w:r>
      <w:r w:rsidRPr="00E55489">
        <w:rPr>
          <w:i/>
          <w:iCs/>
          <w:color w:val="000000" w:themeColor="text1"/>
        </w:rPr>
        <w:t xml:space="preserve">art. 256 ustawy </w:t>
      </w:r>
      <w:proofErr w:type="spellStart"/>
      <w:r w:rsidRPr="00E55489">
        <w:rPr>
          <w:i/>
          <w:iCs/>
          <w:color w:val="000000" w:themeColor="text1"/>
        </w:rPr>
        <w:t>Pzp</w:t>
      </w:r>
      <w:proofErr w:type="spellEnd"/>
      <w:r w:rsidRPr="00E55489">
        <w:rPr>
          <w:color w:val="000000" w:themeColor="text1"/>
        </w:rPr>
        <w:t>) przed upływem terminu składania ofert,</w:t>
      </w:r>
    </w:p>
    <w:p w14:paraId="6C2E754C" w14:textId="16754CF0" w:rsidR="00275276" w:rsidRPr="00E55489" w:rsidRDefault="00275276" w:rsidP="00DC1F6F">
      <w:pPr>
        <w:numPr>
          <w:ilvl w:val="0"/>
          <w:numId w:val="13"/>
        </w:numPr>
        <w:rPr>
          <w:color w:val="000000" w:themeColor="text1"/>
        </w:rPr>
      </w:pPr>
      <w:r w:rsidRPr="00E55489">
        <w:rPr>
          <w:color w:val="000000" w:themeColor="text1"/>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sidRPr="00E55489">
        <w:rPr>
          <w:color w:val="000000" w:themeColor="text1"/>
        </w:rPr>
        <w:t xml:space="preserve"> (progi </w:t>
      </w:r>
      <w:proofErr w:type="gramStart"/>
      <w:r w:rsidR="00491AB7" w:rsidRPr="00E55489">
        <w:rPr>
          <w:color w:val="000000" w:themeColor="text1"/>
        </w:rPr>
        <w:t>unijne)</w:t>
      </w:r>
      <w:r w:rsidR="00694F01" w:rsidRPr="00E55489">
        <w:rPr>
          <w:color w:val="000000" w:themeColor="text1"/>
        </w:rPr>
        <w:t>/</w:t>
      </w:r>
      <w:proofErr w:type="gramEnd"/>
      <w:r w:rsidR="00694F01" w:rsidRPr="00E55489">
        <w:rPr>
          <w:color w:val="000000" w:themeColor="text1"/>
        </w:rPr>
        <w:t xml:space="preserve"> </w:t>
      </w:r>
      <w:r w:rsidR="00DD46BA" w:rsidRPr="00E55489">
        <w:rPr>
          <w:color w:val="000000" w:themeColor="text1"/>
        </w:rPr>
        <w:t xml:space="preserve">art. </w:t>
      </w:r>
      <w:r w:rsidR="00694F01" w:rsidRPr="00E55489">
        <w:rPr>
          <w:color w:val="000000" w:themeColor="text1"/>
        </w:rPr>
        <w:t>310</w:t>
      </w:r>
      <w:r w:rsidR="00491AB7" w:rsidRPr="00E55489">
        <w:rPr>
          <w:color w:val="000000" w:themeColor="text1"/>
        </w:rPr>
        <w:t xml:space="preserve"> (zamówienie krajowe)</w:t>
      </w:r>
      <w:r w:rsidRPr="00E55489">
        <w:rPr>
          <w:color w:val="000000" w:themeColor="text1"/>
        </w:rPr>
        <w:t xml:space="preserve"> ustawy </w:t>
      </w:r>
      <w:proofErr w:type="spellStart"/>
      <w:r w:rsidRPr="00E55489">
        <w:rPr>
          <w:color w:val="000000" w:themeColor="text1"/>
        </w:rPr>
        <w:t>Pzp</w:t>
      </w:r>
      <w:proofErr w:type="spellEnd"/>
      <w:r w:rsidRPr="00E55489">
        <w:rPr>
          <w:color w:val="000000" w:themeColor="text1"/>
        </w:rPr>
        <w:t>)</w:t>
      </w:r>
      <w:r w:rsidR="003F7AA5" w:rsidRPr="00E55489">
        <w:rPr>
          <w:color w:val="000000" w:themeColor="text1"/>
        </w:rPr>
        <w:t xml:space="preserve"> – nie dotyczy.</w:t>
      </w:r>
    </w:p>
    <w:p w14:paraId="3DB80789" w14:textId="77777777" w:rsidR="007838C6" w:rsidRDefault="007838C6" w:rsidP="00F6035D">
      <w:pPr>
        <w:pStyle w:val="Nagwek3"/>
        <w:numPr>
          <w:ilvl w:val="0"/>
          <w:numId w:val="1"/>
        </w:numPr>
      </w:pPr>
      <w:bookmarkStart w:id="45" w:name="_Toc64801598"/>
      <w:bookmarkStart w:id="46" w:name="_Toc110860535"/>
      <w:r>
        <w:t>Pouczenie o środkach ochrony prawnej</w:t>
      </w:r>
      <w:bookmarkEnd w:id="45"/>
      <w:bookmarkEnd w:id="46"/>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lastRenderedPageBreak/>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7" w:name="_Toc64801599"/>
      <w:bookmarkStart w:id="48" w:name="_Toc110860536"/>
      <w:r>
        <w:t>Ochrona danych osobowych zebranych przez zamawiającego w toku postępowania</w:t>
      </w:r>
      <w:bookmarkEnd w:id="47"/>
      <w:bookmarkEnd w:id="48"/>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 xml:space="preserve">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w:t>
      </w:r>
      <w:r w:rsidRPr="008D5999">
        <w:lastRenderedPageBreak/>
        <w:t>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6"/>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9"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50" w:name="_Toc110860537"/>
      <w:r>
        <w:lastRenderedPageBreak/>
        <w:t>Rozdział II - Wymagania stawiane wykonawcy</w:t>
      </w:r>
      <w:bookmarkEnd w:id="49"/>
      <w:bookmarkEnd w:id="50"/>
    </w:p>
    <w:p w14:paraId="17A3369D" w14:textId="77777777" w:rsidR="007838C6" w:rsidRDefault="007838C6" w:rsidP="00F6035D">
      <w:pPr>
        <w:pStyle w:val="Nagwek3"/>
        <w:numPr>
          <w:ilvl w:val="0"/>
          <w:numId w:val="2"/>
        </w:numPr>
      </w:pPr>
      <w:bookmarkStart w:id="51" w:name="_Toc64801601"/>
      <w:bookmarkStart w:id="52" w:name="_Toc110860538"/>
      <w:r>
        <w:t>Przedmiot zamówienia</w:t>
      </w:r>
      <w:bookmarkEnd w:id="51"/>
      <w:bookmarkEnd w:id="52"/>
    </w:p>
    <w:p w14:paraId="4E39F4E1" w14:textId="396798B1" w:rsidR="00796DF6" w:rsidRPr="003153A6" w:rsidRDefault="009C08B8" w:rsidP="00796DF6">
      <w:pPr>
        <w:numPr>
          <w:ilvl w:val="0"/>
          <w:numId w:val="18"/>
        </w:numPr>
        <w:rPr>
          <w:rFonts w:asciiTheme="majorHAnsi" w:hAnsiTheme="majorHAnsi"/>
          <w:color w:val="C00000"/>
          <w:szCs w:val="24"/>
        </w:rPr>
      </w:pPr>
      <w:bookmarkStart w:id="53" w:name="_Hlk114430770"/>
      <w:r w:rsidRPr="003153A6">
        <w:rPr>
          <w:rFonts w:asciiTheme="majorHAnsi" w:hAnsiTheme="majorHAnsi"/>
          <w:color w:val="C00000"/>
          <w:szCs w:val="24"/>
        </w:rPr>
        <w:t xml:space="preserve">Przedmiot zamówienia </w:t>
      </w:r>
      <w:r w:rsidR="00796DF6" w:rsidRPr="003153A6">
        <w:t xml:space="preserve">określony w dokumentacji projektowej (przebudowa stacji uzdatniania wody, budowa budynku socjalnego z częścią garażową, budowa zbiorników retencyjnych wraz z fundamentem, rozbiórka istniejących obiektów wraz z robotami towarzyszącymi) </w:t>
      </w:r>
      <w:r w:rsidR="00796DF6" w:rsidRPr="00F84F9E">
        <w:rPr>
          <w:u w:val="single"/>
        </w:rPr>
        <w:t>objęty niniejszym postępowaniem</w:t>
      </w:r>
      <w:r w:rsidR="00796DF6" w:rsidRPr="003153A6">
        <w:t xml:space="preserve"> obejmuje w szczególności:</w:t>
      </w:r>
    </w:p>
    <w:p w14:paraId="2074326F" w14:textId="77777777" w:rsidR="00796DF6" w:rsidRPr="003153A6" w:rsidRDefault="00796DF6" w:rsidP="00796DF6">
      <w:pPr>
        <w:numPr>
          <w:ilvl w:val="1"/>
          <w:numId w:val="80"/>
        </w:numPr>
      </w:pPr>
      <w:r w:rsidRPr="003153A6">
        <w:t>Obowiązek rozpoznania terenu ze względu na ciągłość pracy zakładu,</w:t>
      </w:r>
    </w:p>
    <w:p w14:paraId="24BF85DF" w14:textId="77777777" w:rsidR="00796DF6" w:rsidRPr="003153A6" w:rsidRDefault="00796DF6" w:rsidP="00796DF6">
      <w:pPr>
        <w:numPr>
          <w:ilvl w:val="1"/>
          <w:numId w:val="80"/>
        </w:numPr>
      </w:pPr>
      <w:r w:rsidRPr="003153A6">
        <w:t>Włączenie wybudowanych sieci dokonać do istniejącej instalacji stacji uzdatniania po dokonaniu odbioru technicznego zbiornika ZR 1,</w:t>
      </w:r>
    </w:p>
    <w:p w14:paraId="627F82AB" w14:textId="77777777" w:rsidR="00796DF6" w:rsidRPr="003153A6" w:rsidRDefault="00796DF6" w:rsidP="00796DF6">
      <w:pPr>
        <w:numPr>
          <w:ilvl w:val="1"/>
          <w:numId w:val="80"/>
        </w:numPr>
      </w:pPr>
      <w:r w:rsidRPr="003153A6">
        <w:t>Budowę zbiornika retencyjnego o poj. 450m3, w tym zakup i montaż, wykonanie fundamentu wraz z robotami towarzyszącymi: ZR 1,</w:t>
      </w:r>
    </w:p>
    <w:p w14:paraId="50C4BEF9" w14:textId="77777777" w:rsidR="00796DF6" w:rsidRPr="003153A6" w:rsidRDefault="00796DF6" w:rsidP="00796DF6">
      <w:pPr>
        <w:numPr>
          <w:ilvl w:val="1"/>
          <w:numId w:val="80"/>
        </w:numPr>
      </w:pPr>
      <w:r w:rsidRPr="003153A6">
        <w:t>Budowę sieci zewnętrznych wodociągowych - rurociąg wody ssawnej uzdatnionej (montaż dodatkowej zasuwy na rozgałęźniku do ZR 2),</w:t>
      </w:r>
    </w:p>
    <w:p w14:paraId="26DF4308" w14:textId="77777777" w:rsidR="00796DF6" w:rsidRPr="003153A6" w:rsidRDefault="00796DF6" w:rsidP="00796DF6">
      <w:pPr>
        <w:numPr>
          <w:ilvl w:val="1"/>
          <w:numId w:val="80"/>
        </w:numPr>
      </w:pPr>
      <w:r w:rsidRPr="003153A6">
        <w:t>Budowę rurociągu przelewowego i spustowego ze zbiorników retencyjnych do istniejącej kanalizacji wód deszczowych (w tym: zabezpieczyć podłączenie do ZR 2),</w:t>
      </w:r>
    </w:p>
    <w:p w14:paraId="5E1B44F3" w14:textId="77777777" w:rsidR="00796DF6" w:rsidRPr="003153A6" w:rsidRDefault="00796DF6" w:rsidP="00796DF6">
      <w:pPr>
        <w:numPr>
          <w:ilvl w:val="1"/>
          <w:numId w:val="80"/>
        </w:numPr>
      </w:pPr>
      <w:r w:rsidRPr="003153A6">
        <w:t>Budowę rurociągu wody uzdatnionej na zbiornik retencyjny (w tym: montaż dodatkowej zasuwy na rozgałęźniku do ZR 2),</w:t>
      </w:r>
    </w:p>
    <w:p w14:paraId="5730FD36" w14:textId="77777777" w:rsidR="00796DF6" w:rsidRPr="003153A6" w:rsidRDefault="00796DF6" w:rsidP="00796DF6">
      <w:pPr>
        <w:numPr>
          <w:ilvl w:val="1"/>
          <w:numId w:val="80"/>
        </w:numPr>
      </w:pPr>
      <w:r w:rsidRPr="003153A6">
        <w:t>Rozbiórkę budynku chlorowni,</w:t>
      </w:r>
    </w:p>
    <w:p w14:paraId="0D6EDFC8" w14:textId="77777777" w:rsidR="00796DF6" w:rsidRPr="003153A6" w:rsidRDefault="00796DF6" w:rsidP="00796DF6">
      <w:pPr>
        <w:numPr>
          <w:ilvl w:val="1"/>
          <w:numId w:val="80"/>
        </w:numPr>
      </w:pPr>
      <w:r w:rsidRPr="003153A6">
        <w:t>Budowę zbiornika Wody ZR 1 ;2, obejmującego wykonanie instalacji elektrycznych, automatykę, wykonanie instalacji odgromowej dla zbiornika ZR1,</w:t>
      </w:r>
    </w:p>
    <w:p w14:paraId="718BA2FE" w14:textId="77777777" w:rsidR="00796DF6" w:rsidRPr="003153A6" w:rsidRDefault="00796DF6" w:rsidP="00796DF6">
      <w:pPr>
        <w:numPr>
          <w:ilvl w:val="1"/>
          <w:numId w:val="80"/>
        </w:numPr>
      </w:pPr>
      <w:r w:rsidRPr="003153A6">
        <w:t>Montaż Rozdzielni RZS-ZH (w tym: podłączenie sterowania zbiornikami),</w:t>
      </w:r>
    </w:p>
    <w:p w14:paraId="14F8D1FA" w14:textId="5C321216" w:rsidR="00796DF6" w:rsidRDefault="00796DF6" w:rsidP="00796DF6">
      <w:pPr>
        <w:numPr>
          <w:ilvl w:val="1"/>
          <w:numId w:val="80"/>
        </w:numPr>
      </w:pPr>
      <w:r w:rsidRPr="003153A6">
        <w:t xml:space="preserve">Wykonanie magistrali wodociągowa Ø 500 od stacji SUW (z wprowadzeniem do budynku) o długości 25 </w:t>
      </w:r>
      <w:proofErr w:type="spellStart"/>
      <w:r w:rsidRPr="003153A6">
        <w:t>mb</w:t>
      </w:r>
      <w:proofErr w:type="spellEnd"/>
      <w:r w:rsidRPr="003153A6">
        <w:t xml:space="preserve"> (w tym zabezpieczeniem do czasu rozbudowy w następnym etapie).</w:t>
      </w:r>
    </w:p>
    <w:p w14:paraId="07ECADA9" w14:textId="0294B35C" w:rsidR="003153A6" w:rsidRPr="003153A6" w:rsidRDefault="003153A6" w:rsidP="00796DF6">
      <w:pPr>
        <w:numPr>
          <w:ilvl w:val="1"/>
          <w:numId w:val="80"/>
        </w:numPr>
      </w:pPr>
      <w:r>
        <w:t>Odbudowę uszkodzonych ciągów komunikacyjnych po wykonanych pracach.</w:t>
      </w:r>
    </w:p>
    <w:p w14:paraId="289C2649" w14:textId="77777777" w:rsidR="00796DF6" w:rsidRPr="003153A6" w:rsidRDefault="00796DF6" w:rsidP="00796DF6">
      <w:pPr>
        <w:numPr>
          <w:ilvl w:val="0"/>
          <w:numId w:val="80"/>
        </w:numPr>
      </w:pPr>
      <w:r w:rsidRPr="003153A6">
        <w:t>Przedmiotowa inwestycja znajduje się na działce o nr geod. 360/9 w Chełmży, przy ul. 3-go Maja 12a.</w:t>
      </w:r>
    </w:p>
    <w:bookmarkEnd w:id="53"/>
    <w:p w14:paraId="68D4580E" w14:textId="16A185C7" w:rsidR="00796DF6" w:rsidRPr="003153A6" w:rsidRDefault="00796DF6" w:rsidP="00796DF6">
      <w:pPr>
        <w:numPr>
          <w:ilvl w:val="0"/>
          <w:numId w:val="80"/>
        </w:numPr>
      </w:pPr>
      <w:r w:rsidRPr="003153A6">
        <w:t xml:space="preserve">Zamawiający przewiduje udzielenie zamówienia w częściach, z których każda stanowi przedmiot odrębnego postępowania. Mając na względzie powyższe niniejsza inwestycja została podzielona na etapy. Pierwszy z nich, realizowany w ramach przedmiotowego postępowania obejmuje zakres czynności, o których mowa powyżej. Mając na względzie </w:t>
      </w:r>
      <w:r w:rsidRPr="003153A6">
        <w:lastRenderedPageBreak/>
        <w:t>powyższe oraz to, iż zamieszczona dokumentacja projektowa, w tym przedmiary robót o charakterze pomocniczym dotyczą całej planowanej inwestycji, Wykonawca winien skalkulować w wycenie Oferty tylko i wyłącznie zakres robót uwzględniający wszelkie uzasadnione i niezbędne czynności mające na celu prawidłową realizację prac dla niniejszego etapu, umożliwiając oddanie do użytku i prawidłowe funkcjonowanie wszelkich obiektów.</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1F5E7B6F" w14:textId="77777777" w:rsidR="00AA11C0" w:rsidRPr="00AA11C0" w:rsidRDefault="00AA11C0" w:rsidP="00AA11C0">
      <w:pPr>
        <w:numPr>
          <w:ilvl w:val="0"/>
          <w:numId w:val="19"/>
        </w:numPr>
        <w:rPr>
          <w:color w:val="C00000"/>
          <w:u w:val="single"/>
        </w:rPr>
      </w:pPr>
      <w:r w:rsidRPr="00AA11C0">
        <w:rPr>
          <w:b/>
          <w:bCs/>
          <w:color w:val="C00000"/>
          <w:u w:val="single"/>
        </w:rPr>
        <w:t>45332000-3</w:t>
      </w:r>
      <w:r w:rsidRPr="00AA11C0">
        <w:rPr>
          <w:color w:val="C00000"/>
          <w:u w:val="single"/>
        </w:rPr>
        <w:t xml:space="preserve"> Roboty instalacyjne wodne i kanalizacyjne</w:t>
      </w:r>
    </w:p>
    <w:p w14:paraId="79DFBD7A" w14:textId="77777777" w:rsidR="00AA11C0" w:rsidRPr="00AA11C0" w:rsidRDefault="00736A9C" w:rsidP="00736A9C">
      <w:pPr>
        <w:numPr>
          <w:ilvl w:val="0"/>
          <w:numId w:val="19"/>
        </w:numPr>
        <w:rPr>
          <w:color w:val="C00000"/>
        </w:rPr>
      </w:pPr>
      <w:r w:rsidRPr="00AA11C0">
        <w:rPr>
          <w:b/>
          <w:bCs/>
          <w:color w:val="C00000"/>
        </w:rPr>
        <w:t>45100000-8</w:t>
      </w:r>
      <w:r w:rsidRPr="00AA11C0">
        <w:rPr>
          <w:color w:val="C00000"/>
        </w:rPr>
        <w:t xml:space="preserve"> Przygotowanie terenu pod budowę</w:t>
      </w:r>
    </w:p>
    <w:p w14:paraId="3EBEED35" w14:textId="77777777" w:rsidR="00AA11C0" w:rsidRPr="00AA11C0" w:rsidRDefault="00736A9C" w:rsidP="00736A9C">
      <w:pPr>
        <w:numPr>
          <w:ilvl w:val="0"/>
          <w:numId w:val="19"/>
        </w:numPr>
        <w:rPr>
          <w:color w:val="C00000"/>
        </w:rPr>
      </w:pPr>
      <w:r w:rsidRPr="00AA11C0">
        <w:rPr>
          <w:b/>
          <w:bCs/>
          <w:color w:val="C00000"/>
        </w:rPr>
        <w:t>45110000-1</w:t>
      </w:r>
      <w:r w:rsidRPr="00AA11C0">
        <w:rPr>
          <w:color w:val="C00000"/>
        </w:rPr>
        <w:t xml:space="preserve"> Roboty w zakresie burzenia i rozbiórki obiektów budowlanych; roboty ziemne</w:t>
      </w:r>
    </w:p>
    <w:p w14:paraId="6FFE5711" w14:textId="77777777" w:rsidR="00AA11C0" w:rsidRPr="00AA11C0" w:rsidRDefault="00736A9C" w:rsidP="00736A9C">
      <w:pPr>
        <w:numPr>
          <w:ilvl w:val="0"/>
          <w:numId w:val="19"/>
        </w:numPr>
        <w:rPr>
          <w:color w:val="C00000"/>
        </w:rPr>
      </w:pPr>
      <w:r w:rsidRPr="00AA11C0">
        <w:rPr>
          <w:b/>
          <w:bCs/>
          <w:color w:val="C00000"/>
        </w:rPr>
        <w:t>45120000-4</w:t>
      </w:r>
      <w:r w:rsidRPr="00AA11C0">
        <w:rPr>
          <w:color w:val="C00000"/>
        </w:rPr>
        <w:t xml:space="preserve"> Próbne wiercenia i wykopy</w:t>
      </w:r>
    </w:p>
    <w:p w14:paraId="142085D2" w14:textId="77777777" w:rsidR="00AA11C0" w:rsidRPr="00AA11C0" w:rsidRDefault="00736A9C" w:rsidP="00736A9C">
      <w:pPr>
        <w:numPr>
          <w:ilvl w:val="0"/>
          <w:numId w:val="19"/>
        </w:numPr>
        <w:rPr>
          <w:color w:val="C00000"/>
        </w:rPr>
      </w:pPr>
      <w:r w:rsidRPr="00AA11C0">
        <w:rPr>
          <w:b/>
          <w:bCs/>
          <w:color w:val="C00000"/>
        </w:rPr>
        <w:t>45230000-8</w:t>
      </w:r>
      <w:r w:rsidRPr="00AA11C0">
        <w:rPr>
          <w:color w:val="C00000"/>
        </w:rPr>
        <w:t xml:space="preserve"> Roboty budowlane w zakresie budowy rurociągów, linii komunikacyjnych i elektroenergetycznych, autostrad, dróg, lotnisk i kolei; wyrównywanie terenu</w:t>
      </w:r>
    </w:p>
    <w:p w14:paraId="32DA39AB" w14:textId="77777777" w:rsidR="00AA11C0" w:rsidRPr="00AA11C0" w:rsidRDefault="00736A9C" w:rsidP="00736A9C">
      <w:pPr>
        <w:numPr>
          <w:ilvl w:val="0"/>
          <w:numId w:val="19"/>
        </w:numPr>
        <w:rPr>
          <w:color w:val="C00000"/>
        </w:rPr>
      </w:pPr>
      <w:r w:rsidRPr="00AA11C0">
        <w:rPr>
          <w:b/>
          <w:bCs/>
          <w:color w:val="C00000"/>
        </w:rPr>
        <w:t>45300000-0</w:t>
      </w:r>
      <w:r w:rsidRPr="00AA11C0">
        <w:rPr>
          <w:color w:val="C00000"/>
        </w:rPr>
        <w:t xml:space="preserve"> Roboty instalacyjne w budynkach</w:t>
      </w:r>
    </w:p>
    <w:p w14:paraId="68A81CBB" w14:textId="77777777" w:rsidR="00AA11C0" w:rsidRPr="00AA11C0" w:rsidRDefault="00736A9C" w:rsidP="00736A9C">
      <w:pPr>
        <w:numPr>
          <w:ilvl w:val="0"/>
          <w:numId w:val="19"/>
        </w:numPr>
        <w:rPr>
          <w:color w:val="C00000"/>
        </w:rPr>
      </w:pPr>
      <w:r w:rsidRPr="00AA11C0">
        <w:rPr>
          <w:b/>
          <w:bCs/>
          <w:color w:val="C00000"/>
        </w:rPr>
        <w:t>45400000-1</w:t>
      </w:r>
      <w:r w:rsidRPr="00AA11C0">
        <w:rPr>
          <w:color w:val="C00000"/>
        </w:rPr>
        <w:t xml:space="preserve"> Roboty wykończeniowe w zakresie obiektów budowlanych</w:t>
      </w:r>
    </w:p>
    <w:p w14:paraId="5E68FE56" w14:textId="77777777" w:rsidR="00AA11C0" w:rsidRPr="00AA11C0" w:rsidRDefault="00736A9C" w:rsidP="00736A9C">
      <w:pPr>
        <w:numPr>
          <w:ilvl w:val="0"/>
          <w:numId w:val="19"/>
        </w:numPr>
        <w:rPr>
          <w:color w:val="C00000"/>
        </w:rPr>
      </w:pPr>
      <w:r w:rsidRPr="00AA11C0">
        <w:rPr>
          <w:b/>
          <w:bCs/>
          <w:color w:val="C00000"/>
        </w:rPr>
        <w:t>45223000-6</w:t>
      </w:r>
      <w:r w:rsidRPr="00AA11C0">
        <w:rPr>
          <w:color w:val="C00000"/>
        </w:rPr>
        <w:t xml:space="preserve"> Roboty budowlane w zakresie konstrukcji </w:t>
      </w:r>
    </w:p>
    <w:p w14:paraId="0BFAFECF" w14:textId="5DC25734" w:rsidR="00736A9C" w:rsidRPr="00AA11C0" w:rsidRDefault="00736A9C" w:rsidP="00736A9C">
      <w:pPr>
        <w:numPr>
          <w:ilvl w:val="0"/>
          <w:numId w:val="19"/>
        </w:numPr>
        <w:rPr>
          <w:color w:val="C00000"/>
        </w:rPr>
      </w:pPr>
      <w:r w:rsidRPr="00AA11C0">
        <w:rPr>
          <w:b/>
          <w:bCs/>
          <w:color w:val="C00000"/>
        </w:rPr>
        <w:t>45233200-1</w:t>
      </w:r>
      <w:r w:rsidRPr="00AA11C0">
        <w:rPr>
          <w:color w:val="C00000"/>
        </w:rPr>
        <w:t xml:space="preserve"> Roboty w zakresie ró</w:t>
      </w:r>
      <w:r w:rsidR="00AA11C0" w:rsidRPr="00AA11C0">
        <w:rPr>
          <w:color w:val="C00000"/>
        </w:rPr>
        <w:t>ż</w:t>
      </w:r>
      <w:r w:rsidRPr="00AA11C0">
        <w:rPr>
          <w:color w:val="C00000"/>
        </w:rPr>
        <w:t>nych nawierzchni</w:t>
      </w:r>
    </w:p>
    <w:p w14:paraId="57507BC9" w14:textId="77777777" w:rsidR="00AA11C0" w:rsidRPr="00AA11C0" w:rsidRDefault="00AA11C0" w:rsidP="00AA11C0">
      <w:pPr>
        <w:numPr>
          <w:ilvl w:val="0"/>
          <w:numId w:val="19"/>
        </w:numPr>
        <w:rPr>
          <w:color w:val="C00000"/>
        </w:rPr>
      </w:pPr>
      <w:r w:rsidRPr="00AA11C0">
        <w:rPr>
          <w:b/>
          <w:bCs/>
          <w:color w:val="C00000"/>
        </w:rPr>
        <w:t xml:space="preserve">45231400-9 </w:t>
      </w:r>
      <w:r w:rsidRPr="00AA11C0">
        <w:rPr>
          <w:color w:val="C00000"/>
        </w:rPr>
        <w:t xml:space="preserve">Roboty budowlane w zakresie budowy linii energetycznych </w:t>
      </w:r>
    </w:p>
    <w:p w14:paraId="45A9AE4D" w14:textId="77777777" w:rsidR="00AA11C0" w:rsidRPr="00AA11C0" w:rsidRDefault="00AA11C0" w:rsidP="00AA11C0">
      <w:pPr>
        <w:numPr>
          <w:ilvl w:val="0"/>
          <w:numId w:val="19"/>
        </w:numPr>
        <w:rPr>
          <w:color w:val="C00000"/>
        </w:rPr>
      </w:pPr>
      <w:r w:rsidRPr="00AA11C0">
        <w:rPr>
          <w:b/>
          <w:bCs/>
          <w:color w:val="C00000"/>
        </w:rPr>
        <w:t>45310000-3</w:t>
      </w:r>
      <w:r w:rsidRPr="00AA11C0">
        <w:rPr>
          <w:color w:val="C00000"/>
        </w:rPr>
        <w:t xml:space="preserve"> Roboty elektryczne instalacyjne</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12F57350"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xml:space="preserve">: </w:t>
      </w:r>
      <w:r w:rsidR="00654420">
        <w:rPr>
          <w:color w:val="C00000"/>
          <w:szCs w:val="24"/>
          <w:u w:val="single"/>
        </w:rPr>
        <w:t>dokumentacja projektowa</w:t>
      </w:r>
      <w:r w:rsidR="00EE62D0" w:rsidRPr="00EE62D0">
        <w:rPr>
          <w:color w:val="C00000"/>
          <w:szCs w:val="24"/>
        </w:rPr>
        <w:t xml:space="preserve"> (</w:t>
      </w:r>
      <w:r w:rsidR="00EE62D0" w:rsidRPr="00F84F9E">
        <w:rPr>
          <w:i/>
          <w:iCs/>
          <w:color w:val="C00000"/>
          <w:szCs w:val="24"/>
        </w:rPr>
        <w:t xml:space="preserve">Zamawiający udostępnia Wykonawcom kompleksową dokumentację projektową na potrzeby realizację pełnego zakresu zadania. </w:t>
      </w:r>
      <w:r w:rsidR="00EE62D0" w:rsidRPr="00F84F9E">
        <w:rPr>
          <w:b/>
          <w:bCs/>
          <w:i/>
          <w:iCs/>
          <w:color w:val="C00000"/>
          <w:szCs w:val="24"/>
        </w:rPr>
        <w:t>Uwaga</w:t>
      </w:r>
      <w:r w:rsidR="00EE62D0" w:rsidRPr="00F84F9E">
        <w:rPr>
          <w:i/>
          <w:iCs/>
          <w:color w:val="C00000"/>
          <w:szCs w:val="24"/>
        </w:rPr>
        <w:t xml:space="preserve">! W ramach niniejszego postępowania przewidziana jest realizacja określonego niniejszą SWZ </w:t>
      </w:r>
      <w:r w:rsidR="00A03E64" w:rsidRPr="00F84F9E">
        <w:rPr>
          <w:i/>
          <w:iCs/>
          <w:color w:val="C00000"/>
          <w:szCs w:val="24"/>
        </w:rPr>
        <w:t>zakresu.</w:t>
      </w:r>
      <w:r w:rsidR="00EE62D0" w:rsidRPr="00EE62D0">
        <w:rPr>
          <w:color w:val="C00000"/>
          <w:szCs w:val="24"/>
        </w:rPr>
        <w:t>)</w:t>
      </w:r>
    </w:p>
    <w:p w14:paraId="56B0A85A" w14:textId="77777777" w:rsidR="002347AB" w:rsidRPr="002347AB" w:rsidRDefault="002347AB" w:rsidP="00DC1F6F">
      <w:pPr>
        <w:numPr>
          <w:ilvl w:val="0"/>
          <w:numId w:val="18"/>
        </w:numPr>
      </w:pPr>
      <w:r w:rsidRPr="002347AB">
        <w:lastRenderedPageBreak/>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2F988680" w:rsidR="00CA6371" w:rsidRPr="00CA6371" w:rsidRDefault="00CA6371" w:rsidP="00DC1F6F">
      <w:pPr>
        <w:numPr>
          <w:ilvl w:val="0"/>
          <w:numId w:val="20"/>
        </w:numPr>
        <w:rPr>
          <w:color w:val="C00000"/>
        </w:rPr>
      </w:pPr>
      <w:r w:rsidRPr="00CA6371">
        <w:rPr>
          <w:color w:val="C00000"/>
        </w:rPr>
        <w:t xml:space="preserve">Wymagany, minimalny okres gwarancji i rękojmi na wykonany przedmiot umowy to </w:t>
      </w:r>
      <w:r w:rsidR="00654420">
        <w:rPr>
          <w:b/>
          <w:bCs/>
          <w:color w:val="C00000"/>
        </w:rPr>
        <w:t xml:space="preserve">36 </w:t>
      </w:r>
      <w:r w:rsidRPr="00CA6371">
        <w:rPr>
          <w:color w:val="C00000"/>
        </w:rPr>
        <w:t>miesięcy (</w:t>
      </w:r>
      <w:r w:rsidR="00654420">
        <w:rPr>
          <w:b/>
          <w:bCs/>
          <w:color w:val="C00000"/>
        </w:rPr>
        <w:t xml:space="preserve">3 </w:t>
      </w:r>
      <w:r w:rsidRPr="00CA6371">
        <w:rPr>
          <w:color w:val="C00000"/>
        </w:rPr>
        <w:t>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4" w:name="_Toc64801602"/>
      <w:bookmarkStart w:id="55" w:name="_Toc110860539"/>
      <w:r>
        <w:t>Rozwiązania równoważne</w:t>
      </w:r>
      <w:bookmarkEnd w:id="54"/>
      <w:bookmarkEnd w:id="55"/>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w:t>
      </w:r>
      <w:r w:rsidRPr="007E3886">
        <w:rPr>
          <w:color w:val="000000" w:themeColor="text1"/>
        </w:rPr>
        <w:lastRenderedPageBreak/>
        <w:t xml:space="preserve">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lastRenderedPageBreak/>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6" w:name="_Toc64801603"/>
      <w:bookmarkStart w:id="57" w:name="_Toc110860540"/>
      <w:r>
        <w:lastRenderedPageBreak/>
        <w:t>Wymagania w zakresie zatrudniania przez wykonawcę lub podwykonawcę osób na podstawie stosunku pracy</w:t>
      </w:r>
      <w:bookmarkEnd w:id="56"/>
      <w:bookmarkEnd w:id="57"/>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03556F0A"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5D4446">
        <w:rPr>
          <w:b/>
          <w:bCs/>
          <w:color w:val="C00000"/>
        </w:rPr>
        <w:t>,</w:t>
      </w:r>
    </w:p>
    <w:p w14:paraId="30DE55C3" w14:textId="67D6DB6E" w:rsidR="006D7D8F" w:rsidRPr="006D7D8F" w:rsidRDefault="006D7D8F" w:rsidP="006D7D8F">
      <w:pPr>
        <w:pStyle w:val="Akapitzlist"/>
        <w:ind w:left="1080"/>
      </w:pPr>
      <w:r w:rsidRPr="000D11AA">
        <w:rPr>
          <w:b/>
          <w:bCs/>
        </w:rPr>
        <w:t xml:space="preserve">– </w:t>
      </w:r>
      <w:r>
        <w:rPr>
          <w:b/>
          <w:bCs/>
        </w:rPr>
        <w:t xml:space="preserve">czynności </w:t>
      </w:r>
      <w:r>
        <w:rPr>
          <w:b/>
          <w:bCs/>
          <w:color w:val="C00000"/>
        </w:rPr>
        <w:t>operator</w:t>
      </w:r>
      <w:r w:rsidR="00AB57EB">
        <w:rPr>
          <w:b/>
          <w:bCs/>
          <w:color w:val="C00000"/>
        </w:rPr>
        <w:t>ów sprzętu/ urządzeń/</w:t>
      </w:r>
      <w:r>
        <w:rPr>
          <w:b/>
          <w:bCs/>
          <w:color w:val="C00000"/>
        </w:rPr>
        <w:t xml:space="preserve"> maszyn.</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8" w:name="_Toc64801604"/>
      <w:bookmarkStart w:id="59" w:name="_Toc110860541"/>
      <w:r>
        <w:t xml:space="preserve">Wymagania w zakresie zatrudnienia osób, o których mowa w art. 96 ust. 2 pkt 2 ustawy </w:t>
      </w:r>
      <w:proofErr w:type="spellStart"/>
      <w:r>
        <w:t>Pzp</w:t>
      </w:r>
      <w:bookmarkEnd w:id="58"/>
      <w:bookmarkEnd w:id="59"/>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60" w:name="_Toc64801605"/>
      <w:bookmarkStart w:id="61" w:name="_Toc110860542"/>
      <w:r>
        <w:t>Informacja o przedmiotowych środkach dowodowych</w:t>
      </w:r>
      <w:bookmarkEnd w:id="60"/>
      <w:bookmarkEnd w:id="61"/>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2" w:name="_Toc64801606"/>
      <w:bookmarkStart w:id="63" w:name="_Toc110860543"/>
      <w:r>
        <w:lastRenderedPageBreak/>
        <w:t>Termin wykonania zamówienia</w:t>
      </w:r>
      <w:bookmarkEnd w:id="62"/>
      <w:bookmarkEnd w:id="63"/>
      <w:r>
        <w:t xml:space="preserve"> </w:t>
      </w:r>
    </w:p>
    <w:p w14:paraId="06046920" w14:textId="6E7E8501" w:rsidR="00FC5DB3" w:rsidRDefault="00447853" w:rsidP="00FC5DB3">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 xml:space="preserve">art. 436 pkt 1 ustawy </w:t>
      </w:r>
      <w:proofErr w:type="spellStart"/>
      <w:r w:rsidRPr="00447853">
        <w:rPr>
          <w:i/>
          <w:iCs/>
        </w:rPr>
        <w:t>Pzp</w:t>
      </w:r>
      <w:proofErr w:type="spellEnd"/>
      <w:r>
        <w:t>):</w:t>
      </w:r>
      <w:r w:rsidR="005E2B93">
        <w:t xml:space="preserve"> </w:t>
      </w:r>
      <w:r w:rsidR="00654420" w:rsidRPr="001B2641">
        <w:rPr>
          <w:b/>
          <w:bCs/>
          <w:color w:val="C00000"/>
        </w:rPr>
        <w:t xml:space="preserve">w terminie do </w:t>
      </w:r>
      <w:r w:rsidR="001B2641" w:rsidRPr="001B2641">
        <w:rPr>
          <w:b/>
          <w:bCs/>
          <w:color w:val="C00000"/>
        </w:rPr>
        <w:t>9</w:t>
      </w:r>
      <w:r w:rsidR="00654420" w:rsidRPr="001B2641">
        <w:rPr>
          <w:b/>
          <w:bCs/>
          <w:color w:val="C00000"/>
        </w:rPr>
        <w:t xml:space="preserve"> miesięcy licząc od dnia zawarcia (podpisania) umowy</w:t>
      </w:r>
      <w:r w:rsidR="00FC5DB3" w:rsidRPr="001B2641">
        <w:rPr>
          <w:b/>
          <w:bCs/>
          <w:color w:val="C00000"/>
        </w:rPr>
        <w:t>.</w:t>
      </w:r>
    </w:p>
    <w:p w14:paraId="341A56FC" w14:textId="77777777" w:rsidR="007838C6" w:rsidRDefault="007838C6" w:rsidP="00F6035D">
      <w:pPr>
        <w:pStyle w:val="Nagwek3"/>
        <w:numPr>
          <w:ilvl w:val="0"/>
          <w:numId w:val="2"/>
        </w:numPr>
      </w:pPr>
      <w:bookmarkStart w:id="64" w:name="_Toc64801607"/>
      <w:bookmarkStart w:id="65" w:name="_Toc110860544"/>
      <w:r>
        <w:t>Informacja o warunkach udziału w postępowaniu o udzielenie zamówienia</w:t>
      </w:r>
      <w:bookmarkEnd w:id="64"/>
      <w:bookmarkEnd w:id="65"/>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43933DC" w14:textId="412D326C" w:rsidR="008A42CD" w:rsidRPr="005F78CC" w:rsidRDefault="00A863C7" w:rsidP="00654420">
      <w:pPr>
        <w:ind w:left="1080"/>
        <w:rPr>
          <w:b/>
          <w:bCs/>
          <w:color w:val="C00000"/>
        </w:rPr>
      </w:pPr>
      <w:r w:rsidRPr="005F78CC">
        <w:rPr>
          <w:b/>
          <w:bCs/>
          <w:color w:val="C00000"/>
        </w:rPr>
        <w:t xml:space="preserve">d1) </w:t>
      </w:r>
      <w:r w:rsidR="0084502E" w:rsidRPr="005F78CC">
        <w:rPr>
          <w:b/>
          <w:bCs/>
          <w:color w:val="C00000"/>
        </w:rPr>
        <w:t>wykonał należycie nie wcześniej niż w okresie ostatnich 5 lat, a jeżeli okres prowadzenia działalności jest krótszy – w tym okresie (licząc wstecz od dnia, w którym upływa termin składania ofert) minimum jedną robotę budowlaną, która obejmowała swoim</w:t>
      </w:r>
      <w:r w:rsidR="00654420" w:rsidRPr="005F78CC">
        <w:rPr>
          <w:b/>
          <w:bCs/>
          <w:color w:val="C00000"/>
        </w:rPr>
        <w:t xml:space="preserve"> zakresem minimum budowę (w tym </w:t>
      </w:r>
      <w:r w:rsidR="00A95FDF">
        <w:rPr>
          <w:b/>
          <w:bCs/>
          <w:color w:val="C00000"/>
        </w:rPr>
        <w:t xml:space="preserve">np. </w:t>
      </w:r>
      <w:r w:rsidR="00654420" w:rsidRPr="005F78CC">
        <w:rPr>
          <w:b/>
          <w:bCs/>
          <w:color w:val="C00000"/>
        </w:rPr>
        <w:t>zakup i montaż) zbiornika retencyjnego o pojemności 400 m3.</w:t>
      </w:r>
    </w:p>
    <w:p w14:paraId="006C6CB7" w14:textId="2CE1972C" w:rsidR="0084502E" w:rsidRPr="005F78CC" w:rsidRDefault="0084502E" w:rsidP="0084502E">
      <w:pPr>
        <w:ind w:left="1080"/>
        <w:rPr>
          <w:b/>
          <w:bCs/>
          <w:color w:val="C00000"/>
        </w:rPr>
      </w:pPr>
      <w:r w:rsidRPr="005F78CC">
        <w:rPr>
          <w:b/>
          <w:bCs/>
          <w:color w:val="C00000"/>
        </w:rPr>
        <w:t xml:space="preserve">d2) skieruje (w tym dysponuje lub będzie dysponował) do realizacji niniejszego zamówienia publicznego </w:t>
      </w:r>
      <w:r w:rsidR="009C4CE0" w:rsidRPr="005F78CC">
        <w:rPr>
          <w:b/>
          <w:bCs/>
          <w:color w:val="C00000"/>
        </w:rPr>
        <w:t xml:space="preserve">następujące </w:t>
      </w:r>
      <w:r w:rsidRPr="005F78CC">
        <w:rPr>
          <w:b/>
          <w:bCs/>
          <w:color w:val="C00000"/>
        </w:rPr>
        <w:t>osob</w:t>
      </w:r>
      <w:r w:rsidR="00B3291A" w:rsidRPr="005F78CC">
        <w:rPr>
          <w:b/>
          <w:bCs/>
          <w:color w:val="C00000"/>
        </w:rPr>
        <w:t>y</w:t>
      </w:r>
      <w:r w:rsidRPr="005F78CC">
        <w:rPr>
          <w:b/>
          <w:bCs/>
          <w:color w:val="C00000"/>
        </w:rPr>
        <w:t>:</w:t>
      </w:r>
    </w:p>
    <w:p w14:paraId="5A936386" w14:textId="41F30A64" w:rsidR="0084502E" w:rsidRPr="005F78CC" w:rsidRDefault="009C4CE0" w:rsidP="0084502E">
      <w:pPr>
        <w:numPr>
          <w:ilvl w:val="1"/>
          <w:numId w:val="79"/>
        </w:numPr>
        <w:rPr>
          <w:b/>
          <w:bCs/>
          <w:color w:val="C00000"/>
        </w:rPr>
      </w:pPr>
      <w:r w:rsidRPr="005F78CC">
        <w:rPr>
          <w:b/>
          <w:bCs/>
          <w:color w:val="C00000"/>
        </w:rPr>
        <w:t xml:space="preserve">minimum </w:t>
      </w:r>
      <w:r w:rsidR="0084502E" w:rsidRPr="005F78CC">
        <w:rPr>
          <w:b/>
          <w:bCs/>
          <w:color w:val="C00000"/>
        </w:rPr>
        <w:t xml:space="preserve">jedną osobę posiadającą uprawnienia budowlane do kierowania robotami budowlanymi co najmniej w ograniczonym zakresie w zakresie sieci, instalacji i urządzeń </w:t>
      </w:r>
      <w:r w:rsidR="000D6E4B" w:rsidRPr="005F78CC">
        <w:rPr>
          <w:b/>
          <w:bCs/>
          <w:color w:val="C00000"/>
          <w:u w:val="single"/>
        </w:rPr>
        <w:t>wodociągowych i kanalizacyjnych</w:t>
      </w:r>
      <w:r w:rsidR="0084502E" w:rsidRPr="005F78CC">
        <w:rPr>
          <w:b/>
          <w:bCs/>
          <w:color w:val="C00000"/>
        </w:rPr>
        <w:t xml:space="preserve"> (</w:t>
      </w:r>
      <w:r w:rsidR="005F78CC" w:rsidRPr="005F78CC">
        <w:rPr>
          <w:b/>
          <w:bCs/>
          <w:color w:val="C00000"/>
        </w:rPr>
        <w:t xml:space="preserve">obecnie uprawnienia: w zakresie sieci, instalacji i urządzeń cieplnych, wentylacyjnych, gazowych, wodociągowych i kanalizacyjnych – osoba </w:t>
      </w:r>
      <w:r w:rsidR="0084502E" w:rsidRPr="005F78CC">
        <w:rPr>
          <w:b/>
          <w:bCs/>
          <w:color w:val="C00000"/>
          <w:u w:val="single"/>
        </w:rPr>
        <w:t>pełniącą funkcję kierownika budowy/ robót</w:t>
      </w:r>
      <w:r w:rsidR="0084502E" w:rsidRPr="005F78CC">
        <w:rPr>
          <w:b/>
          <w:bCs/>
          <w:color w:val="C00000"/>
        </w:rPr>
        <w:t>)</w:t>
      </w:r>
      <w:r w:rsidR="000D6E4B" w:rsidRPr="005F78CC">
        <w:rPr>
          <w:b/>
          <w:bCs/>
          <w:color w:val="C00000"/>
        </w:rPr>
        <w:t>.</w:t>
      </w:r>
    </w:p>
    <w:p w14:paraId="24FE73A9" w14:textId="549D221B" w:rsidR="0084502E" w:rsidRPr="00285ACF" w:rsidRDefault="0084502E" w:rsidP="0084502E">
      <w:pPr>
        <w:ind w:left="720"/>
        <w:rPr>
          <w:color w:val="C00000"/>
        </w:rPr>
      </w:pPr>
      <w:r w:rsidRPr="00285ACF">
        <w:rPr>
          <w:color w:val="C00000"/>
        </w:rPr>
        <w:t>Każda z ww. osób winna posiadać uprawnienia budowlane zgodne z art. 12-15 ustawy z dnia 7 lipca 1994 r. Prawo budowlane</w:t>
      </w:r>
      <w:r>
        <w:rPr>
          <w:color w:val="C00000"/>
        </w:rPr>
        <w:t>, Rozporządzeniu Ministra Inwestycji i Rozwoju z dnia 29 kwietnia 2019 r. w sprawie przygotowania zawodowego do wykonywania samodzielnych funkcji technicznych w budownictwie</w:t>
      </w:r>
      <w:r w:rsidRPr="00285ACF">
        <w:rPr>
          <w:color w:val="C00000"/>
        </w:rPr>
        <w:t xml:space="preserve"> lub odpowiadające im ważne uprawnienia, które zostały wydane na podstawie wcześniej obowiązujących przepisów lub spełniać warunki, o których mowa w art. 12a ustawy Prawo budowlane, tj. jej odpowiednie kwalifikacje zawodowe zostały uznane na zasadach określonych w przepisach odrębnych lub spełniać wymogi, o których mowa w art. 20a ustawy o </w:t>
      </w:r>
      <w:r w:rsidRPr="00285ACF">
        <w:rPr>
          <w:color w:val="C00000"/>
        </w:rPr>
        <w:lastRenderedPageBreak/>
        <w:t>samorządach zawodowych architektów oraz inżynierów budownictwa („świadczenie usług transgranicznych”).</w:t>
      </w:r>
    </w:p>
    <w:p w14:paraId="50A7E014" w14:textId="77777777" w:rsidR="0084502E" w:rsidRDefault="0084502E" w:rsidP="0084502E">
      <w:pPr>
        <w:ind w:left="720"/>
        <w:rPr>
          <w:color w:val="C00000"/>
        </w:rPr>
      </w:pPr>
      <w:r w:rsidRPr="00285ACF">
        <w:rPr>
          <w:color w:val="C00000"/>
        </w:rPr>
        <w:t>Zamawiający określając wymogi w zakresie posiadanych uprawnień budowlanych, dopuszcza odpowiadające (równoważne) im uprawnienia wydane obywatelom państw Europejskiego Obszaru Gospodarczego oraz Konfederacji Szwajcarskiej zgodnie z ustawą z dnia 22 grudnia 2015 r. o zasadach uznawania kwalifikacji zawodowych nabytych w państwach członkowskich Unii Europejskiej.</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6" w:name="_Toc64801608"/>
      <w:bookmarkStart w:id="67" w:name="_Toc110860545"/>
      <w:r w:rsidRPr="005F2A1C">
        <w:t>Podstawy wykluczenia</w:t>
      </w:r>
      <w:bookmarkEnd w:id="66"/>
      <w:bookmarkEnd w:id="67"/>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 xml:space="preserve">d) finansowania przestępstwa o charakterze terrorystycznym, o którym mowa w art. 165a Kodeksu karnego, lub przestępstwo udaremniania lub utrudniania stwierdzenia </w:t>
      </w:r>
      <w:r w:rsidRPr="001307C2">
        <w:rPr>
          <w:color w:val="000000" w:themeColor="text1"/>
        </w:rPr>
        <w:lastRenderedPageBreak/>
        <w:t>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xml:space="preserve">, doszło do zakłócenia konkurencji wynikającego z wcześniejszego zaangażowania tego wykonawcy lub podmiotu, który należy z wykonawcą do tej samej grupy kapitałowej w rozumieniu ustawy </w:t>
      </w:r>
      <w:r w:rsidRPr="001307C2">
        <w:rPr>
          <w:color w:val="000000" w:themeColor="text1"/>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8"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9" w:name="_Toc64801609"/>
      <w:bookmarkStart w:id="70" w:name="_Toc110860546"/>
      <w:bookmarkEnd w:id="68"/>
      <w:r>
        <w:t>Wykaz podmiotowych środków dowodowych</w:t>
      </w:r>
      <w:bookmarkEnd w:id="69"/>
      <w:bookmarkEnd w:id="70"/>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lastRenderedPageBreak/>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w:t>
      </w:r>
      <w:r>
        <w:lastRenderedPageBreak/>
        <w:t xml:space="preserve">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lastRenderedPageBreak/>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w:t>
      </w:r>
      <w:r>
        <w:lastRenderedPageBreak/>
        <w:t>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lastRenderedPageBreak/>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w:t>
      </w:r>
      <w:r w:rsidR="00800E0B">
        <w:rPr>
          <w:bCs/>
          <w:color w:val="000000"/>
        </w:rPr>
        <w:lastRenderedPageBreak/>
        <w:t xml:space="preserve">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71" w:name="_Toc64801610"/>
      <w:bookmarkStart w:id="72" w:name="_Toc110860547"/>
      <w:r>
        <w:lastRenderedPageBreak/>
        <w:t>Wymagania dotyczące wadium</w:t>
      </w:r>
      <w:bookmarkEnd w:id="71"/>
      <w:bookmarkEnd w:id="72"/>
    </w:p>
    <w:p w14:paraId="79BFE68B" w14:textId="77777777" w:rsidR="00AE12D5" w:rsidRPr="00AE12D5" w:rsidRDefault="00AE12D5" w:rsidP="00AE12D5">
      <w:pPr>
        <w:spacing w:line="256" w:lineRule="auto"/>
        <w:ind w:left="360"/>
        <w:rPr>
          <w:b/>
          <w:bCs/>
          <w:color w:val="C00000"/>
        </w:rPr>
      </w:pPr>
      <w:bookmarkStart w:id="73" w:name="_Toc64801611"/>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4" w:name="_Toc110860548"/>
      <w:r>
        <w:t>Sposób przygotowania ofert</w:t>
      </w:r>
      <w:bookmarkEnd w:id="73"/>
      <w:bookmarkEnd w:id="74"/>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lastRenderedPageBreak/>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7"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8"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9"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xml:space="preserve">, weryfikowany za pomocą certyfikatu podpisu osobistego, czyli poświadczenia elektronicznego, które przyporządkowuje dane służące do walidacji podpisu osobistego do posiadacza dowodu osobistego, potwierdzające dane tego posiadacza. Certyfikaty podpisu elektronicznego </w:t>
      </w:r>
      <w:r w:rsidRPr="00371B89">
        <w:rPr>
          <w:color w:val="000000" w:themeColor="text1"/>
        </w:rPr>
        <w:lastRenderedPageBreak/>
        <w:t>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20"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5" w:name="_Toc110860549"/>
      <w:bookmarkStart w:id="76" w:name="_Toc64801612"/>
      <w:r>
        <w:t>Opis sposobu obliczenia ceny</w:t>
      </w:r>
      <w:bookmarkEnd w:id="75"/>
      <w:r>
        <w:t xml:space="preserve"> </w:t>
      </w:r>
      <w:bookmarkEnd w:id="76"/>
    </w:p>
    <w:p w14:paraId="3CE77EB9" w14:textId="2806B4DB" w:rsidR="00647999" w:rsidRDefault="00B17285" w:rsidP="00DC1F6F">
      <w:pPr>
        <w:numPr>
          <w:ilvl w:val="0"/>
          <w:numId w:val="36"/>
        </w:numPr>
      </w:pPr>
      <w:bookmarkStart w:id="77"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w:t>
      </w:r>
      <w:r w:rsidR="000D6E4B">
        <w:t xml:space="preserve"> </w:t>
      </w:r>
      <w:r w:rsidR="00647999">
        <w:t>powinna</w:t>
      </w:r>
      <w:r w:rsidR="001F0FE2">
        <w:rPr>
          <w:color w:val="FF0000"/>
        </w:rPr>
        <w:t xml:space="preserve"> </w:t>
      </w:r>
      <w:r w:rsidR="00647999">
        <w:t xml:space="preserve">być podana następująco: </w:t>
      </w:r>
    </w:p>
    <w:p w14:paraId="3885E8A1" w14:textId="39CC7FFC" w:rsidR="00647999" w:rsidRPr="00B0248F" w:rsidRDefault="00647999" w:rsidP="00DC1F6F">
      <w:pPr>
        <w:numPr>
          <w:ilvl w:val="0"/>
          <w:numId w:val="39"/>
        </w:numPr>
        <w:rPr>
          <w:b/>
          <w:bCs/>
        </w:rPr>
      </w:pPr>
      <w:r w:rsidRPr="00B0248F">
        <w:rPr>
          <w:b/>
          <w:bCs/>
        </w:rPr>
        <w:t xml:space="preserve">VAT (stawka), </w:t>
      </w:r>
    </w:p>
    <w:p w14:paraId="043A3F8F" w14:textId="543D442C"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r w:rsidR="0007060B">
        <w:t>, liczona jako suma wartości ceny za opracowanie dokumentacji projektowej i ceny za wykonanie robót budowlanych</w:t>
      </w:r>
      <w:r>
        <w:t>).</w:t>
      </w:r>
    </w:p>
    <w:p w14:paraId="49A506F9" w14:textId="082D59CB"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 xml:space="preserve">Wartości kwotowe ujęte jako wielkości matematyczne znajdujące się na trzecim i kolejnym miejscu po przecinku, w odniesieniu do nieistniejącej wielkości w polskim systemie monetarnym powodują, że tak wyrażona cena usługi dla powszechnego obrotu </w:t>
      </w:r>
      <w:r>
        <w:lastRenderedPageBreak/>
        <w:t>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w:t>
      </w:r>
      <w:r>
        <w:lastRenderedPageBreak/>
        <w:t>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8" w:name="_Toc110860550"/>
      <w:r>
        <w:lastRenderedPageBreak/>
        <w:t>Rozdział III – Informacje o przebiegu postępowania</w:t>
      </w:r>
      <w:bookmarkEnd w:id="77"/>
      <w:bookmarkEnd w:id="78"/>
    </w:p>
    <w:p w14:paraId="41236F58" w14:textId="77777777" w:rsidR="007838C6" w:rsidRDefault="007838C6" w:rsidP="00F6035D">
      <w:pPr>
        <w:pStyle w:val="Nagwek3"/>
        <w:numPr>
          <w:ilvl w:val="0"/>
          <w:numId w:val="3"/>
        </w:numPr>
      </w:pPr>
      <w:bookmarkStart w:id="79" w:name="_Toc64801614"/>
      <w:bookmarkStart w:id="80" w:name="_Toc110860551"/>
      <w:r>
        <w:t>Sposób porozumiewania się zamawiającego z wykonawcami</w:t>
      </w:r>
      <w:bookmarkEnd w:id="79"/>
      <w:bookmarkEnd w:id="80"/>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1"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2"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75E51F9A"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0D6E4B">
        <w:rPr>
          <w:b/>
          <w:bCs/>
          <w:color w:val="C00000"/>
        </w:rPr>
        <w:t>Ireneusz Pawlikowski</w:t>
      </w:r>
    </w:p>
    <w:p w14:paraId="5C1C107F" w14:textId="56DDFAF5"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2C6C90">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81" w:name="_Toc64801615"/>
      <w:bookmarkStart w:id="82" w:name="_Toc110860552"/>
      <w:r>
        <w:t>Sposób oraz termin składania ofert</w:t>
      </w:r>
      <w:bookmarkEnd w:id="81"/>
      <w:bookmarkEnd w:id="82"/>
    </w:p>
    <w:p w14:paraId="45C0E506" w14:textId="13A0BF1A" w:rsidR="00CA6BE9" w:rsidRDefault="00CA6BE9" w:rsidP="00DC1F6F">
      <w:pPr>
        <w:numPr>
          <w:ilvl w:val="0"/>
          <w:numId w:val="43"/>
        </w:numPr>
        <w:rPr>
          <w:color w:val="C00000"/>
        </w:rPr>
      </w:pPr>
      <w:r w:rsidRPr="00CA6BE9">
        <w:rPr>
          <w:color w:val="C00000"/>
        </w:rPr>
        <w:t>Ofertę należy złożyć w terminie do dnia</w:t>
      </w:r>
      <w:r w:rsidR="002C6C90">
        <w:rPr>
          <w:color w:val="C00000"/>
        </w:rPr>
        <w:t xml:space="preserve"> </w:t>
      </w:r>
      <w:r w:rsidR="00627BD0">
        <w:rPr>
          <w:b/>
          <w:bCs/>
          <w:color w:val="C00000"/>
        </w:rPr>
        <w:t>25</w:t>
      </w:r>
      <w:r w:rsidR="008663FA">
        <w:rPr>
          <w:b/>
          <w:bCs/>
          <w:color w:val="C00000"/>
        </w:rPr>
        <w:t>.</w:t>
      </w:r>
      <w:r w:rsidR="003A4BB1">
        <w:rPr>
          <w:b/>
          <w:bCs/>
          <w:color w:val="C00000"/>
        </w:rPr>
        <w:t>10</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3A4BB1">
        <w:rPr>
          <w:b/>
          <w:bCs/>
          <w:color w:val="C00000"/>
        </w:rPr>
        <w:t>15</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3"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4"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5"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3" w:name="_Toc64801616"/>
      <w:bookmarkStart w:id="84" w:name="_Toc110860553"/>
      <w:r>
        <w:t>Termin otwarcia ofert</w:t>
      </w:r>
      <w:bookmarkEnd w:id="83"/>
      <w:bookmarkEnd w:id="84"/>
    </w:p>
    <w:p w14:paraId="2BAADD14" w14:textId="28196968" w:rsidR="00CA6BE9" w:rsidRDefault="00CA6BE9" w:rsidP="00DC1F6F">
      <w:pPr>
        <w:numPr>
          <w:ilvl w:val="0"/>
          <w:numId w:val="41"/>
        </w:numPr>
        <w:rPr>
          <w:color w:val="C00000"/>
        </w:rPr>
      </w:pPr>
      <w:r w:rsidRPr="00CA6BE9">
        <w:rPr>
          <w:color w:val="C00000"/>
        </w:rPr>
        <w:t xml:space="preserve">Otwarcie ofert nastąpi w dniu </w:t>
      </w:r>
      <w:r w:rsidR="00627BD0">
        <w:rPr>
          <w:b/>
          <w:bCs/>
          <w:color w:val="C00000"/>
        </w:rPr>
        <w:t>25</w:t>
      </w:r>
      <w:r w:rsidR="00DC7AF3">
        <w:rPr>
          <w:b/>
          <w:bCs/>
          <w:color w:val="C00000"/>
        </w:rPr>
        <w:t>.</w:t>
      </w:r>
      <w:r w:rsidR="003A4BB1">
        <w:rPr>
          <w:b/>
          <w:bCs/>
          <w:color w:val="C00000"/>
        </w:rPr>
        <w:t>10</w:t>
      </w:r>
      <w:r w:rsidR="008663FA">
        <w:rPr>
          <w:b/>
          <w:bCs/>
          <w:color w:val="C00000"/>
        </w:rPr>
        <w:t>.202</w:t>
      </w:r>
      <w:r w:rsidR="001C0107">
        <w:rPr>
          <w:b/>
          <w:bCs/>
          <w:color w:val="C00000"/>
        </w:rPr>
        <w:t>2</w:t>
      </w:r>
      <w:r w:rsidRPr="00CA6BE9">
        <w:rPr>
          <w:color w:val="C00000"/>
        </w:rPr>
        <w:t xml:space="preserve"> r., o godzinie </w:t>
      </w:r>
      <w:r w:rsidR="003A4BB1">
        <w:rPr>
          <w:b/>
          <w:bCs/>
          <w:color w:val="C00000"/>
        </w:rPr>
        <w:t>09</w:t>
      </w:r>
      <w:r w:rsidR="000925C2">
        <w:rPr>
          <w:b/>
          <w:bCs/>
          <w:color w:val="C00000"/>
        </w:rPr>
        <w:t>:</w:t>
      </w:r>
      <w:r w:rsidR="003A4BB1">
        <w:rPr>
          <w:b/>
          <w:bCs/>
          <w:color w:val="C00000"/>
        </w:rPr>
        <w:t>30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5" w:name="_Toc64801617"/>
      <w:bookmarkStart w:id="86" w:name="_Toc110860554"/>
      <w:r>
        <w:t>Termin związania ofertą</w:t>
      </w:r>
      <w:bookmarkEnd w:id="85"/>
      <w:bookmarkEnd w:id="86"/>
    </w:p>
    <w:p w14:paraId="654591D7" w14:textId="79755887"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627BD0">
        <w:rPr>
          <w:b/>
          <w:bCs/>
          <w:color w:val="C00000"/>
        </w:rPr>
        <w:t>23</w:t>
      </w:r>
      <w:r w:rsidR="00D3389C">
        <w:rPr>
          <w:b/>
          <w:bCs/>
          <w:color w:val="C00000"/>
        </w:rPr>
        <w:t>.</w:t>
      </w:r>
      <w:r w:rsidR="00A65A84">
        <w:rPr>
          <w:b/>
          <w:bCs/>
          <w:color w:val="C00000"/>
        </w:rPr>
        <w:t>1</w:t>
      </w:r>
      <w:r w:rsidR="003A4BB1">
        <w:rPr>
          <w:b/>
          <w:bCs/>
          <w:color w:val="C00000"/>
        </w:rPr>
        <w:t>1</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7" w:name="_Toc64801618"/>
      <w:bookmarkStart w:id="88" w:name="_Toc110860555"/>
      <w:r>
        <w:t>Opis kryteriów oceny ofert wraz z podaniem wag tych kryteriów i sposobu oceny ofert</w:t>
      </w:r>
      <w:bookmarkEnd w:id="87"/>
      <w:bookmarkEnd w:id="88"/>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604056D" w:rsidR="00DD033F" w:rsidRDefault="00DD033F" w:rsidP="00DC1F6F">
      <w:pPr>
        <w:numPr>
          <w:ilvl w:val="1"/>
          <w:numId w:val="46"/>
        </w:numPr>
      </w:pPr>
      <w:r>
        <w:t xml:space="preserve">Cena oferty brutto (z podatkiem VAT) za realizację </w:t>
      </w:r>
      <w:r w:rsidR="00CB7397">
        <w:t xml:space="preserve">całego zakresu </w:t>
      </w:r>
      <w:r>
        <w:t>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9" w:name="_Hlk67219252"/>
      <w:r>
        <w:rPr>
          <w:b/>
          <w:bCs/>
        </w:rPr>
        <w:t xml:space="preserve">okres gwarancji i rękojmi </w:t>
      </w:r>
      <w:bookmarkEnd w:id="89"/>
      <w:r>
        <w:rPr>
          <w:b/>
          <w:bCs/>
        </w:rPr>
        <w:t>– waga (udział % w ocenie): 40,00 %</w:t>
      </w:r>
    </w:p>
    <w:p w14:paraId="5ED1AA38" w14:textId="794AED5B" w:rsidR="00DD033F" w:rsidRDefault="00DD033F" w:rsidP="00DC1F6F">
      <w:pPr>
        <w:numPr>
          <w:ilvl w:val="1"/>
          <w:numId w:val="46"/>
        </w:numPr>
      </w:pPr>
      <w:r>
        <w:t xml:space="preserve">Okres </w:t>
      </w:r>
      <w:r w:rsidR="00FD3E49" w:rsidRPr="00FD3E49">
        <w:t>gwarancji jakości i rękojmi przedmiotu zamówienia</w:t>
      </w:r>
      <w:r w:rsidR="002D72DE">
        <w:t xml:space="preserve"> (na cały zrealizowany przedmiot umowy, obejmujący w szczególności roboty budowlane, infrastrukturę towarzyszącą)</w:t>
      </w:r>
      <w:r w:rsidR="00FD3E49" w:rsidRPr="00FD3E49">
        <w:t xml:space="preserve">, wyrażony w pełnych miesiącach, wskazany przez Wykonawcę w formularzu oferty, liczony od daty odbioru końcowego robót. Okres gwarancji jakości, na potrzeby oceny oferty w danym kryterium, nie może być krótszy niż </w:t>
      </w:r>
      <w:r w:rsidR="002C6C90">
        <w:t>36</w:t>
      </w:r>
      <w:r w:rsidR="00FD3E49" w:rsidRPr="00FD3E49">
        <w:t xml:space="preserve"> miesięcy</w:t>
      </w:r>
      <w:r w:rsidR="003A53F6">
        <w:t xml:space="preserve"> (</w:t>
      </w:r>
      <w:r w:rsidR="003A53F6">
        <w:rPr>
          <w:i/>
          <w:iCs/>
        </w:rPr>
        <w:t>minimalny okres gwarancji</w:t>
      </w:r>
      <w:r w:rsidR="003A53F6">
        <w:t>)</w:t>
      </w:r>
      <w:r w:rsidR="00FD3E49" w:rsidRPr="00FD3E49">
        <w:t xml:space="preserve"> i dłuższy niż </w:t>
      </w:r>
      <w:r w:rsidR="002C6C90">
        <w:t>60</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08FCB6CC"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2C6C90">
        <w:t>36</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 </w:t>
      </w:r>
      <w:r w:rsidR="002C6C90">
        <w:t>60</w:t>
      </w:r>
      <w:r w:rsidR="00FD3E49" w:rsidRPr="00FD3E49">
        <w:t xml:space="preserve"> miesięcy, Wykonawca otrzyma maksymalną ilość punktów w danym kryterium (do oceny oferty w danym kryterium Zamawiający przyjmie wartość </w:t>
      </w:r>
      <w:r w:rsidR="002C6C90">
        <w:t>60</w:t>
      </w:r>
      <w:r w:rsidR="00FD3E49" w:rsidRPr="00FD3E49">
        <w:t xml:space="preserve">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lastRenderedPageBreak/>
        <w:t xml:space="preserve">gdzie: </w:t>
      </w:r>
      <w:r>
        <w:tab/>
      </w:r>
      <w:r>
        <w:tab/>
      </w:r>
    </w:p>
    <w:p w14:paraId="3732A0CE" w14:textId="77777777" w:rsidR="00DD033F" w:rsidRDefault="00DD033F" w:rsidP="00DD033F">
      <w:pPr>
        <w:ind w:left="720"/>
      </w:pPr>
      <w:r w:rsidRPr="0047425F">
        <w:rPr>
          <w:b/>
          <w:bCs/>
          <w:color w:val="C00000"/>
        </w:rPr>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90" w:name="_Toc64801619"/>
      <w:bookmarkStart w:id="91" w:name="_Toc110860556"/>
      <w:bookmarkStart w:id="92" w:name="_Hlk101943793"/>
      <w:r>
        <w:t>Projektowane postanowienia umowy w sprawie zamówienia publicznego, które zostaną wprowadzone do umowy w sprawie zamówienia publicznego</w:t>
      </w:r>
      <w:bookmarkEnd w:id="90"/>
      <w:bookmarkEnd w:id="91"/>
    </w:p>
    <w:bookmarkEnd w:id="92"/>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3" w:name="_Toc64801620"/>
      <w:bookmarkStart w:id="94" w:name="_Toc110860557"/>
      <w:r>
        <w:lastRenderedPageBreak/>
        <w:t>Zabezpieczenie należytego wykonania umowy</w:t>
      </w:r>
      <w:bookmarkEnd w:id="93"/>
      <w:bookmarkEnd w:id="94"/>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7FCFBE8F"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2C6C90">
        <w:rPr>
          <w:b/>
          <w:bCs/>
          <w:color w:val="C00000"/>
        </w:rPr>
        <w:t>Przebudowa stacji uzdatniania wody.</w:t>
      </w:r>
    </w:p>
    <w:p w14:paraId="0CB4D3D5" w14:textId="102F5CB6" w:rsidR="00AE12D5" w:rsidRDefault="00AE12D5" w:rsidP="00AE12D5">
      <w:pPr>
        <w:ind w:left="720"/>
        <w:rPr>
          <w:b/>
          <w:bCs/>
          <w:color w:val="C00000"/>
        </w:rPr>
      </w:pP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5" w:name="_Toc64801621"/>
      <w:bookmarkStart w:id="96" w:name="_Toc110860558"/>
      <w:r>
        <w:t>Informacje o formalnościach, jakie muszą zostać dopełnione po wyborze oferty w celu zawarcia umowy w sprawie zamówienia publicznego</w:t>
      </w:r>
      <w:bookmarkEnd w:id="95"/>
      <w:bookmarkEnd w:id="96"/>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7" w:name="_Toc110860559"/>
      <w:r>
        <w:lastRenderedPageBreak/>
        <w:t>Załączniki do Specyfikacji Warunków Zamówienia:</w:t>
      </w:r>
      <w:bookmarkEnd w:id="97"/>
    </w:p>
    <w:p w14:paraId="085545CE" w14:textId="1FD6A875" w:rsidR="00B66DDB" w:rsidRDefault="00A72C52" w:rsidP="00DC1F6F">
      <w:pPr>
        <w:pStyle w:val="Bezodstpw"/>
        <w:numPr>
          <w:ilvl w:val="0"/>
          <w:numId w:val="51"/>
        </w:numPr>
        <w:rPr>
          <w:color w:val="000000" w:themeColor="text1"/>
        </w:rPr>
      </w:pPr>
      <w:r w:rsidRPr="00803A54">
        <w:rPr>
          <w:color w:val="000000" w:themeColor="text1"/>
        </w:rPr>
        <w:t>Formularz ofertowy</w:t>
      </w:r>
    </w:p>
    <w:p w14:paraId="09095DAF" w14:textId="46C564A8" w:rsidR="00F95867" w:rsidRPr="00F95867" w:rsidRDefault="00F95867" w:rsidP="00F95867">
      <w:pPr>
        <w:pStyle w:val="Bezodstpw"/>
        <w:ind w:left="360"/>
        <w:rPr>
          <w:color w:val="000000" w:themeColor="text1"/>
        </w:rPr>
      </w:pPr>
      <w:r>
        <w:rPr>
          <w:b/>
          <w:bCs/>
          <w:color w:val="000000" w:themeColor="text1"/>
        </w:rPr>
        <w:t xml:space="preserve">1A. </w:t>
      </w:r>
      <w:r>
        <w:rPr>
          <w:color w:val="000000" w:themeColor="text1"/>
        </w:rPr>
        <w:t>Wykaz rozwiązań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02674180" w:rsidR="00552451" w:rsidRDefault="003A4BB1" w:rsidP="00DC1F6F">
      <w:pPr>
        <w:pStyle w:val="Bezodstpw"/>
        <w:numPr>
          <w:ilvl w:val="0"/>
          <w:numId w:val="63"/>
        </w:numPr>
        <w:rPr>
          <w:color w:val="000000" w:themeColor="text1"/>
        </w:rPr>
      </w:pPr>
      <w:r>
        <w:rPr>
          <w:color w:val="000000" w:themeColor="text1"/>
        </w:rPr>
        <w:t>Dokumentacja projektowa</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0A445DD0"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C72329">
        <w:rPr>
          <w:i/>
          <w:iCs/>
          <w:color w:val="C00000"/>
        </w:rPr>
        <w:t>1</w:t>
      </w:r>
      <w:r w:rsidR="00627BD0">
        <w:rPr>
          <w:i/>
          <w:iCs/>
          <w:color w:val="C00000"/>
        </w:rPr>
        <w:t>7</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542D" w14:textId="77777777" w:rsidR="00437BA5" w:rsidRDefault="00437BA5" w:rsidP="002F0EA8">
      <w:pPr>
        <w:spacing w:after="0" w:line="240" w:lineRule="auto"/>
      </w:pPr>
      <w:r>
        <w:separator/>
      </w:r>
    </w:p>
  </w:endnote>
  <w:endnote w:type="continuationSeparator" w:id="0">
    <w:p w14:paraId="530594AB" w14:textId="77777777" w:rsidR="00437BA5" w:rsidRDefault="00437BA5" w:rsidP="002F0EA8">
      <w:pPr>
        <w:spacing w:after="0" w:line="240" w:lineRule="auto"/>
      </w:pPr>
      <w:r>
        <w:continuationSeparator/>
      </w:r>
    </w:p>
  </w:endnote>
  <w:endnote w:type="continuationNotice" w:id="1">
    <w:p w14:paraId="6B47AFB0" w14:textId="77777777" w:rsidR="00437BA5" w:rsidRDefault="00437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AFE6" w14:textId="77777777" w:rsidR="00437BA5" w:rsidRDefault="00437BA5" w:rsidP="002F0EA8">
      <w:pPr>
        <w:spacing w:after="0" w:line="240" w:lineRule="auto"/>
      </w:pPr>
      <w:r>
        <w:separator/>
      </w:r>
    </w:p>
  </w:footnote>
  <w:footnote w:type="continuationSeparator" w:id="0">
    <w:p w14:paraId="7A95A0EF" w14:textId="77777777" w:rsidR="00437BA5" w:rsidRDefault="00437BA5" w:rsidP="002F0EA8">
      <w:pPr>
        <w:spacing w:after="0" w:line="240" w:lineRule="auto"/>
      </w:pPr>
      <w:r>
        <w:continuationSeparator/>
      </w:r>
    </w:p>
  </w:footnote>
  <w:footnote w:type="continuationNotice" w:id="1">
    <w:p w14:paraId="4DF5131F" w14:textId="77777777" w:rsidR="00437BA5" w:rsidRDefault="00437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ADD" w14:textId="77777777" w:rsidR="008D5691" w:rsidRDefault="008D56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1"/>
  </w:num>
  <w:num w:numId="2" w16cid:durableId="914124321">
    <w:abstractNumId w:val="62"/>
  </w:num>
  <w:num w:numId="3" w16cid:durableId="1806773584">
    <w:abstractNumId w:val="15"/>
  </w:num>
  <w:num w:numId="4" w16cid:durableId="54550065">
    <w:abstractNumId w:val="8"/>
  </w:num>
  <w:num w:numId="5" w16cid:durableId="1283654125">
    <w:abstractNumId w:val="52"/>
  </w:num>
  <w:num w:numId="6" w16cid:durableId="397480308">
    <w:abstractNumId w:val="71"/>
  </w:num>
  <w:num w:numId="7" w16cid:durableId="403993762">
    <w:abstractNumId w:val="10"/>
  </w:num>
  <w:num w:numId="8" w16cid:durableId="1550725198">
    <w:abstractNumId w:val="13"/>
  </w:num>
  <w:num w:numId="9" w16cid:durableId="742944384">
    <w:abstractNumId w:val="11"/>
  </w:num>
  <w:num w:numId="10" w16cid:durableId="722602052">
    <w:abstractNumId w:val="24"/>
  </w:num>
  <w:num w:numId="11" w16cid:durableId="518008842">
    <w:abstractNumId w:val="78"/>
  </w:num>
  <w:num w:numId="12" w16cid:durableId="694573565">
    <w:abstractNumId w:val="19"/>
  </w:num>
  <w:num w:numId="13" w16cid:durableId="1572277224">
    <w:abstractNumId w:val="74"/>
  </w:num>
  <w:num w:numId="14" w16cid:durableId="1404371010">
    <w:abstractNumId w:val="66"/>
  </w:num>
  <w:num w:numId="15" w16cid:durableId="806238371">
    <w:abstractNumId w:val="42"/>
  </w:num>
  <w:num w:numId="16" w16cid:durableId="1577742298">
    <w:abstractNumId w:val="51"/>
  </w:num>
  <w:num w:numId="17" w16cid:durableId="620764955">
    <w:abstractNumId w:val="36"/>
  </w:num>
  <w:num w:numId="18" w16cid:durableId="399835166">
    <w:abstractNumId w:val="70"/>
  </w:num>
  <w:num w:numId="19" w16cid:durableId="1924681219">
    <w:abstractNumId w:val="76"/>
  </w:num>
  <w:num w:numId="20" w16cid:durableId="1936354556">
    <w:abstractNumId w:val="55"/>
  </w:num>
  <w:num w:numId="21" w16cid:durableId="1086536667">
    <w:abstractNumId w:val="6"/>
  </w:num>
  <w:num w:numId="22" w16cid:durableId="1375420005">
    <w:abstractNumId w:val="41"/>
  </w:num>
  <w:num w:numId="23" w16cid:durableId="1793940396">
    <w:abstractNumId w:val="46"/>
  </w:num>
  <w:num w:numId="24" w16cid:durableId="1708212299">
    <w:abstractNumId w:val="68"/>
  </w:num>
  <w:num w:numId="25" w16cid:durableId="1321810213">
    <w:abstractNumId w:val="45"/>
  </w:num>
  <w:num w:numId="26" w16cid:durableId="736441336">
    <w:abstractNumId w:val="72"/>
  </w:num>
  <w:num w:numId="27" w16cid:durableId="1769035292">
    <w:abstractNumId w:val="16"/>
  </w:num>
  <w:num w:numId="28" w16cid:durableId="1249077165">
    <w:abstractNumId w:val="79"/>
  </w:num>
  <w:num w:numId="29" w16cid:durableId="995962979">
    <w:abstractNumId w:val="20"/>
  </w:num>
  <w:num w:numId="30" w16cid:durableId="121924690">
    <w:abstractNumId w:val="29"/>
  </w:num>
  <w:num w:numId="31" w16cid:durableId="1372729485">
    <w:abstractNumId w:val="47"/>
  </w:num>
  <w:num w:numId="32" w16cid:durableId="847132278">
    <w:abstractNumId w:val="34"/>
  </w:num>
  <w:num w:numId="33" w16cid:durableId="882718640">
    <w:abstractNumId w:val="64"/>
  </w:num>
  <w:num w:numId="34" w16cid:durableId="1744060966">
    <w:abstractNumId w:val="57"/>
  </w:num>
  <w:num w:numId="35" w16cid:durableId="838543294">
    <w:abstractNumId w:val="37"/>
  </w:num>
  <w:num w:numId="36" w16cid:durableId="1574852291">
    <w:abstractNumId w:val="44"/>
  </w:num>
  <w:num w:numId="37" w16cid:durableId="685865213">
    <w:abstractNumId w:val="31"/>
  </w:num>
  <w:num w:numId="38" w16cid:durableId="1092319975">
    <w:abstractNumId w:val="0"/>
  </w:num>
  <w:num w:numId="39" w16cid:durableId="1875923550">
    <w:abstractNumId w:val="54"/>
  </w:num>
  <w:num w:numId="40" w16cid:durableId="224688668">
    <w:abstractNumId w:val="61"/>
  </w:num>
  <w:num w:numId="41" w16cid:durableId="1462071071">
    <w:abstractNumId w:val="22"/>
  </w:num>
  <w:num w:numId="42" w16cid:durableId="1422486012">
    <w:abstractNumId w:val="60"/>
  </w:num>
  <w:num w:numId="43" w16cid:durableId="429159674">
    <w:abstractNumId w:val="75"/>
  </w:num>
  <w:num w:numId="44" w16cid:durableId="177473593">
    <w:abstractNumId w:val="65"/>
  </w:num>
  <w:num w:numId="45" w16cid:durableId="1923483601">
    <w:abstractNumId w:val="33"/>
  </w:num>
  <w:num w:numId="46" w16cid:durableId="2035761611">
    <w:abstractNumId w:val="27"/>
  </w:num>
  <w:num w:numId="47" w16cid:durableId="1151020922">
    <w:abstractNumId w:val="9"/>
  </w:num>
  <w:num w:numId="48" w16cid:durableId="201287376">
    <w:abstractNumId w:val="1"/>
  </w:num>
  <w:num w:numId="49" w16cid:durableId="1032144466">
    <w:abstractNumId w:val="17"/>
  </w:num>
  <w:num w:numId="50" w16cid:durableId="393940109">
    <w:abstractNumId w:val="40"/>
  </w:num>
  <w:num w:numId="51" w16cid:durableId="2022125378">
    <w:abstractNumId w:val="69"/>
  </w:num>
  <w:num w:numId="52" w16cid:durableId="172382272">
    <w:abstractNumId w:val="35"/>
  </w:num>
  <w:num w:numId="53" w16cid:durableId="2146967856">
    <w:abstractNumId w:val="18"/>
  </w:num>
  <w:num w:numId="54" w16cid:durableId="1508326773">
    <w:abstractNumId w:val="49"/>
  </w:num>
  <w:num w:numId="55" w16cid:durableId="1422750721">
    <w:abstractNumId w:val="2"/>
  </w:num>
  <w:num w:numId="56" w16cid:durableId="1346440605">
    <w:abstractNumId w:val="50"/>
  </w:num>
  <w:num w:numId="57" w16cid:durableId="518467835">
    <w:abstractNumId w:val="39"/>
  </w:num>
  <w:num w:numId="58" w16cid:durableId="31927113">
    <w:abstractNumId w:val="25"/>
  </w:num>
  <w:num w:numId="59" w16cid:durableId="257564493">
    <w:abstractNumId w:val="67"/>
  </w:num>
  <w:num w:numId="60" w16cid:durableId="1652908691">
    <w:abstractNumId w:val="12"/>
  </w:num>
  <w:num w:numId="61" w16cid:durableId="907225745">
    <w:abstractNumId w:val="30"/>
  </w:num>
  <w:num w:numId="62" w16cid:durableId="488787775">
    <w:abstractNumId w:val="28"/>
  </w:num>
  <w:num w:numId="63" w16cid:durableId="867528333">
    <w:abstractNumId w:val="3"/>
  </w:num>
  <w:num w:numId="64" w16cid:durableId="324743695">
    <w:abstractNumId w:val="43"/>
  </w:num>
  <w:num w:numId="65" w16cid:durableId="321278624">
    <w:abstractNumId w:val="32"/>
  </w:num>
  <w:num w:numId="66" w16cid:durableId="721490120">
    <w:abstractNumId w:val="53"/>
  </w:num>
  <w:num w:numId="67" w16cid:durableId="937250853">
    <w:abstractNumId w:val="26"/>
  </w:num>
  <w:num w:numId="68" w16cid:durableId="1279526680">
    <w:abstractNumId w:val="48"/>
  </w:num>
  <w:num w:numId="69" w16cid:durableId="81414876">
    <w:abstractNumId w:val="73"/>
  </w:num>
  <w:num w:numId="70" w16cid:durableId="1680548925">
    <w:abstractNumId w:val="63"/>
  </w:num>
  <w:num w:numId="71" w16cid:durableId="1894193768">
    <w:abstractNumId w:val="58"/>
  </w:num>
  <w:num w:numId="72" w16cid:durableId="703218169">
    <w:abstractNumId w:val="56"/>
  </w:num>
  <w:num w:numId="73" w16cid:durableId="982391724">
    <w:abstractNumId w:val="59"/>
  </w:num>
  <w:num w:numId="74" w16cid:durableId="2106073927">
    <w:abstractNumId w:val="4"/>
  </w:num>
  <w:num w:numId="75" w16cid:durableId="1405646916">
    <w:abstractNumId w:val="7"/>
  </w:num>
  <w:num w:numId="76" w16cid:durableId="154220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8"/>
  </w:num>
  <w:num w:numId="78" w16cid:durableId="1736707204">
    <w:abstractNumId w:val="77"/>
  </w:num>
  <w:num w:numId="79" w16cid:durableId="1476680970">
    <w:abstractNumId w:val="14"/>
  </w:num>
  <w:num w:numId="80" w16cid:durableId="1931352433">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68E0"/>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37E9"/>
    <w:rsid w:val="00063DA8"/>
    <w:rsid w:val="00064743"/>
    <w:rsid w:val="00065630"/>
    <w:rsid w:val="0007060B"/>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3C00"/>
    <w:rsid w:val="000B6285"/>
    <w:rsid w:val="000B6F6D"/>
    <w:rsid w:val="000C0CEC"/>
    <w:rsid w:val="000C18C2"/>
    <w:rsid w:val="000C239E"/>
    <w:rsid w:val="000C3EF5"/>
    <w:rsid w:val="000C3F6B"/>
    <w:rsid w:val="000C7713"/>
    <w:rsid w:val="000C7BB3"/>
    <w:rsid w:val="000C7FB2"/>
    <w:rsid w:val="000D0849"/>
    <w:rsid w:val="000D11AA"/>
    <w:rsid w:val="000D2075"/>
    <w:rsid w:val="000D5426"/>
    <w:rsid w:val="000D6E4B"/>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A5"/>
    <w:rsid w:val="0010240E"/>
    <w:rsid w:val="00104767"/>
    <w:rsid w:val="00105DBD"/>
    <w:rsid w:val="00105E5E"/>
    <w:rsid w:val="00106C05"/>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8F"/>
    <w:rsid w:val="001307C2"/>
    <w:rsid w:val="00130DCC"/>
    <w:rsid w:val="001311C4"/>
    <w:rsid w:val="0013324F"/>
    <w:rsid w:val="00134825"/>
    <w:rsid w:val="00135709"/>
    <w:rsid w:val="00140125"/>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667A6"/>
    <w:rsid w:val="0017076A"/>
    <w:rsid w:val="00173F4F"/>
    <w:rsid w:val="0017436F"/>
    <w:rsid w:val="00174E2C"/>
    <w:rsid w:val="001759D6"/>
    <w:rsid w:val="00177BB7"/>
    <w:rsid w:val="00177F7F"/>
    <w:rsid w:val="001810F3"/>
    <w:rsid w:val="001826E2"/>
    <w:rsid w:val="00182A8A"/>
    <w:rsid w:val="00182E80"/>
    <w:rsid w:val="00183A75"/>
    <w:rsid w:val="001871FA"/>
    <w:rsid w:val="00187D03"/>
    <w:rsid w:val="00190FCB"/>
    <w:rsid w:val="001923C4"/>
    <w:rsid w:val="00194481"/>
    <w:rsid w:val="001950F1"/>
    <w:rsid w:val="00195883"/>
    <w:rsid w:val="00197133"/>
    <w:rsid w:val="001A06CC"/>
    <w:rsid w:val="001A1984"/>
    <w:rsid w:val="001A4498"/>
    <w:rsid w:val="001A49F7"/>
    <w:rsid w:val="001A554B"/>
    <w:rsid w:val="001A6327"/>
    <w:rsid w:val="001B04D3"/>
    <w:rsid w:val="001B22F9"/>
    <w:rsid w:val="001B2641"/>
    <w:rsid w:val="001B2878"/>
    <w:rsid w:val="001B393E"/>
    <w:rsid w:val="001B3C5C"/>
    <w:rsid w:val="001B5228"/>
    <w:rsid w:val="001B72AC"/>
    <w:rsid w:val="001C0107"/>
    <w:rsid w:val="001C1C2D"/>
    <w:rsid w:val="001C1F85"/>
    <w:rsid w:val="001C2E64"/>
    <w:rsid w:val="001C59A0"/>
    <w:rsid w:val="001C5FAF"/>
    <w:rsid w:val="001C67EC"/>
    <w:rsid w:val="001C763D"/>
    <w:rsid w:val="001D0900"/>
    <w:rsid w:val="001D2145"/>
    <w:rsid w:val="001D2E8C"/>
    <w:rsid w:val="001D3BAE"/>
    <w:rsid w:val="001D542C"/>
    <w:rsid w:val="001D6C8F"/>
    <w:rsid w:val="001D7622"/>
    <w:rsid w:val="001D7EE8"/>
    <w:rsid w:val="001D7EFB"/>
    <w:rsid w:val="001E4D5F"/>
    <w:rsid w:val="001E5497"/>
    <w:rsid w:val="001E709D"/>
    <w:rsid w:val="001E79F3"/>
    <w:rsid w:val="001F01E4"/>
    <w:rsid w:val="001F0FE2"/>
    <w:rsid w:val="001F2B32"/>
    <w:rsid w:val="001F312F"/>
    <w:rsid w:val="00200A4B"/>
    <w:rsid w:val="00203161"/>
    <w:rsid w:val="002035CE"/>
    <w:rsid w:val="00203C77"/>
    <w:rsid w:val="00203E39"/>
    <w:rsid w:val="00203FC3"/>
    <w:rsid w:val="00205C5B"/>
    <w:rsid w:val="002062D4"/>
    <w:rsid w:val="00207234"/>
    <w:rsid w:val="00207663"/>
    <w:rsid w:val="00211A12"/>
    <w:rsid w:val="0021351A"/>
    <w:rsid w:val="002137AA"/>
    <w:rsid w:val="00213B19"/>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0DA2"/>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3BF"/>
    <w:rsid w:val="00250587"/>
    <w:rsid w:val="002509B5"/>
    <w:rsid w:val="00250E96"/>
    <w:rsid w:val="002512B6"/>
    <w:rsid w:val="00252332"/>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316"/>
    <w:rsid w:val="002A0C6A"/>
    <w:rsid w:val="002A4503"/>
    <w:rsid w:val="002A595B"/>
    <w:rsid w:val="002A5D69"/>
    <w:rsid w:val="002A6889"/>
    <w:rsid w:val="002A707F"/>
    <w:rsid w:val="002B034A"/>
    <w:rsid w:val="002B0676"/>
    <w:rsid w:val="002B2DF8"/>
    <w:rsid w:val="002B510B"/>
    <w:rsid w:val="002B520A"/>
    <w:rsid w:val="002B637E"/>
    <w:rsid w:val="002B64CF"/>
    <w:rsid w:val="002B6EB1"/>
    <w:rsid w:val="002C0070"/>
    <w:rsid w:val="002C0624"/>
    <w:rsid w:val="002C188C"/>
    <w:rsid w:val="002C48A3"/>
    <w:rsid w:val="002C58EA"/>
    <w:rsid w:val="002C5E4D"/>
    <w:rsid w:val="002C6C90"/>
    <w:rsid w:val="002D0287"/>
    <w:rsid w:val="002D19DF"/>
    <w:rsid w:val="002D1F6A"/>
    <w:rsid w:val="002D512F"/>
    <w:rsid w:val="002D72DE"/>
    <w:rsid w:val="002D7DFB"/>
    <w:rsid w:val="002E0222"/>
    <w:rsid w:val="002E025C"/>
    <w:rsid w:val="002E08AF"/>
    <w:rsid w:val="002E21BB"/>
    <w:rsid w:val="002E2731"/>
    <w:rsid w:val="002E299D"/>
    <w:rsid w:val="002E42BA"/>
    <w:rsid w:val="002E46C9"/>
    <w:rsid w:val="002E73AD"/>
    <w:rsid w:val="002E743E"/>
    <w:rsid w:val="002E7B32"/>
    <w:rsid w:val="002F0192"/>
    <w:rsid w:val="002F0EA8"/>
    <w:rsid w:val="002F185D"/>
    <w:rsid w:val="002F4115"/>
    <w:rsid w:val="002F46A8"/>
    <w:rsid w:val="002F64D2"/>
    <w:rsid w:val="002F6CC4"/>
    <w:rsid w:val="00300738"/>
    <w:rsid w:val="00302E04"/>
    <w:rsid w:val="003030DD"/>
    <w:rsid w:val="00303904"/>
    <w:rsid w:val="00305956"/>
    <w:rsid w:val="00305E2C"/>
    <w:rsid w:val="00306032"/>
    <w:rsid w:val="00307AD5"/>
    <w:rsid w:val="00311049"/>
    <w:rsid w:val="003133F0"/>
    <w:rsid w:val="00314D09"/>
    <w:rsid w:val="003151F5"/>
    <w:rsid w:val="003153A6"/>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7FB3"/>
    <w:rsid w:val="00341D6F"/>
    <w:rsid w:val="00343828"/>
    <w:rsid w:val="003439D7"/>
    <w:rsid w:val="00344503"/>
    <w:rsid w:val="00345873"/>
    <w:rsid w:val="003502BD"/>
    <w:rsid w:val="0035048E"/>
    <w:rsid w:val="00350EB4"/>
    <w:rsid w:val="003519C0"/>
    <w:rsid w:val="00353B75"/>
    <w:rsid w:val="00354387"/>
    <w:rsid w:val="0035463F"/>
    <w:rsid w:val="00355AE0"/>
    <w:rsid w:val="00356397"/>
    <w:rsid w:val="00356907"/>
    <w:rsid w:val="00357C3B"/>
    <w:rsid w:val="00361937"/>
    <w:rsid w:val="003639E9"/>
    <w:rsid w:val="003651B2"/>
    <w:rsid w:val="00366070"/>
    <w:rsid w:val="00367E99"/>
    <w:rsid w:val="00367F5B"/>
    <w:rsid w:val="00370F89"/>
    <w:rsid w:val="003716EF"/>
    <w:rsid w:val="00371B89"/>
    <w:rsid w:val="0037381E"/>
    <w:rsid w:val="00375222"/>
    <w:rsid w:val="00376589"/>
    <w:rsid w:val="0037703D"/>
    <w:rsid w:val="003776E5"/>
    <w:rsid w:val="00380234"/>
    <w:rsid w:val="00381108"/>
    <w:rsid w:val="00385E40"/>
    <w:rsid w:val="0038627E"/>
    <w:rsid w:val="0038666A"/>
    <w:rsid w:val="003913EE"/>
    <w:rsid w:val="00392344"/>
    <w:rsid w:val="0039239A"/>
    <w:rsid w:val="003933FB"/>
    <w:rsid w:val="00394F97"/>
    <w:rsid w:val="003951FC"/>
    <w:rsid w:val="00395952"/>
    <w:rsid w:val="00396CB7"/>
    <w:rsid w:val="00397170"/>
    <w:rsid w:val="003A03E0"/>
    <w:rsid w:val="003A25CB"/>
    <w:rsid w:val="003A38FC"/>
    <w:rsid w:val="003A46F6"/>
    <w:rsid w:val="003A4BB1"/>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859"/>
    <w:rsid w:val="003D204E"/>
    <w:rsid w:val="003D6F26"/>
    <w:rsid w:val="003D78FA"/>
    <w:rsid w:val="003E018E"/>
    <w:rsid w:val="003E13DC"/>
    <w:rsid w:val="003E1D06"/>
    <w:rsid w:val="003E1E63"/>
    <w:rsid w:val="003E2D13"/>
    <w:rsid w:val="003E4E07"/>
    <w:rsid w:val="003E505C"/>
    <w:rsid w:val="003E7A8B"/>
    <w:rsid w:val="003F23FB"/>
    <w:rsid w:val="003F3207"/>
    <w:rsid w:val="003F3866"/>
    <w:rsid w:val="003F3F1A"/>
    <w:rsid w:val="003F46DE"/>
    <w:rsid w:val="003F7AA5"/>
    <w:rsid w:val="0040064A"/>
    <w:rsid w:val="00401557"/>
    <w:rsid w:val="004019DA"/>
    <w:rsid w:val="00403662"/>
    <w:rsid w:val="0040375A"/>
    <w:rsid w:val="004043BA"/>
    <w:rsid w:val="0040457E"/>
    <w:rsid w:val="0040773C"/>
    <w:rsid w:val="00410142"/>
    <w:rsid w:val="00410D34"/>
    <w:rsid w:val="00411CA7"/>
    <w:rsid w:val="00412640"/>
    <w:rsid w:val="00412FFD"/>
    <w:rsid w:val="00413DD4"/>
    <w:rsid w:val="00414B0C"/>
    <w:rsid w:val="00415127"/>
    <w:rsid w:val="0041572D"/>
    <w:rsid w:val="00415AAB"/>
    <w:rsid w:val="00415BE5"/>
    <w:rsid w:val="00417EE5"/>
    <w:rsid w:val="00420E3A"/>
    <w:rsid w:val="00421325"/>
    <w:rsid w:val="00421743"/>
    <w:rsid w:val="00423E2B"/>
    <w:rsid w:val="00426292"/>
    <w:rsid w:val="00427460"/>
    <w:rsid w:val="0043082B"/>
    <w:rsid w:val="00431920"/>
    <w:rsid w:val="00432F30"/>
    <w:rsid w:val="00436FD1"/>
    <w:rsid w:val="00437BA5"/>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6F8D"/>
    <w:rsid w:val="00467184"/>
    <w:rsid w:val="00467BA7"/>
    <w:rsid w:val="004726F3"/>
    <w:rsid w:val="00472B2E"/>
    <w:rsid w:val="00472BF8"/>
    <w:rsid w:val="00473F40"/>
    <w:rsid w:val="0047425F"/>
    <w:rsid w:val="00474A57"/>
    <w:rsid w:val="00475364"/>
    <w:rsid w:val="00475F49"/>
    <w:rsid w:val="0048167E"/>
    <w:rsid w:val="00482098"/>
    <w:rsid w:val="004835D5"/>
    <w:rsid w:val="0048529B"/>
    <w:rsid w:val="004853F0"/>
    <w:rsid w:val="00485711"/>
    <w:rsid w:val="00485D8F"/>
    <w:rsid w:val="00487AD5"/>
    <w:rsid w:val="00487E4B"/>
    <w:rsid w:val="00490D25"/>
    <w:rsid w:val="004911D2"/>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1C37"/>
    <w:rsid w:val="004C21B4"/>
    <w:rsid w:val="004C3421"/>
    <w:rsid w:val="004C43DC"/>
    <w:rsid w:val="004C6ABA"/>
    <w:rsid w:val="004D00C5"/>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5688"/>
    <w:rsid w:val="00506724"/>
    <w:rsid w:val="00506DDE"/>
    <w:rsid w:val="00507493"/>
    <w:rsid w:val="00507876"/>
    <w:rsid w:val="005121B3"/>
    <w:rsid w:val="00514A3B"/>
    <w:rsid w:val="00515AC0"/>
    <w:rsid w:val="00516138"/>
    <w:rsid w:val="0051733C"/>
    <w:rsid w:val="00517D0E"/>
    <w:rsid w:val="00525ED4"/>
    <w:rsid w:val="005265A7"/>
    <w:rsid w:val="00526F0E"/>
    <w:rsid w:val="00527FAB"/>
    <w:rsid w:val="0053038F"/>
    <w:rsid w:val="00533168"/>
    <w:rsid w:val="00534EEA"/>
    <w:rsid w:val="005362FA"/>
    <w:rsid w:val="00536EE4"/>
    <w:rsid w:val="0053751A"/>
    <w:rsid w:val="00537FE9"/>
    <w:rsid w:val="005406F5"/>
    <w:rsid w:val="00540A2B"/>
    <w:rsid w:val="0054149F"/>
    <w:rsid w:val="00542926"/>
    <w:rsid w:val="0054433F"/>
    <w:rsid w:val="00550278"/>
    <w:rsid w:val="00552451"/>
    <w:rsid w:val="0055302E"/>
    <w:rsid w:val="005531D7"/>
    <w:rsid w:val="005537AB"/>
    <w:rsid w:val="00553DE1"/>
    <w:rsid w:val="005571C5"/>
    <w:rsid w:val="00557A26"/>
    <w:rsid w:val="00557E71"/>
    <w:rsid w:val="005613B3"/>
    <w:rsid w:val="00561664"/>
    <w:rsid w:val="00565BF1"/>
    <w:rsid w:val="0056637D"/>
    <w:rsid w:val="0057288C"/>
    <w:rsid w:val="005732F5"/>
    <w:rsid w:val="005738D7"/>
    <w:rsid w:val="0057413B"/>
    <w:rsid w:val="00574288"/>
    <w:rsid w:val="00574379"/>
    <w:rsid w:val="005751E4"/>
    <w:rsid w:val="00575F4D"/>
    <w:rsid w:val="005766C2"/>
    <w:rsid w:val="005771DB"/>
    <w:rsid w:val="0058051C"/>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39E3"/>
    <w:rsid w:val="005A445E"/>
    <w:rsid w:val="005A44A7"/>
    <w:rsid w:val="005A4891"/>
    <w:rsid w:val="005A68B9"/>
    <w:rsid w:val="005B0CFD"/>
    <w:rsid w:val="005B1A9D"/>
    <w:rsid w:val="005B6756"/>
    <w:rsid w:val="005C1D73"/>
    <w:rsid w:val="005C39F7"/>
    <w:rsid w:val="005C3CB3"/>
    <w:rsid w:val="005C3CF5"/>
    <w:rsid w:val="005C4B6A"/>
    <w:rsid w:val="005C79D1"/>
    <w:rsid w:val="005C7D3E"/>
    <w:rsid w:val="005D133E"/>
    <w:rsid w:val="005D280B"/>
    <w:rsid w:val="005D2FF9"/>
    <w:rsid w:val="005D4446"/>
    <w:rsid w:val="005D57FB"/>
    <w:rsid w:val="005D5889"/>
    <w:rsid w:val="005D6287"/>
    <w:rsid w:val="005D7B73"/>
    <w:rsid w:val="005E06EC"/>
    <w:rsid w:val="005E0C86"/>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A1C"/>
    <w:rsid w:val="005F42BC"/>
    <w:rsid w:val="005F4A2D"/>
    <w:rsid w:val="005F4E72"/>
    <w:rsid w:val="005F4FB9"/>
    <w:rsid w:val="005F50D9"/>
    <w:rsid w:val="005F6DDB"/>
    <w:rsid w:val="005F78CC"/>
    <w:rsid w:val="005F7BD1"/>
    <w:rsid w:val="005F7FDF"/>
    <w:rsid w:val="00600B41"/>
    <w:rsid w:val="00601479"/>
    <w:rsid w:val="006018C9"/>
    <w:rsid w:val="00602261"/>
    <w:rsid w:val="0060226C"/>
    <w:rsid w:val="00602376"/>
    <w:rsid w:val="0060296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A8C"/>
    <w:rsid w:val="00622E23"/>
    <w:rsid w:val="006231A8"/>
    <w:rsid w:val="0062410E"/>
    <w:rsid w:val="00624A36"/>
    <w:rsid w:val="00625767"/>
    <w:rsid w:val="0062619A"/>
    <w:rsid w:val="006271D7"/>
    <w:rsid w:val="00627669"/>
    <w:rsid w:val="00627BD0"/>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4420"/>
    <w:rsid w:val="00655CE7"/>
    <w:rsid w:val="00656D6F"/>
    <w:rsid w:val="0065758D"/>
    <w:rsid w:val="0065766F"/>
    <w:rsid w:val="006602F4"/>
    <w:rsid w:val="00663DA4"/>
    <w:rsid w:val="006655E6"/>
    <w:rsid w:val="00666128"/>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3A3F"/>
    <w:rsid w:val="006A4310"/>
    <w:rsid w:val="006A47AF"/>
    <w:rsid w:val="006A5CF1"/>
    <w:rsid w:val="006A6014"/>
    <w:rsid w:val="006A6244"/>
    <w:rsid w:val="006A6590"/>
    <w:rsid w:val="006A6622"/>
    <w:rsid w:val="006A7120"/>
    <w:rsid w:val="006B1998"/>
    <w:rsid w:val="006B2245"/>
    <w:rsid w:val="006B2BE1"/>
    <w:rsid w:val="006C2514"/>
    <w:rsid w:val="006C5B42"/>
    <w:rsid w:val="006C7169"/>
    <w:rsid w:val="006D2FD4"/>
    <w:rsid w:val="006D3628"/>
    <w:rsid w:val="006D427E"/>
    <w:rsid w:val="006D51D7"/>
    <w:rsid w:val="006D7D8F"/>
    <w:rsid w:val="006E2548"/>
    <w:rsid w:val="006E2BB3"/>
    <w:rsid w:val="006E3047"/>
    <w:rsid w:val="006E30FE"/>
    <w:rsid w:val="006E42DF"/>
    <w:rsid w:val="006E5206"/>
    <w:rsid w:val="006E5726"/>
    <w:rsid w:val="006E73AF"/>
    <w:rsid w:val="006E73D4"/>
    <w:rsid w:val="006E7B32"/>
    <w:rsid w:val="006F13B9"/>
    <w:rsid w:val="006F4585"/>
    <w:rsid w:val="006F510F"/>
    <w:rsid w:val="006F51FE"/>
    <w:rsid w:val="006F71ED"/>
    <w:rsid w:val="006F7CCF"/>
    <w:rsid w:val="0070068C"/>
    <w:rsid w:val="00700A89"/>
    <w:rsid w:val="007040A9"/>
    <w:rsid w:val="007052F0"/>
    <w:rsid w:val="00706E7D"/>
    <w:rsid w:val="00710D3E"/>
    <w:rsid w:val="007112BE"/>
    <w:rsid w:val="007138E7"/>
    <w:rsid w:val="00713C88"/>
    <w:rsid w:val="00714D75"/>
    <w:rsid w:val="0071631F"/>
    <w:rsid w:val="00716E5F"/>
    <w:rsid w:val="00720136"/>
    <w:rsid w:val="00720D8E"/>
    <w:rsid w:val="00721BE2"/>
    <w:rsid w:val="0072414C"/>
    <w:rsid w:val="0073206D"/>
    <w:rsid w:val="007348B9"/>
    <w:rsid w:val="0073620C"/>
    <w:rsid w:val="00736A9C"/>
    <w:rsid w:val="00736CF8"/>
    <w:rsid w:val="00737F0D"/>
    <w:rsid w:val="00740786"/>
    <w:rsid w:val="00740C03"/>
    <w:rsid w:val="007411EE"/>
    <w:rsid w:val="00741796"/>
    <w:rsid w:val="0074197F"/>
    <w:rsid w:val="00744785"/>
    <w:rsid w:val="00744CC5"/>
    <w:rsid w:val="007452CD"/>
    <w:rsid w:val="0074554F"/>
    <w:rsid w:val="00747D92"/>
    <w:rsid w:val="0075066B"/>
    <w:rsid w:val="0075336F"/>
    <w:rsid w:val="0075405E"/>
    <w:rsid w:val="00754B5B"/>
    <w:rsid w:val="00754D97"/>
    <w:rsid w:val="00755335"/>
    <w:rsid w:val="007568C4"/>
    <w:rsid w:val="007574A1"/>
    <w:rsid w:val="007578D8"/>
    <w:rsid w:val="00757A98"/>
    <w:rsid w:val="00757BBA"/>
    <w:rsid w:val="0076297E"/>
    <w:rsid w:val="00762D03"/>
    <w:rsid w:val="00762ED3"/>
    <w:rsid w:val="0076451E"/>
    <w:rsid w:val="00764D25"/>
    <w:rsid w:val="0076776D"/>
    <w:rsid w:val="007707E0"/>
    <w:rsid w:val="0077086F"/>
    <w:rsid w:val="0077212A"/>
    <w:rsid w:val="007727E1"/>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6DF6"/>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2F3B"/>
    <w:rsid w:val="00803A54"/>
    <w:rsid w:val="0080565F"/>
    <w:rsid w:val="00805FCE"/>
    <w:rsid w:val="008076C9"/>
    <w:rsid w:val="00807D27"/>
    <w:rsid w:val="008108A5"/>
    <w:rsid w:val="00812A12"/>
    <w:rsid w:val="00813E97"/>
    <w:rsid w:val="008140A7"/>
    <w:rsid w:val="0081520F"/>
    <w:rsid w:val="008227B4"/>
    <w:rsid w:val="00822DAC"/>
    <w:rsid w:val="008255FA"/>
    <w:rsid w:val="00825821"/>
    <w:rsid w:val="00825E79"/>
    <w:rsid w:val="00827174"/>
    <w:rsid w:val="00827572"/>
    <w:rsid w:val="008309CB"/>
    <w:rsid w:val="00830CEF"/>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502E"/>
    <w:rsid w:val="008476DD"/>
    <w:rsid w:val="00853A95"/>
    <w:rsid w:val="00857FF8"/>
    <w:rsid w:val="00860B02"/>
    <w:rsid w:val="00862907"/>
    <w:rsid w:val="00865798"/>
    <w:rsid w:val="008663FA"/>
    <w:rsid w:val="00867B10"/>
    <w:rsid w:val="00871001"/>
    <w:rsid w:val="00871487"/>
    <w:rsid w:val="00871752"/>
    <w:rsid w:val="008723F5"/>
    <w:rsid w:val="0087439B"/>
    <w:rsid w:val="00875030"/>
    <w:rsid w:val="00875EEA"/>
    <w:rsid w:val="0087610B"/>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3063"/>
    <w:rsid w:val="008D4605"/>
    <w:rsid w:val="008D50AB"/>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4DC7"/>
    <w:rsid w:val="009250FB"/>
    <w:rsid w:val="00927780"/>
    <w:rsid w:val="0093032D"/>
    <w:rsid w:val="0093114B"/>
    <w:rsid w:val="00933A94"/>
    <w:rsid w:val="00933E29"/>
    <w:rsid w:val="009351B0"/>
    <w:rsid w:val="00940168"/>
    <w:rsid w:val="009419D5"/>
    <w:rsid w:val="00942B19"/>
    <w:rsid w:val="009437D3"/>
    <w:rsid w:val="00945869"/>
    <w:rsid w:val="00945919"/>
    <w:rsid w:val="00945C55"/>
    <w:rsid w:val="00946DBA"/>
    <w:rsid w:val="00947A5E"/>
    <w:rsid w:val="00951F08"/>
    <w:rsid w:val="0095638D"/>
    <w:rsid w:val="0095640C"/>
    <w:rsid w:val="00956E65"/>
    <w:rsid w:val="00957C77"/>
    <w:rsid w:val="00961B75"/>
    <w:rsid w:val="009623F8"/>
    <w:rsid w:val="00964A11"/>
    <w:rsid w:val="00964A74"/>
    <w:rsid w:val="009653FA"/>
    <w:rsid w:val="0096553D"/>
    <w:rsid w:val="00967E8A"/>
    <w:rsid w:val="009724B0"/>
    <w:rsid w:val="009729EC"/>
    <w:rsid w:val="0097339F"/>
    <w:rsid w:val="00974E49"/>
    <w:rsid w:val="00976313"/>
    <w:rsid w:val="00976367"/>
    <w:rsid w:val="009778E2"/>
    <w:rsid w:val="00981954"/>
    <w:rsid w:val="00982014"/>
    <w:rsid w:val="00982FE2"/>
    <w:rsid w:val="00983E5A"/>
    <w:rsid w:val="00984A09"/>
    <w:rsid w:val="00990D4E"/>
    <w:rsid w:val="009916A3"/>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3FCB"/>
    <w:rsid w:val="009B4C90"/>
    <w:rsid w:val="009B5120"/>
    <w:rsid w:val="009B5B7E"/>
    <w:rsid w:val="009B6E28"/>
    <w:rsid w:val="009C01FB"/>
    <w:rsid w:val="009C03F2"/>
    <w:rsid w:val="009C08B8"/>
    <w:rsid w:val="009C0AC1"/>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0F6"/>
    <w:rsid w:val="009F6724"/>
    <w:rsid w:val="009F73B6"/>
    <w:rsid w:val="00A011E2"/>
    <w:rsid w:val="00A01764"/>
    <w:rsid w:val="00A03523"/>
    <w:rsid w:val="00A038DE"/>
    <w:rsid w:val="00A03E64"/>
    <w:rsid w:val="00A047C8"/>
    <w:rsid w:val="00A07245"/>
    <w:rsid w:val="00A07BE7"/>
    <w:rsid w:val="00A1008A"/>
    <w:rsid w:val="00A11BC2"/>
    <w:rsid w:val="00A12F3A"/>
    <w:rsid w:val="00A1347A"/>
    <w:rsid w:val="00A1465E"/>
    <w:rsid w:val="00A14D6C"/>
    <w:rsid w:val="00A14F0C"/>
    <w:rsid w:val="00A16E3B"/>
    <w:rsid w:val="00A2071F"/>
    <w:rsid w:val="00A20747"/>
    <w:rsid w:val="00A2239B"/>
    <w:rsid w:val="00A22579"/>
    <w:rsid w:val="00A2307F"/>
    <w:rsid w:val="00A2308B"/>
    <w:rsid w:val="00A24F43"/>
    <w:rsid w:val="00A25412"/>
    <w:rsid w:val="00A26232"/>
    <w:rsid w:val="00A26657"/>
    <w:rsid w:val="00A27843"/>
    <w:rsid w:val="00A27B9D"/>
    <w:rsid w:val="00A31821"/>
    <w:rsid w:val="00A32844"/>
    <w:rsid w:val="00A329CC"/>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8AB"/>
    <w:rsid w:val="00A60AF2"/>
    <w:rsid w:val="00A60F5E"/>
    <w:rsid w:val="00A61BAD"/>
    <w:rsid w:val="00A62BF0"/>
    <w:rsid w:val="00A648EC"/>
    <w:rsid w:val="00A649DD"/>
    <w:rsid w:val="00A653E3"/>
    <w:rsid w:val="00A65672"/>
    <w:rsid w:val="00A657E2"/>
    <w:rsid w:val="00A65A84"/>
    <w:rsid w:val="00A70210"/>
    <w:rsid w:val="00A71A8D"/>
    <w:rsid w:val="00A7206E"/>
    <w:rsid w:val="00A72C52"/>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5FDF"/>
    <w:rsid w:val="00A96109"/>
    <w:rsid w:val="00A963E0"/>
    <w:rsid w:val="00A9640B"/>
    <w:rsid w:val="00A96E44"/>
    <w:rsid w:val="00A97009"/>
    <w:rsid w:val="00A97419"/>
    <w:rsid w:val="00A97C59"/>
    <w:rsid w:val="00AA11C0"/>
    <w:rsid w:val="00AA28A6"/>
    <w:rsid w:val="00AA4736"/>
    <w:rsid w:val="00AA4A2C"/>
    <w:rsid w:val="00AA5A0E"/>
    <w:rsid w:val="00AA6085"/>
    <w:rsid w:val="00AA6AF8"/>
    <w:rsid w:val="00AA7A81"/>
    <w:rsid w:val="00AA7D31"/>
    <w:rsid w:val="00AB1A45"/>
    <w:rsid w:val="00AB1AF5"/>
    <w:rsid w:val="00AB1BCB"/>
    <w:rsid w:val="00AB1FFF"/>
    <w:rsid w:val="00AB360A"/>
    <w:rsid w:val="00AB3F1B"/>
    <w:rsid w:val="00AB45F5"/>
    <w:rsid w:val="00AB57EB"/>
    <w:rsid w:val="00AB5C5C"/>
    <w:rsid w:val="00AC0A98"/>
    <w:rsid w:val="00AC1379"/>
    <w:rsid w:val="00AC2B03"/>
    <w:rsid w:val="00AC2F55"/>
    <w:rsid w:val="00AC689D"/>
    <w:rsid w:val="00AC68BD"/>
    <w:rsid w:val="00AC6BAF"/>
    <w:rsid w:val="00AC74DB"/>
    <w:rsid w:val="00AD048C"/>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560D"/>
    <w:rsid w:val="00AF67C2"/>
    <w:rsid w:val="00AF6BBA"/>
    <w:rsid w:val="00B002F2"/>
    <w:rsid w:val="00B0037D"/>
    <w:rsid w:val="00B00CA5"/>
    <w:rsid w:val="00B0248F"/>
    <w:rsid w:val="00B025B1"/>
    <w:rsid w:val="00B02B27"/>
    <w:rsid w:val="00B02C0A"/>
    <w:rsid w:val="00B03519"/>
    <w:rsid w:val="00B038B0"/>
    <w:rsid w:val="00B04409"/>
    <w:rsid w:val="00B0527C"/>
    <w:rsid w:val="00B06146"/>
    <w:rsid w:val="00B06F27"/>
    <w:rsid w:val="00B071A5"/>
    <w:rsid w:val="00B07B76"/>
    <w:rsid w:val="00B11F3D"/>
    <w:rsid w:val="00B12BF4"/>
    <w:rsid w:val="00B14039"/>
    <w:rsid w:val="00B17285"/>
    <w:rsid w:val="00B21E97"/>
    <w:rsid w:val="00B236FC"/>
    <w:rsid w:val="00B24DD4"/>
    <w:rsid w:val="00B2676A"/>
    <w:rsid w:val="00B3063C"/>
    <w:rsid w:val="00B31A10"/>
    <w:rsid w:val="00B31AEC"/>
    <w:rsid w:val="00B32825"/>
    <w:rsid w:val="00B32854"/>
    <w:rsid w:val="00B3291A"/>
    <w:rsid w:val="00B338B4"/>
    <w:rsid w:val="00B34505"/>
    <w:rsid w:val="00B34C35"/>
    <w:rsid w:val="00B35537"/>
    <w:rsid w:val="00B35E80"/>
    <w:rsid w:val="00B40174"/>
    <w:rsid w:val="00B40529"/>
    <w:rsid w:val="00B42508"/>
    <w:rsid w:val="00B42C3C"/>
    <w:rsid w:val="00B43DC0"/>
    <w:rsid w:val="00B44E1F"/>
    <w:rsid w:val="00B450CE"/>
    <w:rsid w:val="00B4523E"/>
    <w:rsid w:val="00B46DA4"/>
    <w:rsid w:val="00B47257"/>
    <w:rsid w:val="00B4780F"/>
    <w:rsid w:val="00B5163F"/>
    <w:rsid w:val="00B51800"/>
    <w:rsid w:val="00B524EC"/>
    <w:rsid w:val="00B541A8"/>
    <w:rsid w:val="00B544C2"/>
    <w:rsid w:val="00B5498A"/>
    <w:rsid w:val="00B54A09"/>
    <w:rsid w:val="00B5513B"/>
    <w:rsid w:val="00B57457"/>
    <w:rsid w:val="00B57C90"/>
    <w:rsid w:val="00B60F33"/>
    <w:rsid w:val="00B61275"/>
    <w:rsid w:val="00B61ED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2D3B"/>
    <w:rsid w:val="00BA427E"/>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3409"/>
    <w:rsid w:val="00BC58EA"/>
    <w:rsid w:val="00BC5B96"/>
    <w:rsid w:val="00BC6BC8"/>
    <w:rsid w:val="00BC7B21"/>
    <w:rsid w:val="00BD0364"/>
    <w:rsid w:val="00BD1FA4"/>
    <w:rsid w:val="00BD406F"/>
    <w:rsid w:val="00BD4A7D"/>
    <w:rsid w:val="00BD58A3"/>
    <w:rsid w:val="00BD6C6E"/>
    <w:rsid w:val="00BE16A2"/>
    <w:rsid w:val="00BE177D"/>
    <w:rsid w:val="00BE28AF"/>
    <w:rsid w:val="00BE3B5D"/>
    <w:rsid w:val="00BE3CCE"/>
    <w:rsid w:val="00BE434F"/>
    <w:rsid w:val="00BE6297"/>
    <w:rsid w:val="00BE6894"/>
    <w:rsid w:val="00BE71D9"/>
    <w:rsid w:val="00BE7A70"/>
    <w:rsid w:val="00BF4C14"/>
    <w:rsid w:val="00BF4EB0"/>
    <w:rsid w:val="00BF5139"/>
    <w:rsid w:val="00BF66E4"/>
    <w:rsid w:val="00BF6E7A"/>
    <w:rsid w:val="00BF79BB"/>
    <w:rsid w:val="00BF7C16"/>
    <w:rsid w:val="00BF7D7C"/>
    <w:rsid w:val="00BF7E17"/>
    <w:rsid w:val="00C04E42"/>
    <w:rsid w:val="00C04EB2"/>
    <w:rsid w:val="00C0604C"/>
    <w:rsid w:val="00C0657C"/>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3B56"/>
    <w:rsid w:val="00C26B4B"/>
    <w:rsid w:val="00C31A1E"/>
    <w:rsid w:val="00C32C86"/>
    <w:rsid w:val="00C337EF"/>
    <w:rsid w:val="00C343A3"/>
    <w:rsid w:val="00C34BFC"/>
    <w:rsid w:val="00C34E30"/>
    <w:rsid w:val="00C35D59"/>
    <w:rsid w:val="00C418A0"/>
    <w:rsid w:val="00C437E4"/>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597B"/>
    <w:rsid w:val="00C763E9"/>
    <w:rsid w:val="00C76B54"/>
    <w:rsid w:val="00C81572"/>
    <w:rsid w:val="00C816DF"/>
    <w:rsid w:val="00C817D5"/>
    <w:rsid w:val="00C8239F"/>
    <w:rsid w:val="00C83695"/>
    <w:rsid w:val="00C840CA"/>
    <w:rsid w:val="00C84444"/>
    <w:rsid w:val="00C85EE8"/>
    <w:rsid w:val="00C86322"/>
    <w:rsid w:val="00C8646E"/>
    <w:rsid w:val="00C86789"/>
    <w:rsid w:val="00C86B47"/>
    <w:rsid w:val="00C909B3"/>
    <w:rsid w:val="00C911F2"/>
    <w:rsid w:val="00C91C2E"/>
    <w:rsid w:val="00C94AF6"/>
    <w:rsid w:val="00C958DA"/>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397"/>
    <w:rsid w:val="00CB74B4"/>
    <w:rsid w:val="00CB7FAB"/>
    <w:rsid w:val="00CC1215"/>
    <w:rsid w:val="00CC24BB"/>
    <w:rsid w:val="00CC3882"/>
    <w:rsid w:val="00CC5FFF"/>
    <w:rsid w:val="00CC6481"/>
    <w:rsid w:val="00CC6816"/>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104E1"/>
    <w:rsid w:val="00D14159"/>
    <w:rsid w:val="00D1597D"/>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2072"/>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049"/>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12A"/>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534"/>
    <w:rsid w:val="00DC59FD"/>
    <w:rsid w:val="00DC72AD"/>
    <w:rsid w:val="00DC7AF3"/>
    <w:rsid w:val="00DD033F"/>
    <w:rsid w:val="00DD044F"/>
    <w:rsid w:val="00DD0EE5"/>
    <w:rsid w:val="00DD0FD8"/>
    <w:rsid w:val="00DD118D"/>
    <w:rsid w:val="00DD46BA"/>
    <w:rsid w:val="00DD573C"/>
    <w:rsid w:val="00DD6016"/>
    <w:rsid w:val="00DD69EA"/>
    <w:rsid w:val="00DD7513"/>
    <w:rsid w:val="00DE0056"/>
    <w:rsid w:val="00DE0B96"/>
    <w:rsid w:val="00DE2584"/>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33BA"/>
    <w:rsid w:val="00E13603"/>
    <w:rsid w:val="00E136E7"/>
    <w:rsid w:val="00E1534E"/>
    <w:rsid w:val="00E1578F"/>
    <w:rsid w:val="00E205A2"/>
    <w:rsid w:val="00E21603"/>
    <w:rsid w:val="00E22301"/>
    <w:rsid w:val="00E22ED3"/>
    <w:rsid w:val="00E22F18"/>
    <w:rsid w:val="00E22F9D"/>
    <w:rsid w:val="00E230D6"/>
    <w:rsid w:val="00E24370"/>
    <w:rsid w:val="00E2586A"/>
    <w:rsid w:val="00E25A8A"/>
    <w:rsid w:val="00E26A02"/>
    <w:rsid w:val="00E26A2E"/>
    <w:rsid w:val="00E313AE"/>
    <w:rsid w:val="00E3242F"/>
    <w:rsid w:val="00E325A4"/>
    <w:rsid w:val="00E32AAE"/>
    <w:rsid w:val="00E34359"/>
    <w:rsid w:val="00E34381"/>
    <w:rsid w:val="00E348B8"/>
    <w:rsid w:val="00E35253"/>
    <w:rsid w:val="00E35DD6"/>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489"/>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12E"/>
    <w:rsid w:val="00E75E8E"/>
    <w:rsid w:val="00E7777C"/>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90F"/>
    <w:rsid w:val="00EB4A84"/>
    <w:rsid w:val="00EB4AC4"/>
    <w:rsid w:val="00EB76CB"/>
    <w:rsid w:val="00EC0AFE"/>
    <w:rsid w:val="00EC1003"/>
    <w:rsid w:val="00EC275C"/>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2D0"/>
    <w:rsid w:val="00EE6A9C"/>
    <w:rsid w:val="00EE6CAA"/>
    <w:rsid w:val="00EF0F0C"/>
    <w:rsid w:val="00EF1AA3"/>
    <w:rsid w:val="00EF2D83"/>
    <w:rsid w:val="00EF4BA0"/>
    <w:rsid w:val="00EF666E"/>
    <w:rsid w:val="00EF6BB7"/>
    <w:rsid w:val="00F0001B"/>
    <w:rsid w:val="00F0112D"/>
    <w:rsid w:val="00F01874"/>
    <w:rsid w:val="00F03C8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93C"/>
    <w:rsid w:val="00F33D0A"/>
    <w:rsid w:val="00F34631"/>
    <w:rsid w:val="00F356C4"/>
    <w:rsid w:val="00F358EA"/>
    <w:rsid w:val="00F368D8"/>
    <w:rsid w:val="00F37ED6"/>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673"/>
    <w:rsid w:val="00F73CB8"/>
    <w:rsid w:val="00F7734D"/>
    <w:rsid w:val="00F77EBB"/>
    <w:rsid w:val="00F83835"/>
    <w:rsid w:val="00F84D2D"/>
    <w:rsid w:val="00F84F9E"/>
    <w:rsid w:val="00F85109"/>
    <w:rsid w:val="00F87AE1"/>
    <w:rsid w:val="00F9024C"/>
    <w:rsid w:val="00F9073B"/>
    <w:rsid w:val="00F90DE7"/>
    <w:rsid w:val="00F91074"/>
    <w:rsid w:val="00F914D0"/>
    <w:rsid w:val="00F92563"/>
    <w:rsid w:val="00F92937"/>
    <w:rsid w:val="00F94972"/>
    <w:rsid w:val="00F95867"/>
    <w:rsid w:val="00F978B6"/>
    <w:rsid w:val="00FA2D35"/>
    <w:rsid w:val="00FA30B4"/>
    <w:rsid w:val="00FA401E"/>
    <w:rsid w:val="00FA4333"/>
    <w:rsid w:val="00FA55D9"/>
    <w:rsid w:val="00FA7F5F"/>
    <w:rsid w:val="00FB00C9"/>
    <w:rsid w:val="00FB0E7A"/>
    <w:rsid w:val="00FB21B7"/>
    <w:rsid w:val="00FB2CB8"/>
    <w:rsid w:val="00FB48AE"/>
    <w:rsid w:val="00FB6E77"/>
    <w:rsid w:val="00FB7441"/>
    <w:rsid w:val="00FC0431"/>
    <w:rsid w:val="00FC0DC9"/>
    <w:rsid w:val="00FC0F96"/>
    <w:rsid w:val="00FC1B98"/>
    <w:rsid w:val="00FC21C2"/>
    <w:rsid w:val="00FC2346"/>
    <w:rsid w:val="00FC24D7"/>
    <w:rsid w:val="00FC2839"/>
    <w:rsid w:val="00FC3236"/>
    <w:rsid w:val="00FC360C"/>
    <w:rsid w:val="00FC3DE9"/>
    <w:rsid w:val="00FC5DB3"/>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31721119">
      <w:bodyDiv w:val="1"/>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miniportal.uzp.gov.pl/" TargetMode="External"/><Relationship Id="rId18" Type="http://schemas.openxmlformats.org/officeDocument/2006/relationships/hyperlink" Target="https://www.gov.pl/web/gov/zaloz-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zetargi@um.chelmz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cert.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pl/web/e-d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sap.sejm.gov.pl/isap.nsf/DocDetails.xsp?id=WDU20200002452" TargetMode="External"/><Relationship Id="rId5" Type="http://schemas.openxmlformats.org/officeDocument/2006/relationships/webSettings" Target="webSettings.xml"/><Relationship Id="rId15" Type="http://schemas.openxmlformats.org/officeDocument/2006/relationships/hyperlink" Target="mailto:przetargi@um.chelmza.pl" TargetMode="External"/><Relationship Id="rId23" Type="http://schemas.openxmlformats.org/officeDocument/2006/relationships/hyperlink" Target="http://isap.sejm.gov.pl/isap.nsf/DocDetails.xsp?id=WDU20170002247" TargetMode="External"/><Relationship Id="rId10" Type="http://schemas.openxmlformats.org/officeDocument/2006/relationships/header" Target="header1.xm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https://epuap.gov.pl/wps/portal" TargetMode="External"/><Relationship Id="rId22" Type="http://schemas.openxmlformats.org/officeDocument/2006/relationships/hyperlink" Target="mailto:gkmum@post.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46</Pages>
  <Words>14298</Words>
  <Characters>85792</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GKM.271.1.17.2022</cp:keywords>
  <dc:description>tryb podstawowy, wariant I ustawy Pzp, SWZ, nr referencyjny postępowania: GKM.271.1.17.2022</dc:description>
  <cp:lastModifiedBy>Tomasz Szreiber</cp:lastModifiedBy>
  <cp:revision>60</cp:revision>
  <cp:lastPrinted>2022-08-09T07:41:00Z</cp:lastPrinted>
  <dcterms:created xsi:type="dcterms:W3CDTF">2022-09-05T11:39:00Z</dcterms:created>
  <dcterms:modified xsi:type="dcterms:W3CDTF">2022-10-07T10:06:00Z</dcterms:modified>
</cp:coreProperties>
</file>