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4C29" w14:textId="43EF3A40" w:rsidR="002F0EA8" w:rsidRPr="00F33D0A" w:rsidRDefault="00002C33" w:rsidP="005E55F2">
      <w:pPr>
        <w:pStyle w:val="Nagwek1"/>
        <w:spacing w:before="0" w:line="240" w:lineRule="auto"/>
        <w:rPr>
          <w:color w:val="000000"/>
          <w:sz w:val="90"/>
          <w:szCs w:val="90"/>
          <w:u w:val="single"/>
        </w:rPr>
      </w:pPr>
      <w:bookmarkStart w:id="0" w:name="_Toc64801570"/>
      <w:r w:rsidRPr="00F33D0A">
        <w:rPr>
          <w:color w:val="000000"/>
          <w:sz w:val="90"/>
          <w:szCs w:val="90"/>
          <w:u w:val="single"/>
        </w:rPr>
        <w:t>Specyfikacja Warunków Zamówienia (SWZ)</w:t>
      </w:r>
      <w:bookmarkEnd w:id="0"/>
    </w:p>
    <w:p w14:paraId="091F9737" w14:textId="3636FCAA" w:rsidR="00857FF8" w:rsidRPr="00CA795E" w:rsidRDefault="00D82B8D" w:rsidP="00857FF8">
      <w:pPr>
        <w:rPr>
          <w:sz w:val="20"/>
          <w:szCs w:val="20"/>
        </w:rPr>
      </w:pPr>
      <w:bookmarkStart w:id="1" w:name="_Toc64801571"/>
      <w:r>
        <w:rPr>
          <w:sz w:val="20"/>
          <w:szCs w:val="20"/>
        </w:rPr>
        <w:t xml:space="preserve">Rodzaj zamówienia: </w:t>
      </w:r>
      <w:r w:rsidR="000B7ABF">
        <w:rPr>
          <w:b/>
          <w:bCs/>
          <w:color w:val="C00000"/>
          <w:sz w:val="20"/>
          <w:szCs w:val="20"/>
        </w:rPr>
        <w:t>usługi</w:t>
      </w:r>
    </w:p>
    <w:p w14:paraId="7F46D09E" w14:textId="564A3AAC" w:rsidR="007348B9" w:rsidRPr="00EA5B2D" w:rsidRDefault="002F0EA8" w:rsidP="00925062">
      <w:pPr>
        <w:rPr>
          <w:b/>
          <w:bCs/>
          <w:sz w:val="32"/>
          <w:szCs w:val="32"/>
        </w:rPr>
      </w:pPr>
      <w:r w:rsidRPr="0017436F">
        <w:rPr>
          <w:sz w:val="32"/>
          <w:szCs w:val="32"/>
        </w:rPr>
        <w:t>Nazwa zamówienia:</w:t>
      </w:r>
      <w:r w:rsidRPr="0017436F">
        <w:rPr>
          <w:b/>
          <w:bCs/>
          <w:sz w:val="32"/>
          <w:szCs w:val="32"/>
        </w:rPr>
        <w:t xml:space="preserve"> </w:t>
      </w:r>
      <w:bookmarkEnd w:id="1"/>
      <w:r w:rsidR="000B7ABF" w:rsidRPr="000B7ABF">
        <w:rPr>
          <w:b/>
          <w:bCs/>
          <w:sz w:val="32"/>
          <w:szCs w:val="32"/>
        </w:rPr>
        <w:t>Zorganizowanie i zarządzanie Strefą Płatnego Parkowania (SPP) na terenie miasta Chełmża</w:t>
      </w:r>
    </w:p>
    <w:p w14:paraId="343865A0" w14:textId="2DAB80C1" w:rsidR="00491589" w:rsidRPr="00857FF8" w:rsidRDefault="00491589" w:rsidP="00857FF8">
      <w:pPr>
        <w:rPr>
          <w:i/>
          <w:iCs/>
          <w:kern w:val="32"/>
          <w:szCs w:val="24"/>
        </w:rPr>
      </w:pPr>
      <w:bookmarkStart w:id="2" w:name="_Toc64801572"/>
      <w:r w:rsidRPr="00857FF8">
        <w:rPr>
          <w:i/>
          <w:iCs/>
          <w:kern w:val="32"/>
          <w:szCs w:val="24"/>
        </w:rPr>
        <w:t>Wartość zamówienia nie przekracza progów unijnych określonych na podstawie art. 3 ustawy z 11 września 2019 r. – Prawo zamówień publicznych (</w:t>
      </w:r>
      <w:bookmarkStart w:id="3" w:name="_Hlk66357559"/>
      <w:r w:rsidR="00BB7F42" w:rsidRPr="00BB7F42">
        <w:rPr>
          <w:i/>
          <w:iCs/>
          <w:color w:val="C00000"/>
          <w:kern w:val="32"/>
          <w:szCs w:val="24"/>
        </w:rPr>
        <w:t>Dz. U. z 20</w:t>
      </w:r>
      <w:r w:rsidR="00956E65">
        <w:rPr>
          <w:i/>
          <w:iCs/>
          <w:color w:val="C00000"/>
          <w:kern w:val="32"/>
          <w:szCs w:val="24"/>
        </w:rPr>
        <w:t>2</w:t>
      </w:r>
      <w:r w:rsidR="00187697">
        <w:rPr>
          <w:i/>
          <w:iCs/>
          <w:color w:val="C00000"/>
          <w:kern w:val="32"/>
          <w:szCs w:val="24"/>
        </w:rPr>
        <w:t>2</w:t>
      </w:r>
      <w:r w:rsidR="0075336F">
        <w:rPr>
          <w:i/>
          <w:iCs/>
          <w:color w:val="C00000"/>
          <w:kern w:val="32"/>
          <w:szCs w:val="24"/>
        </w:rPr>
        <w:t xml:space="preserve"> </w:t>
      </w:r>
      <w:r w:rsidR="00BB7F42" w:rsidRPr="00BB7F42">
        <w:rPr>
          <w:i/>
          <w:iCs/>
          <w:color w:val="C00000"/>
          <w:kern w:val="32"/>
          <w:szCs w:val="24"/>
        </w:rPr>
        <w:t xml:space="preserve">r. poz. </w:t>
      </w:r>
      <w:r w:rsidR="00956E65">
        <w:rPr>
          <w:i/>
          <w:iCs/>
          <w:color w:val="C00000"/>
          <w:kern w:val="32"/>
          <w:szCs w:val="24"/>
        </w:rPr>
        <w:t>1</w:t>
      </w:r>
      <w:bookmarkEnd w:id="3"/>
      <w:r w:rsidR="00187697">
        <w:rPr>
          <w:i/>
          <w:iCs/>
          <w:color w:val="C00000"/>
          <w:kern w:val="32"/>
          <w:szCs w:val="24"/>
        </w:rPr>
        <w:t>710</w:t>
      </w:r>
      <w:r w:rsidR="006116D0">
        <w:rPr>
          <w:i/>
          <w:iCs/>
          <w:color w:val="C00000"/>
          <w:kern w:val="32"/>
          <w:szCs w:val="24"/>
        </w:rPr>
        <w:t xml:space="preserve"> ze zm.</w:t>
      </w:r>
      <w:r w:rsidRPr="00857FF8">
        <w:rPr>
          <w:i/>
          <w:iCs/>
          <w:kern w:val="32"/>
          <w:szCs w:val="24"/>
        </w:rPr>
        <w:t>).</w:t>
      </w:r>
      <w:bookmarkEnd w:id="2"/>
    </w:p>
    <w:p w14:paraId="729F67BD" w14:textId="0A8742F6" w:rsidR="00002C33" w:rsidRPr="00857FF8" w:rsidRDefault="002F0EA8" w:rsidP="00857FF8">
      <w:pPr>
        <w:rPr>
          <w:b/>
          <w:bCs/>
          <w:color w:val="C00000"/>
          <w:sz w:val="32"/>
          <w:szCs w:val="32"/>
        </w:rPr>
      </w:pPr>
      <w:bookmarkStart w:id="4" w:name="_Toc64801573"/>
      <w:r w:rsidRPr="00857FF8">
        <w:rPr>
          <w:sz w:val="32"/>
          <w:szCs w:val="32"/>
        </w:rPr>
        <w:t>Z</w:t>
      </w:r>
      <w:r w:rsidR="00002C33" w:rsidRPr="00857FF8">
        <w:rPr>
          <w:sz w:val="32"/>
          <w:szCs w:val="32"/>
        </w:rPr>
        <w:t xml:space="preserve">nak sprawy: </w:t>
      </w:r>
      <w:r w:rsidR="00663DA4">
        <w:rPr>
          <w:b/>
          <w:bCs/>
          <w:color w:val="C00000"/>
          <w:sz w:val="32"/>
          <w:szCs w:val="32"/>
        </w:rPr>
        <w:t>GKM.271.1.</w:t>
      </w:r>
      <w:r w:rsidR="003550D2">
        <w:rPr>
          <w:b/>
          <w:bCs/>
          <w:color w:val="C00000"/>
          <w:sz w:val="32"/>
          <w:szCs w:val="32"/>
        </w:rPr>
        <w:t>1</w:t>
      </w:r>
      <w:r w:rsidR="000B7ABF">
        <w:rPr>
          <w:b/>
          <w:bCs/>
          <w:color w:val="C00000"/>
          <w:sz w:val="32"/>
          <w:szCs w:val="32"/>
        </w:rPr>
        <w:t>9</w:t>
      </w:r>
      <w:r w:rsidR="00663DA4">
        <w:rPr>
          <w:b/>
          <w:bCs/>
          <w:color w:val="C00000"/>
          <w:sz w:val="32"/>
          <w:szCs w:val="32"/>
        </w:rPr>
        <w:t>.2022</w:t>
      </w:r>
      <w:bookmarkEnd w:id="4"/>
    </w:p>
    <w:p w14:paraId="2241FC73" w14:textId="65DCCC53" w:rsidR="00E52FDF" w:rsidRPr="00857FF8" w:rsidRDefault="0027361F" w:rsidP="00857FF8">
      <w:pPr>
        <w:rPr>
          <w:color w:val="000000"/>
          <w:sz w:val="32"/>
          <w:szCs w:val="32"/>
        </w:rPr>
      </w:pPr>
      <w:bookmarkStart w:id="5" w:name="_Toc64801574"/>
      <w:r w:rsidRPr="002C188C">
        <w:rPr>
          <w:b/>
          <w:bCs/>
          <w:sz w:val="32"/>
          <w:szCs w:val="32"/>
          <w:u w:val="single"/>
        </w:rPr>
        <w:t>Zamawiający</w:t>
      </w:r>
      <w:r w:rsidRPr="002C188C">
        <w:rPr>
          <w:b/>
          <w:bCs/>
          <w:sz w:val="32"/>
          <w:szCs w:val="32"/>
        </w:rPr>
        <w:t>:</w:t>
      </w:r>
      <w:r w:rsidRPr="00857FF8">
        <w:rPr>
          <w:sz w:val="32"/>
          <w:szCs w:val="32"/>
        </w:rPr>
        <w:t xml:space="preserve"> </w:t>
      </w:r>
      <w:r w:rsidRPr="00857FF8">
        <w:rPr>
          <w:b/>
          <w:bCs/>
          <w:color w:val="000000"/>
          <w:sz w:val="32"/>
          <w:szCs w:val="32"/>
        </w:rPr>
        <w:t>GMINA MIAST</w:t>
      </w:r>
      <w:r w:rsidR="00925062">
        <w:rPr>
          <w:b/>
          <w:bCs/>
          <w:color w:val="000000"/>
          <w:sz w:val="32"/>
          <w:szCs w:val="32"/>
        </w:rPr>
        <w:t>A</w:t>
      </w:r>
      <w:r w:rsidRPr="00857FF8">
        <w:rPr>
          <w:b/>
          <w:bCs/>
          <w:color w:val="000000"/>
          <w:sz w:val="32"/>
          <w:szCs w:val="32"/>
        </w:rPr>
        <w:t xml:space="preserve"> CHEŁMŻA</w:t>
      </w:r>
      <w:bookmarkEnd w:id="5"/>
    </w:p>
    <w:p w14:paraId="587E9D58" w14:textId="77777777" w:rsidR="00E52FDF" w:rsidRPr="00857FF8" w:rsidRDefault="00E52FDF" w:rsidP="00857FF8">
      <w:pPr>
        <w:rPr>
          <w:b/>
          <w:bCs/>
          <w:color w:val="000000"/>
          <w:sz w:val="32"/>
          <w:szCs w:val="32"/>
        </w:rPr>
      </w:pPr>
      <w:bookmarkStart w:id="6" w:name="_Toc64801575"/>
      <w:r w:rsidRPr="00857FF8">
        <w:rPr>
          <w:b/>
          <w:bCs/>
          <w:color w:val="000000"/>
          <w:sz w:val="32"/>
          <w:szCs w:val="32"/>
        </w:rPr>
        <w:t>ul. gen. J. Hallera 2, 87-140 Chełmża</w:t>
      </w:r>
      <w:bookmarkEnd w:id="6"/>
      <w:r w:rsidRPr="00857FF8">
        <w:rPr>
          <w:b/>
          <w:bCs/>
          <w:color w:val="000000"/>
          <w:sz w:val="32"/>
          <w:szCs w:val="32"/>
        </w:rPr>
        <w:t xml:space="preserve"> </w:t>
      </w:r>
    </w:p>
    <w:p w14:paraId="0C672372" w14:textId="77777777" w:rsidR="00E52FDF" w:rsidRDefault="00E52FDF" w:rsidP="00857FF8">
      <w:pPr>
        <w:rPr>
          <w:b/>
          <w:bCs/>
          <w:color w:val="000000"/>
          <w:sz w:val="32"/>
          <w:szCs w:val="32"/>
        </w:rPr>
      </w:pPr>
      <w:bookmarkStart w:id="7" w:name="_Toc64801576"/>
      <w:r w:rsidRPr="00857FF8">
        <w:rPr>
          <w:color w:val="000000"/>
          <w:sz w:val="32"/>
          <w:szCs w:val="32"/>
        </w:rPr>
        <w:t>NIP:</w:t>
      </w:r>
      <w:r w:rsidRPr="00857FF8">
        <w:rPr>
          <w:b/>
          <w:bCs/>
          <w:color w:val="000000"/>
          <w:sz w:val="32"/>
          <w:szCs w:val="32"/>
        </w:rPr>
        <w:t xml:space="preserve"> 8792582481</w:t>
      </w:r>
      <w:r w:rsidRPr="00857FF8">
        <w:rPr>
          <w:color w:val="000000"/>
          <w:sz w:val="32"/>
          <w:szCs w:val="32"/>
        </w:rPr>
        <w:t xml:space="preserve"> REGON: </w:t>
      </w:r>
      <w:r w:rsidRPr="00857FF8">
        <w:rPr>
          <w:b/>
          <w:bCs/>
          <w:color w:val="000000"/>
          <w:sz w:val="32"/>
          <w:szCs w:val="32"/>
        </w:rPr>
        <w:t>871118690</w:t>
      </w:r>
      <w:bookmarkEnd w:id="7"/>
    </w:p>
    <w:p w14:paraId="6025F820" w14:textId="77777777" w:rsidR="00491589" w:rsidRPr="00857FF8" w:rsidRDefault="00491589" w:rsidP="00857FF8">
      <w:pPr>
        <w:rPr>
          <w:b/>
          <w:bCs/>
          <w:kern w:val="32"/>
          <w:sz w:val="32"/>
          <w:szCs w:val="32"/>
        </w:rPr>
      </w:pPr>
      <w:bookmarkStart w:id="8" w:name="_Toc64801577"/>
      <w:r w:rsidRPr="002C188C">
        <w:rPr>
          <w:b/>
          <w:bCs/>
          <w:kern w:val="32"/>
          <w:sz w:val="32"/>
          <w:szCs w:val="32"/>
          <w:u w:val="single"/>
        </w:rPr>
        <w:t xml:space="preserve">Adres strony internetowej </w:t>
      </w:r>
      <w:r w:rsidR="005F04E1" w:rsidRPr="002C188C">
        <w:rPr>
          <w:sz w:val="32"/>
          <w:szCs w:val="32"/>
          <w:u w:val="single"/>
        </w:rPr>
        <w:t xml:space="preserve">(link) </w:t>
      </w:r>
      <w:r w:rsidRPr="002C188C">
        <w:rPr>
          <w:b/>
          <w:bCs/>
          <w:kern w:val="32"/>
          <w:sz w:val="32"/>
          <w:szCs w:val="32"/>
          <w:u w:val="single"/>
        </w:rPr>
        <w:t>prowadzonego postępowania</w:t>
      </w:r>
      <w:r w:rsidRPr="00857FF8">
        <w:rPr>
          <w:b/>
          <w:bCs/>
          <w:kern w:val="32"/>
          <w:sz w:val="32"/>
          <w:szCs w:val="32"/>
        </w:rPr>
        <w:t xml:space="preserve">: </w:t>
      </w:r>
      <w:hyperlink r:id="rId8" w:history="1">
        <w:r w:rsidR="00E52FDF" w:rsidRPr="00857FF8">
          <w:rPr>
            <w:rStyle w:val="Hipercze"/>
            <w:sz w:val="32"/>
            <w:szCs w:val="32"/>
          </w:rPr>
          <w:t>https://www.bip.chelmza.pl/1532,zamowienia-publiczne</w:t>
        </w:r>
        <w:bookmarkEnd w:id="8"/>
      </w:hyperlink>
      <w:r w:rsidR="00E52FDF" w:rsidRPr="00857FF8">
        <w:rPr>
          <w:sz w:val="32"/>
          <w:szCs w:val="32"/>
        </w:rPr>
        <w:t xml:space="preserve"> </w:t>
      </w:r>
    </w:p>
    <w:p w14:paraId="2BACDEBC" w14:textId="77777777" w:rsidR="00491589" w:rsidRPr="00857FF8" w:rsidRDefault="00491589" w:rsidP="00857FF8">
      <w:pPr>
        <w:rPr>
          <w:kern w:val="32"/>
          <w:szCs w:val="24"/>
        </w:rPr>
      </w:pPr>
      <w:bookmarkStart w:id="9" w:name="_Toc64801578"/>
      <w:r w:rsidRPr="00857FF8">
        <w:rPr>
          <w:kern w:val="32"/>
          <w:szCs w:val="24"/>
        </w:rPr>
        <w:t>Na tej stronie udostępniane będą zmiany i wyjaśnienia treści SWZ oraz inne dokumenty zamówienia bezpośrednio związane z postępowaniem o udzielenie zamówienia</w:t>
      </w:r>
      <w:bookmarkEnd w:id="9"/>
      <w:r w:rsidR="00DE2584">
        <w:rPr>
          <w:kern w:val="32"/>
          <w:szCs w:val="24"/>
        </w:rPr>
        <w:t>.</w:t>
      </w:r>
    </w:p>
    <w:p w14:paraId="21E9967C" w14:textId="2733F26A" w:rsidR="00491589" w:rsidRPr="00857FF8" w:rsidRDefault="00491589" w:rsidP="00857FF8">
      <w:pPr>
        <w:rPr>
          <w:b/>
          <w:bCs/>
          <w:kern w:val="32"/>
          <w:sz w:val="32"/>
          <w:szCs w:val="32"/>
          <w:u w:val="single"/>
        </w:rPr>
      </w:pPr>
      <w:bookmarkStart w:id="10" w:name="_Toc64801579"/>
      <w:r w:rsidRPr="002C188C">
        <w:rPr>
          <w:b/>
          <w:bCs/>
          <w:kern w:val="32"/>
          <w:sz w:val="32"/>
          <w:szCs w:val="32"/>
          <w:u w:val="single"/>
        </w:rPr>
        <w:t>Adres poczty elektronicznej</w:t>
      </w:r>
      <w:r w:rsidRPr="00857FF8">
        <w:rPr>
          <w:b/>
          <w:bCs/>
          <w:kern w:val="32"/>
          <w:sz w:val="32"/>
          <w:szCs w:val="32"/>
        </w:rPr>
        <w:t xml:space="preserve">: </w:t>
      </w:r>
      <w:hyperlink r:id="rId9" w:history="1">
        <w:r w:rsidR="00E52FDF" w:rsidRPr="00857FF8">
          <w:rPr>
            <w:rStyle w:val="Hipercze"/>
            <w:sz w:val="32"/>
            <w:szCs w:val="32"/>
          </w:rPr>
          <w:t>przetargi@um.chelmza.pl</w:t>
        </w:r>
        <w:bookmarkEnd w:id="10"/>
      </w:hyperlink>
      <w:r w:rsidR="00E52FDF" w:rsidRPr="00857FF8">
        <w:rPr>
          <w:sz w:val="32"/>
          <w:szCs w:val="32"/>
        </w:rPr>
        <w:t xml:space="preserve"> </w:t>
      </w:r>
    </w:p>
    <w:p w14:paraId="52415BC7" w14:textId="77777777" w:rsidR="005E55F2" w:rsidRDefault="006B1998" w:rsidP="006B1998">
      <w:pPr>
        <w:rPr>
          <w:color w:val="C00000"/>
          <w:sz w:val="32"/>
          <w:szCs w:val="32"/>
        </w:rPr>
      </w:pPr>
      <w:bookmarkStart w:id="11" w:name="_Toc64801581"/>
      <w:r w:rsidRPr="00E561FE">
        <w:rPr>
          <w:b/>
          <w:bCs/>
          <w:color w:val="C00000"/>
          <w:sz w:val="32"/>
          <w:szCs w:val="32"/>
          <w:u w:val="single"/>
        </w:rPr>
        <w:t>Zatwierdził kierownik zamawiającego</w:t>
      </w:r>
      <w:bookmarkEnd w:id="11"/>
      <w:r w:rsidR="00023791" w:rsidRPr="00023791">
        <w:rPr>
          <w:color w:val="C00000"/>
          <w:sz w:val="32"/>
          <w:szCs w:val="32"/>
        </w:rPr>
        <w:tab/>
      </w:r>
    </w:p>
    <w:p w14:paraId="59EB65AF" w14:textId="7C98DC84" w:rsidR="006B1998" w:rsidRPr="00857FF8" w:rsidRDefault="00CA795E" w:rsidP="006B1998">
      <w:pPr>
        <w:rPr>
          <w:b/>
          <w:bCs/>
          <w:color w:val="C00000"/>
          <w:kern w:val="32"/>
          <w:sz w:val="32"/>
          <w:szCs w:val="32"/>
        </w:rPr>
      </w:pPr>
      <w:r w:rsidRPr="00857FF8">
        <w:rPr>
          <w:b/>
          <w:bCs/>
          <w:sz w:val="32"/>
          <w:szCs w:val="32"/>
        </w:rPr>
        <w:t>Chełmża, dn.</w:t>
      </w:r>
      <w:r w:rsidRPr="00857FF8">
        <w:rPr>
          <w:sz w:val="32"/>
          <w:szCs w:val="32"/>
        </w:rPr>
        <w:t xml:space="preserve"> </w:t>
      </w:r>
      <w:r w:rsidR="00AB6AE0">
        <w:rPr>
          <w:b/>
          <w:bCs/>
          <w:color w:val="C00000"/>
          <w:sz w:val="32"/>
          <w:szCs w:val="32"/>
        </w:rPr>
        <w:t>24 października</w:t>
      </w:r>
      <w:r w:rsidR="003550D2">
        <w:rPr>
          <w:b/>
          <w:bCs/>
          <w:color w:val="C00000"/>
          <w:sz w:val="32"/>
          <w:szCs w:val="32"/>
        </w:rPr>
        <w:t xml:space="preserve"> 2022 </w:t>
      </w:r>
      <w:r w:rsidRPr="00857FF8">
        <w:rPr>
          <w:b/>
          <w:bCs/>
          <w:color w:val="C00000"/>
          <w:sz w:val="32"/>
          <w:szCs w:val="32"/>
        </w:rPr>
        <w:t xml:space="preserve">r.  </w:t>
      </w:r>
    </w:p>
    <w:p w14:paraId="4462BDF0" w14:textId="77777777" w:rsidR="009B6E28" w:rsidRDefault="009B6E28" w:rsidP="006B1998">
      <w:pPr>
        <w:sectPr w:rsidR="009B6E28">
          <w:footerReference w:type="default" r:id="rId10"/>
          <w:pgSz w:w="12240" w:h="15840"/>
          <w:pgMar w:top="1417" w:right="1417" w:bottom="1417" w:left="1417" w:header="708" w:footer="708" w:gutter="0"/>
          <w:cols w:space="708"/>
          <w:noEndnote/>
        </w:sectPr>
      </w:pPr>
    </w:p>
    <w:p w14:paraId="36A8CAA2" w14:textId="64D7C30D" w:rsidR="006B1998" w:rsidRPr="006B1998" w:rsidRDefault="006B1998" w:rsidP="006B1998">
      <w:pPr>
        <w:sectPr w:rsidR="006B1998" w:rsidRPr="006B1998">
          <w:pgSz w:w="12240" w:h="15840"/>
          <w:pgMar w:top="1417" w:right="1417" w:bottom="1417" w:left="1417" w:header="708" w:footer="708" w:gutter="0"/>
          <w:cols w:space="708"/>
          <w:noEndnote/>
        </w:sectPr>
      </w:pPr>
    </w:p>
    <w:p w14:paraId="04727D73" w14:textId="77777777" w:rsidR="002F0EA8" w:rsidRPr="00857FF8" w:rsidRDefault="006B1998" w:rsidP="006B1998">
      <w:pPr>
        <w:pStyle w:val="Nagwek1"/>
        <w:rPr>
          <w:color w:val="C00000"/>
        </w:rPr>
      </w:pPr>
      <w:bookmarkStart w:id="12" w:name="_Toc64801582"/>
      <w:r w:rsidRPr="00857FF8">
        <w:rPr>
          <w:color w:val="C00000"/>
        </w:rPr>
        <w:lastRenderedPageBreak/>
        <w:t>Spis treści:</w:t>
      </w:r>
      <w:bookmarkEnd w:id="12"/>
    </w:p>
    <w:p w14:paraId="00FEABC4" w14:textId="514D3CD1" w:rsidR="00B02C0A" w:rsidRDefault="00857FF8">
      <w:pPr>
        <w:pStyle w:val="Spistreci2"/>
        <w:rPr>
          <w:rFonts w:asciiTheme="minorHAnsi" w:eastAsiaTheme="minorEastAsia" w:hAnsiTheme="minorHAnsi" w:cstheme="minorBidi"/>
          <w:b w:val="0"/>
          <w:bCs w:val="0"/>
          <w:noProof/>
          <w:sz w:val="22"/>
        </w:rPr>
      </w:pPr>
      <w:r>
        <w:rPr>
          <w:i/>
          <w:iCs/>
          <w:szCs w:val="24"/>
        </w:rPr>
        <w:fldChar w:fldCharType="begin"/>
      </w:r>
      <w:r>
        <w:rPr>
          <w:i/>
          <w:iCs/>
          <w:szCs w:val="24"/>
        </w:rPr>
        <w:instrText xml:space="preserve"> TOC \o "2-3" \h \z \t "Tytuł;1" </w:instrText>
      </w:r>
      <w:r>
        <w:rPr>
          <w:i/>
          <w:iCs/>
          <w:szCs w:val="24"/>
        </w:rPr>
        <w:fldChar w:fldCharType="separate"/>
      </w:r>
      <w:hyperlink w:anchor="_Toc79655011" w:history="1">
        <w:r w:rsidR="00B02C0A" w:rsidRPr="006D1E10">
          <w:rPr>
            <w:rStyle w:val="Hipercze"/>
            <w:noProof/>
          </w:rPr>
          <w:t>Rozdział I – Informacje ogólne</w:t>
        </w:r>
        <w:r w:rsidR="00B02C0A">
          <w:rPr>
            <w:noProof/>
            <w:webHidden/>
          </w:rPr>
          <w:tab/>
        </w:r>
        <w:r w:rsidR="00B02C0A">
          <w:rPr>
            <w:noProof/>
            <w:webHidden/>
          </w:rPr>
          <w:fldChar w:fldCharType="begin"/>
        </w:r>
        <w:r w:rsidR="00B02C0A">
          <w:rPr>
            <w:noProof/>
            <w:webHidden/>
          </w:rPr>
          <w:instrText xml:space="preserve"> PAGEREF _Toc79655011 \h </w:instrText>
        </w:r>
        <w:r w:rsidR="00B02C0A">
          <w:rPr>
            <w:noProof/>
            <w:webHidden/>
          </w:rPr>
        </w:r>
        <w:r w:rsidR="00B02C0A">
          <w:rPr>
            <w:noProof/>
            <w:webHidden/>
          </w:rPr>
          <w:fldChar w:fldCharType="separate"/>
        </w:r>
        <w:r w:rsidR="00CB07E7">
          <w:rPr>
            <w:noProof/>
            <w:webHidden/>
          </w:rPr>
          <w:t>4</w:t>
        </w:r>
        <w:r w:rsidR="00B02C0A">
          <w:rPr>
            <w:noProof/>
            <w:webHidden/>
          </w:rPr>
          <w:fldChar w:fldCharType="end"/>
        </w:r>
      </w:hyperlink>
    </w:p>
    <w:p w14:paraId="45103AAC" w14:textId="20A9939C"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2" w:history="1">
        <w:r w:rsidR="00B02C0A" w:rsidRPr="006D1E10">
          <w:rPr>
            <w:rStyle w:val="Hipercze"/>
            <w:noProof/>
          </w:rPr>
          <w:t>1.</w:t>
        </w:r>
        <w:r w:rsidR="00B02C0A">
          <w:rPr>
            <w:rFonts w:asciiTheme="minorHAnsi" w:eastAsiaTheme="minorEastAsia" w:hAnsiTheme="minorHAnsi" w:cstheme="minorBidi"/>
            <w:noProof/>
            <w:sz w:val="22"/>
            <w:szCs w:val="22"/>
          </w:rPr>
          <w:tab/>
        </w:r>
        <w:r w:rsidR="00B02C0A" w:rsidRPr="006D1E10">
          <w:rPr>
            <w:rStyle w:val="Hipercze"/>
            <w:noProof/>
          </w:rPr>
          <w:t>Tryb udzielenia zamówienia</w:t>
        </w:r>
        <w:r w:rsidR="00B02C0A">
          <w:rPr>
            <w:noProof/>
            <w:webHidden/>
          </w:rPr>
          <w:tab/>
        </w:r>
        <w:r w:rsidR="00B02C0A">
          <w:rPr>
            <w:noProof/>
            <w:webHidden/>
          </w:rPr>
          <w:fldChar w:fldCharType="begin"/>
        </w:r>
        <w:r w:rsidR="00B02C0A">
          <w:rPr>
            <w:noProof/>
            <w:webHidden/>
          </w:rPr>
          <w:instrText xml:space="preserve"> PAGEREF _Toc79655012 \h </w:instrText>
        </w:r>
        <w:r w:rsidR="00B02C0A">
          <w:rPr>
            <w:noProof/>
            <w:webHidden/>
          </w:rPr>
        </w:r>
        <w:r w:rsidR="00B02C0A">
          <w:rPr>
            <w:noProof/>
            <w:webHidden/>
          </w:rPr>
          <w:fldChar w:fldCharType="separate"/>
        </w:r>
        <w:r w:rsidR="00CB07E7">
          <w:rPr>
            <w:noProof/>
            <w:webHidden/>
          </w:rPr>
          <w:t>4</w:t>
        </w:r>
        <w:r w:rsidR="00B02C0A">
          <w:rPr>
            <w:noProof/>
            <w:webHidden/>
          </w:rPr>
          <w:fldChar w:fldCharType="end"/>
        </w:r>
      </w:hyperlink>
    </w:p>
    <w:p w14:paraId="1AA7A25E" w14:textId="12F5502D"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3" w:history="1">
        <w:r w:rsidR="00B02C0A" w:rsidRPr="006D1E10">
          <w:rPr>
            <w:rStyle w:val="Hipercze"/>
            <w:noProof/>
          </w:rPr>
          <w:t>2.</w:t>
        </w:r>
        <w:r w:rsidR="00B02C0A">
          <w:rPr>
            <w:rFonts w:asciiTheme="minorHAnsi" w:eastAsiaTheme="minorEastAsia" w:hAnsiTheme="minorHAnsi" w:cstheme="minorBidi"/>
            <w:noProof/>
            <w:sz w:val="22"/>
            <w:szCs w:val="22"/>
          </w:rPr>
          <w:tab/>
        </w:r>
        <w:r w:rsidR="00B02C0A" w:rsidRPr="006D1E10">
          <w:rPr>
            <w:rStyle w:val="Hipercze"/>
            <w:noProof/>
          </w:rPr>
          <w:t>Wykonawcy/podwykonawcy/podmioty trzecie udostępniające wykonawcy swój potencjał</w:t>
        </w:r>
        <w:r w:rsidR="00B02C0A">
          <w:rPr>
            <w:noProof/>
            <w:webHidden/>
          </w:rPr>
          <w:tab/>
        </w:r>
        <w:r w:rsidR="00B02C0A">
          <w:rPr>
            <w:noProof/>
            <w:webHidden/>
          </w:rPr>
          <w:fldChar w:fldCharType="begin"/>
        </w:r>
        <w:r w:rsidR="00B02C0A">
          <w:rPr>
            <w:noProof/>
            <w:webHidden/>
          </w:rPr>
          <w:instrText xml:space="preserve"> PAGEREF _Toc79655013 \h </w:instrText>
        </w:r>
        <w:r w:rsidR="00B02C0A">
          <w:rPr>
            <w:noProof/>
            <w:webHidden/>
          </w:rPr>
        </w:r>
        <w:r w:rsidR="00B02C0A">
          <w:rPr>
            <w:noProof/>
            <w:webHidden/>
          </w:rPr>
          <w:fldChar w:fldCharType="separate"/>
        </w:r>
        <w:r w:rsidR="00CB07E7">
          <w:rPr>
            <w:noProof/>
            <w:webHidden/>
          </w:rPr>
          <w:t>4</w:t>
        </w:r>
        <w:r w:rsidR="00B02C0A">
          <w:rPr>
            <w:noProof/>
            <w:webHidden/>
          </w:rPr>
          <w:fldChar w:fldCharType="end"/>
        </w:r>
      </w:hyperlink>
    </w:p>
    <w:p w14:paraId="2C0CB2D6" w14:textId="0F29A676"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4" w:history="1">
        <w:r w:rsidR="00B02C0A" w:rsidRPr="006D1E10">
          <w:rPr>
            <w:rStyle w:val="Hipercze"/>
            <w:noProof/>
          </w:rPr>
          <w:t>3.</w:t>
        </w:r>
        <w:r w:rsidR="00B02C0A">
          <w:rPr>
            <w:rFonts w:asciiTheme="minorHAnsi" w:eastAsiaTheme="minorEastAsia" w:hAnsiTheme="minorHAnsi" w:cstheme="minorBidi"/>
            <w:noProof/>
            <w:sz w:val="22"/>
            <w:szCs w:val="22"/>
          </w:rPr>
          <w:tab/>
        </w:r>
        <w:r w:rsidR="00B02C0A" w:rsidRPr="006D1E10">
          <w:rPr>
            <w:rStyle w:val="Hipercze"/>
            <w:noProof/>
          </w:rPr>
          <w:t>Komunikacja w postępowaniu</w:t>
        </w:r>
        <w:r w:rsidR="00B02C0A">
          <w:rPr>
            <w:noProof/>
            <w:webHidden/>
          </w:rPr>
          <w:tab/>
        </w:r>
        <w:r w:rsidR="00B02C0A">
          <w:rPr>
            <w:noProof/>
            <w:webHidden/>
          </w:rPr>
          <w:fldChar w:fldCharType="begin"/>
        </w:r>
        <w:r w:rsidR="00B02C0A">
          <w:rPr>
            <w:noProof/>
            <w:webHidden/>
          </w:rPr>
          <w:instrText xml:space="preserve"> PAGEREF _Toc79655014 \h </w:instrText>
        </w:r>
        <w:r w:rsidR="00B02C0A">
          <w:rPr>
            <w:noProof/>
            <w:webHidden/>
          </w:rPr>
        </w:r>
        <w:r w:rsidR="00B02C0A">
          <w:rPr>
            <w:noProof/>
            <w:webHidden/>
          </w:rPr>
          <w:fldChar w:fldCharType="separate"/>
        </w:r>
        <w:r w:rsidR="00CB07E7">
          <w:rPr>
            <w:noProof/>
            <w:webHidden/>
          </w:rPr>
          <w:t>6</w:t>
        </w:r>
        <w:r w:rsidR="00B02C0A">
          <w:rPr>
            <w:noProof/>
            <w:webHidden/>
          </w:rPr>
          <w:fldChar w:fldCharType="end"/>
        </w:r>
      </w:hyperlink>
    </w:p>
    <w:p w14:paraId="7E35888A" w14:textId="06648B47"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5" w:history="1">
        <w:r w:rsidR="00B02C0A" w:rsidRPr="006D1E10">
          <w:rPr>
            <w:rStyle w:val="Hipercze"/>
            <w:noProof/>
          </w:rPr>
          <w:t>4.</w:t>
        </w:r>
        <w:r w:rsidR="00B02C0A">
          <w:rPr>
            <w:rFonts w:asciiTheme="minorHAnsi" w:eastAsiaTheme="minorEastAsia" w:hAnsiTheme="minorHAnsi" w:cstheme="minorBidi"/>
            <w:noProof/>
            <w:sz w:val="22"/>
            <w:szCs w:val="22"/>
          </w:rPr>
          <w:tab/>
        </w:r>
        <w:r w:rsidR="00B02C0A" w:rsidRPr="006D1E10">
          <w:rPr>
            <w:rStyle w:val="Hipercze"/>
            <w:noProof/>
          </w:rPr>
          <w:t>Wizja lokalna</w:t>
        </w:r>
        <w:r w:rsidR="00B02C0A">
          <w:rPr>
            <w:noProof/>
            <w:webHidden/>
          </w:rPr>
          <w:tab/>
        </w:r>
        <w:r w:rsidR="00B02C0A">
          <w:rPr>
            <w:noProof/>
            <w:webHidden/>
          </w:rPr>
          <w:fldChar w:fldCharType="begin"/>
        </w:r>
        <w:r w:rsidR="00B02C0A">
          <w:rPr>
            <w:noProof/>
            <w:webHidden/>
          </w:rPr>
          <w:instrText xml:space="preserve"> PAGEREF _Toc79655015 \h </w:instrText>
        </w:r>
        <w:r w:rsidR="00B02C0A">
          <w:rPr>
            <w:noProof/>
            <w:webHidden/>
          </w:rPr>
        </w:r>
        <w:r w:rsidR="00B02C0A">
          <w:rPr>
            <w:noProof/>
            <w:webHidden/>
          </w:rPr>
          <w:fldChar w:fldCharType="separate"/>
        </w:r>
        <w:r w:rsidR="00CB07E7">
          <w:rPr>
            <w:noProof/>
            <w:webHidden/>
          </w:rPr>
          <w:t>6</w:t>
        </w:r>
        <w:r w:rsidR="00B02C0A">
          <w:rPr>
            <w:noProof/>
            <w:webHidden/>
          </w:rPr>
          <w:fldChar w:fldCharType="end"/>
        </w:r>
      </w:hyperlink>
    </w:p>
    <w:p w14:paraId="66C41D4D" w14:textId="05E1FEAD"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6" w:history="1">
        <w:r w:rsidR="00B02C0A" w:rsidRPr="006D1E10">
          <w:rPr>
            <w:rStyle w:val="Hipercze"/>
            <w:noProof/>
          </w:rPr>
          <w:t>5.</w:t>
        </w:r>
        <w:r w:rsidR="00B02C0A">
          <w:rPr>
            <w:rFonts w:asciiTheme="minorHAnsi" w:eastAsiaTheme="minorEastAsia" w:hAnsiTheme="minorHAnsi" w:cstheme="minorBidi"/>
            <w:noProof/>
            <w:sz w:val="22"/>
            <w:szCs w:val="22"/>
          </w:rPr>
          <w:tab/>
        </w:r>
        <w:r w:rsidR="00B02C0A" w:rsidRPr="006D1E10">
          <w:rPr>
            <w:rStyle w:val="Hipercze"/>
            <w:noProof/>
          </w:rPr>
          <w:t>Podział zamówienia na części</w:t>
        </w:r>
        <w:r w:rsidR="00B02C0A">
          <w:rPr>
            <w:noProof/>
            <w:webHidden/>
          </w:rPr>
          <w:tab/>
        </w:r>
        <w:r w:rsidR="00B02C0A">
          <w:rPr>
            <w:noProof/>
            <w:webHidden/>
          </w:rPr>
          <w:fldChar w:fldCharType="begin"/>
        </w:r>
        <w:r w:rsidR="00B02C0A">
          <w:rPr>
            <w:noProof/>
            <w:webHidden/>
          </w:rPr>
          <w:instrText xml:space="preserve"> PAGEREF _Toc79655016 \h </w:instrText>
        </w:r>
        <w:r w:rsidR="00B02C0A">
          <w:rPr>
            <w:noProof/>
            <w:webHidden/>
          </w:rPr>
        </w:r>
        <w:r w:rsidR="00B02C0A">
          <w:rPr>
            <w:noProof/>
            <w:webHidden/>
          </w:rPr>
          <w:fldChar w:fldCharType="separate"/>
        </w:r>
        <w:r w:rsidR="00CB07E7">
          <w:rPr>
            <w:noProof/>
            <w:webHidden/>
          </w:rPr>
          <w:t>6</w:t>
        </w:r>
        <w:r w:rsidR="00B02C0A">
          <w:rPr>
            <w:noProof/>
            <w:webHidden/>
          </w:rPr>
          <w:fldChar w:fldCharType="end"/>
        </w:r>
      </w:hyperlink>
    </w:p>
    <w:p w14:paraId="0CA506E4" w14:textId="51AC7FC1"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7" w:history="1">
        <w:r w:rsidR="00B02C0A" w:rsidRPr="006D1E10">
          <w:rPr>
            <w:rStyle w:val="Hipercze"/>
            <w:noProof/>
          </w:rPr>
          <w:t>6.</w:t>
        </w:r>
        <w:r w:rsidR="00B02C0A">
          <w:rPr>
            <w:rFonts w:asciiTheme="minorHAnsi" w:eastAsiaTheme="minorEastAsia" w:hAnsiTheme="minorHAnsi" w:cstheme="minorBidi"/>
            <w:noProof/>
            <w:sz w:val="22"/>
            <w:szCs w:val="22"/>
          </w:rPr>
          <w:tab/>
        </w:r>
        <w:r w:rsidR="00B02C0A" w:rsidRPr="006D1E10">
          <w:rPr>
            <w:rStyle w:val="Hipercze"/>
            <w:noProof/>
          </w:rPr>
          <w:t>Oferty wariantowe</w:t>
        </w:r>
        <w:r w:rsidR="00B02C0A">
          <w:rPr>
            <w:noProof/>
            <w:webHidden/>
          </w:rPr>
          <w:tab/>
        </w:r>
        <w:r w:rsidR="00B02C0A">
          <w:rPr>
            <w:noProof/>
            <w:webHidden/>
          </w:rPr>
          <w:fldChar w:fldCharType="begin"/>
        </w:r>
        <w:r w:rsidR="00B02C0A">
          <w:rPr>
            <w:noProof/>
            <w:webHidden/>
          </w:rPr>
          <w:instrText xml:space="preserve"> PAGEREF _Toc79655017 \h </w:instrText>
        </w:r>
        <w:r w:rsidR="00B02C0A">
          <w:rPr>
            <w:noProof/>
            <w:webHidden/>
          </w:rPr>
        </w:r>
        <w:r w:rsidR="00B02C0A">
          <w:rPr>
            <w:noProof/>
            <w:webHidden/>
          </w:rPr>
          <w:fldChar w:fldCharType="separate"/>
        </w:r>
        <w:r w:rsidR="00CB07E7">
          <w:rPr>
            <w:noProof/>
            <w:webHidden/>
          </w:rPr>
          <w:t>7</w:t>
        </w:r>
        <w:r w:rsidR="00B02C0A">
          <w:rPr>
            <w:noProof/>
            <w:webHidden/>
          </w:rPr>
          <w:fldChar w:fldCharType="end"/>
        </w:r>
      </w:hyperlink>
    </w:p>
    <w:p w14:paraId="32060C3B" w14:textId="7DA4D698"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8" w:history="1">
        <w:r w:rsidR="00B02C0A" w:rsidRPr="006D1E10">
          <w:rPr>
            <w:rStyle w:val="Hipercze"/>
            <w:noProof/>
          </w:rPr>
          <w:t>7.</w:t>
        </w:r>
        <w:r w:rsidR="00B02C0A">
          <w:rPr>
            <w:rFonts w:asciiTheme="minorHAnsi" w:eastAsiaTheme="minorEastAsia" w:hAnsiTheme="minorHAnsi" w:cstheme="minorBidi"/>
            <w:noProof/>
            <w:sz w:val="22"/>
            <w:szCs w:val="22"/>
          </w:rPr>
          <w:tab/>
        </w:r>
        <w:r w:rsidR="00B02C0A" w:rsidRPr="006D1E10">
          <w:rPr>
            <w:rStyle w:val="Hipercze"/>
            <w:noProof/>
          </w:rPr>
          <w:t>Katalogi elektroniczne</w:t>
        </w:r>
        <w:r w:rsidR="00B02C0A">
          <w:rPr>
            <w:noProof/>
            <w:webHidden/>
          </w:rPr>
          <w:tab/>
        </w:r>
        <w:r w:rsidR="00B02C0A">
          <w:rPr>
            <w:noProof/>
            <w:webHidden/>
          </w:rPr>
          <w:fldChar w:fldCharType="begin"/>
        </w:r>
        <w:r w:rsidR="00B02C0A">
          <w:rPr>
            <w:noProof/>
            <w:webHidden/>
          </w:rPr>
          <w:instrText xml:space="preserve"> PAGEREF _Toc79655018 \h </w:instrText>
        </w:r>
        <w:r w:rsidR="00B02C0A">
          <w:rPr>
            <w:noProof/>
            <w:webHidden/>
          </w:rPr>
        </w:r>
        <w:r w:rsidR="00B02C0A">
          <w:rPr>
            <w:noProof/>
            <w:webHidden/>
          </w:rPr>
          <w:fldChar w:fldCharType="separate"/>
        </w:r>
        <w:r w:rsidR="00CB07E7">
          <w:rPr>
            <w:noProof/>
            <w:webHidden/>
          </w:rPr>
          <w:t>7</w:t>
        </w:r>
        <w:r w:rsidR="00B02C0A">
          <w:rPr>
            <w:noProof/>
            <w:webHidden/>
          </w:rPr>
          <w:fldChar w:fldCharType="end"/>
        </w:r>
      </w:hyperlink>
    </w:p>
    <w:p w14:paraId="2D0FFE23" w14:textId="5E5401C7"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9" w:history="1">
        <w:r w:rsidR="00B02C0A" w:rsidRPr="006D1E10">
          <w:rPr>
            <w:rStyle w:val="Hipercze"/>
            <w:noProof/>
          </w:rPr>
          <w:t>8.</w:t>
        </w:r>
        <w:r w:rsidR="00B02C0A">
          <w:rPr>
            <w:rFonts w:asciiTheme="minorHAnsi" w:eastAsiaTheme="minorEastAsia" w:hAnsiTheme="minorHAnsi" w:cstheme="minorBidi"/>
            <w:noProof/>
            <w:sz w:val="22"/>
            <w:szCs w:val="22"/>
          </w:rPr>
          <w:tab/>
        </w:r>
        <w:r w:rsidR="00B02C0A" w:rsidRPr="006D1E10">
          <w:rPr>
            <w:rStyle w:val="Hipercze"/>
            <w:noProof/>
          </w:rPr>
          <w:t>Umowa ramowa</w:t>
        </w:r>
        <w:r w:rsidR="00B02C0A">
          <w:rPr>
            <w:noProof/>
            <w:webHidden/>
          </w:rPr>
          <w:tab/>
        </w:r>
        <w:r w:rsidR="00B02C0A">
          <w:rPr>
            <w:noProof/>
            <w:webHidden/>
          </w:rPr>
          <w:fldChar w:fldCharType="begin"/>
        </w:r>
        <w:r w:rsidR="00B02C0A">
          <w:rPr>
            <w:noProof/>
            <w:webHidden/>
          </w:rPr>
          <w:instrText xml:space="preserve"> PAGEREF _Toc79655019 \h </w:instrText>
        </w:r>
        <w:r w:rsidR="00B02C0A">
          <w:rPr>
            <w:noProof/>
            <w:webHidden/>
          </w:rPr>
        </w:r>
        <w:r w:rsidR="00B02C0A">
          <w:rPr>
            <w:noProof/>
            <w:webHidden/>
          </w:rPr>
          <w:fldChar w:fldCharType="separate"/>
        </w:r>
        <w:r w:rsidR="00CB07E7">
          <w:rPr>
            <w:noProof/>
            <w:webHidden/>
          </w:rPr>
          <w:t>7</w:t>
        </w:r>
        <w:r w:rsidR="00B02C0A">
          <w:rPr>
            <w:noProof/>
            <w:webHidden/>
          </w:rPr>
          <w:fldChar w:fldCharType="end"/>
        </w:r>
      </w:hyperlink>
    </w:p>
    <w:p w14:paraId="59956239" w14:textId="096A871D"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20" w:history="1">
        <w:r w:rsidR="00B02C0A" w:rsidRPr="006D1E10">
          <w:rPr>
            <w:rStyle w:val="Hipercze"/>
            <w:noProof/>
          </w:rPr>
          <w:t>9.</w:t>
        </w:r>
        <w:r w:rsidR="00B02C0A">
          <w:rPr>
            <w:rFonts w:asciiTheme="minorHAnsi" w:eastAsiaTheme="minorEastAsia" w:hAnsiTheme="minorHAnsi" w:cstheme="minorBidi"/>
            <w:noProof/>
            <w:sz w:val="22"/>
            <w:szCs w:val="22"/>
          </w:rPr>
          <w:tab/>
        </w:r>
        <w:r w:rsidR="00B02C0A" w:rsidRPr="006D1E10">
          <w:rPr>
            <w:rStyle w:val="Hipercze"/>
            <w:noProof/>
          </w:rPr>
          <w:t>Aukcja elektroniczna</w:t>
        </w:r>
        <w:r w:rsidR="00B02C0A">
          <w:rPr>
            <w:noProof/>
            <w:webHidden/>
          </w:rPr>
          <w:tab/>
        </w:r>
        <w:r w:rsidR="00B02C0A">
          <w:rPr>
            <w:noProof/>
            <w:webHidden/>
          </w:rPr>
          <w:fldChar w:fldCharType="begin"/>
        </w:r>
        <w:r w:rsidR="00B02C0A">
          <w:rPr>
            <w:noProof/>
            <w:webHidden/>
          </w:rPr>
          <w:instrText xml:space="preserve"> PAGEREF _Toc79655020 \h </w:instrText>
        </w:r>
        <w:r w:rsidR="00B02C0A">
          <w:rPr>
            <w:noProof/>
            <w:webHidden/>
          </w:rPr>
        </w:r>
        <w:r w:rsidR="00B02C0A">
          <w:rPr>
            <w:noProof/>
            <w:webHidden/>
          </w:rPr>
          <w:fldChar w:fldCharType="separate"/>
        </w:r>
        <w:r w:rsidR="00CB07E7">
          <w:rPr>
            <w:noProof/>
            <w:webHidden/>
          </w:rPr>
          <w:t>8</w:t>
        </w:r>
        <w:r w:rsidR="00B02C0A">
          <w:rPr>
            <w:noProof/>
            <w:webHidden/>
          </w:rPr>
          <w:fldChar w:fldCharType="end"/>
        </w:r>
      </w:hyperlink>
    </w:p>
    <w:p w14:paraId="52E618EC" w14:textId="4034C0F2"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1" w:history="1">
        <w:r w:rsidR="00B02C0A" w:rsidRPr="006D1E10">
          <w:rPr>
            <w:rStyle w:val="Hipercze"/>
            <w:noProof/>
          </w:rPr>
          <w:t>10.</w:t>
        </w:r>
        <w:r w:rsidR="00B02C0A">
          <w:rPr>
            <w:rFonts w:asciiTheme="minorHAnsi" w:eastAsiaTheme="minorEastAsia" w:hAnsiTheme="minorHAnsi" w:cstheme="minorBidi"/>
            <w:noProof/>
            <w:sz w:val="22"/>
            <w:szCs w:val="22"/>
          </w:rPr>
          <w:tab/>
        </w:r>
        <w:r w:rsidR="00B02C0A" w:rsidRPr="006D1E10">
          <w:rPr>
            <w:rStyle w:val="Hipercze"/>
            <w:noProof/>
          </w:rPr>
          <w:t>Zamówienia, o których mowa w art. 214 ust. 1 pkt 7 i 8 ustawy Pzp</w:t>
        </w:r>
        <w:r w:rsidR="00B02C0A">
          <w:rPr>
            <w:noProof/>
            <w:webHidden/>
          </w:rPr>
          <w:tab/>
        </w:r>
        <w:r w:rsidR="00B02C0A">
          <w:rPr>
            <w:noProof/>
            <w:webHidden/>
          </w:rPr>
          <w:fldChar w:fldCharType="begin"/>
        </w:r>
        <w:r w:rsidR="00B02C0A">
          <w:rPr>
            <w:noProof/>
            <w:webHidden/>
          </w:rPr>
          <w:instrText xml:space="preserve"> PAGEREF _Toc79655021 \h </w:instrText>
        </w:r>
        <w:r w:rsidR="00B02C0A">
          <w:rPr>
            <w:noProof/>
            <w:webHidden/>
          </w:rPr>
        </w:r>
        <w:r w:rsidR="00B02C0A">
          <w:rPr>
            <w:noProof/>
            <w:webHidden/>
          </w:rPr>
          <w:fldChar w:fldCharType="separate"/>
        </w:r>
        <w:r w:rsidR="00CB07E7">
          <w:rPr>
            <w:noProof/>
            <w:webHidden/>
          </w:rPr>
          <w:t>8</w:t>
        </w:r>
        <w:r w:rsidR="00B02C0A">
          <w:rPr>
            <w:noProof/>
            <w:webHidden/>
          </w:rPr>
          <w:fldChar w:fldCharType="end"/>
        </w:r>
      </w:hyperlink>
    </w:p>
    <w:p w14:paraId="6056E502" w14:textId="050E59F5"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2" w:history="1">
        <w:r w:rsidR="00B02C0A" w:rsidRPr="006D1E10">
          <w:rPr>
            <w:rStyle w:val="Hipercze"/>
            <w:noProof/>
          </w:rPr>
          <w:t>11.</w:t>
        </w:r>
        <w:r w:rsidR="00B02C0A">
          <w:rPr>
            <w:rFonts w:asciiTheme="minorHAnsi" w:eastAsiaTheme="minorEastAsia" w:hAnsiTheme="minorHAnsi" w:cstheme="minorBidi"/>
            <w:noProof/>
            <w:sz w:val="22"/>
            <w:szCs w:val="22"/>
          </w:rPr>
          <w:tab/>
        </w:r>
        <w:r w:rsidR="00B02C0A" w:rsidRPr="006D1E10">
          <w:rPr>
            <w:rStyle w:val="Hipercze"/>
            <w:noProof/>
          </w:rPr>
          <w:t>Rozliczenia w walutach obcych</w:t>
        </w:r>
        <w:r w:rsidR="00B02C0A">
          <w:rPr>
            <w:noProof/>
            <w:webHidden/>
          </w:rPr>
          <w:tab/>
        </w:r>
        <w:r w:rsidR="00B02C0A">
          <w:rPr>
            <w:noProof/>
            <w:webHidden/>
          </w:rPr>
          <w:fldChar w:fldCharType="begin"/>
        </w:r>
        <w:r w:rsidR="00B02C0A">
          <w:rPr>
            <w:noProof/>
            <w:webHidden/>
          </w:rPr>
          <w:instrText xml:space="preserve"> PAGEREF _Toc79655022 \h </w:instrText>
        </w:r>
        <w:r w:rsidR="00B02C0A">
          <w:rPr>
            <w:noProof/>
            <w:webHidden/>
          </w:rPr>
        </w:r>
        <w:r w:rsidR="00B02C0A">
          <w:rPr>
            <w:noProof/>
            <w:webHidden/>
          </w:rPr>
          <w:fldChar w:fldCharType="separate"/>
        </w:r>
        <w:r w:rsidR="00CB07E7">
          <w:rPr>
            <w:noProof/>
            <w:webHidden/>
          </w:rPr>
          <w:t>8</w:t>
        </w:r>
        <w:r w:rsidR="00B02C0A">
          <w:rPr>
            <w:noProof/>
            <w:webHidden/>
          </w:rPr>
          <w:fldChar w:fldCharType="end"/>
        </w:r>
      </w:hyperlink>
    </w:p>
    <w:p w14:paraId="009C5E50" w14:textId="2EA39AC6"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3" w:history="1">
        <w:r w:rsidR="00B02C0A" w:rsidRPr="006D1E10">
          <w:rPr>
            <w:rStyle w:val="Hipercze"/>
            <w:noProof/>
          </w:rPr>
          <w:t>12.</w:t>
        </w:r>
        <w:r w:rsidR="00B02C0A">
          <w:rPr>
            <w:rFonts w:asciiTheme="minorHAnsi" w:eastAsiaTheme="minorEastAsia" w:hAnsiTheme="minorHAnsi" w:cstheme="minorBidi"/>
            <w:noProof/>
            <w:sz w:val="22"/>
            <w:szCs w:val="22"/>
          </w:rPr>
          <w:tab/>
        </w:r>
        <w:r w:rsidR="00B02C0A" w:rsidRPr="006D1E10">
          <w:rPr>
            <w:rStyle w:val="Hipercze"/>
            <w:noProof/>
          </w:rPr>
          <w:t>Zwrot kosztów udziału w postępowaniu</w:t>
        </w:r>
        <w:r w:rsidR="00B02C0A">
          <w:rPr>
            <w:noProof/>
            <w:webHidden/>
          </w:rPr>
          <w:tab/>
        </w:r>
        <w:r w:rsidR="00B02C0A">
          <w:rPr>
            <w:noProof/>
            <w:webHidden/>
          </w:rPr>
          <w:fldChar w:fldCharType="begin"/>
        </w:r>
        <w:r w:rsidR="00B02C0A">
          <w:rPr>
            <w:noProof/>
            <w:webHidden/>
          </w:rPr>
          <w:instrText xml:space="preserve"> PAGEREF _Toc79655023 \h </w:instrText>
        </w:r>
        <w:r w:rsidR="00B02C0A">
          <w:rPr>
            <w:noProof/>
            <w:webHidden/>
          </w:rPr>
        </w:r>
        <w:r w:rsidR="00B02C0A">
          <w:rPr>
            <w:noProof/>
            <w:webHidden/>
          </w:rPr>
          <w:fldChar w:fldCharType="separate"/>
        </w:r>
        <w:r w:rsidR="00CB07E7">
          <w:rPr>
            <w:noProof/>
            <w:webHidden/>
          </w:rPr>
          <w:t>8</w:t>
        </w:r>
        <w:r w:rsidR="00B02C0A">
          <w:rPr>
            <w:noProof/>
            <w:webHidden/>
          </w:rPr>
          <w:fldChar w:fldCharType="end"/>
        </w:r>
      </w:hyperlink>
    </w:p>
    <w:p w14:paraId="09DADBB6" w14:textId="6614FDA7"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4" w:history="1">
        <w:r w:rsidR="00B02C0A" w:rsidRPr="006D1E10">
          <w:rPr>
            <w:rStyle w:val="Hipercze"/>
            <w:noProof/>
          </w:rPr>
          <w:t>13.</w:t>
        </w:r>
        <w:r w:rsidR="00B02C0A">
          <w:rPr>
            <w:rFonts w:asciiTheme="minorHAnsi" w:eastAsiaTheme="minorEastAsia" w:hAnsiTheme="minorHAnsi" w:cstheme="minorBidi"/>
            <w:noProof/>
            <w:sz w:val="22"/>
            <w:szCs w:val="22"/>
          </w:rPr>
          <w:tab/>
        </w:r>
        <w:r w:rsidR="00B02C0A" w:rsidRPr="006D1E10">
          <w:rPr>
            <w:rStyle w:val="Hipercze"/>
            <w:noProof/>
          </w:rPr>
          <w:t>Zaliczki na poczet udzielenia zamówienia</w:t>
        </w:r>
        <w:r w:rsidR="00B02C0A">
          <w:rPr>
            <w:noProof/>
            <w:webHidden/>
          </w:rPr>
          <w:tab/>
        </w:r>
        <w:r w:rsidR="00B02C0A">
          <w:rPr>
            <w:noProof/>
            <w:webHidden/>
          </w:rPr>
          <w:fldChar w:fldCharType="begin"/>
        </w:r>
        <w:r w:rsidR="00B02C0A">
          <w:rPr>
            <w:noProof/>
            <w:webHidden/>
          </w:rPr>
          <w:instrText xml:space="preserve"> PAGEREF _Toc79655024 \h </w:instrText>
        </w:r>
        <w:r w:rsidR="00B02C0A">
          <w:rPr>
            <w:noProof/>
            <w:webHidden/>
          </w:rPr>
        </w:r>
        <w:r w:rsidR="00B02C0A">
          <w:rPr>
            <w:noProof/>
            <w:webHidden/>
          </w:rPr>
          <w:fldChar w:fldCharType="separate"/>
        </w:r>
        <w:r w:rsidR="00CB07E7">
          <w:rPr>
            <w:noProof/>
            <w:webHidden/>
          </w:rPr>
          <w:t>8</w:t>
        </w:r>
        <w:r w:rsidR="00B02C0A">
          <w:rPr>
            <w:noProof/>
            <w:webHidden/>
          </w:rPr>
          <w:fldChar w:fldCharType="end"/>
        </w:r>
      </w:hyperlink>
    </w:p>
    <w:p w14:paraId="2C2B94E2" w14:textId="6956E07C"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5" w:history="1">
        <w:r w:rsidR="00B02C0A" w:rsidRPr="006D1E10">
          <w:rPr>
            <w:rStyle w:val="Hipercze"/>
            <w:noProof/>
          </w:rPr>
          <w:t>14.</w:t>
        </w:r>
        <w:r w:rsidR="00B02C0A">
          <w:rPr>
            <w:rFonts w:asciiTheme="minorHAnsi" w:eastAsiaTheme="minorEastAsia" w:hAnsiTheme="minorHAnsi" w:cstheme="minorBidi"/>
            <w:noProof/>
            <w:sz w:val="22"/>
            <w:szCs w:val="22"/>
          </w:rPr>
          <w:tab/>
        </w:r>
        <w:r w:rsidR="00B02C0A" w:rsidRPr="006D1E10">
          <w:rPr>
            <w:rStyle w:val="Hipercze"/>
            <w:noProof/>
          </w:rPr>
          <w:t>Unieważnienie postępowania</w:t>
        </w:r>
        <w:r w:rsidR="00B02C0A">
          <w:rPr>
            <w:noProof/>
            <w:webHidden/>
          </w:rPr>
          <w:tab/>
        </w:r>
        <w:r w:rsidR="00B02C0A">
          <w:rPr>
            <w:noProof/>
            <w:webHidden/>
          </w:rPr>
          <w:fldChar w:fldCharType="begin"/>
        </w:r>
        <w:r w:rsidR="00B02C0A">
          <w:rPr>
            <w:noProof/>
            <w:webHidden/>
          </w:rPr>
          <w:instrText xml:space="preserve"> PAGEREF _Toc79655025 \h </w:instrText>
        </w:r>
        <w:r w:rsidR="00B02C0A">
          <w:rPr>
            <w:noProof/>
            <w:webHidden/>
          </w:rPr>
        </w:r>
        <w:r w:rsidR="00B02C0A">
          <w:rPr>
            <w:noProof/>
            <w:webHidden/>
          </w:rPr>
          <w:fldChar w:fldCharType="separate"/>
        </w:r>
        <w:r w:rsidR="00CB07E7">
          <w:rPr>
            <w:noProof/>
            <w:webHidden/>
          </w:rPr>
          <w:t>8</w:t>
        </w:r>
        <w:r w:rsidR="00B02C0A">
          <w:rPr>
            <w:noProof/>
            <w:webHidden/>
          </w:rPr>
          <w:fldChar w:fldCharType="end"/>
        </w:r>
      </w:hyperlink>
    </w:p>
    <w:p w14:paraId="1EFB772F" w14:textId="70740505"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6" w:history="1">
        <w:r w:rsidR="00B02C0A" w:rsidRPr="006D1E10">
          <w:rPr>
            <w:rStyle w:val="Hipercze"/>
            <w:noProof/>
          </w:rPr>
          <w:t>15.</w:t>
        </w:r>
        <w:r w:rsidR="00B02C0A">
          <w:rPr>
            <w:rFonts w:asciiTheme="minorHAnsi" w:eastAsiaTheme="minorEastAsia" w:hAnsiTheme="minorHAnsi" w:cstheme="minorBidi"/>
            <w:noProof/>
            <w:sz w:val="22"/>
            <w:szCs w:val="22"/>
          </w:rPr>
          <w:tab/>
        </w:r>
        <w:r w:rsidR="00B02C0A" w:rsidRPr="006D1E10">
          <w:rPr>
            <w:rStyle w:val="Hipercze"/>
            <w:noProof/>
          </w:rPr>
          <w:t>Pouczenie o ś</w:t>
        </w:r>
        <w:r w:rsidR="00C63B96">
          <w:rPr>
            <w:rStyle w:val="Hipercze"/>
            <w:noProof/>
          </w:rPr>
          <w:t>wadium</w:t>
        </w:r>
        <w:r w:rsidR="00B02C0A" w:rsidRPr="006D1E10">
          <w:rPr>
            <w:rStyle w:val="Hipercze"/>
            <w:noProof/>
          </w:rPr>
          <w:t>rodkach ochrony prawnej</w:t>
        </w:r>
        <w:r w:rsidR="00B02C0A">
          <w:rPr>
            <w:noProof/>
            <w:webHidden/>
          </w:rPr>
          <w:tab/>
        </w:r>
        <w:r w:rsidR="00B02C0A">
          <w:rPr>
            <w:noProof/>
            <w:webHidden/>
          </w:rPr>
          <w:fldChar w:fldCharType="begin"/>
        </w:r>
        <w:r w:rsidR="00B02C0A">
          <w:rPr>
            <w:noProof/>
            <w:webHidden/>
          </w:rPr>
          <w:instrText xml:space="preserve"> PAGEREF _Toc79655026 \h </w:instrText>
        </w:r>
        <w:r w:rsidR="00B02C0A">
          <w:rPr>
            <w:noProof/>
            <w:webHidden/>
          </w:rPr>
        </w:r>
        <w:r w:rsidR="00B02C0A">
          <w:rPr>
            <w:noProof/>
            <w:webHidden/>
          </w:rPr>
          <w:fldChar w:fldCharType="separate"/>
        </w:r>
        <w:r w:rsidR="00CB07E7">
          <w:rPr>
            <w:noProof/>
            <w:webHidden/>
          </w:rPr>
          <w:t>9</w:t>
        </w:r>
        <w:r w:rsidR="00B02C0A">
          <w:rPr>
            <w:noProof/>
            <w:webHidden/>
          </w:rPr>
          <w:fldChar w:fldCharType="end"/>
        </w:r>
      </w:hyperlink>
    </w:p>
    <w:p w14:paraId="30181670" w14:textId="4923FB0A"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7" w:history="1">
        <w:r w:rsidR="00B02C0A" w:rsidRPr="006D1E10">
          <w:rPr>
            <w:rStyle w:val="Hipercze"/>
            <w:noProof/>
          </w:rPr>
          <w:t>16.</w:t>
        </w:r>
        <w:r w:rsidR="00B02C0A">
          <w:rPr>
            <w:rFonts w:asciiTheme="minorHAnsi" w:eastAsiaTheme="minorEastAsia" w:hAnsiTheme="minorHAnsi" w:cstheme="minorBidi"/>
            <w:noProof/>
            <w:sz w:val="22"/>
            <w:szCs w:val="22"/>
          </w:rPr>
          <w:tab/>
        </w:r>
        <w:r w:rsidR="00B02C0A" w:rsidRPr="006D1E10">
          <w:rPr>
            <w:rStyle w:val="Hipercze"/>
            <w:noProof/>
          </w:rPr>
          <w:t>Ochrona danych osobowych zebranych przez zamawiającego w toku postępowania</w:t>
        </w:r>
        <w:r w:rsidR="00B02C0A">
          <w:rPr>
            <w:noProof/>
            <w:webHidden/>
          </w:rPr>
          <w:tab/>
        </w:r>
        <w:r w:rsidR="00B02C0A">
          <w:rPr>
            <w:noProof/>
            <w:webHidden/>
          </w:rPr>
          <w:fldChar w:fldCharType="begin"/>
        </w:r>
        <w:r w:rsidR="00B02C0A">
          <w:rPr>
            <w:noProof/>
            <w:webHidden/>
          </w:rPr>
          <w:instrText xml:space="preserve"> PAGEREF _Toc79655027 \h </w:instrText>
        </w:r>
        <w:r w:rsidR="00B02C0A">
          <w:rPr>
            <w:noProof/>
            <w:webHidden/>
          </w:rPr>
        </w:r>
        <w:r w:rsidR="00B02C0A">
          <w:rPr>
            <w:noProof/>
            <w:webHidden/>
          </w:rPr>
          <w:fldChar w:fldCharType="separate"/>
        </w:r>
        <w:r w:rsidR="00CB07E7">
          <w:rPr>
            <w:noProof/>
            <w:webHidden/>
          </w:rPr>
          <w:t>10</w:t>
        </w:r>
        <w:r w:rsidR="00B02C0A">
          <w:rPr>
            <w:noProof/>
            <w:webHidden/>
          </w:rPr>
          <w:fldChar w:fldCharType="end"/>
        </w:r>
      </w:hyperlink>
    </w:p>
    <w:p w14:paraId="2721860B" w14:textId="2D8DE845" w:rsidR="00B02C0A" w:rsidRDefault="00000000">
      <w:pPr>
        <w:pStyle w:val="Spistreci2"/>
        <w:rPr>
          <w:rFonts w:asciiTheme="minorHAnsi" w:eastAsiaTheme="minorEastAsia" w:hAnsiTheme="minorHAnsi" w:cstheme="minorBidi"/>
          <w:b w:val="0"/>
          <w:bCs w:val="0"/>
          <w:noProof/>
          <w:sz w:val="22"/>
        </w:rPr>
      </w:pPr>
      <w:hyperlink w:anchor="_Toc79655028" w:history="1">
        <w:r w:rsidR="00B02C0A" w:rsidRPr="006D1E10">
          <w:rPr>
            <w:rStyle w:val="Hipercze"/>
            <w:noProof/>
          </w:rPr>
          <w:t>Rozdział II - Wymagania stawiane wykonawcy</w:t>
        </w:r>
        <w:r w:rsidR="00B02C0A">
          <w:rPr>
            <w:noProof/>
            <w:webHidden/>
          </w:rPr>
          <w:tab/>
        </w:r>
        <w:r w:rsidR="00B02C0A">
          <w:rPr>
            <w:noProof/>
            <w:webHidden/>
          </w:rPr>
          <w:fldChar w:fldCharType="begin"/>
        </w:r>
        <w:r w:rsidR="00B02C0A">
          <w:rPr>
            <w:noProof/>
            <w:webHidden/>
          </w:rPr>
          <w:instrText xml:space="preserve"> PAGEREF _Toc79655028 \h </w:instrText>
        </w:r>
        <w:r w:rsidR="00B02C0A">
          <w:rPr>
            <w:noProof/>
            <w:webHidden/>
          </w:rPr>
        </w:r>
        <w:r w:rsidR="00B02C0A">
          <w:rPr>
            <w:noProof/>
            <w:webHidden/>
          </w:rPr>
          <w:fldChar w:fldCharType="separate"/>
        </w:r>
        <w:r w:rsidR="00CB07E7">
          <w:rPr>
            <w:noProof/>
            <w:webHidden/>
          </w:rPr>
          <w:t>13</w:t>
        </w:r>
        <w:r w:rsidR="00B02C0A">
          <w:rPr>
            <w:noProof/>
            <w:webHidden/>
          </w:rPr>
          <w:fldChar w:fldCharType="end"/>
        </w:r>
      </w:hyperlink>
    </w:p>
    <w:p w14:paraId="4C200A6E" w14:textId="5C156F8F"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29" w:history="1">
        <w:r w:rsidR="00B02C0A" w:rsidRPr="006D1E10">
          <w:rPr>
            <w:rStyle w:val="Hipercze"/>
            <w:noProof/>
          </w:rPr>
          <w:t>1.</w:t>
        </w:r>
        <w:r w:rsidR="00B02C0A">
          <w:rPr>
            <w:rFonts w:asciiTheme="minorHAnsi" w:eastAsiaTheme="minorEastAsia" w:hAnsiTheme="minorHAnsi" w:cstheme="minorBidi"/>
            <w:noProof/>
            <w:sz w:val="22"/>
            <w:szCs w:val="22"/>
          </w:rPr>
          <w:tab/>
        </w:r>
        <w:r w:rsidR="00B02C0A" w:rsidRPr="006D1E10">
          <w:rPr>
            <w:rStyle w:val="Hipercze"/>
            <w:noProof/>
          </w:rPr>
          <w:t>Przedmiot zamówienia</w:t>
        </w:r>
        <w:r w:rsidR="00B02C0A">
          <w:rPr>
            <w:noProof/>
            <w:webHidden/>
          </w:rPr>
          <w:tab/>
        </w:r>
        <w:r w:rsidR="00B02C0A">
          <w:rPr>
            <w:noProof/>
            <w:webHidden/>
          </w:rPr>
          <w:fldChar w:fldCharType="begin"/>
        </w:r>
        <w:r w:rsidR="00B02C0A">
          <w:rPr>
            <w:noProof/>
            <w:webHidden/>
          </w:rPr>
          <w:instrText xml:space="preserve"> PAGEREF _Toc79655029 \h </w:instrText>
        </w:r>
        <w:r w:rsidR="00B02C0A">
          <w:rPr>
            <w:noProof/>
            <w:webHidden/>
          </w:rPr>
        </w:r>
        <w:r w:rsidR="00B02C0A">
          <w:rPr>
            <w:noProof/>
            <w:webHidden/>
          </w:rPr>
          <w:fldChar w:fldCharType="separate"/>
        </w:r>
        <w:r w:rsidR="00CB07E7">
          <w:rPr>
            <w:noProof/>
            <w:webHidden/>
          </w:rPr>
          <w:t>13</w:t>
        </w:r>
        <w:r w:rsidR="00B02C0A">
          <w:rPr>
            <w:noProof/>
            <w:webHidden/>
          </w:rPr>
          <w:fldChar w:fldCharType="end"/>
        </w:r>
      </w:hyperlink>
    </w:p>
    <w:p w14:paraId="043D0986" w14:textId="15F71D13"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0" w:history="1">
        <w:r w:rsidR="00B02C0A" w:rsidRPr="006D1E10">
          <w:rPr>
            <w:rStyle w:val="Hipercze"/>
            <w:noProof/>
          </w:rPr>
          <w:t>2.</w:t>
        </w:r>
        <w:r w:rsidR="00B02C0A">
          <w:rPr>
            <w:rFonts w:asciiTheme="minorHAnsi" w:eastAsiaTheme="minorEastAsia" w:hAnsiTheme="minorHAnsi" w:cstheme="minorBidi"/>
            <w:noProof/>
            <w:sz w:val="22"/>
            <w:szCs w:val="22"/>
          </w:rPr>
          <w:tab/>
        </w:r>
        <w:r w:rsidR="00B02C0A" w:rsidRPr="006D1E10">
          <w:rPr>
            <w:rStyle w:val="Hipercze"/>
            <w:noProof/>
          </w:rPr>
          <w:t>Rozwiązania równoważne</w:t>
        </w:r>
        <w:r w:rsidR="00B02C0A">
          <w:rPr>
            <w:noProof/>
            <w:webHidden/>
          </w:rPr>
          <w:tab/>
        </w:r>
        <w:r w:rsidR="00B02C0A">
          <w:rPr>
            <w:noProof/>
            <w:webHidden/>
          </w:rPr>
          <w:fldChar w:fldCharType="begin"/>
        </w:r>
        <w:r w:rsidR="00B02C0A">
          <w:rPr>
            <w:noProof/>
            <w:webHidden/>
          </w:rPr>
          <w:instrText xml:space="preserve"> PAGEREF _Toc79655030 \h </w:instrText>
        </w:r>
        <w:r w:rsidR="00B02C0A">
          <w:rPr>
            <w:noProof/>
            <w:webHidden/>
          </w:rPr>
        </w:r>
        <w:r w:rsidR="00B02C0A">
          <w:rPr>
            <w:noProof/>
            <w:webHidden/>
          </w:rPr>
          <w:fldChar w:fldCharType="separate"/>
        </w:r>
        <w:r w:rsidR="00CB07E7">
          <w:rPr>
            <w:noProof/>
            <w:webHidden/>
          </w:rPr>
          <w:t>14</w:t>
        </w:r>
        <w:r w:rsidR="00B02C0A">
          <w:rPr>
            <w:noProof/>
            <w:webHidden/>
          </w:rPr>
          <w:fldChar w:fldCharType="end"/>
        </w:r>
      </w:hyperlink>
    </w:p>
    <w:p w14:paraId="34A31686" w14:textId="23F5B436"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1" w:history="1">
        <w:r w:rsidR="00B02C0A" w:rsidRPr="006D1E10">
          <w:rPr>
            <w:rStyle w:val="Hipercze"/>
            <w:noProof/>
          </w:rPr>
          <w:t>3.</w:t>
        </w:r>
        <w:r w:rsidR="00B02C0A">
          <w:rPr>
            <w:rFonts w:asciiTheme="minorHAnsi" w:eastAsiaTheme="minorEastAsia" w:hAnsiTheme="minorHAnsi" w:cstheme="minorBidi"/>
            <w:noProof/>
            <w:sz w:val="22"/>
            <w:szCs w:val="22"/>
          </w:rPr>
          <w:tab/>
        </w:r>
        <w:r w:rsidR="00B02C0A" w:rsidRPr="006D1E10">
          <w:rPr>
            <w:rStyle w:val="Hipercze"/>
            <w:noProof/>
          </w:rPr>
          <w:t>Wymagania w zakresie zatrudniania przez wykonawcę lub podwykonawcę osób na podstawie stosunku pracy</w:t>
        </w:r>
        <w:r w:rsidR="00B02C0A">
          <w:rPr>
            <w:noProof/>
            <w:webHidden/>
          </w:rPr>
          <w:tab/>
        </w:r>
        <w:r w:rsidR="00B02C0A">
          <w:rPr>
            <w:noProof/>
            <w:webHidden/>
          </w:rPr>
          <w:fldChar w:fldCharType="begin"/>
        </w:r>
        <w:r w:rsidR="00B02C0A">
          <w:rPr>
            <w:noProof/>
            <w:webHidden/>
          </w:rPr>
          <w:instrText xml:space="preserve"> PAGEREF _Toc79655031 \h </w:instrText>
        </w:r>
        <w:r w:rsidR="00B02C0A">
          <w:rPr>
            <w:noProof/>
            <w:webHidden/>
          </w:rPr>
        </w:r>
        <w:r w:rsidR="00B02C0A">
          <w:rPr>
            <w:noProof/>
            <w:webHidden/>
          </w:rPr>
          <w:fldChar w:fldCharType="separate"/>
        </w:r>
        <w:r w:rsidR="00CB07E7">
          <w:rPr>
            <w:noProof/>
            <w:webHidden/>
          </w:rPr>
          <w:t>14</w:t>
        </w:r>
        <w:r w:rsidR="00B02C0A">
          <w:rPr>
            <w:noProof/>
            <w:webHidden/>
          </w:rPr>
          <w:fldChar w:fldCharType="end"/>
        </w:r>
      </w:hyperlink>
    </w:p>
    <w:p w14:paraId="6FA3D909" w14:textId="074D8124"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2" w:history="1">
        <w:r w:rsidR="00B02C0A" w:rsidRPr="006D1E10">
          <w:rPr>
            <w:rStyle w:val="Hipercze"/>
            <w:noProof/>
          </w:rPr>
          <w:t>4.</w:t>
        </w:r>
        <w:r w:rsidR="00B02C0A">
          <w:rPr>
            <w:rFonts w:asciiTheme="minorHAnsi" w:eastAsiaTheme="minorEastAsia" w:hAnsiTheme="minorHAnsi" w:cstheme="minorBidi"/>
            <w:noProof/>
            <w:sz w:val="22"/>
            <w:szCs w:val="22"/>
          </w:rPr>
          <w:tab/>
        </w:r>
        <w:r w:rsidR="00B02C0A" w:rsidRPr="006D1E10">
          <w:rPr>
            <w:rStyle w:val="Hipercze"/>
            <w:noProof/>
          </w:rPr>
          <w:t>Wymagania w zakresie zatrudnienia osób, o których mowa w art. 96 ust. 2 pkt 2 ustawy Pzp</w:t>
        </w:r>
        <w:r w:rsidR="00B02C0A">
          <w:rPr>
            <w:noProof/>
            <w:webHidden/>
          </w:rPr>
          <w:tab/>
        </w:r>
        <w:r w:rsidR="00B02C0A">
          <w:rPr>
            <w:noProof/>
            <w:webHidden/>
          </w:rPr>
          <w:fldChar w:fldCharType="begin"/>
        </w:r>
        <w:r w:rsidR="00B02C0A">
          <w:rPr>
            <w:noProof/>
            <w:webHidden/>
          </w:rPr>
          <w:instrText xml:space="preserve"> PAGEREF _Toc79655032 \h </w:instrText>
        </w:r>
        <w:r w:rsidR="00B02C0A">
          <w:rPr>
            <w:noProof/>
            <w:webHidden/>
          </w:rPr>
        </w:r>
        <w:r w:rsidR="00B02C0A">
          <w:rPr>
            <w:noProof/>
            <w:webHidden/>
          </w:rPr>
          <w:fldChar w:fldCharType="separate"/>
        </w:r>
        <w:r w:rsidR="00CB07E7">
          <w:rPr>
            <w:noProof/>
            <w:webHidden/>
          </w:rPr>
          <w:t>15</w:t>
        </w:r>
        <w:r w:rsidR="00B02C0A">
          <w:rPr>
            <w:noProof/>
            <w:webHidden/>
          </w:rPr>
          <w:fldChar w:fldCharType="end"/>
        </w:r>
      </w:hyperlink>
    </w:p>
    <w:p w14:paraId="7BCA1D9C" w14:textId="44DB79C0"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3" w:history="1">
        <w:r w:rsidR="00B02C0A" w:rsidRPr="006D1E10">
          <w:rPr>
            <w:rStyle w:val="Hipercze"/>
            <w:noProof/>
          </w:rPr>
          <w:t>5.</w:t>
        </w:r>
        <w:r w:rsidR="00B02C0A">
          <w:rPr>
            <w:rFonts w:asciiTheme="minorHAnsi" w:eastAsiaTheme="minorEastAsia" w:hAnsiTheme="minorHAnsi" w:cstheme="minorBidi"/>
            <w:noProof/>
            <w:sz w:val="22"/>
            <w:szCs w:val="22"/>
          </w:rPr>
          <w:tab/>
        </w:r>
        <w:r w:rsidR="00B02C0A" w:rsidRPr="006D1E10">
          <w:rPr>
            <w:rStyle w:val="Hipercze"/>
            <w:noProof/>
          </w:rPr>
          <w:t>Informacja o przedmiotowych środkach dowodowych</w:t>
        </w:r>
        <w:r w:rsidR="00B02C0A">
          <w:rPr>
            <w:noProof/>
            <w:webHidden/>
          </w:rPr>
          <w:tab/>
        </w:r>
        <w:r w:rsidR="00B02C0A">
          <w:rPr>
            <w:noProof/>
            <w:webHidden/>
          </w:rPr>
          <w:fldChar w:fldCharType="begin"/>
        </w:r>
        <w:r w:rsidR="00B02C0A">
          <w:rPr>
            <w:noProof/>
            <w:webHidden/>
          </w:rPr>
          <w:instrText xml:space="preserve"> PAGEREF _Toc79655033 \h </w:instrText>
        </w:r>
        <w:r w:rsidR="00B02C0A">
          <w:rPr>
            <w:noProof/>
            <w:webHidden/>
          </w:rPr>
        </w:r>
        <w:r w:rsidR="00B02C0A">
          <w:rPr>
            <w:noProof/>
            <w:webHidden/>
          </w:rPr>
          <w:fldChar w:fldCharType="separate"/>
        </w:r>
        <w:r w:rsidR="00CB07E7">
          <w:rPr>
            <w:noProof/>
            <w:webHidden/>
          </w:rPr>
          <w:t>15</w:t>
        </w:r>
        <w:r w:rsidR="00B02C0A">
          <w:rPr>
            <w:noProof/>
            <w:webHidden/>
          </w:rPr>
          <w:fldChar w:fldCharType="end"/>
        </w:r>
      </w:hyperlink>
    </w:p>
    <w:p w14:paraId="13DEE6E1" w14:textId="09CF285C"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4" w:history="1">
        <w:r w:rsidR="00B02C0A" w:rsidRPr="006D1E10">
          <w:rPr>
            <w:rStyle w:val="Hipercze"/>
            <w:noProof/>
          </w:rPr>
          <w:t>6.</w:t>
        </w:r>
        <w:r w:rsidR="00B02C0A">
          <w:rPr>
            <w:rFonts w:asciiTheme="minorHAnsi" w:eastAsiaTheme="minorEastAsia" w:hAnsiTheme="minorHAnsi" w:cstheme="minorBidi"/>
            <w:noProof/>
            <w:sz w:val="22"/>
            <w:szCs w:val="22"/>
          </w:rPr>
          <w:tab/>
        </w:r>
        <w:r w:rsidR="00B02C0A" w:rsidRPr="006D1E10">
          <w:rPr>
            <w:rStyle w:val="Hipercze"/>
            <w:noProof/>
          </w:rPr>
          <w:t>Termin wykonania zamówienia</w:t>
        </w:r>
        <w:r w:rsidR="00B02C0A">
          <w:rPr>
            <w:noProof/>
            <w:webHidden/>
          </w:rPr>
          <w:tab/>
        </w:r>
        <w:r w:rsidR="00B02C0A">
          <w:rPr>
            <w:noProof/>
            <w:webHidden/>
          </w:rPr>
          <w:fldChar w:fldCharType="begin"/>
        </w:r>
        <w:r w:rsidR="00B02C0A">
          <w:rPr>
            <w:noProof/>
            <w:webHidden/>
          </w:rPr>
          <w:instrText xml:space="preserve"> PAGEREF _Toc79655034 \h </w:instrText>
        </w:r>
        <w:r w:rsidR="00B02C0A">
          <w:rPr>
            <w:noProof/>
            <w:webHidden/>
          </w:rPr>
        </w:r>
        <w:r w:rsidR="00B02C0A">
          <w:rPr>
            <w:noProof/>
            <w:webHidden/>
          </w:rPr>
          <w:fldChar w:fldCharType="separate"/>
        </w:r>
        <w:r w:rsidR="00CB07E7">
          <w:rPr>
            <w:noProof/>
            <w:webHidden/>
          </w:rPr>
          <w:t>15</w:t>
        </w:r>
        <w:r w:rsidR="00B02C0A">
          <w:rPr>
            <w:noProof/>
            <w:webHidden/>
          </w:rPr>
          <w:fldChar w:fldCharType="end"/>
        </w:r>
      </w:hyperlink>
    </w:p>
    <w:p w14:paraId="694C0D4B" w14:textId="0E3C225D"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5" w:history="1">
        <w:r w:rsidR="00B02C0A" w:rsidRPr="006D1E10">
          <w:rPr>
            <w:rStyle w:val="Hipercze"/>
            <w:noProof/>
          </w:rPr>
          <w:t>7.</w:t>
        </w:r>
        <w:r w:rsidR="00B02C0A">
          <w:rPr>
            <w:rFonts w:asciiTheme="minorHAnsi" w:eastAsiaTheme="minorEastAsia" w:hAnsiTheme="minorHAnsi" w:cstheme="minorBidi"/>
            <w:noProof/>
            <w:sz w:val="22"/>
            <w:szCs w:val="22"/>
          </w:rPr>
          <w:tab/>
        </w:r>
        <w:r w:rsidR="00B02C0A" w:rsidRPr="006D1E10">
          <w:rPr>
            <w:rStyle w:val="Hipercze"/>
            <w:noProof/>
          </w:rPr>
          <w:t>Informacja o warunkach udziału w postępowaniu o udzielenie zamówienia</w:t>
        </w:r>
        <w:r w:rsidR="00B02C0A">
          <w:rPr>
            <w:noProof/>
            <w:webHidden/>
          </w:rPr>
          <w:tab/>
        </w:r>
        <w:r w:rsidR="00B02C0A">
          <w:rPr>
            <w:noProof/>
            <w:webHidden/>
          </w:rPr>
          <w:fldChar w:fldCharType="begin"/>
        </w:r>
        <w:r w:rsidR="00B02C0A">
          <w:rPr>
            <w:noProof/>
            <w:webHidden/>
          </w:rPr>
          <w:instrText xml:space="preserve"> PAGEREF _Toc79655035 \h </w:instrText>
        </w:r>
        <w:r w:rsidR="00B02C0A">
          <w:rPr>
            <w:noProof/>
            <w:webHidden/>
          </w:rPr>
        </w:r>
        <w:r w:rsidR="00B02C0A">
          <w:rPr>
            <w:noProof/>
            <w:webHidden/>
          </w:rPr>
          <w:fldChar w:fldCharType="separate"/>
        </w:r>
        <w:r w:rsidR="00CB07E7">
          <w:rPr>
            <w:noProof/>
            <w:webHidden/>
          </w:rPr>
          <w:t>15</w:t>
        </w:r>
        <w:r w:rsidR="00B02C0A">
          <w:rPr>
            <w:noProof/>
            <w:webHidden/>
          </w:rPr>
          <w:fldChar w:fldCharType="end"/>
        </w:r>
      </w:hyperlink>
    </w:p>
    <w:p w14:paraId="25A6E1FF" w14:textId="7F6EC6B7"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6" w:history="1">
        <w:r w:rsidR="00B02C0A" w:rsidRPr="006D1E10">
          <w:rPr>
            <w:rStyle w:val="Hipercze"/>
            <w:noProof/>
          </w:rPr>
          <w:t>8.</w:t>
        </w:r>
        <w:r w:rsidR="00B02C0A">
          <w:rPr>
            <w:rFonts w:asciiTheme="minorHAnsi" w:eastAsiaTheme="minorEastAsia" w:hAnsiTheme="minorHAnsi" w:cstheme="minorBidi"/>
            <w:noProof/>
            <w:sz w:val="22"/>
            <w:szCs w:val="22"/>
          </w:rPr>
          <w:tab/>
        </w:r>
        <w:r w:rsidR="00B02C0A" w:rsidRPr="006D1E10">
          <w:rPr>
            <w:rStyle w:val="Hipercze"/>
            <w:noProof/>
          </w:rPr>
          <w:t>Podstawy wykluczenia</w:t>
        </w:r>
        <w:r w:rsidR="00B02C0A">
          <w:rPr>
            <w:noProof/>
            <w:webHidden/>
          </w:rPr>
          <w:tab/>
        </w:r>
        <w:r w:rsidR="00B02C0A">
          <w:rPr>
            <w:noProof/>
            <w:webHidden/>
          </w:rPr>
          <w:fldChar w:fldCharType="begin"/>
        </w:r>
        <w:r w:rsidR="00B02C0A">
          <w:rPr>
            <w:noProof/>
            <w:webHidden/>
          </w:rPr>
          <w:instrText xml:space="preserve"> PAGEREF _Toc79655036 \h </w:instrText>
        </w:r>
        <w:r w:rsidR="00B02C0A">
          <w:rPr>
            <w:noProof/>
            <w:webHidden/>
          </w:rPr>
        </w:r>
        <w:r w:rsidR="00B02C0A">
          <w:rPr>
            <w:noProof/>
            <w:webHidden/>
          </w:rPr>
          <w:fldChar w:fldCharType="separate"/>
        </w:r>
        <w:r w:rsidR="00CB07E7">
          <w:rPr>
            <w:noProof/>
            <w:webHidden/>
          </w:rPr>
          <w:t>16</w:t>
        </w:r>
        <w:r w:rsidR="00B02C0A">
          <w:rPr>
            <w:noProof/>
            <w:webHidden/>
          </w:rPr>
          <w:fldChar w:fldCharType="end"/>
        </w:r>
      </w:hyperlink>
    </w:p>
    <w:p w14:paraId="0E38AEC2" w14:textId="4507BE7C"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7" w:history="1">
        <w:r w:rsidR="00B02C0A" w:rsidRPr="006D1E10">
          <w:rPr>
            <w:rStyle w:val="Hipercze"/>
            <w:noProof/>
          </w:rPr>
          <w:t>9.</w:t>
        </w:r>
        <w:r w:rsidR="00B02C0A">
          <w:rPr>
            <w:rFonts w:asciiTheme="minorHAnsi" w:eastAsiaTheme="minorEastAsia" w:hAnsiTheme="minorHAnsi" w:cstheme="minorBidi"/>
            <w:noProof/>
            <w:sz w:val="22"/>
            <w:szCs w:val="22"/>
          </w:rPr>
          <w:tab/>
        </w:r>
        <w:r w:rsidR="00B02C0A" w:rsidRPr="006D1E10">
          <w:rPr>
            <w:rStyle w:val="Hipercze"/>
            <w:noProof/>
          </w:rPr>
          <w:t>Wykaz podmiotowych środków dowodowych</w:t>
        </w:r>
        <w:r w:rsidR="00B02C0A">
          <w:rPr>
            <w:noProof/>
            <w:webHidden/>
          </w:rPr>
          <w:tab/>
        </w:r>
        <w:r w:rsidR="00B02C0A">
          <w:rPr>
            <w:noProof/>
            <w:webHidden/>
          </w:rPr>
          <w:fldChar w:fldCharType="begin"/>
        </w:r>
        <w:r w:rsidR="00B02C0A">
          <w:rPr>
            <w:noProof/>
            <w:webHidden/>
          </w:rPr>
          <w:instrText xml:space="preserve"> PAGEREF _Toc79655037 \h </w:instrText>
        </w:r>
        <w:r w:rsidR="00B02C0A">
          <w:rPr>
            <w:noProof/>
            <w:webHidden/>
          </w:rPr>
        </w:r>
        <w:r w:rsidR="00B02C0A">
          <w:rPr>
            <w:noProof/>
            <w:webHidden/>
          </w:rPr>
          <w:fldChar w:fldCharType="separate"/>
        </w:r>
        <w:r w:rsidR="00CB07E7">
          <w:rPr>
            <w:noProof/>
            <w:webHidden/>
          </w:rPr>
          <w:t>18</w:t>
        </w:r>
        <w:r w:rsidR="00B02C0A">
          <w:rPr>
            <w:noProof/>
            <w:webHidden/>
          </w:rPr>
          <w:fldChar w:fldCharType="end"/>
        </w:r>
      </w:hyperlink>
    </w:p>
    <w:p w14:paraId="2F950804" w14:textId="396E3C75"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38" w:history="1">
        <w:r w:rsidR="00B02C0A" w:rsidRPr="006D1E10">
          <w:rPr>
            <w:rStyle w:val="Hipercze"/>
            <w:noProof/>
          </w:rPr>
          <w:t>10.</w:t>
        </w:r>
        <w:r w:rsidR="00B02C0A">
          <w:rPr>
            <w:rFonts w:asciiTheme="minorHAnsi" w:eastAsiaTheme="minorEastAsia" w:hAnsiTheme="minorHAnsi" w:cstheme="minorBidi"/>
            <w:noProof/>
            <w:sz w:val="22"/>
            <w:szCs w:val="22"/>
          </w:rPr>
          <w:tab/>
        </w:r>
        <w:r w:rsidR="00B02C0A" w:rsidRPr="006D1E10">
          <w:rPr>
            <w:rStyle w:val="Hipercze"/>
            <w:noProof/>
          </w:rPr>
          <w:t>Wymagania dotyczące wadium</w:t>
        </w:r>
        <w:r w:rsidR="00B02C0A">
          <w:rPr>
            <w:noProof/>
            <w:webHidden/>
          </w:rPr>
          <w:tab/>
        </w:r>
        <w:r w:rsidR="00B02C0A">
          <w:rPr>
            <w:noProof/>
            <w:webHidden/>
          </w:rPr>
          <w:fldChar w:fldCharType="begin"/>
        </w:r>
        <w:r w:rsidR="00B02C0A">
          <w:rPr>
            <w:noProof/>
            <w:webHidden/>
          </w:rPr>
          <w:instrText xml:space="preserve"> PAGEREF _Toc79655038 \h </w:instrText>
        </w:r>
        <w:r w:rsidR="00B02C0A">
          <w:rPr>
            <w:noProof/>
            <w:webHidden/>
          </w:rPr>
        </w:r>
        <w:r w:rsidR="00B02C0A">
          <w:rPr>
            <w:noProof/>
            <w:webHidden/>
          </w:rPr>
          <w:fldChar w:fldCharType="separate"/>
        </w:r>
        <w:r w:rsidR="00CB07E7">
          <w:rPr>
            <w:noProof/>
            <w:webHidden/>
          </w:rPr>
          <w:t>25</w:t>
        </w:r>
        <w:r w:rsidR="00B02C0A">
          <w:rPr>
            <w:noProof/>
            <w:webHidden/>
          </w:rPr>
          <w:fldChar w:fldCharType="end"/>
        </w:r>
      </w:hyperlink>
    </w:p>
    <w:p w14:paraId="03615C7F" w14:textId="536087CC"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39" w:history="1">
        <w:r w:rsidR="00B02C0A" w:rsidRPr="006D1E10">
          <w:rPr>
            <w:rStyle w:val="Hipercze"/>
            <w:noProof/>
          </w:rPr>
          <w:t>11.</w:t>
        </w:r>
        <w:r w:rsidR="00B02C0A">
          <w:rPr>
            <w:rFonts w:asciiTheme="minorHAnsi" w:eastAsiaTheme="minorEastAsia" w:hAnsiTheme="minorHAnsi" w:cstheme="minorBidi"/>
            <w:noProof/>
            <w:sz w:val="22"/>
            <w:szCs w:val="22"/>
          </w:rPr>
          <w:tab/>
        </w:r>
        <w:r w:rsidR="00B02C0A" w:rsidRPr="006D1E10">
          <w:rPr>
            <w:rStyle w:val="Hipercze"/>
            <w:noProof/>
          </w:rPr>
          <w:t>Sposób przygotowania ofert</w:t>
        </w:r>
        <w:r w:rsidR="00B02C0A">
          <w:rPr>
            <w:noProof/>
            <w:webHidden/>
          </w:rPr>
          <w:tab/>
        </w:r>
        <w:r w:rsidR="00B02C0A">
          <w:rPr>
            <w:noProof/>
            <w:webHidden/>
          </w:rPr>
          <w:fldChar w:fldCharType="begin"/>
        </w:r>
        <w:r w:rsidR="00B02C0A">
          <w:rPr>
            <w:noProof/>
            <w:webHidden/>
          </w:rPr>
          <w:instrText xml:space="preserve"> PAGEREF _Toc79655039 \h </w:instrText>
        </w:r>
        <w:r w:rsidR="00B02C0A">
          <w:rPr>
            <w:noProof/>
            <w:webHidden/>
          </w:rPr>
        </w:r>
        <w:r w:rsidR="00B02C0A">
          <w:rPr>
            <w:noProof/>
            <w:webHidden/>
          </w:rPr>
          <w:fldChar w:fldCharType="separate"/>
        </w:r>
        <w:r w:rsidR="00CB07E7">
          <w:rPr>
            <w:noProof/>
            <w:webHidden/>
          </w:rPr>
          <w:t>25</w:t>
        </w:r>
        <w:r w:rsidR="00B02C0A">
          <w:rPr>
            <w:noProof/>
            <w:webHidden/>
          </w:rPr>
          <w:fldChar w:fldCharType="end"/>
        </w:r>
      </w:hyperlink>
    </w:p>
    <w:p w14:paraId="49261BD9" w14:textId="51EA5BDB"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40" w:history="1">
        <w:r w:rsidR="00B02C0A" w:rsidRPr="006D1E10">
          <w:rPr>
            <w:rStyle w:val="Hipercze"/>
            <w:noProof/>
          </w:rPr>
          <w:t>12.</w:t>
        </w:r>
        <w:r w:rsidR="00B02C0A">
          <w:rPr>
            <w:rFonts w:asciiTheme="minorHAnsi" w:eastAsiaTheme="minorEastAsia" w:hAnsiTheme="minorHAnsi" w:cstheme="minorBidi"/>
            <w:noProof/>
            <w:sz w:val="22"/>
            <w:szCs w:val="22"/>
          </w:rPr>
          <w:tab/>
        </w:r>
        <w:r w:rsidR="00B02C0A" w:rsidRPr="006D1E10">
          <w:rPr>
            <w:rStyle w:val="Hipercze"/>
            <w:noProof/>
          </w:rPr>
          <w:t>Opis sposobu obliczenia ceny</w:t>
        </w:r>
        <w:r w:rsidR="00B02C0A">
          <w:rPr>
            <w:noProof/>
            <w:webHidden/>
          </w:rPr>
          <w:tab/>
        </w:r>
        <w:r w:rsidR="00B02C0A">
          <w:rPr>
            <w:noProof/>
            <w:webHidden/>
          </w:rPr>
          <w:fldChar w:fldCharType="begin"/>
        </w:r>
        <w:r w:rsidR="00B02C0A">
          <w:rPr>
            <w:noProof/>
            <w:webHidden/>
          </w:rPr>
          <w:instrText xml:space="preserve"> PAGEREF _Toc79655040 \h </w:instrText>
        </w:r>
        <w:r w:rsidR="00B02C0A">
          <w:rPr>
            <w:noProof/>
            <w:webHidden/>
          </w:rPr>
        </w:r>
        <w:r w:rsidR="00B02C0A">
          <w:rPr>
            <w:noProof/>
            <w:webHidden/>
          </w:rPr>
          <w:fldChar w:fldCharType="separate"/>
        </w:r>
        <w:r w:rsidR="00CB07E7">
          <w:rPr>
            <w:noProof/>
            <w:webHidden/>
          </w:rPr>
          <w:t>28</w:t>
        </w:r>
        <w:r w:rsidR="00B02C0A">
          <w:rPr>
            <w:noProof/>
            <w:webHidden/>
          </w:rPr>
          <w:fldChar w:fldCharType="end"/>
        </w:r>
      </w:hyperlink>
    </w:p>
    <w:p w14:paraId="56073803" w14:textId="2CB1DF8D" w:rsidR="00B02C0A" w:rsidRDefault="00000000">
      <w:pPr>
        <w:pStyle w:val="Spistreci2"/>
        <w:rPr>
          <w:rFonts w:asciiTheme="minorHAnsi" w:eastAsiaTheme="minorEastAsia" w:hAnsiTheme="minorHAnsi" w:cstheme="minorBidi"/>
          <w:b w:val="0"/>
          <w:bCs w:val="0"/>
          <w:noProof/>
          <w:sz w:val="22"/>
        </w:rPr>
      </w:pPr>
      <w:hyperlink w:anchor="_Toc79655041" w:history="1">
        <w:r w:rsidR="00B02C0A" w:rsidRPr="006D1E10">
          <w:rPr>
            <w:rStyle w:val="Hipercze"/>
            <w:noProof/>
          </w:rPr>
          <w:t>Rozdział III – Informacje o przebiegu postępowania</w:t>
        </w:r>
        <w:r w:rsidR="00B02C0A">
          <w:rPr>
            <w:noProof/>
            <w:webHidden/>
          </w:rPr>
          <w:tab/>
        </w:r>
        <w:r w:rsidR="00B02C0A">
          <w:rPr>
            <w:noProof/>
            <w:webHidden/>
          </w:rPr>
          <w:fldChar w:fldCharType="begin"/>
        </w:r>
        <w:r w:rsidR="00B02C0A">
          <w:rPr>
            <w:noProof/>
            <w:webHidden/>
          </w:rPr>
          <w:instrText xml:space="preserve"> PAGEREF _Toc79655041 \h </w:instrText>
        </w:r>
        <w:r w:rsidR="00B02C0A">
          <w:rPr>
            <w:noProof/>
            <w:webHidden/>
          </w:rPr>
        </w:r>
        <w:r w:rsidR="00B02C0A">
          <w:rPr>
            <w:noProof/>
            <w:webHidden/>
          </w:rPr>
          <w:fldChar w:fldCharType="separate"/>
        </w:r>
        <w:r w:rsidR="00CB07E7">
          <w:rPr>
            <w:noProof/>
            <w:webHidden/>
          </w:rPr>
          <w:t>31</w:t>
        </w:r>
        <w:r w:rsidR="00B02C0A">
          <w:rPr>
            <w:noProof/>
            <w:webHidden/>
          </w:rPr>
          <w:fldChar w:fldCharType="end"/>
        </w:r>
      </w:hyperlink>
    </w:p>
    <w:p w14:paraId="6DFC9F4F" w14:textId="4FA13F9B"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2" w:history="1">
        <w:r w:rsidR="00B02C0A" w:rsidRPr="006D1E10">
          <w:rPr>
            <w:rStyle w:val="Hipercze"/>
            <w:noProof/>
          </w:rPr>
          <w:t>1.</w:t>
        </w:r>
        <w:r w:rsidR="00B02C0A">
          <w:rPr>
            <w:rFonts w:asciiTheme="minorHAnsi" w:eastAsiaTheme="minorEastAsia" w:hAnsiTheme="minorHAnsi" w:cstheme="minorBidi"/>
            <w:noProof/>
            <w:sz w:val="22"/>
            <w:szCs w:val="22"/>
          </w:rPr>
          <w:tab/>
        </w:r>
        <w:r w:rsidR="00B02C0A" w:rsidRPr="006D1E10">
          <w:rPr>
            <w:rStyle w:val="Hipercze"/>
            <w:noProof/>
          </w:rPr>
          <w:t>Sposób porozumiewania się zamawiającego z wykonawcami</w:t>
        </w:r>
        <w:r w:rsidR="00B02C0A">
          <w:rPr>
            <w:noProof/>
            <w:webHidden/>
          </w:rPr>
          <w:tab/>
        </w:r>
        <w:r w:rsidR="00B02C0A">
          <w:rPr>
            <w:noProof/>
            <w:webHidden/>
          </w:rPr>
          <w:fldChar w:fldCharType="begin"/>
        </w:r>
        <w:r w:rsidR="00B02C0A">
          <w:rPr>
            <w:noProof/>
            <w:webHidden/>
          </w:rPr>
          <w:instrText xml:space="preserve"> PAGEREF _Toc79655042 \h </w:instrText>
        </w:r>
        <w:r w:rsidR="00B02C0A">
          <w:rPr>
            <w:noProof/>
            <w:webHidden/>
          </w:rPr>
        </w:r>
        <w:r w:rsidR="00B02C0A">
          <w:rPr>
            <w:noProof/>
            <w:webHidden/>
          </w:rPr>
          <w:fldChar w:fldCharType="separate"/>
        </w:r>
        <w:r w:rsidR="00CB07E7">
          <w:rPr>
            <w:noProof/>
            <w:webHidden/>
          </w:rPr>
          <w:t>31</w:t>
        </w:r>
        <w:r w:rsidR="00B02C0A">
          <w:rPr>
            <w:noProof/>
            <w:webHidden/>
          </w:rPr>
          <w:fldChar w:fldCharType="end"/>
        </w:r>
      </w:hyperlink>
    </w:p>
    <w:p w14:paraId="0F7879D6" w14:textId="7E35F2BB"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3" w:history="1">
        <w:r w:rsidR="00B02C0A" w:rsidRPr="006D1E10">
          <w:rPr>
            <w:rStyle w:val="Hipercze"/>
            <w:noProof/>
          </w:rPr>
          <w:t>2.</w:t>
        </w:r>
        <w:r w:rsidR="00B02C0A">
          <w:rPr>
            <w:rFonts w:asciiTheme="minorHAnsi" w:eastAsiaTheme="minorEastAsia" w:hAnsiTheme="minorHAnsi" w:cstheme="minorBidi"/>
            <w:noProof/>
            <w:sz w:val="22"/>
            <w:szCs w:val="22"/>
          </w:rPr>
          <w:tab/>
        </w:r>
        <w:r w:rsidR="00B02C0A" w:rsidRPr="006D1E10">
          <w:rPr>
            <w:rStyle w:val="Hipercze"/>
            <w:noProof/>
          </w:rPr>
          <w:t>Sposób oraz termin składania ofert</w:t>
        </w:r>
        <w:r w:rsidR="00B02C0A">
          <w:rPr>
            <w:noProof/>
            <w:webHidden/>
          </w:rPr>
          <w:tab/>
        </w:r>
        <w:r w:rsidR="00B02C0A">
          <w:rPr>
            <w:noProof/>
            <w:webHidden/>
          </w:rPr>
          <w:fldChar w:fldCharType="begin"/>
        </w:r>
        <w:r w:rsidR="00B02C0A">
          <w:rPr>
            <w:noProof/>
            <w:webHidden/>
          </w:rPr>
          <w:instrText xml:space="preserve"> PAGEREF _Toc79655043 \h </w:instrText>
        </w:r>
        <w:r w:rsidR="00B02C0A">
          <w:rPr>
            <w:noProof/>
            <w:webHidden/>
          </w:rPr>
        </w:r>
        <w:r w:rsidR="00B02C0A">
          <w:rPr>
            <w:noProof/>
            <w:webHidden/>
          </w:rPr>
          <w:fldChar w:fldCharType="separate"/>
        </w:r>
        <w:r w:rsidR="00CB07E7">
          <w:rPr>
            <w:noProof/>
            <w:webHidden/>
          </w:rPr>
          <w:t>33</w:t>
        </w:r>
        <w:r w:rsidR="00B02C0A">
          <w:rPr>
            <w:noProof/>
            <w:webHidden/>
          </w:rPr>
          <w:fldChar w:fldCharType="end"/>
        </w:r>
      </w:hyperlink>
    </w:p>
    <w:p w14:paraId="1BE6BC05" w14:textId="485A49FD"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4" w:history="1">
        <w:r w:rsidR="00B02C0A" w:rsidRPr="006D1E10">
          <w:rPr>
            <w:rStyle w:val="Hipercze"/>
            <w:noProof/>
          </w:rPr>
          <w:t>3.</w:t>
        </w:r>
        <w:r w:rsidR="00B02C0A">
          <w:rPr>
            <w:rFonts w:asciiTheme="minorHAnsi" w:eastAsiaTheme="minorEastAsia" w:hAnsiTheme="minorHAnsi" w:cstheme="minorBidi"/>
            <w:noProof/>
            <w:sz w:val="22"/>
            <w:szCs w:val="22"/>
          </w:rPr>
          <w:tab/>
        </w:r>
        <w:r w:rsidR="00B02C0A" w:rsidRPr="006D1E10">
          <w:rPr>
            <w:rStyle w:val="Hipercze"/>
            <w:noProof/>
          </w:rPr>
          <w:t>Termin otwarcia ofert</w:t>
        </w:r>
        <w:r w:rsidR="00B02C0A">
          <w:rPr>
            <w:noProof/>
            <w:webHidden/>
          </w:rPr>
          <w:tab/>
        </w:r>
        <w:r w:rsidR="00B02C0A">
          <w:rPr>
            <w:noProof/>
            <w:webHidden/>
          </w:rPr>
          <w:fldChar w:fldCharType="begin"/>
        </w:r>
        <w:r w:rsidR="00B02C0A">
          <w:rPr>
            <w:noProof/>
            <w:webHidden/>
          </w:rPr>
          <w:instrText xml:space="preserve"> PAGEREF _Toc79655044 \h </w:instrText>
        </w:r>
        <w:r w:rsidR="00B02C0A">
          <w:rPr>
            <w:noProof/>
            <w:webHidden/>
          </w:rPr>
        </w:r>
        <w:r w:rsidR="00B02C0A">
          <w:rPr>
            <w:noProof/>
            <w:webHidden/>
          </w:rPr>
          <w:fldChar w:fldCharType="separate"/>
        </w:r>
        <w:r w:rsidR="00CB07E7">
          <w:rPr>
            <w:noProof/>
            <w:webHidden/>
          </w:rPr>
          <w:t>35</w:t>
        </w:r>
        <w:r w:rsidR="00B02C0A">
          <w:rPr>
            <w:noProof/>
            <w:webHidden/>
          </w:rPr>
          <w:fldChar w:fldCharType="end"/>
        </w:r>
      </w:hyperlink>
    </w:p>
    <w:p w14:paraId="7DC7C4E9" w14:textId="56112DF3"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5" w:history="1">
        <w:r w:rsidR="00B02C0A" w:rsidRPr="006D1E10">
          <w:rPr>
            <w:rStyle w:val="Hipercze"/>
            <w:noProof/>
          </w:rPr>
          <w:t>4.</w:t>
        </w:r>
        <w:r w:rsidR="00B02C0A">
          <w:rPr>
            <w:rFonts w:asciiTheme="minorHAnsi" w:eastAsiaTheme="minorEastAsia" w:hAnsiTheme="minorHAnsi" w:cstheme="minorBidi"/>
            <w:noProof/>
            <w:sz w:val="22"/>
            <w:szCs w:val="22"/>
          </w:rPr>
          <w:tab/>
        </w:r>
        <w:r w:rsidR="00B02C0A" w:rsidRPr="006D1E10">
          <w:rPr>
            <w:rStyle w:val="Hipercze"/>
            <w:noProof/>
          </w:rPr>
          <w:t>Termin związania ofertą</w:t>
        </w:r>
        <w:r w:rsidR="00B02C0A">
          <w:rPr>
            <w:noProof/>
            <w:webHidden/>
          </w:rPr>
          <w:tab/>
        </w:r>
        <w:r w:rsidR="00B02C0A">
          <w:rPr>
            <w:noProof/>
            <w:webHidden/>
          </w:rPr>
          <w:fldChar w:fldCharType="begin"/>
        </w:r>
        <w:r w:rsidR="00B02C0A">
          <w:rPr>
            <w:noProof/>
            <w:webHidden/>
          </w:rPr>
          <w:instrText xml:space="preserve"> PAGEREF _Toc79655045 \h </w:instrText>
        </w:r>
        <w:r w:rsidR="00B02C0A">
          <w:rPr>
            <w:noProof/>
            <w:webHidden/>
          </w:rPr>
        </w:r>
        <w:r w:rsidR="00B02C0A">
          <w:rPr>
            <w:noProof/>
            <w:webHidden/>
          </w:rPr>
          <w:fldChar w:fldCharType="separate"/>
        </w:r>
        <w:r w:rsidR="00CB07E7">
          <w:rPr>
            <w:noProof/>
            <w:webHidden/>
          </w:rPr>
          <w:t>35</w:t>
        </w:r>
        <w:r w:rsidR="00B02C0A">
          <w:rPr>
            <w:noProof/>
            <w:webHidden/>
          </w:rPr>
          <w:fldChar w:fldCharType="end"/>
        </w:r>
      </w:hyperlink>
    </w:p>
    <w:p w14:paraId="73DA0837" w14:textId="2E77A3DC"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6" w:history="1">
        <w:r w:rsidR="00B02C0A" w:rsidRPr="006D1E10">
          <w:rPr>
            <w:rStyle w:val="Hipercze"/>
            <w:noProof/>
          </w:rPr>
          <w:t>5.</w:t>
        </w:r>
        <w:r w:rsidR="00B02C0A">
          <w:rPr>
            <w:rFonts w:asciiTheme="minorHAnsi" w:eastAsiaTheme="minorEastAsia" w:hAnsiTheme="minorHAnsi" w:cstheme="minorBidi"/>
            <w:noProof/>
            <w:sz w:val="22"/>
            <w:szCs w:val="22"/>
          </w:rPr>
          <w:tab/>
        </w:r>
        <w:r w:rsidR="00B02C0A" w:rsidRPr="006D1E10">
          <w:rPr>
            <w:rStyle w:val="Hipercze"/>
            <w:noProof/>
          </w:rPr>
          <w:t>Opis kryteriów oceny ofert wraz z podaniem wag tych kryteriów i sposobu oceny ofert</w:t>
        </w:r>
        <w:r w:rsidR="00B02C0A">
          <w:rPr>
            <w:noProof/>
            <w:webHidden/>
          </w:rPr>
          <w:tab/>
        </w:r>
        <w:r w:rsidR="00B02C0A">
          <w:rPr>
            <w:noProof/>
            <w:webHidden/>
          </w:rPr>
          <w:fldChar w:fldCharType="begin"/>
        </w:r>
        <w:r w:rsidR="00B02C0A">
          <w:rPr>
            <w:noProof/>
            <w:webHidden/>
          </w:rPr>
          <w:instrText xml:space="preserve"> PAGEREF _Toc79655046 \h </w:instrText>
        </w:r>
        <w:r w:rsidR="00B02C0A">
          <w:rPr>
            <w:noProof/>
            <w:webHidden/>
          </w:rPr>
        </w:r>
        <w:r w:rsidR="00B02C0A">
          <w:rPr>
            <w:noProof/>
            <w:webHidden/>
          </w:rPr>
          <w:fldChar w:fldCharType="separate"/>
        </w:r>
        <w:r w:rsidR="00CB07E7">
          <w:rPr>
            <w:noProof/>
            <w:webHidden/>
          </w:rPr>
          <w:t>35</w:t>
        </w:r>
        <w:r w:rsidR="00B02C0A">
          <w:rPr>
            <w:noProof/>
            <w:webHidden/>
          </w:rPr>
          <w:fldChar w:fldCharType="end"/>
        </w:r>
      </w:hyperlink>
    </w:p>
    <w:p w14:paraId="0E7A23A3" w14:textId="465389EA"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7" w:history="1">
        <w:r w:rsidR="00B02C0A" w:rsidRPr="006D1E10">
          <w:rPr>
            <w:rStyle w:val="Hipercze"/>
            <w:noProof/>
          </w:rPr>
          <w:t>6.</w:t>
        </w:r>
        <w:r w:rsidR="00B02C0A">
          <w:rPr>
            <w:rFonts w:asciiTheme="minorHAnsi" w:eastAsiaTheme="minorEastAsia" w:hAnsiTheme="minorHAnsi" w:cstheme="minorBidi"/>
            <w:noProof/>
            <w:sz w:val="22"/>
            <w:szCs w:val="22"/>
          </w:rPr>
          <w:tab/>
        </w:r>
        <w:r w:rsidR="00B02C0A" w:rsidRPr="006D1E10">
          <w:rPr>
            <w:rStyle w:val="Hipercze"/>
            <w:noProof/>
          </w:rPr>
          <w:t>Projektowane postanowienia umowy w sprawie zamówienia publicznego, które zostaną wprowadzone do umowy w sprawie zamówienia publicznego</w:t>
        </w:r>
        <w:r w:rsidR="00B02C0A">
          <w:rPr>
            <w:noProof/>
            <w:webHidden/>
          </w:rPr>
          <w:tab/>
        </w:r>
        <w:r w:rsidR="00B02C0A">
          <w:rPr>
            <w:noProof/>
            <w:webHidden/>
          </w:rPr>
          <w:fldChar w:fldCharType="begin"/>
        </w:r>
        <w:r w:rsidR="00B02C0A">
          <w:rPr>
            <w:noProof/>
            <w:webHidden/>
          </w:rPr>
          <w:instrText xml:space="preserve"> PAGEREF _Toc79655047 \h </w:instrText>
        </w:r>
        <w:r w:rsidR="00B02C0A">
          <w:rPr>
            <w:noProof/>
            <w:webHidden/>
          </w:rPr>
        </w:r>
        <w:r w:rsidR="00B02C0A">
          <w:rPr>
            <w:noProof/>
            <w:webHidden/>
          </w:rPr>
          <w:fldChar w:fldCharType="separate"/>
        </w:r>
        <w:r w:rsidR="00CB07E7">
          <w:rPr>
            <w:noProof/>
            <w:webHidden/>
          </w:rPr>
          <w:t>37</w:t>
        </w:r>
        <w:r w:rsidR="00B02C0A">
          <w:rPr>
            <w:noProof/>
            <w:webHidden/>
          </w:rPr>
          <w:fldChar w:fldCharType="end"/>
        </w:r>
      </w:hyperlink>
    </w:p>
    <w:p w14:paraId="7EB5EF37" w14:textId="1635788E"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8" w:history="1">
        <w:r w:rsidR="00B02C0A" w:rsidRPr="006D1E10">
          <w:rPr>
            <w:rStyle w:val="Hipercze"/>
            <w:noProof/>
          </w:rPr>
          <w:t>7.</w:t>
        </w:r>
        <w:r w:rsidR="00B02C0A">
          <w:rPr>
            <w:rFonts w:asciiTheme="minorHAnsi" w:eastAsiaTheme="minorEastAsia" w:hAnsiTheme="minorHAnsi" w:cstheme="minorBidi"/>
            <w:noProof/>
            <w:sz w:val="22"/>
            <w:szCs w:val="22"/>
          </w:rPr>
          <w:tab/>
        </w:r>
        <w:r w:rsidR="00B02C0A" w:rsidRPr="006D1E10">
          <w:rPr>
            <w:rStyle w:val="Hipercze"/>
            <w:noProof/>
          </w:rPr>
          <w:t>Zabezpieczenie należytego wykonania umowy</w:t>
        </w:r>
        <w:r w:rsidR="00B02C0A">
          <w:rPr>
            <w:noProof/>
            <w:webHidden/>
          </w:rPr>
          <w:tab/>
        </w:r>
        <w:r w:rsidR="00B02C0A">
          <w:rPr>
            <w:noProof/>
            <w:webHidden/>
          </w:rPr>
          <w:fldChar w:fldCharType="begin"/>
        </w:r>
        <w:r w:rsidR="00B02C0A">
          <w:rPr>
            <w:noProof/>
            <w:webHidden/>
          </w:rPr>
          <w:instrText xml:space="preserve"> PAGEREF _Toc79655048 \h </w:instrText>
        </w:r>
        <w:r w:rsidR="00B02C0A">
          <w:rPr>
            <w:noProof/>
            <w:webHidden/>
          </w:rPr>
        </w:r>
        <w:r w:rsidR="00B02C0A">
          <w:rPr>
            <w:noProof/>
            <w:webHidden/>
          </w:rPr>
          <w:fldChar w:fldCharType="separate"/>
        </w:r>
        <w:r w:rsidR="00CB07E7">
          <w:rPr>
            <w:noProof/>
            <w:webHidden/>
          </w:rPr>
          <w:t>37</w:t>
        </w:r>
        <w:r w:rsidR="00B02C0A">
          <w:rPr>
            <w:noProof/>
            <w:webHidden/>
          </w:rPr>
          <w:fldChar w:fldCharType="end"/>
        </w:r>
      </w:hyperlink>
    </w:p>
    <w:p w14:paraId="24A70A5E" w14:textId="6C5C34FA"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9" w:history="1">
        <w:r w:rsidR="00B02C0A" w:rsidRPr="006D1E10">
          <w:rPr>
            <w:rStyle w:val="Hipercze"/>
            <w:noProof/>
          </w:rPr>
          <w:t>8.</w:t>
        </w:r>
        <w:r w:rsidR="00B02C0A">
          <w:rPr>
            <w:rFonts w:asciiTheme="minorHAnsi" w:eastAsiaTheme="minorEastAsia" w:hAnsiTheme="minorHAnsi" w:cstheme="minorBidi"/>
            <w:noProof/>
            <w:sz w:val="22"/>
            <w:szCs w:val="22"/>
          </w:rPr>
          <w:tab/>
        </w:r>
        <w:r w:rsidR="00B02C0A" w:rsidRPr="006D1E10">
          <w:rPr>
            <w:rStyle w:val="Hipercze"/>
            <w:noProof/>
          </w:rPr>
          <w:t>Informacje o formalnościach, jakie muszą zostać dopełnione po wyborze oferty w celu zawarcia umowy w sprawie zamówienia publicznego</w:t>
        </w:r>
        <w:r w:rsidR="00B02C0A">
          <w:rPr>
            <w:noProof/>
            <w:webHidden/>
          </w:rPr>
          <w:tab/>
        </w:r>
        <w:r w:rsidR="00B02C0A">
          <w:rPr>
            <w:noProof/>
            <w:webHidden/>
          </w:rPr>
          <w:fldChar w:fldCharType="begin"/>
        </w:r>
        <w:r w:rsidR="00B02C0A">
          <w:rPr>
            <w:noProof/>
            <w:webHidden/>
          </w:rPr>
          <w:instrText xml:space="preserve"> PAGEREF _Toc79655049 \h </w:instrText>
        </w:r>
        <w:r w:rsidR="00B02C0A">
          <w:rPr>
            <w:noProof/>
            <w:webHidden/>
          </w:rPr>
        </w:r>
        <w:r w:rsidR="00B02C0A">
          <w:rPr>
            <w:noProof/>
            <w:webHidden/>
          </w:rPr>
          <w:fldChar w:fldCharType="separate"/>
        </w:r>
        <w:r w:rsidR="00CB07E7">
          <w:rPr>
            <w:noProof/>
            <w:webHidden/>
          </w:rPr>
          <w:t>40</w:t>
        </w:r>
        <w:r w:rsidR="00B02C0A">
          <w:rPr>
            <w:noProof/>
            <w:webHidden/>
          </w:rPr>
          <w:fldChar w:fldCharType="end"/>
        </w:r>
      </w:hyperlink>
    </w:p>
    <w:p w14:paraId="37457584" w14:textId="33C508E1" w:rsidR="00B02C0A" w:rsidRDefault="00000000">
      <w:pPr>
        <w:pStyle w:val="Spistreci2"/>
        <w:rPr>
          <w:rFonts w:asciiTheme="minorHAnsi" w:eastAsiaTheme="minorEastAsia" w:hAnsiTheme="minorHAnsi" w:cstheme="minorBidi"/>
          <w:b w:val="0"/>
          <w:bCs w:val="0"/>
          <w:noProof/>
          <w:sz w:val="22"/>
        </w:rPr>
      </w:pPr>
      <w:hyperlink w:anchor="_Toc79655050" w:history="1">
        <w:r w:rsidR="00B02C0A" w:rsidRPr="006D1E10">
          <w:rPr>
            <w:rStyle w:val="Hipercze"/>
            <w:noProof/>
          </w:rPr>
          <w:t>Załączniki do Specyfikacji Warunków Zamówienia:</w:t>
        </w:r>
        <w:r w:rsidR="00B02C0A">
          <w:rPr>
            <w:noProof/>
            <w:webHidden/>
          </w:rPr>
          <w:tab/>
        </w:r>
        <w:r w:rsidR="00B02C0A">
          <w:rPr>
            <w:noProof/>
            <w:webHidden/>
          </w:rPr>
          <w:fldChar w:fldCharType="begin"/>
        </w:r>
        <w:r w:rsidR="00B02C0A">
          <w:rPr>
            <w:noProof/>
            <w:webHidden/>
          </w:rPr>
          <w:instrText xml:space="preserve"> PAGEREF _Toc79655050 \h </w:instrText>
        </w:r>
        <w:r w:rsidR="00B02C0A">
          <w:rPr>
            <w:noProof/>
            <w:webHidden/>
          </w:rPr>
        </w:r>
        <w:r w:rsidR="00B02C0A">
          <w:rPr>
            <w:noProof/>
            <w:webHidden/>
          </w:rPr>
          <w:fldChar w:fldCharType="separate"/>
        </w:r>
        <w:r w:rsidR="00CB07E7">
          <w:rPr>
            <w:noProof/>
            <w:webHidden/>
          </w:rPr>
          <w:t>41</w:t>
        </w:r>
        <w:r w:rsidR="00B02C0A">
          <w:rPr>
            <w:noProof/>
            <w:webHidden/>
          </w:rPr>
          <w:fldChar w:fldCharType="end"/>
        </w:r>
      </w:hyperlink>
    </w:p>
    <w:p w14:paraId="5E5B910C" w14:textId="7EBA19B9" w:rsidR="00857FF8" w:rsidRDefault="00857FF8">
      <w:pPr>
        <w:rPr>
          <w:b/>
          <w:bCs/>
          <w:i/>
          <w:iCs/>
          <w:szCs w:val="24"/>
        </w:rPr>
        <w:sectPr w:rsidR="00857FF8">
          <w:footerReference w:type="default" r:id="rId11"/>
          <w:pgSz w:w="12240" w:h="15840"/>
          <w:pgMar w:top="1417" w:right="1417" w:bottom="1417" w:left="1417" w:header="708" w:footer="708" w:gutter="0"/>
          <w:cols w:space="708"/>
          <w:noEndnote/>
        </w:sectPr>
      </w:pPr>
      <w:r>
        <w:rPr>
          <w:i/>
          <w:iCs/>
          <w:szCs w:val="24"/>
        </w:rPr>
        <w:fldChar w:fldCharType="end"/>
      </w:r>
    </w:p>
    <w:p w14:paraId="79D86CBF" w14:textId="77777777" w:rsidR="007838C6" w:rsidRDefault="007838C6" w:rsidP="007838C6">
      <w:pPr>
        <w:pStyle w:val="Nagwek2"/>
      </w:pPr>
      <w:bookmarkStart w:id="13" w:name="_Toc64801583"/>
      <w:bookmarkStart w:id="14" w:name="_Toc79655011"/>
      <w:r>
        <w:lastRenderedPageBreak/>
        <w:t>Rozdział I – Informacje ogólne</w:t>
      </w:r>
      <w:bookmarkEnd w:id="13"/>
      <w:bookmarkEnd w:id="14"/>
    </w:p>
    <w:p w14:paraId="7ED0D118" w14:textId="77777777" w:rsidR="007838C6" w:rsidRDefault="007838C6" w:rsidP="00F6035D">
      <w:pPr>
        <w:pStyle w:val="Nagwek3"/>
        <w:numPr>
          <w:ilvl w:val="0"/>
          <w:numId w:val="1"/>
        </w:numPr>
      </w:pPr>
      <w:bookmarkStart w:id="15" w:name="_Toc64801584"/>
      <w:bookmarkStart w:id="16" w:name="_Toc79655012"/>
      <w:r w:rsidRPr="007838C6">
        <w:t>Tryb udzielenia zamówienia</w:t>
      </w:r>
      <w:bookmarkEnd w:id="15"/>
      <w:bookmarkEnd w:id="16"/>
    </w:p>
    <w:p w14:paraId="2BF293B6" w14:textId="19DB8B90" w:rsidR="00D71820" w:rsidRDefault="00C73CD7" w:rsidP="00F6035D">
      <w:pPr>
        <w:numPr>
          <w:ilvl w:val="0"/>
          <w:numId w:val="7"/>
        </w:numPr>
      </w:pPr>
      <w:r w:rsidRPr="00C73CD7">
        <w:t xml:space="preserve">Tryb podstawowy bez negocjacji, o którym mowa w </w:t>
      </w:r>
      <w:r w:rsidRPr="00656D6F">
        <w:rPr>
          <w:i/>
          <w:iCs/>
        </w:rPr>
        <w:t>art. 275 pkt 1</w:t>
      </w:r>
      <w:r w:rsidRPr="00C73CD7">
        <w:t xml:space="preserve"> ustawy z 11 września 2019 r. – Prawo zamówień publicznych (</w:t>
      </w:r>
      <w:r w:rsidR="0089455A" w:rsidRPr="0089455A">
        <w:rPr>
          <w:i/>
          <w:iCs/>
          <w:color w:val="C00000"/>
        </w:rPr>
        <w:t>Dz. U. z 20</w:t>
      </w:r>
      <w:r w:rsidR="001B5228">
        <w:rPr>
          <w:i/>
          <w:iCs/>
          <w:color w:val="C00000"/>
        </w:rPr>
        <w:t>2</w:t>
      </w:r>
      <w:r w:rsidR="00187697">
        <w:rPr>
          <w:i/>
          <w:iCs/>
          <w:color w:val="C00000"/>
        </w:rPr>
        <w:t>2</w:t>
      </w:r>
      <w:r w:rsidR="0089455A" w:rsidRPr="0089455A">
        <w:rPr>
          <w:i/>
          <w:iCs/>
          <w:color w:val="C00000"/>
        </w:rPr>
        <w:t xml:space="preserve"> r. poz. </w:t>
      </w:r>
      <w:r w:rsidR="001B5228">
        <w:rPr>
          <w:i/>
          <w:iCs/>
          <w:color w:val="C00000"/>
        </w:rPr>
        <w:t>1</w:t>
      </w:r>
      <w:r w:rsidR="00187697">
        <w:rPr>
          <w:i/>
          <w:iCs/>
          <w:color w:val="C00000"/>
        </w:rPr>
        <w:t>710</w:t>
      </w:r>
      <w:r w:rsidR="00706E7D">
        <w:rPr>
          <w:i/>
          <w:iCs/>
          <w:color w:val="C00000"/>
        </w:rPr>
        <w:t xml:space="preserve"> ze zm.</w:t>
      </w:r>
      <w:r w:rsidR="0089455A">
        <w:t xml:space="preserve">) </w:t>
      </w:r>
      <w:r w:rsidRPr="00C73CD7">
        <w:t xml:space="preserve">– dalej: ustawa </w:t>
      </w:r>
      <w:proofErr w:type="spellStart"/>
      <w:r w:rsidRPr="00C73CD7">
        <w:t>Pzp</w:t>
      </w:r>
      <w:proofErr w:type="spellEnd"/>
      <w:r>
        <w:t>.</w:t>
      </w:r>
      <w:r w:rsidR="00656D6F">
        <w:t xml:space="preserve"> </w:t>
      </w:r>
      <w:r w:rsidR="00D71820">
        <w:t xml:space="preserve">Zamawiający </w:t>
      </w:r>
      <w:r w:rsidR="003502BD">
        <w:t xml:space="preserve">nie </w:t>
      </w:r>
      <w:r w:rsidR="00D71820">
        <w:t xml:space="preserve">przewiduje wybór oferty najkorzystniejszej </w:t>
      </w:r>
      <w:r w:rsidR="003502BD" w:rsidRPr="008D67D3">
        <w:rPr>
          <w:color w:val="000000" w:themeColor="text1"/>
        </w:rPr>
        <w:t xml:space="preserve">z </w:t>
      </w:r>
      <w:r w:rsidR="00D71820" w:rsidRPr="008D67D3">
        <w:rPr>
          <w:color w:val="000000" w:themeColor="text1"/>
        </w:rPr>
        <w:t>możliwośc</w:t>
      </w:r>
      <w:r w:rsidR="003502BD" w:rsidRPr="008D67D3">
        <w:rPr>
          <w:color w:val="000000" w:themeColor="text1"/>
        </w:rPr>
        <w:t>ią</w:t>
      </w:r>
      <w:r w:rsidR="00D71820" w:rsidRPr="008D67D3">
        <w:rPr>
          <w:color w:val="000000" w:themeColor="text1"/>
        </w:rPr>
        <w:t xml:space="preserve"> prowadzenia negocjacji.</w:t>
      </w:r>
      <w:r w:rsidR="00D71820">
        <w:t xml:space="preserve"> </w:t>
      </w:r>
    </w:p>
    <w:p w14:paraId="141968B0" w14:textId="77777777" w:rsidR="00C73CD7" w:rsidRDefault="00C73CD7" w:rsidP="00F6035D">
      <w:pPr>
        <w:numPr>
          <w:ilvl w:val="0"/>
          <w:numId w:val="7"/>
        </w:numPr>
      </w:pPr>
      <w:r>
        <w:t xml:space="preserve">Zamówienie realizowane zgodnie z powyżej określoną podstawą prawną wraz z obowiązującymi aktami wykonawczymi do ustawy </w:t>
      </w:r>
      <w:proofErr w:type="spellStart"/>
      <w:r>
        <w:t>Pzp</w:t>
      </w:r>
      <w:proofErr w:type="spellEnd"/>
      <w:r>
        <w:t>.</w:t>
      </w:r>
    </w:p>
    <w:p w14:paraId="2DD1EAED" w14:textId="0E1AC0DD" w:rsidR="00656D6F" w:rsidRPr="00367F5B" w:rsidRDefault="00656D6F" w:rsidP="00EF1348">
      <w:pPr>
        <w:numPr>
          <w:ilvl w:val="0"/>
          <w:numId w:val="7"/>
        </w:numPr>
      </w:pPr>
      <w:r>
        <w:t xml:space="preserve">Informacja o dofinansowaniu, współfinansowaniu zadania ze środków zewnętrznych: </w:t>
      </w:r>
      <w:r w:rsidR="004A2439">
        <w:rPr>
          <w:color w:val="C00000"/>
        </w:rPr>
        <w:t xml:space="preserve">nie dotyczy. </w:t>
      </w:r>
    </w:p>
    <w:p w14:paraId="692E4868" w14:textId="77777777" w:rsidR="007838C6" w:rsidRDefault="007838C6" w:rsidP="00F6035D">
      <w:pPr>
        <w:pStyle w:val="Nagwek3"/>
        <w:numPr>
          <w:ilvl w:val="0"/>
          <w:numId w:val="1"/>
        </w:numPr>
      </w:pPr>
      <w:bookmarkStart w:id="17" w:name="_Toc64801585"/>
      <w:bookmarkStart w:id="18" w:name="_Toc79655013"/>
      <w:r w:rsidRPr="00857FF8">
        <w:t>Wykonawcy/podwykonawcy/podmioty trzecie udostępniające wykonawcy swój potencjał</w:t>
      </w:r>
      <w:bookmarkEnd w:id="17"/>
      <w:bookmarkEnd w:id="18"/>
    </w:p>
    <w:p w14:paraId="2F9CB478" w14:textId="77777777" w:rsidR="00C73CD7" w:rsidRDefault="00C73CD7" w:rsidP="00F6035D">
      <w:pPr>
        <w:numPr>
          <w:ilvl w:val="0"/>
          <w:numId w:val="6"/>
        </w:numPr>
      </w:pPr>
      <w:r>
        <w:t>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9C42EA5" w14:textId="77777777" w:rsidR="007838C6" w:rsidRDefault="00C73CD7" w:rsidP="00F6035D">
      <w:pPr>
        <w:numPr>
          <w:ilvl w:val="0"/>
          <w:numId w:val="6"/>
        </w:numPr>
      </w:pPr>
      <w:r>
        <w:t xml:space="preserve">Zamawiający nie zastrzega możliwości ubiegania się o udzielenie zamówienia wyłącznie przez wykonawców, o których mowa w </w:t>
      </w:r>
      <w:r w:rsidRPr="00415AAB">
        <w:rPr>
          <w:i/>
          <w:iCs/>
        </w:rPr>
        <w:t xml:space="preserve">art. 94 ustawy </w:t>
      </w:r>
      <w:proofErr w:type="spellStart"/>
      <w:r w:rsidRPr="00415AAB">
        <w:rPr>
          <w:i/>
          <w:iCs/>
        </w:rPr>
        <w:t>Pzp</w:t>
      </w:r>
      <w:proofErr w:type="spellEnd"/>
      <w: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63E3B9E" w14:textId="77777777" w:rsidR="00085BAD" w:rsidRDefault="00085BAD" w:rsidP="00F6035D">
      <w:pPr>
        <w:numPr>
          <w:ilvl w:val="0"/>
          <w:numId w:val="6"/>
        </w:numPr>
      </w:pPr>
      <w:r>
        <w:t>Zamówienie może zostać udzielone wykonawcy, który:</w:t>
      </w:r>
    </w:p>
    <w:p w14:paraId="7C8207C4" w14:textId="77777777" w:rsidR="00085BAD" w:rsidRDefault="00085BAD" w:rsidP="00F6035D">
      <w:pPr>
        <w:numPr>
          <w:ilvl w:val="0"/>
          <w:numId w:val="4"/>
        </w:numPr>
        <w:rPr>
          <w:i/>
          <w:iCs/>
        </w:rPr>
      </w:pPr>
      <w:r>
        <w:t xml:space="preserve">spełnia warunki udziału w postępowaniu opisane </w:t>
      </w:r>
      <w:r w:rsidRPr="004F4069">
        <w:rPr>
          <w:color w:val="C00000"/>
        </w:rPr>
        <w:t>w rozdziale II podrozdziale 7 SWZ</w:t>
      </w:r>
      <w:r w:rsidR="005A17EE">
        <w:t xml:space="preserve"> (</w:t>
      </w:r>
      <w:r w:rsidR="005A17EE" w:rsidRPr="005A17EE">
        <w:rPr>
          <w:i/>
          <w:iCs/>
        </w:rPr>
        <w:t xml:space="preserve">tylko </w:t>
      </w:r>
      <w:r w:rsidR="005E4C98" w:rsidRPr="005A17EE">
        <w:rPr>
          <w:i/>
          <w:iCs/>
        </w:rPr>
        <w:t>wówczas,</w:t>
      </w:r>
      <w:r w:rsidR="005A17EE" w:rsidRPr="005A17EE">
        <w:rPr>
          <w:i/>
          <w:iCs/>
        </w:rPr>
        <w:t xml:space="preserve"> gdy zostały one określone przez zamawiającego (art. 57 pkt 2 ustawy </w:t>
      </w:r>
      <w:proofErr w:type="spellStart"/>
      <w:r w:rsidR="005A17EE" w:rsidRPr="005A17EE">
        <w:rPr>
          <w:i/>
          <w:iCs/>
        </w:rPr>
        <w:t>Pzp</w:t>
      </w:r>
      <w:proofErr w:type="spellEnd"/>
      <w:r w:rsidR="005A17EE" w:rsidRPr="005A17EE">
        <w:rPr>
          <w:i/>
          <w:iCs/>
        </w:rPr>
        <w:t>)),</w:t>
      </w:r>
    </w:p>
    <w:p w14:paraId="2370F592" w14:textId="4C560842" w:rsidR="004F4069" w:rsidRPr="00F54900" w:rsidRDefault="004F4069" w:rsidP="00F6035D">
      <w:pPr>
        <w:numPr>
          <w:ilvl w:val="0"/>
          <w:numId w:val="4"/>
        </w:numPr>
        <w:rPr>
          <w:color w:val="000000" w:themeColor="text1"/>
        </w:rPr>
      </w:pPr>
      <w:r w:rsidRPr="00F54900">
        <w:rPr>
          <w:color w:val="000000" w:themeColor="text1"/>
        </w:rPr>
        <w:t xml:space="preserve">nie podlega wykluczeniu na podstawie </w:t>
      </w:r>
      <w:r w:rsidRPr="00F54900">
        <w:rPr>
          <w:i/>
          <w:iCs/>
          <w:color w:val="000000" w:themeColor="text1"/>
        </w:rPr>
        <w:t xml:space="preserve">art. 108 ust. 1 ustawy </w:t>
      </w:r>
      <w:proofErr w:type="spellStart"/>
      <w:r w:rsidRPr="00F54900">
        <w:rPr>
          <w:i/>
          <w:iCs/>
          <w:color w:val="000000" w:themeColor="text1"/>
        </w:rPr>
        <w:t>Pzp</w:t>
      </w:r>
      <w:proofErr w:type="spellEnd"/>
      <w:r w:rsidRPr="00F54900">
        <w:rPr>
          <w:color w:val="000000" w:themeColor="text1"/>
        </w:rPr>
        <w:t>,</w:t>
      </w:r>
    </w:p>
    <w:p w14:paraId="1B87B6C0" w14:textId="25CA5A3F" w:rsidR="00D56A62" w:rsidRPr="00F54900" w:rsidRDefault="00D56A62" w:rsidP="00D56A62">
      <w:pPr>
        <w:pStyle w:val="Akapitzlist"/>
        <w:numPr>
          <w:ilvl w:val="0"/>
          <w:numId w:val="4"/>
        </w:numPr>
        <w:rPr>
          <w:color w:val="000000" w:themeColor="text1"/>
        </w:rPr>
      </w:pPr>
      <w:r w:rsidRPr="00F54900">
        <w:rPr>
          <w:color w:val="000000" w:themeColor="text1"/>
        </w:rPr>
        <w:t>nie podlega wykluczeniu na podstawie art. 1 pkt 3 ustawy z dnia 13 kwietnia 2022 r. o szczególnych rozwiązaniach w zakresie przeciwdziałania wspieraniu agresji na Ukrainę oraz służących ochronie bezpieczeństwa narodowego (Dz. U. z 2022 r. poz. 835</w:t>
      </w:r>
      <w:r w:rsidR="00725610" w:rsidRPr="00F54900">
        <w:rPr>
          <w:color w:val="000000" w:themeColor="text1"/>
        </w:rPr>
        <w:t xml:space="preserve"> ze zm.)</w:t>
      </w:r>
    </w:p>
    <w:p w14:paraId="3F89B62F" w14:textId="77777777" w:rsidR="004F4069" w:rsidRDefault="004F4069" w:rsidP="00F6035D">
      <w:pPr>
        <w:numPr>
          <w:ilvl w:val="0"/>
          <w:numId w:val="4"/>
        </w:numPr>
      </w:pPr>
      <w:r w:rsidRPr="004F4069">
        <w:t xml:space="preserve">złożył ofertę niepodlegającą odrzuceniu na podstawie </w:t>
      </w:r>
      <w:r w:rsidRPr="00415AAB">
        <w:rPr>
          <w:i/>
          <w:iCs/>
        </w:rPr>
        <w:t xml:space="preserve">art. 226 ust. 1 ustawy </w:t>
      </w:r>
      <w:proofErr w:type="spellStart"/>
      <w:r w:rsidRPr="00415AAB">
        <w:rPr>
          <w:i/>
          <w:iCs/>
        </w:rPr>
        <w:t>Pzp</w:t>
      </w:r>
      <w:proofErr w:type="spellEnd"/>
      <w:r w:rsidRPr="004F4069">
        <w:t>.</w:t>
      </w:r>
    </w:p>
    <w:p w14:paraId="211F023E" w14:textId="77777777" w:rsidR="004F4069" w:rsidRDefault="004F4069" w:rsidP="00F6035D">
      <w:pPr>
        <w:numPr>
          <w:ilvl w:val="0"/>
          <w:numId w:val="6"/>
        </w:numPr>
      </w:pPr>
      <w:r>
        <w:lastRenderedPageBreak/>
        <w:t>Wykonawcy mogą wspólnie ubiegać się o udzielenie zamówienia (</w:t>
      </w:r>
      <w:r w:rsidRPr="004F4069">
        <w:rPr>
          <w:i/>
          <w:iCs/>
        </w:rPr>
        <w:t xml:space="preserve">art. 58–60 ustawy </w:t>
      </w:r>
      <w:proofErr w:type="spellStart"/>
      <w:r w:rsidRPr="004F4069">
        <w:rPr>
          <w:i/>
          <w:iCs/>
        </w:rPr>
        <w:t>Pzp</w:t>
      </w:r>
      <w:proofErr w:type="spellEnd"/>
      <w:r>
        <w:t>). W takim przypadku:</w:t>
      </w:r>
    </w:p>
    <w:p w14:paraId="3DA5BDD8" w14:textId="77777777" w:rsidR="007A2313" w:rsidRDefault="004F4069" w:rsidP="007A2313">
      <w:pPr>
        <w:numPr>
          <w:ilvl w:val="0"/>
          <w:numId w:val="5"/>
        </w:numPr>
      </w:pPr>
      <w:r>
        <w:t>Wykonawcy występujący wspólnie są zobowiązani do ustanowienia pełnomocnika do reprezentowania ich w postępowaniu albo do reprezentowania ich w postępowaniu i zawarcia umowy w sprawie przedmiotowego zamówienia publicznego.</w:t>
      </w:r>
      <w:r w:rsidR="00B31AEC">
        <w:t xml:space="preserve"> Uwaga - Spółka cywilna, jest kwalifikowana jako wykonawcy wspólnie ubiegający się o udzielenie </w:t>
      </w:r>
      <w:r w:rsidR="007E5222">
        <w:t>zamówienia,</w:t>
      </w:r>
      <w:r w:rsidR="00B31AEC">
        <w:t xml:space="preserve"> dlatego jej wspólnicy zobowiązani są ustanowić pełnomocnika do reprezentowania w postępowaniu albo reprezentowania w postępowaniu i zawarcia umowy.</w:t>
      </w:r>
    </w:p>
    <w:p w14:paraId="1A70DF96" w14:textId="77777777" w:rsidR="00A95E82" w:rsidRDefault="00A95E82" w:rsidP="00A95E82">
      <w:pPr>
        <w:numPr>
          <w:ilvl w:val="0"/>
          <w:numId w:val="5"/>
        </w:numPr>
      </w:pPr>
      <w:r w:rsidRPr="00A95E82">
        <w:rPr>
          <w:b/>
          <w:bCs/>
        </w:rPr>
        <w:t>Przepisy dotyczące wykonawcy stosuje się odpowiednio do wykonawców wspólnie ubiegających się o udzielenie zamówienia</w:t>
      </w:r>
      <w:r>
        <w:t xml:space="preserve">. Powyższe oznacza, że warunki udziału w postępowaniu wykonawcy wspólnie ubiegający się o udzielenie zamówienia muszą wykazać łącznie, za wyjątkiem sytuacji wskazanych w art. 117 ustawy </w:t>
      </w:r>
      <w:proofErr w:type="spellStart"/>
      <w:r>
        <w:t>Pzp</w:t>
      </w:r>
      <w:proofErr w:type="spellEnd"/>
      <w:r>
        <w:t xml:space="preserve">. </w:t>
      </w:r>
    </w:p>
    <w:p w14:paraId="773E4858" w14:textId="77777777" w:rsidR="004F4069" w:rsidRDefault="004F4069" w:rsidP="00F6035D">
      <w:pPr>
        <w:numPr>
          <w:ilvl w:val="0"/>
          <w:numId w:val="6"/>
        </w:numPr>
      </w:pPr>
      <w:r>
        <w:t xml:space="preserve">Potencjał podmiotu trzeciego: </w:t>
      </w:r>
    </w:p>
    <w:p w14:paraId="2B6A436B" w14:textId="77777777" w:rsidR="004F4069" w:rsidRDefault="004F4069" w:rsidP="004F4069">
      <w:pPr>
        <w:ind w:left="360"/>
        <w:rPr>
          <w:i/>
          <w:iCs/>
        </w:rPr>
      </w:pPr>
      <w:r>
        <w:t xml:space="preserve">W celu potwierdzenia spełnienia warunków udziału w postępowaniu, wykonawca może polegać na potencjale podmiotu trzeciego na zasadach opisanych w </w:t>
      </w:r>
      <w:r w:rsidRPr="00415AAB">
        <w:rPr>
          <w:i/>
          <w:iCs/>
        </w:rPr>
        <w:t xml:space="preserve">art. 118–123 ustawy </w:t>
      </w:r>
      <w:proofErr w:type="spellStart"/>
      <w:r w:rsidRPr="00415AAB">
        <w:rPr>
          <w:i/>
          <w:iCs/>
        </w:rPr>
        <w:t>Pzp</w:t>
      </w:r>
      <w:proofErr w:type="spellEnd"/>
      <w:r>
        <w:t xml:space="preserve">. Podmiot trzeci, na </w:t>
      </w:r>
      <w:r w:rsidR="005E4C98">
        <w:t>potencjał,</w:t>
      </w:r>
      <w:r>
        <w:t xml:space="preserve"> którego wykonawca powołuje się w celu wykazania spełnienia warunków udziału w postępowaniu, nie może podlegać wykluczeniu na podstawie </w:t>
      </w:r>
      <w:r w:rsidRPr="00415AAB">
        <w:rPr>
          <w:i/>
          <w:iCs/>
        </w:rPr>
        <w:t>art. 108 ust. 1</w:t>
      </w:r>
      <w:r w:rsidR="00E35DD6">
        <w:rPr>
          <w:i/>
          <w:iCs/>
        </w:rPr>
        <w:t xml:space="preserve"> ustawy </w:t>
      </w:r>
      <w:proofErr w:type="spellStart"/>
      <w:r w:rsidR="00E35DD6">
        <w:rPr>
          <w:i/>
          <w:iCs/>
        </w:rPr>
        <w:t>Pzp</w:t>
      </w:r>
      <w:proofErr w:type="spellEnd"/>
      <w:r w:rsidR="006A6590">
        <w:rPr>
          <w:i/>
          <w:iCs/>
        </w:rPr>
        <w:t>, w tym w szczególności</w:t>
      </w:r>
    </w:p>
    <w:p w14:paraId="26A925A2" w14:textId="77777777" w:rsidR="006A6590" w:rsidRDefault="006A6590" w:rsidP="00DC1F6F">
      <w:pPr>
        <w:numPr>
          <w:ilvl w:val="0"/>
          <w:numId w:val="69"/>
        </w:numPr>
        <w:rPr>
          <w:i/>
          <w:iCs/>
        </w:rPr>
      </w:pPr>
      <w:r w:rsidRPr="006A6590">
        <w:rPr>
          <w:i/>
          <w:iCs/>
        </w:rPr>
        <w:t>Wykonawca może w celu potwierdzenia spełniania warunków udziału w postępowaniu</w:t>
      </w:r>
      <w:r w:rsidRPr="007E5222">
        <w:rPr>
          <w:i/>
          <w:iCs/>
          <w:strike/>
        </w:rPr>
        <w:t xml:space="preserve">, </w:t>
      </w:r>
      <w:r w:rsidRPr="006A6590">
        <w:rPr>
          <w:i/>
          <w:iCs/>
        </w:rPr>
        <w:t>polegać na zdolnościach technicznych lub zawodowych lub sytuacji finansowej lub</w:t>
      </w:r>
      <w:r>
        <w:rPr>
          <w:i/>
          <w:iCs/>
        </w:rPr>
        <w:t xml:space="preserve"> </w:t>
      </w:r>
      <w:r w:rsidRPr="006A6590">
        <w:rPr>
          <w:i/>
          <w:iCs/>
        </w:rPr>
        <w:t>ekonomicznej podmiotów udostępniających zasoby, niezależnie od charakteru prawnego łączących go</w:t>
      </w:r>
      <w:r>
        <w:rPr>
          <w:i/>
          <w:iCs/>
        </w:rPr>
        <w:t xml:space="preserve"> </w:t>
      </w:r>
      <w:r w:rsidRPr="006A6590">
        <w:rPr>
          <w:i/>
          <w:iCs/>
        </w:rPr>
        <w:t>z nimi stosunków prawnych</w:t>
      </w:r>
      <w:r>
        <w:rPr>
          <w:i/>
          <w:iCs/>
        </w:rPr>
        <w:t>,</w:t>
      </w:r>
    </w:p>
    <w:p w14:paraId="42156F73" w14:textId="77777777" w:rsidR="006A6590" w:rsidRDefault="006A6590" w:rsidP="00DC1F6F">
      <w:pPr>
        <w:numPr>
          <w:ilvl w:val="0"/>
          <w:numId w:val="69"/>
        </w:numPr>
        <w:rPr>
          <w:i/>
          <w:iCs/>
        </w:rPr>
      </w:pPr>
      <w:r w:rsidRPr="006A6590">
        <w:rPr>
          <w:i/>
          <w:iC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w:t>
      </w:r>
      <w:r>
        <w:rPr>
          <w:i/>
          <w:iCs/>
        </w:rPr>
        <w:t xml:space="preserve"> </w:t>
      </w:r>
      <w:r w:rsidRPr="006A6590">
        <w:rPr>
          <w:i/>
          <w:iCs/>
        </w:rPr>
        <w:t>podmiot ten nie ponosi winy</w:t>
      </w:r>
      <w:r>
        <w:rPr>
          <w:i/>
          <w:iCs/>
        </w:rPr>
        <w:t>.</w:t>
      </w:r>
    </w:p>
    <w:p w14:paraId="4B616013" w14:textId="77777777" w:rsidR="006A6590" w:rsidRDefault="006A6590" w:rsidP="00DC1F6F">
      <w:pPr>
        <w:numPr>
          <w:ilvl w:val="0"/>
          <w:numId w:val="69"/>
        </w:numPr>
        <w:rPr>
          <w:i/>
          <w:iCs/>
        </w:rPr>
      </w:pPr>
      <w:r w:rsidRPr="006A6590">
        <w:rPr>
          <w:i/>
          <w:iCs/>
        </w:rPr>
        <w:t xml:space="preserve">Jeżeli sytuacja ekonomiczna lub finansowa podmiotu udostępniającego zasoby nie potwierdzają spełniania przez wykonawcę warunków udziału w postępowaniu lub </w:t>
      </w:r>
      <w:r w:rsidR="007E5222" w:rsidRPr="006A6590">
        <w:rPr>
          <w:i/>
          <w:iCs/>
        </w:rPr>
        <w:t>zachodzą,</w:t>
      </w:r>
      <w:r w:rsidRPr="006A6590">
        <w:rPr>
          <w:i/>
          <w:iCs/>
        </w:rPr>
        <w:t xml:space="preserve"> wobec tego podmiotu podstawy wykluczenia, zamawiający żąda, aby wykonawca w terminie określonym przez zamawiającego zastąpił ten podmiot innym podmiotem lub podmiotami albo wykazał, że samodzielnie spełnia warunki udziału w postępowaniu</w:t>
      </w:r>
      <w:r>
        <w:rPr>
          <w:i/>
          <w:iCs/>
        </w:rPr>
        <w:t>.</w:t>
      </w:r>
    </w:p>
    <w:p w14:paraId="71AF95D0" w14:textId="77777777" w:rsidR="006A6590" w:rsidRPr="006A6590" w:rsidRDefault="006A6590" w:rsidP="00DC1F6F">
      <w:pPr>
        <w:numPr>
          <w:ilvl w:val="0"/>
          <w:numId w:val="69"/>
        </w:numPr>
        <w:rPr>
          <w:i/>
          <w:iCs/>
        </w:rPr>
      </w:pPr>
      <w:r w:rsidRPr="006A6590">
        <w:rPr>
          <w:i/>
          <w:iCs/>
        </w:rPr>
        <w:t>Wykonawca nie może, po upływie terminu składania ofert, powoływać się na zdolności lub sytuację podmiotów udostępniających zasob</w:t>
      </w:r>
      <w:r w:rsidRPr="00B31AEC">
        <w:rPr>
          <w:i/>
          <w:iCs/>
        </w:rPr>
        <w:t>y, jeżeli na etapie składania ofert</w:t>
      </w:r>
      <w:r>
        <w:rPr>
          <w:i/>
          <w:iCs/>
        </w:rPr>
        <w:t xml:space="preserve"> </w:t>
      </w:r>
      <w:r w:rsidRPr="006A6590">
        <w:rPr>
          <w:i/>
          <w:iCs/>
        </w:rPr>
        <w:t>nie polegał on w danym zakresie na zdolnościach lub sytuacji podmiotów udostępniających zasoby</w:t>
      </w:r>
      <w:r>
        <w:rPr>
          <w:i/>
          <w:iCs/>
        </w:rPr>
        <w:t>.</w:t>
      </w:r>
    </w:p>
    <w:p w14:paraId="78132F64" w14:textId="77777777" w:rsidR="004F4069" w:rsidRDefault="004F4069" w:rsidP="00F6035D">
      <w:pPr>
        <w:numPr>
          <w:ilvl w:val="0"/>
          <w:numId w:val="6"/>
        </w:numPr>
      </w:pPr>
      <w:r>
        <w:lastRenderedPageBreak/>
        <w:t>Podwykonawstwo:</w:t>
      </w:r>
    </w:p>
    <w:p w14:paraId="130DFFA6" w14:textId="77777777" w:rsidR="004F4069" w:rsidRPr="00AB1A45" w:rsidRDefault="004F4069" w:rsidP="004F4069">
      <w:pPr>
        <w:ind w:left="360"/>
        <w:rPr>
          <w:color w:val="000000" w:themeColor="text1"/>
        </w:rPr>
      </w:pPr>
      <w:r w:rsidRPr="0089455A">
        <w:rPr>
          <w:color w:val="C00000"/>
        </w:rPr>
        <w:t>Zamawiający</w:t>
      </w:r>
      <w:r w:rsidR="0044642D">
        <w:rPr>
          <w:color w:val="C00000"/>
        </w:rPr>
        <w:t xml:space="preserve"> nie</w:t>
      </w:r>
      <w:r w:rsidRPr="0089455A">
        <w:rPr>
          <w:color w:val="C00000"/>
        </w:rPr>
        <w:t xml:space="preserve"> zastrzega </w:t>
      </w:r>
      <w:r w:rsidR="0044642D" w:rsidRPr="0089455A">
        <w:rPr>
          <w:color w:val="C00000"/>
        </w:rPr>
        <w:t>obowiązku</w:t>
      </w:r>
      <w:r w:rsidRPr="0089455A">
        <w:rPr>
          <w:color w:val="C00000"/>
        </w:rPr>
        <w:t xml:space="preserve"> osobistego wykonania przez wykonawcę kluczowych zadań</w:t>
      </w:r>
      <w:r w:rsidR="0044642D">
        <w:rPr>
          <w:color w:val="C00000"/>
        </w:rPr>
        <w:t>.</w:t>
      </w:r>
    </w:p>
    <w:p w14:paraId="1B154193" w14:textId="77777777" w:rsidR="004F4069" w:rsidRDefault="004F4069" w:rsidP="004F4069">
      <w:pPr>
        <w:ind w:left="360"/>
      </w:pPr>
      <w:r>
        <w:t>W</w:t>
      </w:r>
      <w:r w:rsidRPr="004F4069">
        <w:t xml:space="preserve">ykonawca może powierzyć wykonanie </w:t>
      </w:r>
      <w:r w:rsidR="00E35DD6">
        <w:t xml:space="preserve">innych </w:t>
      </w:r>
      <w:r w:rsidRPr="004F4069">
        <w:t xml:space="preserve">części zamówienia podwykonawcy. Wykonawca jest zobowiązany wskazać w oświadczeniu: </w:t>
      </w:r>
      <w:r w:rsidR="0095640C">
        <w:t>stanowiącym</w:t>
      </w:r>
      <w:r w:rsidRPr="004F4069">
        <w:t xml:space="preserve"> </w:t>
      </w:r>
      <w:r w:rsidRPr="00516138">
        <w:rPr>
          <w:b/>
          <w:bCs/>
          <w:color w:val="C00000"/>
        </w:rPr>
        <w:t xml:space="preserve">załącznik nr </w:t>
      </w:r>
      <w:r w:rsidR="00DB253A">
        <w:rPr>
          <w:b/>
          <w:bCs/>
          <w:color w:val="C00000"/>
        </w:rPr>
        <w:t>1</w:t>
      </w:r>
      <w:r w:rsidR="00DB253A" w:rsidRPr="00516138">
        <w:rPr>
          <w:b/>
          <w:bCs/>
          <w:color w:val="C00000"/>
        </w:rPr>
        <w:t xml:space="preserve"> </w:t>
      </w:r>
      <w:r w:rsidRPr="00516138">
        <w:rPr>
          <w:b/>
          <w:bCs/>
          <w:color w:val="C00000"/>
        </w:rPr>
        <w:t>do SWZ</w:t>
      </w:r>
      <w:r w:rsidRPr="004F4069">
        <w:t xml:space="preserve">, części zamówienia których wykonanie zamierza powierzyć podwykonawcom i podać </w:t>
      </w:r>
      <w:r w:rsidR="00AB1A45">
        <w:t>nazwy</w:t>
      </w:r>
      <w:r w:rsidRPr="004F4069">
        <w:t xml:space="preserve"> podwykonawców, o ile są już znane.</w:t>
      </w:r>
    </w:p>
    <w:p w14:paraId="198155B5" w14:textId="77777777" w:rsidR="00415AAB" w:rsidRDefault="00415AAB" w:rsidP="00415AAB">
      <w:pPr>
        <w:ind w:left="360"/>
      </w:pPr>
      <w:r>
        <w:t xml:space="preserve">Zgodnie z </w:t>
      </w:r>
      <w:r w:rsidRPr="00415AAB">
        <w:rPr>
          <w:i/>
          <w:iCs/>
        </w:rPr>
        <w:t xml:space="preserve">art. 462 ust. 5 ustawy </w:t>
      </w:r>
      <w:proofErr w:type="spellStart"/>
      <w:r w:rsidRPr="00415AAB">
        <w:rPr>
          <w:i/>
          <w:iCs/>
        </w:rPr>
        <w:t>Pzp</w:t>
      </w:r>
      <w:proofErr w:type="spellEnd"/>
      <w:r>
        <w:t>, Zamawiający odstępuje od badania podstaw wykluczenia wobec podwykonawcy, z uwagi na to, iż nie jest ono obowiązkowe.</w:t>
      </w:r>
    </w:p>
    <w:p w14:paraId="11C1C82A" w14:textId="77777777" w:rsidR="007838C6" w:rsidRDefault="007838C6" w:rsidP="00F6035D">
      <w:pPr>
        <w:pStyle w:val="Nagwek3"/>
        <w:numPr>
          <w:ilvl w:val="0"/>
          <w:numId w:val="1"/>
        </w:numPr>
      </w:pPr>
      <w:bookmarkStart w:id="19" w:name="_Toc64801586"/>
      <w:bookmarkStart w:id="20" w:name="_Toc79655014"/>
      <w:r>
        <w:t>Komunikacja w postępowaniu</w:t>
      </w:r>
      <w:bookmarkEnd w:id="19"/>
      <w:bookmarkEnd w:id="20"/>
    </w:p>
    <w:p w14:paraId="5228AAB4" w14:textId="77777777" w:rsidR="00BC7B21" w:rsidRDefault="00BC7B21" w:rsidP="00F6035D">
      <w:pPr>
        <w:numPr>
          <w:ilvl w:val="0"/>
          <w:numId w:val="8"/>
        </w:numPr>
      </w:pPr>
      <w:r>
        <w:t>W postępowaniu o udzielenie zamówienia komunikacja między Zamawiającym a Wykonawcami odbywa się przy użyciu:</w:t>
      </w:r>
    </w:p>
    <w:p w14:paraId="7D29A51C" w14:textId="5E41E700" w:rsidR="00BC7B21" w:rsidRPr="00F34631" w:rsidRDefault="00BC7B21" w:rsidP="00F6035D">
      <w:pPr>
        <w:numPr>
          <w:ilvl w:val="0"/>
          <w:numId w:val="9"/>
        </w:numPr>
        <w:rPr>
          <w:b/>
          <w:bCs/>
          <w:color w:val="FF0000"/>
          <w:sz w:val="28"/>
          <w:szCs w:val="28"/>
        </w:rPr>
      </w:pPr>
      <w:proofErr w:type="spellStart"/>
      <w:r w:rsidRPr="00F34631">
        <w:rPr>
          <w:b/>
          <w:bCs/>
          <w:color w:val="FF0000"/>
          <w:sz w:val="28"/>
          <w:szCs w:val="28"/>
        </w:rPr>
        <w:t>miniPortalu</w:t>
      </w:r>
      <w:proofErr w:type="spellEnd"/>
      <w:r w:rsidRPr="00F34631">
        <w:rPr>
          <w:b/>
          <w:bCs/>
          <w:color w:val="FF0000"/>
          <w:sz w:val="28"/>
          <w:szCs w:val="28"/>
        </w:rPr>
        <w:t>, dostępn</w:t>
      </w:r>
      <w:r w:rsidR="00F34631">
        <w:rPr>
          <w:b/>
          <w:bCs/>
          <w:color w:val="FF0000"/>
          <w:sz w:val="28"/>
          <w:szCs w:val="28"/>
        </w:rPr>
        <w:t>ego</w:t>
      </w:r>
      <w:r w:rsidRPr="00F34631">
        <w:rPr>
          <w:b/>
          <w:bCs/>
          <w:color w:val="FF0000"/>
          <w:sz w:val="28"/>
          <w:szCs w:val="28"/>
        </w:rPr>
        <w:t xml:space="preserve"> pod adresem: </w:t>
      </w:r>
      <w:hyperlink r:id="rId12" w:history="1">
        <w:r w:rsidR="00F34631" w:rsidRPr="00F34631">
          <w:rPr>
            <w:rStyle w:val="Hipercze"/>
            <w:b/>
            <w:bCs/>
            <w:color w:val="FF0000"/>
            <w:sz w:val="28"/>
            <w:szCs w:val="28"/>
          </w:rPr>
          <w:t>https://miniportal.uzp.gov.pl/</w:t>
        </w:r>
      </w:hyperlink>
      <w:r w:rsidR="00F34631" w:rsidRPr="00F34631">
        <w:rPr>
          <w:b/>
          <w:bCs/>
          <w:color w:val="FF0000"/>
          <w:sz w:val="28"/>
          <w:szCs w:val="28"/>
        </w:rPr>
        <w:t xml:space="preserve"> </w:t>
      </w:r>
    </w:p>
    <w:p w14:paraId="41B02EB0" w14:textId="77777777" w:rsidR="00BC7B21" w:rsidRDefault="00BC7B21" w:rsidP="00F6035D">
      <w:pPr>
        <w:numPr>
          <w:ilvl w:val="0"/>
          <w:numId w:val="9"/>
        </w:numPr>
      </w:pPr>
      <w:proofErr w:type="spellStart"/>
      <w:r>
        <w:t>ePUAPu</w:t>
      </w:r>
      <w:proofErr w:type="spellEnd"/>
      <w:r>
        <w:t xml:space="preserve">, dostępnego pod adresem: </w:t>
      </w:r>
      <w:hyperlink r:id="rId13" w:history="1">
        <w:r w:rsidRPr="00230805">
          <w:rPr>
            <w:rStyle w:val="Hipercze"/>
          </w:rPr>
          <w:t>https://epuap.gov.pl/wps/portal</w:t>
        </w:r>
      </w:hyperlink>
      <w:r>
        <w:t xml:space="preserve"> </w:t>
      </w:r>
    </w:p>
    <w:p w14:paraId="1EFBF82C" w14:textId="77777777" w:rsidR="00BC7B21" w:rsidRDefault="00BC7B21" w:rsidP="00F6035D">
      <w:pPr>
        <w:numPr>
          <w:ilvl w:val="0"/>
          <w:numId w:val="9"/>
        </w:numPr>
      </w:pPr>
      <w:r>
        <w:t>oraz poczty elektronicznej</w:t>
      </w:r>
      <w:r w:rsidR="00FC360C">
        <w:t xml:space="preserve">: </w:t>
      </w:r>
      <w:hyperlink r:id="rId14" w:history="1">
        <w:r w:rsidR="00FC360C" w:rsidRPr="00230805">
          <w:rPr>
            <w:rStyle w:val="Hipercze"/>
          </w:rPr>
          <w:t>przetargi@um.chelmza.pl</w:t>
        </w:r>
      </w:hyperlink>
      <w:r w:rsidR="00FC360C">
        <w:t xml:space="preserve"> </w:t>
      </w:r>
      <w:r>
        <w:t xml:space="preserve"> </w:t>
      </w:r>
    </w:p>
    <w:p w14:paraId="436C687B" w14:textId="77777777" w:rsidR="00BC7B21" w:rsidRDefault="00BC7B21" w:rsidP="00BC7B21">
      <w:pPr>
        <w:ind w:left="720"/>
      </w:pPr>
      <w:r>
        <w:t xml:space="preserve">Szczegółowe informacje dotyczące przyjętego w postępowaniu sposobu komunikacji, znajdują się </w:t>
      </w:r>
      <w:r w:rsidRPr="00015458">
        <w:rPr>
          <w:i/>
          <w:iCs/>
          <w:color w:val="000000" w:themeColor="text1"/>
        </w:rPr>
        <w:t xml:space="preserve">w rozdziale III podrozdziale 1 </w:t>
      </w:r>
      <w:r w:rsidR="00D47828">
        <w:rPr>
          <w:i/>
          <w:iCs/>
          <w:color w:val="000000" w:themeColor="text1"/>
        </w:rPr>
        <w:t xml:space="preserve">– 2 </w:t>
      </w:r>
      <w:r w:rsidRPr="00015458">
        <w:rPr>
          <w:i/>
          <w:iCs/>
          <w:color w:val="000000" w:themeColor="text1"/>
        </w:rPr>
        <w:t>niniejszej SWZ</w:t>
      </w:r>
      <w:r w:rsidR="00D47828">
        <w:rPr>
          <w:i/>
          <w:iCs/>
          <w:color w:val="000000" w:themeColor="text1"/>
        </w:rPr>
        <w:t xml:space="preserve"> (odpowiednio: </w:t>
      </w:r>
      <w:r w:rsidR="00D47828" w:rsidRPr="00D47828">
        <w:rPr>
          <w:i/>
          <w:iCs/>
          <w:color w:val="000000"/>
        </w:rPr>
        <w:t>Sposób porozumiewania się zamawiającego z wykonawcam</w:t>
      </w:r>
      <w:r w:rsidR="00D47828">
        <w:rPr>
          <w:i/>
          <w:iCs/>
          <w:color w:val="000000"/>
        </w:rPr>
        <w:t xml:space="preserve">i i </w:t>
      </w:r>
      <w:r w:rsidR="00D47828" w:rsidRPr="00D47828">
        <w:rPr>
          <w:i/>
          <w:iCs/>
          <w:color w:val="000000"/>
        </w:rPr>
        <w:t xml:space="preserve">Sposób oraz termin składania </w:t>
      </w:r>
      <w:r w:rsidR="004D1617" w:rsidRPr="00D47828">
        <w:rPr>
          <w:i/>
          <w:iCs/>
          <w:color w:val="000000"/>
        </w:rPr>
        <w:t>ofert</w:t>
      </w:r>
      <w:r w:rsidR="004D1617">
        <w:rPr>
          <w:i/>
          <w:iCs/>
          <w:color w:val="000000"/>
        </w:rPr>
        <w:t>)</w:t>
      </w:r>
      <w:r w:rsidR="00D47828">
        <w:rPr>
          <w:i/>
          <w:iCs/>
          <w:color w:val="000000" w:themeColor="text1"/>
        </w:rPr>
        <w:t xml:space="preserve"> oraz w rozdziale II podrozdziale 11 niniejszej SWZ (S</w:t>
      </w:r>
      <w:r w:rsidR="00D47828" w:rsidRPr="00D47828">
        <w:rPr>
          <w:i/>
          <w:iCs/>
          <w:color w:val="000000"/>
        </w:rPr>
        <w:t>posób przygotowania ofert</w:t>
      </w:r>
      <w:r w:rsidR="00D47828">
        <w:rPr>
          <w:i/>
          <w:iCs/>
          <w:color w:val="000000" w:themeColor="text1"/>
        </w:rPr>
        <w:t>)</w:t>
      </w:r>
      <w:r w:rsidRPr="00015458">
        <w:rPr>
          <w:i/>
          <w:iCs/>
          <w:color w:val="000000" w:themeColor="text1"/>
        </w:rPr>
        <w:t>.</w:t>
      </w:r>
    </w:p>
    <w:p w14:paraId="30F10EE0" w14:textId="77777777" w:rsidR="00BC7B21" w:rsidRDefault="00BC7B21" w:rsidP="00F6035D">
      <w:pPr>
        <w:numPr>
          <w:ilvl w:val="0"/>
          <w:numId w:val="8"/>
        </w:numPr>
      </w:pPr>
      <w:r>
        <w:t>Uwaga! Przed przystąpieniem do składania oferty, wykonawca jest zobowiązany zapoznać się z Instrukcją korzystania z Platformy. Instrukcja została zamieszona także bezpośrednio na ww. Platformie.</w:t>
      </w:r>
    </w:p>
    <w:p w14:paraId="2AD47933" w14:textId="77777777" w:rsidR="007838C6" w:rsidRDefault="007838C6" w:rsidP="00F6035D">
      <w:pPr>
        <w:pStyle w:val="Nagwek3"/>
        <w:numPr>
          <w:ilvl w:val="0"/>
          <w:numId w:val="1"/>
        </w:numPr>
      </w:pPr>
      <w:bookmarkStart w:id="21" w:name="_Toc64801587"/>
      <w:bookmarkStart w:id="22" w:name="_Toc79655015"/>
      <w:r>
        <w:t>Wizja lokalna</w:t>
      </w:r>
      <w:bookmarkEnd w:id="21"/>
      <w:bookmarkEnd w:id="22"/>
    </w:p>
    <w:p w14:paraId="343A5A7E" w14:textId="5873DBDA" w:rsidR="00BB13ED" w:rsidRDefault="00BB13ED" w:rsidP="00A95E82">
      <w:pPr>
        <w:ind w:left="360"/>
      </w:pPr>
      <w:r w:rsidRPr="00AB1A45">
        <w:rPr>
          <w:color w:val="000000" w:themeColor="text1"/>
        </w:rPr>
        <w:t>Zamawiający nie przewiduje obowiązku odbycia przez wykonawcę wizji lokalnej oraz sprawdzenia przez wykonawcę dokumentów niezbędnych do realizacji zamówienia</w:t>
      </w:r>
      <w:r>
        <w:t xml:space="preserve"> dostępnych na miejscu u zamawiającego.</w:t>
      </w:r>
      <w:r w:rsidR="004652EB">
        <w:t xml:space="preserve"> </w:t>
      </w:r>
      <w:r w:rsidR="004652EB" w:rsidRPr="004652EB">
        <w:rPr>
          <w:u w:val="single"/>
        </w:rPr>
        <w:t>Zamawiający wyłącznie zaleca odbycie wizji lokalnej.</w:t>
      </w:r>
    </w:p>
    <w:p w14:paraId="3DAE59C2" w14:textId="77777777" w:rsidR="007838C6" w:rsidRDefault="007838C6" w:rsidP="00F6035D">
      <w:pPr>
        <w:pStyle w:val="Nagwek3"/>
        <w:numPr>
          <w:ilvl w:val="0"/>
          <w:numId w:val="1"/>
        </w:numPr>
      </w:pPr>
      <w:bookmarkStart w:id="23" w:name="_Toc64801588"/>
      <w:bookmarkStart w:id="24" w:name="_Toc79655016"/>
      <w:r>
        <w:t>Podział zamówienia na części</w:t>
      </w:r>
      <w:bookmarkEnd w:id="23"/>
      <w:bookmarkEnd w:id="24"/>
    </w:p>
    <w:p w14:paraId="64B633FA" w14:textId="7C631783" w:rsidR="007838C6" w:rsidRPr="00AB1A45" w:rsidRDefault="00BF6E7A" w:rsidP="00F6035D">
      <w:pPr>
        <w:numPr>
          <w:ilvl w:val="0"/>
          <w:numId w:val="11"/>
        </w:numPr>
        <w:rPr>
          <w:color w:val="000000" w:themeColor="text1"/>
        </w:rPr>
      </w:pPr>
      <w:r w:rsidRPr="00AB1A45">
        <w:rPr>
          <w:color w:val="000000" w:themeColor="text1"/>
        </w:rPr>
        <w:t xml:space="preserve">Zamawiający nie dokonuje podziału zamówienia na części. Tym samym zamawiający nie dopuszcza składania ofert częściowych, o których mowa w </w:t>
      </w:r>
      <w:r w:rsidRPr="00A96109">
        <w:rPr>
          <w:i/>
          <w:iCs/>
          <w:color w:val="000000" w:themeColor="text1"/>
        </w:rPr>
        <w:t xml:space="preserve">art. 7 pkt 15 ustawy </w:t>
      </w:r>
      <w:proofErr w:type="spellStart"/>
      <w:r w:rsidRPr="00A96109">
        <w:rPr>
          <w:i/>
          <w:iCs/>
          <w:color w:val="000000" w:themeColor="text1"/>
        </w:rPr>
        <w:t>Pzp</w:t>
      </w:r>
      <w:proofErr w:type="spellEnd"/>
      <w:r w:rsidRPr="00AB1A45">
        <w:rPr>
          <w:color w:val="000000" w:themeColor="text1"/>
        </w:rPr>
        <w:t>.</w:t>
      </w:r>
      <w:r w:rsidR="003B48E6">
        <w:rPr>
          <w:color w:val="000000" w:themeColor="text1"/>
        </w:rPr>
        <w:t xml:space="preserve"> </w:t>
      </w:r>
      <w:r w:rsidR="003B48E6" w:rsidRPr="00216388">
        <w:rPr>
          <w:color w:val="C00000"/>
        </w:rPr>
        <w:t>Wykonawca składa ofertę w odniesieniu do pełnej realizacji przedmiotu zamówienia</w:t>
      </w:r>
      <w:r w:rsidR="00216388" w:rsidRPr="00216388">
        <w:rPr>
          <w:color w:val="C00000"/>
        </w:rPr>
        <w:t>.</w:t>
      </w:r>
    </w:p>
    <w:p w14:paraId="3CF4E91E" w14:textId="77777777" w:rsidR="00871487" w:rsidRPr="00AB1A45" w:rsidRDefault="00871487" w:rsidP="00F6035D">
      <w:pPr>
        <w:numPr>
          <w:ilvl w:val="0"/>
          <w:numId w:val="11"/>
        </w:numPr>
        <w:rPr>
          <w:color w:val="000000" w:themeColor="text1"/>
        </w:rPr>
      </w:pPr>
      <w:r w:rsidRPr="00AB1A45">
        <w:rPr>
          <w:color w:val="000000" w:themeColor="text1"/>
        </w:rPr>
        <w:lastRenderedPageBreak/>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 nie dotyczy.</w:t>
      </w:r>
    </w:p>
    <w:p w14:paraId="1AA001F0" w14:textId="77777777" w:rsidR="00BF6E7A" w:rsidRPr="00AB1A45" w:rsidRDefault="00BF6E7A" w:rsidP="00F6035D">
      <w:pPr>
        <w:numPr>
          <w:ilvl w:val="0"/>
          <w:numId w:val="11"/>
        </w:numPr>
        <w:rPr>
          <w:color w:val="000000" w:themeColor="text1"/>
        </w:rPr>
      </w:pPr>
      <w:r w:rsidRPr="00AB1A45">
        <w:rPr>
          <w:color w:val="000000" w:themeColor="text1"/>
        </w:rPr>
        <w:t xml:space="preserve">Powody niedokonania podziału zamówienia na części art. </w:t>
      </w:r>
      <w:r w:rsidRPr="00AB1A45">
        <w:rPr>
          <w:i/>
          <w:iCs/>
          <w:color w:val="000000" w:themeColor="text1"/>
        </w:rPr>
        <w:t xml:space="preserve">91 ust. 2 ustawy </w:t>
      </w:r>
      <w:proofErr w:type="spellStart"/>
      <w:r w:rsidRPr="00AB1A45">
        <w:rPr>
          <w:i/>
          <w:iCs/>
          <w:color w:val="000000" w:themeColor="text1"/>
        </w:rPr>
        <w:t>Pzp</w:t>
      </w:r>
      <w:proofErr w:type="spellEnd"/>
      <w:r w:rsidRPr="00AB1A45">
        <w:rPr>
          <w:color w:val="000000" w:themeColor="text1"/>
        </w:rPr>
        <w:t xml:space="preserve">: </w:t>
      </w:r>
    </w:p>
    <w:p w14:paraId="16D614E5" w14:textId="7B9FC3DF" w:rsidR="00001F8F" w:rsidRPr="001307C2" w:rsidRDefault="00001F8F" w:rsidP="008E3FD2">
      <w:pPr>
        <w:numPr>
          <w:ilvl w:val="0"/>
          <w:numId w:val="12"/>
        </w:numPr>
        <w:rPr>
          <w:color w:val="000000" w:themeColor="text1"/>
        </w:rPr>
      </w:pPr>
      <w:r w:rsidRPr="001307C2">
        <w:rPr>
          <w:color w:val="000000" w:themeColor="text1"/>
        </w:rPr>
        <w:t>Podział zamówienia na części ma na celu zwiększenie konkurencyjności procedur i otwarcie rynku zamówień dla małych i średnich przedsiębiorców. Podział zamówienia na części nie może jednak zagrażać prawidłowej i oczekiwanej przez zamawiającego realizacji przedmiotu zamówienia i jego końcowemu efektowi.</w:t>
      </w:r>
    </w:p>
    <w:p w14:paraId="2387FE36" w14:textId="77777777" w:rsidR="00EF7499" w:rsidRDefault="00EC6577" w:rsidP="003641A7">
      <w:pPr>
        <w:numPr>
          <w:ilvl w:val="0"/>
          <w:numId w:val="12"/>
        </w:numPr>
        <w:rPr>
          <w:color w:val="000000" w:themeColor="text1"/>
        </w:rPr>
      </w:pPr>
      <w:r w:rsidRPr="001307C2">
        <w:rPr>
          <w:color w:val="000000" w:themeColor="text1"/>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w:t>
      </w:r>
    </w:p>
    <w:p w14:paraId="565A33E6" w14:textId="77777777" w:rsidR="00EF7499" w:rsidRDefault="00EC6577" w:rsidP="003641A7">
      <w:pPr>
        <w:numPr>
          <w:ilvl w:val="0"/>
          <w:numId w:val="12"/>
        </w:numPr>
        <w:rPr>
          <w:color w:val="000000" w:themeColor="text1"/>
        </w:rPr>
      </w:pPr>
      <w:r w:rsidRPr="001307C2">
        <w:rPr>
          <w:color w:val="000000" w:themeColor="text1"/>
        </w:rPr>
        <w:t xml:space="preserve">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20062C30" w14:textId="3330131E" w:rsidR="00EC6577" w:rsidRPr="001307C2" w:rsidRDefault="00EC6577" w:rsidP="003641A7">
      <w:pPr>
        <w:numPr>
          <w:ilvl w:val="0"/>
          <w:numId w:val="12"/>
        </w:numPr>
        <w:rPr>
          <w:color w:val="000000" w:themeColor="text1"/>
        </w:rPr>
      </w:pPr>
      <w:r w:rsidRPr="001307C2">
        <w:rPr>
          <w:color w:val="000000" w:themeColor="text1"/>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4BA54BBD" w14:textId="77777777" w:rsidR="007838C6" w:rsidRDefault="007838C6" w:rsidP="00F6035D">
      <w:pPr>
        <w:pStyle w:val="Nagwek3"/>
        <w:numPr>
          <w:ilvl w:val="0"/>
          <w:numId w:val="1"/>
        </w:numPr>
      </w:pPr>
      <w:bookmarkStart w:id="25" w:name="_Toc64801589"/>
      <w:bookmarkStart w:id="26" w:name="_Toc79655017"/>
      <w:r>
        <w:t>Oferty wariantowe</w:t>
      </w:r>
      <w:bookmarkEnd w:id="25"/>
      <w:bookmarkEnd w:id="26"/>
    </w:p>
    <w:p w14:paraId="1F576881" w14:textId="6467F4C6" w:rsidR="007838C6" w:rsidRPr="007838C6" w:rsidRDefault="00F47BBE" w:rsidP="00A95E82">
      <w:pPr>
        <w:ind w:left="360"/>
      </w:pPr>
      <w:r>
        <w:t>Zamawiający nie dopuszcza możliwości</w:t>
      </w:r>
      <w:r w:rsidR="00F2650F">
        <w:t xml:space="preserve"> składania ofert wariantowych przez Wykonawcę w niniejszym postępowaniu, </w:t>
      </w:r>
      <w:r>
        <w:t xml:space="preserve">nie wymaga złożenia oferty wariantowej, o której mowa w </w:t>
      </w:r>
      <w:r w:rsidRPr="00F47BBE">
        <w:rPr>
          <w:i/>
          <w:iCs/>
        </w:rPr>
        <w:t xml:space="preserve">art. 92 ustawy </w:t>
      </w:r>
      <w:proofErr w:type="spellStart"/>
      <w:r w:rsidRPr="00F47BBE">
        <w:rPr>
          <w:i/>
          <w:iCs/>
        </w:rPr>
        <w:t>Pzp</w:t>
      </w:r>
      <w:proofErr w:type="spellEnd"/>
      <w:r w:rsidR="00AB1A45">
        <w:t>.</w:t>
      </w:r>
    </w:p>
    <w:p w14:paraId="7750E458" w14:textId="77777777" w:rsidR="007838C6" w:rsidRDefault="007838C6" w:rsidP="00F6035D">
      <w:pPr>
        <w:pStyle w:val="Nagwek3"/>
        <w:numPr>
          <w:ilvl w:val="0"/>
          <w:numId w:val="1"/>
        </w:numPr>
      </w:pPr>
      <w:bookmarkStart w:id="27" w:name="_Toc64801590"/>
      <w:bookmarkStart w:id="28" w:name="_Toc79655018"/>
      <w:r>
        <w:t>Katalogi elektroniczne</w:t>
      </w:r>
      <w:bookmarkEnd w:id="27"/>
      <w:bookmarkEnd w:id="28"/>
      <w:r>
        <w:t xml:space="preserve"> </w:t>
      </w:r>
    </w:p>
    <w:p w14:paraId="7554E8BF" w14:textId="77777777" w:rsidR="007838C6" w:rsidRPr="007838C6" w:rsidRDefault="000E37DC" w:rsidP="00A95E82">
      <w:pPr>
        <w:ind w:left="360"/>
      </w:pPr>
      <w:r>
        <w:t>Zamawiający nie wymaga złożenia ofert w postaci katalogów elektronicznych.</w:t>
      </w:r>
    </w:p>
    <w:p w14:paraId="5571CD10" w14:textId="77777777" w:rsidR="007838C6" w:rsidRDefault="007838C6" w:rsidP="00F6035D">
      <w:pPr>
        <w:pStyle w:val="Nagwek3"/>
        <w:numPr>
          <w:ilvl w:val="0"/>
          <w:numId w:val="1"/>
        </w:numPr>
      </w:pPr>
      <w:bookmarkStart w:id="29" w:name="_Toc64801591"/>
      <w:bookmarkStart w:id="30" w:name="_Toc79655019"/>
      <w:r>
        <w:t>Umowa ramowa</w:t>
      </w:r>
      <w:bookmarkEnd w:id="29"/>
      <w:bookmarkEnd w:id="30"/>
    </w:p>
    <w:p w14:paraId="09D4CB63" w14:textId="77777777" w:rsidR="007838C6" w:rsidRPr="007838C6" w:rsidRDefault="00A16E3B" w:rsidP="00A95E82">
      <w:pPr>
        <w:ind w:left="360"/>
      </w:pPr>
      <w:r w:rsidRPr="00A16E3B">
        <w:t xml:space="preserve">Zamawiający nie przewiduje zawarcia umowy ramowej, </w:t>
      </w:r>
      <w:r w:rsidR="005E4C98" w:rsidRPr="00A16E3B">
        <w:t>o której</w:t>
      </w:r>
      <w:r w:rsidRPr="00A16E3B">
        <w:t xml:space="preserve"> mowa w </w:t>
      </w:r>
      <w:r w:rsidRPr="00A07BE7">
        <w:rPr>
          <w:i/>
          <w:iCs/>
        </w:rPr>
        <w:t xml:space="preserve">art. 311–315 ustawy </w:t>
      </w:r>
      <w:proofErr w:type="spellStart"/>
      <w:r w:rsidRPr="00A07BE7">
        <w:rPr>
          <w:i/>
          <w:iCs/>
        </w:rPr>
        <w:t>Pzp</w:t>
      </w:r>
      <w:proofErr w:type="spellEnd"/>
      <w:r w:rsidRPr="00A07BE7">
        <w:rPr>
          <w:i/>
          <w:iCs/>
        </w:rPr>
        <w:t>.</w:t>
      </w:r>
    </w:p>
    <w:p w14:paraId="438B5002" w14:textId="77777777" w:rsidR="007838C6" w:rsidRDefault="007838C6" w:rsidP="00F6035D">
      <w:pPr>
        <w:pStyle w:val="Nagwek3"/>
        <w:numPr>
          <w:ilvl w:val="0"/>
          <w:numId w:val="1"/>
        </w:numPr>
      </w:pPr>
      <w:bookmarkStart w:id="31" w:name="_Toc64801592"/>
      <w:bookmarkStart w:id="32" w:name="_Toc79655020"/>
      <w:r>
        <w:lastRenderedPageBreak/>
        <w:t>Aukcja elektroniczna</w:t>
      </w:r>
      <w:bookmarkEnd w:id="31"/>
      <w:bookmarkEnd w:id="32"/>
    </w:p>
    <w:p w14:paraId="52893BA9" w14:textId="77777777" w:rsidR="00FC24D7" w:rsidRDefault="00FC24D7" w:rsidP="00A95E82">
      <w:pPr>
        <w:ind w:left="360"/>
      </w:pPr>
      <w:r>
        <w:t xml:space="preserve">Zamawiający nie przewiduje przeprowadzenia aukcji elektronicznej, </w:t>
      </w:r>
      <w:r w:rsidR="005E4C98">
        <w:t>o której</w:t>
      </w:r>
      <w:r>
        <w:t xml:space="preserve"> mowa w </w:t>
      </w:r>
      <w:r w:rsidRPr="00FC24D7">
        <w:rPr>
          <w:i/>
          <w:iCs/>
        </w:rPr>
        <w:t xml:space="preserve">art. 308 ust. 1 ustawy </w:t>
      </w:r>
      <w:proofErr w:type="spellStart"/>
      <w:r w:rsidRPr="00FC24D7">
        <w:rPr>
          <w:i/>
          <w:iCs/>
        </w:rPr>
        <w:t>Pzp</w:t>
      </w:r>
      <w:proofErr w:type="spellEnd"/>
      <w:r>
        <w:t xml:space="preserve">. </w:t>
      </w:r>
    </w:p>
    <w:p w14:paraId="75C2A18D" w14:textId="77777777" w:rsidR="007838C6" w:rsidRDefault="007838C6" w:rsidP="00F6035D">
      <w:pPr>
        <w:pStyle w:val="Nagwek3"/>
        <w:numPr>
          <w:ilvl w:val="0"/>
          <w:numId w:val="1"/>
        </w:numPr>
      </w:pPr>
      <w:bookmarkStart w:id="33" w:name="_Toc64801593"/>
      <w:bookmarkStart w:id="34" w:name="_Toc79655021"/>
      <w:r>
        <w:t xml:space="preserve">Zamówienia, o których mowa w art. 214 ust. 1 pkt 7 i 8 ustawy </w:t>
      </w:r>
      <w:proofErr w:type="spellStart"/>
      <w:r>
        <w:t>Pzp</w:t>
      </w:r>
      <w:bookmarkEnd w:id="33"/>
      <w:bookmarkEnd w:id="34"/>
      <w:proofErr w:type="spellEnd"/>
    </w:p>
    <w:p w14:paraId="36CDAFFD" w14:textId="77777777" w:rsidR="00666128" w:rsidRDefault="00666128" w:rsidP="00666128">
      <w:pPr>
        <w:ind w:left="360"/>
        <w:rPr>
          <w:i/>
          <w:iCs/>
          <w:color w:val="000000" w:themeColor="text1"/>
        </w:rPr>
      </w:pPr>
      <w:bookmarkStart w:id="35" w:name="_Hlk112827398"/>
      <w:r w:rsidRPr="00AB1A45">
        <w:rPr>
          <w:color w:val="000000" w:themeColor="text1"/>
        </w:rPr>
        <w:t xml:space="preserve">Zamawiający </w:t>
      </w:r>
      <w:r>
        <w:rPr>
          <w:color w:val="000000" w:themeColor="text1"/>
        </w:rPr>
        <w:t xml:space="preserve">może udzielić </w:t>
      </w:r>
      <w:r w:rsidRPr="00AB1A45">
        <w:rPr>
          <w:color w:val="000000" w:themeColor="text1"/>
        </w:rPr>
        <w:t xml:space="preserve">zamówień na podstawie art. </w:t>
      </w:r>
      <w:r w:rsidRPr="00AB1A45">
        <w:rPr>
          <w:i/>
          <w:iCs/>
          <w:color w:val="000000" w:themeColor="text1"/>
        </w:rPr>
        <w:t>214 ust. 1 pkt 7 i 8</w:t>
      </w:r>
      <w:r w:rsidRPr="00AB1A45">
        <w:rPr>
          <w:color w:val="000000" w:themeColor="text1"/>
        </w:rPr>
        <w:t xml:space="preserve"> </w:t>
      </w:r>
      <w:r w:rsidRPr="00AB1A45">
        <w:rPr>
          <w:i/>
          <w:iCs/>
          <w:color w:val="000000" w:themeColor="text1"/>
        </w:rPr>
        <w:t xml:space="preserve">ustawy </w:t>
      </w:r>
      <w:proofErr w:type="spellStart"/>
      <w:r w:rsidRPr="00AB1A45">
        <w:rPr>
          <w:i/>
          <w:iCs/>
          <w:color w:val="000000" w:themeColor="text1"/>
        </w:rPr>
        <w:t>Pzp</w:t>
      </w:r>
      <w:proofErr w:type="spellEnd"/>
      <w:r w:rsidRPr="00AB1A45">
        <w:rPr>
          <w:i/>
          <w:iCs/>
          <w:color w:val="000000" w:themeColor="text1"/>
        </w:rPr>
        <w:t>.</w:t>
      </w:r>
    </w:p>
    <w:p w14:paraId="0BE55315" w14:textId="77777777" w:rsidR="00666128" w:rsidRPr="0044642D" w:rsidRDefault="00666128" w:rsidP="00666128">
      <w:pPr>
        <w:ind w:left="360"/>
        <w:rPr>
          <w:i/>
          <w:iCs/>
          <w:color w:val="000000" w:themeColor="text1"/>
        </w:rPr>
      </w:pPr>
      <w:r>
        <w:t>Zamawiający może udzielić zamówienia z wolnej ręki w przypadku udzielenia, w okresie 3 lat od dnia udzielenia zamówienia podstawowego, dotychczasowemu wykonawcy usług lub robót budowlanych, zamówienia polegającego na powtórzeniu podobnych usług lub robót budowlanych.</w:t>
      </w:r>
    </w:p>
    <w:p w14:paraId="77B0FBC1" w14:textId="20120DFB" w:rsidR="00666128" w:rsidRPr="001307C2" w:rsidRDefault="00666128" w:rsidP="00666128">
      <w:pPr>
        <w:ind w:left="360"/>
        <w:rPr>
          <w:b/>
          <w:bCs/>
          <w:color w:val="000000" w:themeColor="text1"/>
        </w:rPr>
      </w:pPr>
      <w:r w:rsidRPr="001307C2">
        <w:rPr>
          <w:b/>
          <w:bCs/>
          <w:color w:val="000000" w:themeColor="text1"/>
        </w:rPr>
        <w:t xml:space="preserve">W przypadku, o którym mowa powyżej, Zamawiający przyjmuje, że wykonawca może zrealizować zamówienie zgodne z przedmiotem zamówienia podstawowego, </w:t>
      </w:r>
      <w:r w:rsidR="005D1B6C" w:rsidRPr="001307C2">
        <w:rPr>
          <w:b/>
          <w:bCs/>
          <w:color w:val="000000" w:themeColor="text1"/>
        </w:rPr>
        <w:t>polegające na powtórzeniu podobnych usługi, zgodnych z przedmiotem zamówienia (</w:t>
      </w:r>
      <w:r w:rsidR="005D1B6C" w:rsidRPr="001863E6">
        <w:rPr>
          <w:color w:val="000000" w:themeColor="text1"/>
        </w:rPr>
        <w:t>w tym m. in.:</w:t>
      </w:r>
      <w:r w:rsidR="001863E6" w:rsidRPr="001863E6">
        <w:rPr>
          <w:color w:val="000000" w:themeColor="text1"/>
        </w:rPr>
        <w:t xml:space="preserve">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podstawowego z uwzględnieniem różnic wynikających z wartości, czasu realizacji i innych istotnych okoliczności mających miejsce w chwili udzielania zamówienia</w:t>
      </w:r>
      <w:r w:rsidR="005D1B6C" w:rsidRPr="001307C2">
        <w:rPr>
          <w:b/>
          <w:bCs/>
          <w:color w:val="000000" w:themeColor="text1"/>
        </w:rPr>
        <w:t>) oraz całkowita wartość tego zamówienia nie przekroczy</w:t>
      </w:r>
      <w:r w:rsidR="001863E6">
        <w:rPr>
          <w:b/>
          <w:bCs/>
          <w:color w:val="000000" w:themeColor="text1"/>
        </w:rPr>
        <w:t xml:space="preserve"> 20</w:t>
      </w:r>
      <w:r w:rsidR="005D1B6C" w:rsidRPr="001307C2">
        <w:rPr>
          <w:b/>
          <w:bCs/>
          <w:color w:val="000000" w:themeColor="text1"/>
        </w:rPr>
        <w:t>,00% wartości zamówienia podstawowego.</w:t>
      </w:r>
    </w:p>
    <w:p w14:paraId="5BB724FB" w14:textId="77777777" w:rsidR="00666128" w:rsidRDefault="00666128" w:rsidP="00666128">
      <w:pPr>
        <w:ind w:left="360"/>
      </w:pPr>
      <w:r>
        <w:t>Zamawiający uwzględnił całkowitą wartość tego zamówienia przy obliczaniu wartości niniejszego zamówienia publicznego.</w:t>
      </w:r>
    </w:p>
    <w:p w14:paraId="6F532C70" w14:textId="77777777" w:rsidR="007838C6" w:rsidRDefault="007838C6" w:rsidP="00F6035D">
      <w:pPr>
        <w:pStyle w:val="Nagwek3"/>
        <w:numPr>
          <w:ilvl w:val="0"/>
          <w:numId w:val="1"/>
        </w:numPr>
      </w:pPr>
      <w:bookmarkStart w:id="36" w:name="_Toc64801594"/>
      <w:bookmarkStart w:id="37" w:name="_Toc79655022"/>
      <w:bookmarkEnd w:id="35"/>
      <w:r>
        <w:t>Rozliczenia w walutach obcych</w:t>
      </w:r>
      <w:bookmarkEnd w:id="36"/>
      <w:bookmarkEnd w:id="37"/>
    </w:p>
    <w:p w14:paraId="64DCBAC6" w14:textId="77777777" w:rsidR="007838C6" w:rsidRPr="007838C6" w:rsidRDefault="00B0037D" w:rsidP="00A95E82">
      <w:pPr>
        <w:ind w:left="360"/>
      </w:pPr>
      <w:r w:rsidRPr="00B0037D">
        <w:t>Zamawiający</w:t>
      </w:r>
      <w:r w:rsidR="00321C66">
        <w:t xml:space="preserve"> </w:t>
      </w:r>
      <w:r w:rsidRPr="00B0037D">
        <w:t>nie przewiduje rozliczenia w walutach obcych</w:t>
      </w:r>
      <w:r>
        <w:t>.</w:t>
      </w:r>
    </w:p>
    <w:p w14:paraId="02F621F7" w14:textId="77777777" w:rsidR="007838C6" w:rsidRDefault="007838C6" w:rsidP="00F6035D">
      <w:pPr>
        <w:pStyle w:val="Nagwek3"/>
        <w:numPr>
          <w:ilvl w:val="0"/>
          <w:numId w:val="1"/>
        </w:numPr>
      </w:pPr>
      <w:bookmarkStart w:id="38" w:name="_Toc64801595"/>
      <w:bookmarkStart w:id="39" w:name="_Toc79655023"/>
      <w:r>
        <w:t>Zwrot kosztów udziału w postępowaniu</w:t>
      </w:r>
      <w:bookmarkEnd w:id="38"/>
      <w:bookmarkEnd w:id="39"/>
    </w:p>
    <w:p w14:paraId="3781A0A7" w14:textId="77777777" w:rsidR="007838C6" w:rsidRPr="007838C6" w:rsidRDefault="00830CEF" w:rsidP="00A95E82">
      <w:pPr>
        <w:ind w:left="360"/>
      </w:pPr>
      <w:r>
        <w:t>Zamawiający nie przewiduje zwrotu kosztów udziału w postępowaniu</w:t>
      </w:r>
      <w:r w:rsidR="00AB1A45">
        <w:t>. Jedynie w</w:t>
      </w:r>
      <w:r>
        <w:t xml:space="preserve">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w:t>
      </w:r>
      <w:r w:rsidRPr="00830CEF">
        <w:rPr>
          <w:i/>
          <w:iCs/>
        </w:rPr>
        <w:t xml:space="preserve">(art. 261 ustawy </w:t>
      </w:r>
      <w:proofErr w:type="spellStart"/>
      <w:r w:rsidRPr="00830CEF">
        <w:rPr>
          <w:i/>
          <w:iCs/>
        </w:rPr>
        <w:t>Pzp</w:t>
      </w:r>
      <w:proofErr w:type="spellEnd"/>
      <w:r>
        <w:t>).</w:t>
      </w:r>
    </w:p>
    <w:p w14:paraId="02FCE8B0" w14:textId="77777777" w:rsidR="007838C6" w:rsidRDefault="007838C6" w:rsidP="00F6035D">
      <w:pPr>
        <w:pStyle w:val="Nagwek3"/>
        <w:numPr>
          <w:ilvl w:val="0"/>
          <w:numId w:val="1"/>
        </w:numPr>
      </w:pPr>
      <w:bookmarkStart w:id="40" w:name="_Toc64801596"/>
      <w:bookmarkStart w:id="41" w:name="_Toc79655024"/>
      <w:r>
        <w:t>Zaliczki na poczet udzielenia zamówienia</w:t>
      </w:r>
      <w:bookmarkEnd w:id="40"/>
      <w:bookmarkEnd w:id="41"/>
    </w:p>
    <w:p w14:paraId="48891386" w14:textId="77777777" w:rsidR="004A2439" w:rsidRDefault="0097768C" w:rsidP="0097768C">
      <w:pPr>
        <w:ind w:left="360"/>
        <w:rPr>
          <w:color w:val="FF0000"/>
        </w:rPr>
      </w:pPr>
      <w:bookmarkStart w:id="42" w:name="_Toc64801597"/>
      <w:bookmarkStart w:id="43" w:name="_Toc79655025"/>
      <w:r w:rsidRPr="00975ABB">
        <w:rPr>
          <w:color w:val="000000" w:themeColor="text1"/>
        </w:rPr>
        <w:t>Zamawiający</w:t>
      </w:r>
      <w:r w:rsidR="004A2439" w:rsidRPr="00975ABB">
        <w:rPr>
          <w:color w:val="000000" w:themeColor="text1"/>
        </w:rPr>
        <w:t xml:space="preserve"> nie</w:t>
      </w:r>
      <w:r w:rsidRPr="00975ABB">
        <w:rPr>
          <w:color w:val="000000" w:themeColor="text1"/>
        </w:rPr>
        <w:t xml:space="preserve"> przewiduje udzieleni</w:t>
      </w:r>
      <w:r w:rsidR="004A2439" w:rsidRPr="00975ABB">
        <w:rPr>
          <w:color w:val="000000" w:themeColor="text1"/>
        </w:rPr>
        <w:t xml:space="preserve">a zaliczki </w:t>
      </w:r>
      <w:r w:rsidRPr="00975ABB">
        <w:rPr>
          <w:color w:val="000000" w:themeColor="text1"/>
        </w:rPr>
        <w:t>na poczet wykonania zamówienia</w:t>
      </w:r>
      <w:r w:rsidR="004A2439" w:rsidRPr="00975ABB">
        <w:rPr>
          <w:color w:val="000000" w:themeColor="text1"/>
        </w:rPr>
        <w:t xml:space="preserve">. </w:t>
      </w:r>
    </w:p>
    <w:p w14:paraId="6AD2DC03" w14:textId="4DBED73E" w:rsidR="007838C6" w:rsidRDefault="007838C6" w:rsidP="00F6035D">
      <w:pPr>
        <w:pStyle w:val="Nagwek3"/>
        <w:numPr>
          <w:ilvl w:val="0"/>
          <w:numId w:val="1"/>
        </w:numPr>
      </w:pPr>
      <w:r>
        <w:lastRenderedPageBreak/>
        <w:t>Unieważnienie postępowania</w:t>
      </w:r>
      <w:bookmarkEnd w:id="42"/>
      <w:bookmarkEnd w:id="43"/>
    </w:p>
    <w:p w14:paraId="364F4119" w14:textId="77777777" w:rsidR="000400AC" w:rsidRDefault="000400AC" w:rsidP="00DC1F6F">
      <w:pPr>
        <w:numPr>
          <w:ilvl w:val="0"/>
          <w:numId w:val="14"/>
        </w:numPr>
      </w:pPr>
      <w:r>
        <w:t xml:space="preserve">Zgodnie z dyspozycją </w:t>
      </w:r>
      <w:r w:rsidRPr="00A96109">
        <w:rPr>
          <w:i/>
          <w:iCs/>
          <w:color w:val="000000" w:themeColor="text1"/>
        </w:rPr>
        <w:t xml:space="preserve">art. 255 ustawy </w:t>
      </w:r>
      <w:proofErr w:type="spellStart"/>
      <w:r w:rsidRPr="00A96109">
        <w:rPr>
          <w:i/>
          <w:iCs/>
          <w:color w:val="000000" w:themeColor="text1"/>
        </w:rPr>
        <w:t>Pzp</w:t>
      </w:r>
      <w:proofErr w:type="spellEnd"/>
      <w:r w:rsidRPr="00A96109">
        <w:rPr>
          <w:color w:val="000000" w:themeColor="text1"/>
        </w:rPr>
        <w:t>,</w:t>
      </w:r>
      <w:r>
        <w:t xml:space="preserve"> Zamawiający unieważnia postępowanie o udzielenie zamówienia, jeżeli:</w:t>
      </w:r>
    </w:p>
    <w:p w14:paraId="1981260A" w14:textId="77777777" w:rsidR="000400AC" w:rsidRPr="00D66E36" w:rsidRDefault="000400AC" w:rsidP="00DC1F6F">
      <w:pPr>
        <w:numPr>
          <w:ilvl w:val="0"/>
          <w:numId w:val="53"/>
        </w:numPr>
      </w:pPr>
      <w:r w:rsidRPr="00D66E36">
        <w:t>nie złożono żadnej oferty;</w:t>
      </w:r>
    </w:p>
    <w:p w14:paraId="0A9D0BD4" w14:textId="77777777" w:rsidR="000400AC" w:rsidRDefault="000400AC" w:rsidP="00DC1F6F">
      <w:pPr>
        <w:numPr>
          <w:ilvl w:val="0"/>
          <w:numId w:val="53"/>
        </w:numPr>
      </w:pPr>
      <w:r>
        <w:t>wszystkie złożone oferty podlegały odrzuceniu;</w:t>
      </w:r>
    </w:p>
    <w:p w14:paraId="45DB6E5A" w14:textId="77777777" w:rsidR="000400AC" w:rsidRDefault="000400AC" w:rsidP="00DC1F6F">
      <w:pPr>
        <w:numPr>
          <w:ilvl w:val="0"/>
          <w:numId w:val="53"/>
        </w:numPr>
      </w:pPr>
      <w:r>
        <w:t>cena lub koszt najkorzystniejszej oferty lub oferta z najniższą ceną przewyższa kwotę, którą zamawiający zamierza przeznaczyć na sfinansowanie zamówienia, chyba że zamawiający może zwiększyć tę kwotę do ceny lub kosztu najkorzystniejszej oferty;</w:t>
      </w:r>
    </w:p>
    <w:p w14:paraId="0E253E3A" w14:textId="77777777" w:rsidR="000400AC" w:rsidRDefault="000400AC" w:rsidP="00DC1F6F">
      <w:pPr>
        <w:numPr>
          <w:ilvl w:val="0"/>
          <w:numId w:val="53"/>
        </w:numPr>
      </w:pPr>
      <w:r>
        <w:t xml:space="preserve">w przypadkach, o których mowa w </w:t>
      </w:r>
      <w:r w:rsidRPr="00A96109">
        <w:rPr>
          <w:i/>
          <w:iCs/>
        </w:rPr>
        <w:t>art. 248 ust. 3, art. 249 i art. 250 ust. 2</w:t>
      </w:r>
      <w:r w:rsidR="00A96109" w:rsidRPr="00A96109">
        <w:rPr>
          <w:i/>
          <w:iCs/>
        </w:rPr>
        <w:t xml:space="preserve"> ustawy </w:t>
      </w:r>
      <w:proofErr w:type="spellStart"/>
      <w:r w:rsidR="00A96109" w:rsidRPr="00A96109">
        <w:rPr>
          <w:i/>
          <w:iCs/>
        </w:rPr>
        <w:t>Pzp</w:t>
      </w:r>
      <w:proofErr w:type="spellEnd"/>
      <w:r>
        <w:t>, zostały złożone oferty dodatkowe o takiej samej cenie lub koszcie;</w:t>
      </w:r>
    </w:p>
    <w:p w14:paraId="45D0EE25" w14:textId="77777777" w:rsidR="000400AC" w:rsidRDefault="000400AC" w:rsidP="00DC1F6F">
      <w:pPr>
        <w:numPr>
          <w:ilvl w:val="0"/>
          <w:numId w:val="53"/>
        </w:numPr>
      </w:pPr>
      <w:r>
        <w:t>wystąpiła istotna zmiana okoliczności powodująca, że prowadzenie postępowania lub wykonanie zamówienia nie leży w interesie publicznym, czego nie można było wcześniej przewidzieć;</w:t>
      </w:r>
    </w:p>
    <w:p w14:paraId="7B4CC852" w14:textId="77777777" w:rsidR="000400AC" w:rsidRDefault="000400AC" w:rsidP="00DC1F6F">
      <w:pPr>
        <w:numPr>
          <w:ilvl w:val="0"/>
          <w:numId w:val="53"/>
        </w:numPr>
      </w:pPr>
      <w:r>
        <w:t>postępowanie obarczone jest niemożliwą do usunięcia wadą uniemożliwiającą zawarcie niepodlegającej unieważnieniu umowy w sprawie zamówienia publicznego;</w:t>
      </w:r>
    </w:p>
    <w:p w14:paraId="4BADEB8C" w14:textId="77777777" w:rsidR="000400AC" w:rsidRDefault="000400AC" w:rsidP="00DC1F6F">
      <w:pPr>
        <w:numPr>
          <w:ilvl w:val="0"/>
          <w:numId w:val="53"/>
        </w:numPr>
      </w:pPr>
      <w:r>
        <w:t xml:space="preserve">wykonawca nie wniósł wymaganego zabezpieczenia należytego wykonania umowy lub uchylił się od zawarcia umowy w sprawie zamówienia publicznego, z uwzględnieniem </w:t>
      </w:r>
      <w:r w:rsidRPr="00A96109">
        <w:rPr>
          <w:i/>
          <w:iCs/>
        </w:rPr>
        <w:t>art. 263</w:t>
      </w:r>
      <w:r w:rsidR="00A96109" w:rsidRPr="00A96109">
        <w:rPr>
          <w:i/>
          <w:iCs/>
        </w:rPr>
        <w:t xml:space="preserve"> ustawy </w:t>
      </w:r>
      <w:proofErr w:type="spellStart"/>
      <w:r w:rsidR="00A96109" w:rsidRPr="00A96109">
        <w:rPr>
          <w:i/>
          <w:iCs/>
        </w:rPr>
        <w:t>Pzp</w:t>
      </w:r>
      <w:proofErr w:type="spellEnd"/>
      <w:r w:rsidR="00DB253A">
        <w:t>.</w:t>
      </w:r>
    </w:p>
    <w:p w14:paraId="6A323A24" w14:textId="77777777" w:rsidR="007B0159" w:rsidRDefault="007B0159" w:rsidP="00DC1F6F">
      <w:pPr>
        <w:numPr>
          <w:ilvl w:val="0"/>
          <w:numId w:val="14"/>
        </w:numPr>
      </w:pPr>
      <w:r w:rsidRPr="007B0159">
        <w:t xml:space="preserve">Poza możliwością unieważnienia postępowania o udzielenie zamówienia na podstawie </w:t>
      </w:r>
      <w:r w:rsidRPr="007B0159">
        <w:rPr>
          <w:i/>
          <w:iCs/>
        </w:rPr>
        <w:t xml:space="preserve">art. 255 ustawy </w:t>
      </w:r>
      <w:proofErr w:type="spellStart"/>
      <w:r w:rsidRPr="007B0159">
        <w:rPr>
          <w:i/>
          <w:iCs/>
        </w:rPr>
        <w:t>Pzp</w:t>
      </w:r>
      <w:proofErr w:type="spellEnd"/>
      <w:r w:rsidRPr="007B0159">
        <w:t>, zamawiający przewiduje możliwość unieważnienia postępowania, jeżeli</w:t>
      </w:r>
      <w:r>
        <w:t>:</w:t>
      </w:r>
    </w:p>
    <w:p w14:paraId="23ED6094" w14:textId="5A5E3BF1" w:rsidR="007B0159" w:rsidRDefault="007B0159" w:rsidP="00DC1F6F">
      <w:pPr>
        <w:numPr>
          <w:ilvl w:val="0"/>
          <w:numId w:val="13"/>
        </w:numPr>
      </w:pPr>
      <w:r>
        <w:t>wystąpiły okoliczności powodujące, że dalsze prowadzenie postępowania jest nieuzasadnione (</w:t>
      </w:r>
      <w:r>
        <w:rPr>
          <w:i/>
          <w:iCs/>
        </w:rPr>
        <w:t xml:space="preserve">art. 256 ustawy </w:t>
      </w:r>
      <w:proofErr w:type="spellStart"/>
      <w:r>
        <w:rPr>
          <w:i/>
          <w:iCs/>
        </w:rPr>
        <w:t>Pzp</w:t>
      </w:r>
      <w:proofErr w:type="spellEnd"/>
      <w:r>
        <w:t>) przed upływem terminu składania ofert,</w:t>
      </w:r>
    </w:p>
    <w:p w14:paraId="6C2E754C" w14:textId="292B9AAA" w:rsidR="00275276" w:rsidRPr="00975ABB" w:rsidRDefault="00275276" w:rsidP="00DC1F6F">
      <w:pPr>
        <w:numPr>
          <w:ilvl w:val="0"/>
          <w:numId w:val="13"/>
        </w:numPr>
        <w:rPr>
          <w:color w:val="000000" w:themeColor="text1"/>
        </w:rPr>
      </w:pPr>
      <w:r w:rsidRPr="00975ABB">
        <w:rPr>
          <w:color w:val="000000" w:themeColor="text1"/>
        </w:rPr>
        <w:t>środki publiczne, które zamawiający zamierzał przeznaczyć na sfinansowanie całości lub części zamówienia, nie zostały mu przyznane, a możliwość unieważnienia postępowania na tej podstawie została przewidziana w ogłoszeniu o zamówieniu (art. 257</w:t>
      </w:r>
      <w:r w:rsidR="00491AB7" w:rsidRPr="00975ABB">
        <w:rPr>
          <w:color w:val="000000" w:themeColor="text1"/>
        </w:rPr>
        <w:t xml:space="preserve"> (progi </w:t>
      </w:r>
      <w:proofErr w:type="gramStart"/>
      <w:r w:rsidR="00491AB7" w:rsidRPr="00975ABB">
        <w:rPr>
          <w:color w:val="000000" w:themeColor="text1"/>
        </w:rPr>
        <w:t>unijne)</w:t>
      </w:r>
      <w:r w:rsidR="00694F01" w:rsidRPr="00975ABB">
        <w:rPr>
          <w:color w:val="000000" w:themeColor="text1"/>
        </w:rPr>
        <w:t>/</w:t>
      </w:r>
      <w:proofErr w:type="gramEnd"/>
      <w:r w:rsidR="00694F01" w:rsidRPr="00975ABB">
        <w:rPr>
          <w:color w:val="000000" w:themeColor="text1"/>
        </w:rPr>
        <w:t xml:space="preserve"> </w:t>
      </w:r>
      <w:r w:rsidR="00DD46BA" w:rsidRPr="00975ABB">
        <w:rPr>
          <w:color w:val="000000" w:themeColor="text1"/>
        </w:rPr>
        <w:t xml:space="preserve">art. </w:t>
      </w:r>
      <w:r w:rsidR="00694F01" w:rsidRPr="00975ABB">
        <w:rPr>
          <w:color w:val="000000" w:themeColor="text1"/>
        </w:rPr>
        <w:t>310</w:t>
      </w:r>
      <w:r w:rsidR="00491AB7" w:rsidRPr="00975ABB">
        <w:rPr>
          <w:color w:val="000000" w:themeColor="text1"/>
        </w:rPr>
        <w:t xml:space="preserve"> (zamówienie krajowe)</w:t>
      </w:r>
      <w:r w:rsidRPr="00975ABB">
        <w:rPr>
          <w:color w:val="000000" w:themeColor="text1"/>
        </w:rPr>
        <w:t xml:space="preserve"> ustawy </w:t>
      </w:r>
      <w:proofErr w:type="spellStart"/>
      <w:r w:rsidRPr="00975ABB">
        <w:rPr>
          <w:color w:val="000000" w:themeColor="text1"/>
        </w:rPr>
        <w:t>Pzp</w:t>
      </w:r>
      <w:proofErr w:type="spellEnd"/>
      <w:r w:rsidRPr="00975ABB">
        <w:rPr>
          <w:color w:val="000000" w:themeColor="text1"/>
        </w:rPr>
        <w:t>)</w:t>
      </w:r>
      <w:r w:rsidR="004A2439" w:rsidRPr="00975ABB">
        <w:rPr>
          <w:color w:val="000000" w:themeColor="text1"/>
        </w:rPr>
        <w:t xml:space="preserve"> – nie dotyczy. </w:t>
      </w:r>
    </w:p>
    <w:p w14:paraId="3DB80789" w14:textId="77777777" w:rsidR="007838C6" w:rsidRDefault="007838C6" w:rsidP="00F6035D">
      <w:pPr>
        <w:pStyle w:val="Nagwek3"/>
        <w:numPr>
          <w:ilvl w:val="0"/>
          <w:numId w:val="1"/>
        </w:numPr>
      </w:pPr>
      <w:bookmarkStart w:id="44" w:name="_Toc64801598"/>
      <w:bookmarkStart w:id="45" w:name="_Toc79655026"/>
      <w:r>
        <w:t>Pouczenie o środkach ochrony prawnej</w:t>
      </w:r>
      <w:bookmarkEnd w:id="44"/>
      <w:bookmarkEnd w:id="45"/>
    </w:p>
    <w:p w14:paraId="5805E291" w14:textId="77777777" w:rsidR="007838C6" w:rsidRDefault="00DB0522" w:rsidP="00DC1F6F">
      <w:pPr>
        <w:numPr>
          <w:ilvl w:val="0"/>
          <w:numId w:val="15"/>
        </w:numPr>
      </w:pPr>
      <w:r w:rsidRPr="00DB0522">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B0522">
        <w:t>Pzp</w:t>
      </w:r>
      <w:proofErr w:type="spellEnd"/>
      <w:r w:rsidRPr="00DB0522">
        <w:t xml:space="preserve"> (</w:t>
      </w:r>
      <w:r w:rsidRPr="00A96109">
        <w:rPr>
          <w:i/>
          <w:iCs/>
        </w:rPr>
        <w:t>art. 505–590</w:t>
      </w:r>
      <w:r w:rsidR="00A96109">
        <w:t xml:space="preserve"> ustawy </w:t>
      </w:r>
      <w:proofErr w:type="spellStart"/>
      <w:r w:rsidR="00A96109">
        <w:t>Pzp</w:t>
      </w:r>
      <w:proofErr w:type="spellEnd"/>
      <w:r w:rsidRPr="00DB0522">
        <w:t>)</w:t>
      </w:r>
      <w:r w:rsidR="0021351A">
        <w:t>.</w:t>
      </w:r>
    </w:p>
    <w:p w14:paraId="74D1BFAC" w14:textId="77777777" w:rsidR="000400AC" w:rsidRDefault="008816E0" w:rsidP="00DC1F6F">
      <w:pPr>
        <w:numPr>
          <w:ilvl w:val="0"/>
          <w:numId w:val="15"/>
        </w:numPr>
      </w:pPr>
      <w:r>
        <w:t>Na podstawie</w:t>
      </w:r>
      <w:r w:rsidR="005C79D1">
        <w:t xml:space="preserve"> </w:t>
      </w:r>
      <w:r w:rsidR="005C79D1" w:rsidRPr="00A96109">
        <w:rPr>
          <w:i/>
          <w:iCs/>
          <w:color w:val="000000" w:themeColor="text1"/>
        </w:rPr>
        <w:t xml:space="preserve">art. 505 ustawy </w:t>
      </w:r>
      <w:proofErr w:type="spellStart"/>
      <w:r w:rsidR="005C79D1" w:rsidRPr="00A96109">
        <w:rPr>
          <w:i/>
          <w:iCs/>
          <w:color w:val="000000" w:themeColor="text1"/>
        </w:rPr>
        <w:t>Pzp</w:t>
      </w:r>
      <w:proofErr w:type="spellEnd"/>
      <w:r w:rsidR="005C79D1" w:rsidRPr="00A96109">
        <w:rPr>
          <w:color w:val="000000" w:themeColor="text1"/>
        </w:rPr>
        <w:t>:</w:t>
      </w:r>
      <w:r w:rsidR="005C79D1">
        <w:t xml:space="preserve"> </w:t>
      </w:r>
    </w:p>
    <w:p w14:paraId="2DB31203" w14:textId="77777777" w:rsidR="005C79D1" w:rsidRDefault="005C79D1" w:rsidP="00DC1F6F">
      <w:pPr>
        <w:numPr>
          <w:ilvl w:val="0"/>
          <w:numId w:val="54"/>
        </w:numPr>
      </w:pPr>
      <w:r>
        <w:lastRenderedPageBreak/>
        <w:t>Środki ochrony prawnej przysługują wykonawcy</w:t>
      </w:r>
      <w:r w:rsidR="00DB253A">
        <w:t xml:space="preserve"> </w:t>
      </w:r>
      <w:r>
        <w:t>oraz innemu podmiotowi, jeżeli ma lub miał interes w uzyskaniu zamówienia oraz poniósł lub może ponieść szkodę w wyniku naruszenia przez zamawiającego przepisów ustawy.</w:t>
      </w:r>
    </w:p>
    <w:p w14:paraId="49C6BF8D" w14:textId="77777777" w:rsidR="008816E0" w:rsidRDefault="005C79D1" w:rsidP="00DC1F6F">
      <w:pPr>
        <w:numPr>
          <w:ilvl w:val="0"/>
          <w:numId w:val="54"/>
        </w:numPr>
      </w:pPr>
      <w: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8AF627B" w14:textId="77777777" w:rsidR="008816E0" w:rsidRDefault="008816E0" w:rsidP="00DC1F6F">
      <w:pPr>
        <w:numPr>
          <w:ilvl w:val="0"/>
          <w:numId w:val="15"/>
        </w:numPr>
      </w:pPr>
      <w:r>
        <w:t xml:space="preserve">Zgodnie z dyspozycją </w:t>
      </w:r>
      <w:r w:rsidRPr="00A96109">
        <w:rPr>
          <w:i/>
          <w:iCs/>
          <w:color w:val="000000" w:themeColor="text1"/>
        </w:rPr>
        <w:t xml:space="preserve">art. 513 ustawy </w:t>
      </w:r>
      <w:proofErr w:type="spellStart"/>
      <w:r w:rsidRPr="00A96109">
        <w:rPr>
          <w:i/>
          <w:iCs/>
          <w:color w:val="000000" w:themeColor="text1"/>
        </w:rPr>
        <w:t>Pzp</w:t>
      </w:r>
      <w:proofErr w:type="spellEnd"/>
      <w:r w:rsidRPr="00A96109">
        <w:rPr>
          <w:color w:val="000000" w:themeColor="text1"/>
        </w:rPr>
        <w:t>, odwołanie</w:t>
      </w:r>
      <w:r>
        <w:t xml:space="preserve"> przysługuje na: </w:t>
      </w:r>
    </w:p>
    <w:p w14:paraId="2B61F5DB" w14:textId="77777777" w:rsidR="008816E0" w:rsidRDefault="008816E0" w:rsidP="00DC1F6F">
      <w:pPr>
        <w:numPr>
          <w:ilvl w:val="0"/>
          <w:numId w:val="55"/>
        </w:numPr>
      </w:pPr>
      <w:r>
        <w:t>niezgodną z przepisami ustawy czynność zamawiającego, podjętą w postępowaniu o udzielenie zamówienia, w tym na projektowane postanowienie umowy;</w:t>
      </w:r>
    </w:p>
    <w:p w14:paraId="68219EFC" w14:textId="77777777" w:rsidR="008816E0" w:rsidRDefault="008816E0" w:rsidP="00DC1F6F">
      <w:pPr>
        <w:numPr>
          <w:ilvl w:val="0"/>
          <w:numId w:val="55"/>
        </w:numPr>
      </w:pPr>
      <w:r>
        <w:t xml:space="preserve"> zaniechanie czynności w postępowaniu o udzielenie zamówienia, do której zamawiający był obowiązany na podstawie ustawy.</w:t>
      </w:r>
    </w:p>
    <w:p w14:paraId="6CDD0DE0" w14:textId="77777777" w:rsidR="008816E0" w:rsidRDefault="008816E0" w:rsidP="00DC1F6F">
      <w:pPr>
        <w:numPr>
          <w:ilvl w:val="0"/>
          <w:numId w:val="15"/>
        </w:numPr>
      </w:pPr>
      <w:r>
        <w:t>Na podstaw</w:t>
      </w:r>
      <w:r w:rsidRPr="00A96109">
        <w:rPr>
          <w:color w:val="000000" w:themeColor="text1"/>
        </w:rPr>
        <w:t xml:space="preserve">ie </w:t>
      </w:r>
      <w:r w:rsidRPr="00A96109">
        <w:rPr>
          <w:i/>
          <w:iCs/>
          <w:color w:val="000000" w:themeColor="text1"/>
        </w:rPr>
        <w:t xml:space="preserve">art. 514 ustawy </w:t>
      </w:r>
      <w:proofErr w:type="spellStart"/>
      <w:r w:rsidRPr="00A96109">
        <w:rPr>
          <w:i/>
          <w:iCs/>
          <w:color w:val="000000" w:themeColor="text1"/>
        </w:rPr>
        <w:t>Pzp</w:t>
      </w:r>
      <w:proofErr w:type="spellEnd"/>
      <w:r w:rsidRPr="00A96109">
        <w:rPr>
          <w:color w:val="000000" w:themeColor="text1"/>
        </w:rPr>
        <w:t>:</w:t>
      </w:r>
      <w:r>
        <w:t xml:space="preserve"> </w:t>
      </w:r>
    </w:p>
    <w:p w14:paraId="776A2C87" w14:textId="77777777" w:rsidR="008816E0" w:rsidRDefault="008816E0" w:rsidP="00DC1F6F">
      <w:pPr>
        <w:numPr>
          <w:ilvl w:val="0"/>
          <w:numId w:val="56"/>
        </w:numPr>
      </w:pPr>
      <w:r w:rsidRPr="008816E0">
        <w:t>Odwołanie wnosi się do Prezesa Izby.</w:t>
      </w:r>
    </w:p>
    <w:p w14:paraId="3F3B3573" w14:textId="77777777" w:rsidR="008816E0" w:rsidRDefault="008816E0" w:rsidP="00DC1F6F">
      <w:pPr>
        <w:numPr>
          <w:ilvl w:val="0"/>
          <w:numId w:val="56"/>
        </w:numPr>
      </w:pPr>
      <w: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D7E40BC" w14:textId="77777777" w:rsidR="008816E0" w:rsidRDefault="008816E0" w:rsidP="00DC1F6F">
      <w:pPr>
        <w:numPr>
          <w:ilvl w:val="0"/>
          <w:numId w:val="56"/>
        </w:numPr>
      </w:pPr>
      <w: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F8662D5" w14:textId="5520B009" w:rsidR="00F7734D" w:rsidRDefault="00F7734D" w:rsidP="00DC1F6F">
      <w:pPr>
        <w:numPr>
          <w:ilvl w:val="0"/>
          <w:numId w:val="15"/>
        </w:numPr>
      </w:pPr>
      <w:r>
        <w:t>Ponadto, zgodnie z</w:t>
      </w:r>
      <w:r w:rsidRPr="00A96109">
        <w:rPr>
          <w:color w:val="000000" w:themeColor="text1"/>
        </w:rPr>
        <w:t xml:space="preserve"> </w:t>
      </w:r>
      <w:r w:rsidRPr="00A96109">
        <w:rPr>
          <w:i/>
          <w:iCs/>
          <w:color w:val="000000" w:themeColor="text1"/>
        </w:rPr>
        <w:t xml:space="preserve">art. 579 ustawy </w:t>
      </w:r>
      <w:proofErr w:type="spellStart"/>
      <w:r w:rsidRPr="00A96109">
        <w:rPr>
          <w:i/>
          <w:iCs/>
          <w:color w:val="000000" w:themeColor="text1"/>
        </w:rPr>
        <w:t>Pzp</w:t>
      </w:r>
      <w:proofErr w:type="spellEnd"/>
      <w:r w:rsidRPr="00A96109">
        <w:rPr>
          <w:color w:val="000000" w:themeColor="text1"/>
        </w:rPr>
        <w:t>, na</w:t>
      </w:r>
      <w:r>
        <w:t xml:space="preserve"> orzeczenie Izby oraz postanowienie Prezesa Izby, o którym mowa w </w:t>
      </w:r>
      <w:r w:rsidRPr="00A96109">
        <w:rPr>
          <w:i/>
          <w:iCs/>
        </w:rPr>
        <w:t xml:space="preserve">art. 519 ust. 1 ustawy </w:t>
      </w:r>
      <w:proofErr w:type="spellStart"/>
      <w:r w:rsidRPr="00A96109">
        <w:rPr>
          <w:i/>
          <w:iCs/>
        </w:rPr>
        <w:t>Pzp</w:t>
      </w:r>
      <w:proofErr w:type="spellEnd"/>
      <w:r>
        <w:t xml:space="preserve">, stronom oraz uczestnikom postępowania odwoławczego przysługuje skarga do sądu. W postępowaniu toczącym się wskutek wniesienia skargi stosuje się odpowiednio przepisy ustawy z dnia 17 listopada 1964 r. – Kodeks postępowania cywilnego o apelacji, jeżeli </w:t>
      </w:r>
      <w:r w:rsidR="00C57F40">
        <w:t>przepisy ustawy</w:t>
      </w:r>
      <w:r w:rsidR="00CD6532">
        <w:t xml:space="preserve"> </w:t>
      </w:r>
      <w:proofErr w:type="spellStart"/>
      <w:r w:rsidR="00CD6532">
        <w:t>Pzp</w:t>
      </w:r>
      <w:proofErr w:type="spellEnd"/>
      <w:r>
        <w:t>.</w:t>
      </w:r>
    </w:p>
    <w:p w14:paraId="718A6CDA" w14:textId="77777777" w:rsidR="00F7734D" w:rsidRDefault="00F7734D" w:rsidP="00DC1F6F">
      <w:pPr>
        <w:numPr>
          <w:ilvl w:val="0"/>
          <w:numId w:val="15"/>
        </w:numPr>
      </w:pPr>
      <w:r w:rsidRPr="00F7734D">
        <w:t>Skargę</w:t>
      </w:r>
      <w:r>
        <w:t>, o której mowa powyżej</w:t>
      </w:r>
      <w:r w:rsidRPr="00F7734D">
        <w:t xml:space="preserve"> wnosi się do Sądu Okręgowego w Warszawie – sądu zamówień publicznych</w:t>
      </w:r>
      <w:r>
        <w:t>.</w:t>
      </w:r>
    </w:p>
    <w:p w14:paraId="667EE17A" w14:textId="77777777" w:rsidR="00F7734D" w:rsidRDefault="00F7734D" w:rsidP="00DC1F6F">
      <w:pPr>
        <w:numPr>
          <w:ilvl w:val="0"/>
          <w:numId w:val="15"/>
        </w:numPr>
      </w:pPr>
      <w:r>
        <w:t xml:space="preserve">Szczegółowe informacje dotyczące środków ochrony prawnej określone są w Dziale IX „Środki ochrony prawnej” ustawy </w:t>
      </w:r>
      <w:proofErr w:type="spellStart"/>
      <w:r>
        <w:t>Pzp</w:t>
      </w:r>
      <w:proofErr w:type="spellEnd"/>
      <w:r>
        <w:t>.</w:t>
      </w:r>
    </w:p>
    <w:p w14:paraId="2C9CEFF2" w14:textId="77777777" w:rsidR="007838C6" w:rsidRDefault="007838C6" w:rsidP="00F6035D">
      <w:pPr>
        <w:pStyle w:val="Nagwek3"/>
        <w:numPr>
          <w:ilvl w:val="0"/>
          <w:numId w:val="1"/>
        </w:numPr>
      </w:pPr>
      <w:bookmarkStart w:id="46" w:name="_Toc64801599"/>
      <w:bookmarkStart w:id="47" w:name="_Toc79655027"/>
      <w:r>
        <w:t>Ochrona danych osobowych zebranych przez zamawiającego w toku postępowania</w:t>
      </w:r>
      <w:bookmarkEnd w:id="46"/>
      <w:bookmarkEnd w:id="47"/>
    </w:p>
    <w:p w14:paraId="1BADDC9A" w14:textId="77777777" w:rsidR="00436FD1" w:rsidRDefault="00436FD1" w:rsidP="00F6035D">
      <w:pPr>
        <w:numPr>
          <w:ilvl w:val="0"/>
          <w:numId w:val="10"/>
        </w:numPr>
      </w:pPr>
      <w:r>
        <w:t xml:space="preserve">Zamawiający oświadcza, że spełnia wymogi określone w rozporządzeniu Parlamentu Europejskiego i Rady (UE) 2016/679 z  27 kwietnia 2016 r. w sprawie ochrony osób </w:t>
      </w:r>
      <w:r>
        <w:lastRenderedPageBreak/>
        <w:t>fizycznych w związku z przetwarzaniem danych osobowych i w sprawie swobodnego przepływu takich danych oraz uchylenia dyrektywy 95/46/WE (ogólne rozporządzenie o ochronie danych) (Dz.</w:t>
      </w:r>
      <w:r w:rsidR="00356907">
        <w:t xml:space="preserve"> </w:t>
      </w:r>
      <w:r>
        <w:t>Urz. UE L 119 z 4 maja 2016 r.), dalej: RODO, tym samym dane osobowe podane przez wykonawcę  będą przetwarzane zgodnie z RODO oraz zgodnie z przepisami krajowymi.</w:t>
      </w:r>
    </w:p>
    <w:p w14:paraId="77F4B092" w14:textId="77777777" w:rsidR="00436FD1" w:rsidRDefault="00436FD1" w:rsidP="00F6035D">
      <w:pPr>
        <w:numPr>
          <w:ilvl w:val="0"/>
          <w:numId w:val="10"/>
        </w:numPr>
      </w:pPr>
      <w:r>
        <w:t xml:space="preserve">Dane osobowe wykonawcy będą przetwarzane na podstawie art. 6 ust. 1 lit. c RODO w celu związanym z przedmiotowym postępowaniem o udzielenie zamówienia publicznego </w:t>
      </w:r>
    </w:p>
    <w:p w14:paraId="0126CCD3" w14:textId="77777777" w:rsidR="00436FD1" w:rsidRDefault="00436FD1" w:rsidP="00F6035D">
      <w:pPr>
        <w:numPr>
          <w:ilvl w:val="0"/>
          <w:numId w:val="10"/>
        </w:numPr>
      </w:pPr>
      <w:r>
        <w:t xml:space="preserve">Odbiorcami przekazanych przez wykonawcę danych osobowych będą osoby lub podmioty, którym zostanie udostępniona dokumentacja postępowania zgodnie z </w:t>
      </w:r>
      <w:r w:rsidRPr="004A5F77">
        <w:rPr>
          <w:i/>
          <w:iCs/>
          <w:color w:val="000000" w:themeColor="text1"/>
        </w:rPr>
        <w:t xml:space="preserve">art. </w:t>
      </w:r>
      <w:r w:rsidR="00107D72" w:rsidRPr="004A5F77">
        <w:rPr>
          <w:i/>
          <w:iCs/>
          <w:color w:val="000000" w:themeColor="text1"/>
        </w:rPr>
        <w:t>18</w:t>
      </w:r>
      <w:r w:rsidRPr="004A5F77">
        <w:rPr>
          <w:color w:val="000000" w:themeColor="text1"/>
        </w:rPr>
        <w:t xml:space="preserve"> oraz </w:t>
      </w:r>
      <w:r w:rsidRPr="004A5F77">
        <w:rPr>
          <w:i/>
          <w:iCs/>
          <w:color w:val="000000" w:themeColor="text1"/>
        </w:rPr>
        <w:t xml:space="preserve">art. </w:t>
      </w:r>
      <w:r w:rsidR="00107D72" w:rsidRPr="004A5F77">
        <w:rPr>
          <w:i/>
          <w:iCs/>
          <w:color w:val="000000" w:themeColor="text1"/>
        </w:rPr>
        <w:t>74</w:t>
      </w:r>
      <w:r w:rsidRPr="004A5F77">
        <w:rPr>
          <w:i/>
          <w:iCs/>
          <w:color w:val="000000" w:themeColor="text1"/>
        </w:rPr>
        <w:t xml:space="preserve"> ustawy </w:t>
      </w:r>
      <w:proofErr w:type="spellStart"/>
      <w:r w:rsidRPr="004A5F77">
        <w:rPr>
          <w:i/>
          <w:iCs/>
          <w:color w:val="000000" w:themeColor="text1"/>
        </w:rPr>
        <w:t>Pzp</w:t>
      </w:r>
      <w:proofErr w:type="spellEnd"/>
      <w:r w:rsidRPr="004A5F77">
        <w:rPr>
          <w:color w:val="000000" w:themeColor="text1"/>
        </w:rPr>
        <w:t xml:space="preserve">, a także art. </w:t>
      </w:r>
      <w:r w:rsidR="00DB253A">
        <w:rPr>
          <w:color w:val="000000" w:themeColor="text1"/>
        </w:rPr>
        <w:t xml:space="preserve">7 </w:t>
      </w:r>
      <w:r w:rsidRPr="004A5F77">
        <w:rPr>
          <w:color w:val="000000" w:themeColor="text1"/>
        </w:rPr>
        <w:t>ustawy z 6 września 2001 r. o dostępie do</w:t>
      </w:r>
      <w:r>
        <w:t xml:space="preserve"> informacji publicznej.</w:t>
      </w:r>
    </w:p>
    <w:p w14:paraId="488C70D3" w14:textId="77777777" w:rsidR="00436FD1" w:rsidRDefault="00436FD1" w:rsidP="00F6035D">
      <w:pPr>
        <w:numPr>
          <w:ilvl w:val="0"/>
          <w:numId w:val="10"/>
        </w:numPr>
      </w:pPr>
      <w:r>
        <w:t>Dane osobowe wykonawcy zawarte w protokole postępowania będą przechowywane przez okres 4 lat, od dnia zakończenia postępowania o udzielenie zamówienia, a jeżeli czas trwania umowy przekracza 4 lata, okres przechowywania obejmuje cały czas trwania umowy</w:t>
      </w:r>
      <w:r w:rsidR="00107D72">
        <w:t xml:space="preserve"> (</w:t>
      </w:r>
      <w:r w:rsidR="00107D72" w:rsidRPr="004A5F77">
        <w:rPr>
          <w:i/>
          <w:iCs/>
          <w:color w:val="000000" w:themeColor="text1"/>
        </w:rPr>
        <w:t xml:space="preserve">art. 78 ustawy </w:t>
      </w:r>
      <w:proofErr w:type="spellStart"/>
      <w:r w:rsidR="00107D72" w:rsidRPr="004A5F77">
        <w:rPr>
          <w:i/>
          <w:iCs/>
          <w:color w:val="000000" w:themeColor="text1"/>
        </w:rPr>
        <w:t>Pzp</w:t>
      </w:r>
      <w:proofErr w:type="spellEnd"/>
      <w:r w:rsidR="00107D72" w:rsidRPr="004A5F77">
        <w:rPr>
          <w:i/>
          <w:iCs/>
          <w:color w:val="000000" w:themeColor="text1"/>
        </w:rPr>
        <w:t>)</w:t>
      </w:r>
      <w:r w:rsidRPr="004A5F77">
        <w:rPr>
          <w:color w:val="000000" w:themeColor="text1"/>
        </w:rPr>
        <w:t>.</w:t>
      </w:r>
    </w:p>
    <w:p w14:paraId="4ED13501" w14:textId="77777777" w:rsidR="00436FD1" w:rsidRDefault="00436FD1" w:rsidP="00F6035D">
      <w:pPr>
        <w:numPr>
          <w:ilvl w:val="0"/>
          <w:numId w:val="10"/>
        </w:numPr>
      </w:pPr>
      <w:r>
        <w:t xml:space="preserve">Klauzula informacyjna, o której mowa w art. 13 ust. 1 i 2 RODO znajduje się w </w:t>
      </w:r>
      <w:r w:rsidRPr="004A5F77">
        <w:rPr>
          <w:b/>
          <w:bCs/>
          <w:color w:val="C00000"/>
        </w:rPr>
        <w:t>załączniku</w:t>
      </w:r>
      <w:r w:rsidRPr="004A5F77">
        <w:rPr>
          <w:b/>
          <w:bCs/>
        </w:rPr>
        <w:t xml:space="preserve"> </w:t>
      </w:r>
      <w:r w:rsidRPr="004A5F77">
        <w:rPr>
          <w:b/>
          <w:bCs/>
          <w:color w:val="C00000"/>
        </w:rPr>
        <w:t xml:space="preserve">nr </w:t>
      </w:r>
      <w:r w:rsidR="00DB253A">
        <w:rPr>
          <w:b/>
          <w:bCs/>
          <w:color w:val="C00000"/>
        </w:rPr>
        <w:t>6</w:t>
      </w:r>
      <w:r w:rsidR="00DB253A" w:rsidRPr="004A5F77">
        <w:rPr>
          <w:b/>
          <w:bCs/>
          <w:color w:val="C00000"/>
        </w:rPr>
        <w:t xml:space="preserve"> </w:t>
      </w:r>
      <w:r w:rsidRPr="004A5F77">
        <w:rPr>
          <w:b/>
          <w:bCs/>
          <w:color w:val="C00000"/>
        </w:rPr>
        <w:t>do SWZ</w:t>
      </w:r>
      <w:r w:rsidRPr="004A5F77">
        <w:rPr>
          <w:b/>
          <w:bCs/>
        </w:rPr>
        <w:t>.</w:t>
      </w:r>
    </w:p>
    <w:p w14:paraId="4AEB5150" w14:textId="77777777" w:rsidR="00436FD1" w:rsidRDefault="00436FD1" w:rsidP="00F6035D">
      <w:pPr>
        <w:numPr>
          <w:ilvl w:val="0"/>
          <w:numId w:val="10"/>
        </w:numPr>
      </w:pPr>
      <w: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409B3DC2" w14:textId="77777777" w:rsidR="00436FD1" w:rsidRDefault="00436FD1" w:rsidP="00F6035D">
      <w:pPr>
        <w:numPr>
          <w:ilvl w:val="0"/>
          <w:numId w:val="10"/>
        </w:numPr>
      </w:pPr>
      <w: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E9D1132" w14:textId="77777777" w:rsidR="00436FD1" w:rsidRDefault="00436FD1" w:rsidP="00DC1F6F">
      <w:pPr>
        <w:numPr>
          <w:ilvl w:val="0"/>
          <w:numId w:val="17"/>
        </w:numPr>
      </w:pPr>
      <w:r>
        <w:t xml:space="preserve">obowiązek informacyjny przewidziany </w:t>
      </w:r>
      <w:r w:rsidRPr="00236DF9">
        <w:rPr>
          <w:i/>
          <w:iCs/>
        </w:rPr>
        <w:t>w art. 13 RODO</w:t>
      </w:r>
      <w:r>
        <w:t xml:space="preserve"> względem osób fizycznych, których dane osobowe dotyczą i od których dane te wykonawca bezpośrednio pozyskał i przekazał zamawiającemu w treści oferty lub dokumentów składanych na żądanie zamawiającego;</w:t>
      </w:r>
    </w:p>
    <w:p w14:paraId="0AA97D37" w14:textId="77777777" w:rsidR="00436FD1" w:rsidRDefault="00436FD1" w:rsidP="00DC1F6F">
      <w:pPr>
        <w:numPr>
          <w:ilvl w:val="0"/>
          <w:numId w:val="16"/>
        </w:numPr>
      </w:pPr>
      <w:r>
        <w:t xml:space="preserve"> obowiązek informacyjny wynikający z </w:t>
      </w:r>
      <w:r w:rsidRPr="00236DF9">
        <w:rPr>
          <w:i/>
          <w:iCs/>
        </w:rPr>
        <w:t>art. 14 RODO</w:t>
      </w:r>
      <w:r>
        <w:t xml:space="preserve"> względem osób fizycznych, których dane wykonawca pozyskał w sposób pośredni, a które to dane wykonawca przekazuje zamawiającemu w treści oferty lub dokumentów składanych na żądanie zamawiającego.</w:t>
      </w:r>
    </w:p>
    <w:p w14:paraId="2335567D" w14:textId="77777777" w:rsidR="00436FD1" w:rsidRDefault="00436FD1" w:rsidP="00F6035D">
      <w:pPr>
        <w:numPr>
          <w:ilvl w:val="0"/>
          <w:numId w:val="10"/>
        </w:numPr>
      </w:pPr>
      <w:r>
        <w:t xml:space="preserve">W celu zapewnienia, że wykonawca wypełnił ww. obowiązki informacyjne oraz ochrony prawnie uzasadnionych interesów osoby trzeciej, której dane zostały przekazane w związku z udziałem w postępowaniu, wykonawca składa oświadczenia o wypełnieniu </w:t>
      </w:r>
      <w:r>
        <w:lastRenderedPageBreak/>
        <w:t xml:space="preserve">przez niego obowiązków informacyjnych przewidzianych w </w:t>
      </w:r>
      <w:r w:rsidRPr="00236DF9">
        <w:rPr>
          <w:i/>
          <w:iCs/>
        </w:rPr>
        <w:t>art. 13 lub art. 14 RODO</w:t>
      </w:r>
      <w:r>
        <w:t xml:space="preserve"> – treść oświadczenia została zawarta w </w:t>
      </w:r>
      <w:r w:rsidRPr="0026442A">
        <w:rPr>
          <w:b/>
          <w:bCs/>
          <w:color w:val="C00000"/>
        </w:rPr>
        <w:t xml:space="preserve">załączniku nr </w:t>
      </w:r>
      <w:r w:rsidR="00DB253A">
        <w:rPr>
          <w:b/>
          <w:bCs/>
          <w:color w:val="C00000"/>
        </w:rPr>
        <w:t>1</w:t>
      </w:r>
      <w:r w:rsidR="00DB253A" w:rsidRPr="0026442A">
        <w:rPr>
          <w:b/>
          <w:bCs/>
          <w:color w:val="C00000"/>
        </w:rPr>
        <w:t xml:space="preserve"> </w:t>
      </w:r>
      <w:r w:rsidRPr="0026442A">
        <w:rPr>
          <w:b/>
          <w:bCs/>
          <w:color w:val="C00000"/>
        </w:rPr>
        <w:t>do SWZ</w:t>
      </w:r>
      <w:r>
        <w:t>.</w:t>
      </w:r>
    </w:p>
    <w:p w14:paraId="5043B308" w14:textId="77777777" w:rsidR="00436FD1" w:rsidRDefault="00436FD1" w:rsidP="00077B55">
      <w:pPr>
        <w:numPr>
          <w:ilvl w:val="0"/>
          <w:numId w:val="10"/>
        </w:numPr>
      </w:pPr>
      <w:r>
        <w:t>Zamawiający informuje, że:</w:t>
      </w:r>
    </w:p>
    <w:p w14:paraId="50380788" w14:textId="77777777" w:rsidR="00436FD1" w:rsidRDefault="00436FD1" w:rsidP="00DC1F6F">
      <w:pPr>
        <w:numPr>
          <w:ilvl w:val="0"/>
          <w:numId w:val="16"/>
        </w:numPr>
      </w:pPr>
      <w:r>
        <w:t xml:space="preserve">W przypadku korzystania przez osobę, której dane osobowe są przetwarzane przez zamawiającego, z uprawnienia, o którym mowa w </w:t>
      </w:r>
      <w:r w:rsidRPr="00236DF9">
        <w:rPr>
          <w:i/>
          <w:iCs/>
        </w:rPr>
        <w:t>art. 15 ust. 1–3 RODO</w:t>
      </w:r>
      <w:r>
        <w:t xml:space="preserve"> (związanych z prawem wykonawcy do uzyskania od administratora potwierdzenia, czy przetwarzane są dane osobowe jego dotyczące, prawem wykonawcy do bycia poinformowanym o odpowiednich zabezpieczeniach, o których mowa w </w:t>
      </w:r>
      <w:r w:rsidRPr="00236DF9">
        <w:rPr>
          <w:i/>
          <w:iCs/>
        </w:rPr>
        <w:t>art. 46 RODO</w:t>
      </w:r>
      <w:r>
        <w:t>,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w:t>
      </w:r>
      <w:r w:rsidR="00E22F9D">
        <w:t>,</w:t>
      </w:r>
      <w:r w:rsidR="00E22F9D" w:rsidRPr="00E22F9D">
        <w:t xml:space="preserve"> </w:t>
      </w:r>
      <w:r w:rsidR="00E22F9D">
        <w:t>mających na celu sprecyzowanie nazwy lub daty zakończonego postępowania o udzielenie zamówienia</w:t>
      </w:r>
      <w:r>
        <w:t>.</w:t>
      </w:r>
    </w:p>
    <w:p w14:paraId="1085CD24" w14:textId="77777777" w:rsidR="00436FD1" w:rsidRDefault="00436FD1" w:rsidP="00DC1F6F">
      <w:pPr>
        <w:numPr>
          <w:ilvl w:val="0"/>
          <w:numId w:val="16"/>
        </w:numPr>
      </w:pPr>
      <w:r>
        <w:t xml:space="preserve">Skorzystanie przez osobę, której dane osobowe dotyczą, z uprawnienia, o którym mowa w </w:t>
      </w:r>
      <w:r w:rsidRPr="00236DF9">
        <w:rPr>
          <w:i/>
          <w:iCs/>
        </w:rPr>
        <w:t>art. 16 RODO</w:t>
      </w:r>
      <w:r>
        <w:t xml:space="preserve"> (z uprawnienia do sprostowania lub uzupełnienia danych osobowych), nie może naruszać integralności protokołu postępowania oraz jego załączników.</w:t>
      </w:r>
    </w:p>
    <w:p w14:paraId="781BA4A8" w14:textId="77777777" w:rsidR="008D5999" w:rsidRDefault="00436FD1" w:rsidP="00DC1F6F">
      <w:pPr>
        <w:numPr>
          <w:ilvl w:val="0"/>
          <w:numId w:val="16"/>
        </w:numPr>
      </w:pPr>
      <w:r>
        <w:t xml:space="preserve">W postępowaniu o udzielenie zamówienia zgłoszenie żądania ograniczenia przetwarzania, o którym mowa w </w:t>
      </w:r>
      <w:r w:rsidRPr="008D5999">
        <w:rPr>
          <w:i/>
          <w:iCs/>
        </w:rPr>
        <w:t>art. 18 ust. 1 RODO</w:t>
      </w:r>
      <w:r>
        <w:t>, nie ogranicza przetwarzania danych osobowych do czasu zakończenia tego postępowania</w:t>
      </w:r>
    </w:p>
    <w:p w14:paraId="5788C547" w14:textId="77777777" w:rsidR="00436FD1" w:rsidRDefault="008D5999" w:rsidP="00DC1F6F">
      <w:pPr>
        <w:numPr>
          <w:ilvl w:val="0"/>
          <w:numId w:val="16"/>
        </w:numPr>
      </w:pPr>
      <w:r w:rsidRPr="008D5999">
        <w:t>na podstawie art. 18 RODO przysługuje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5052590" w14:textId="07B634F6" w:rsidR="00BB046B" w:rsidRPr="00DA41E5" w:rsidRDefault="00436FD1" w:rsidP="00DA41E5">
      <w:pPr>
        <w:rPr>
          <w:b/>
          <w:bCs/>
          <w:color w:val="C00000"/>
          <w:u w:val="single"/>
        </w:rPr>
        <w:sectPr w:rsidR="00BB046B" w:rsidRPr="00DA41E5">
          <w:footerReference w:type="default" r:id="rId15"/>
          <w:pgSz w:w="12240" w:h="15840"/>
          <w:pgMar w:top="1417" w:right="1417" w:bottom="1417" w:left="1417" w:header="708" w:footer="708" w:gutter="0"/>
          <w:cols w:space="708"/>
          <w:noEndnote/>
        </w:sectPr>
      </w:pPr>
      <w:r w:rsidRPr="00BB046B">
        <w:rPr>
          <w:b/>
          <w:bCs/>
          <w:color w:val="C00000"/>
          <w:u w:val="single"/>
        </w:rPr>
        <w:t xml:space="preserve">Do </w:t>
      </w:r>
      <w:r w:rsidR="008A5232">
        <w:rPr>
          <w:b/>
          <w:bCs/>
          <w:color w:val="C00000"/>
          <w:u w:val="single"/>
        </w:rPr>
        <w:t xml:space="preserve">wszelkich </w:t>
      </w:r>
      <w:r w:rsidRPr="00BB046B">
        <w:rPr>
          <w:b/>
          <w:bCs/>
          <w:color w:val="C00000"/>
          <w:u w:val="single"/>
        </w:rPr>
        <w:t xml:space="preserve">spraw nieuregulowanych w </w:t>
      </w:r>
      <w:r w:rsidR="00A62BF0">
        <w:rPr>
          <w:b/>
          <w:bCs/>
          <w:color w:val="C00000"/>
          <w:u w:val="single"/>
        </w:rPr>
        <w:t xml:space="preserve">niniejszej </w:t>
      </w:r>
      <w:r w:rsidRPr="00BB046B">
        <w:rPr>
          <w:b/>
          <w:bCs/>
          <w:color w:val="C00000"/>
          <w:u w:val="single"/>
        </w:rPr>
        <w:t xml:space="preserve">SWZ mają zastosowanie przepisy ustawy z 11 września 2019 r. – Prawo zamówień publicznych (Dz.U. </w:t>
      </w:r>
      <w:r w:rsidR="0075336F">
        <w:rPr>
          <w:b/>
          <w:bCs/>
          <w:color w:val="C00000"/>
          <w:u w:val="single"/>
        </w:rPr>
        <w:t>z</w:t>
      </w:r>
      <w:r w:rsidRPr="00BB046B">
        <w:rPr>
          <w:b/>
          <w:bCs/>
          <w:color w:val="C00000"/>
          <w:u w:val="single"/>
        </w:rPr>
        <w:t xml:space="preserve"> 20</w:t>
      </w:r>
      <w:r w:rsidR="002B637E">
        <w:rPr>
          <w:b/>
          <w:bCs/>
          <w:color w:val="C00000"/>
          <w:u w:val="single"/>
        </w:rPr>
        <w:t>2</w:t>
      </w:r>
      <w:r w:rsidR="005F6DBA">
        <w:rPr>
          <w:b/>
          <w:bCs/>
          <w:color w:val="C00000"/>
          <w:u w:val="single"/>
        </w:rPr>
        <w:t>2</w:t>
      </w:r>
      <w:r w:rsidR="0075336F">
        <w:rPr>
          <w:b/>
          <w:bCs/>
          <w:color w:val="C00000"/>
          <w:u w:val="single"/>
        </w:rPr>
        <w:t xml:space="preserve"> r.</w:t>
      </w:r>
      <w:r w:rsidRPr="00BB046B">
        <w:rPr>
          <w:b/>
          <w:bCs/>
          <w:color w:val="C00000"/>
          <w:u w:val="single"/>
        </w:rPr>
        <w:t xml:space="preserve"> </w:t>
      </w:r>
      <w:r w:rsidR="00A32844">
        <w:rPr>
          <w:b/>
          <w:bCs/>
          <w:color w:val="C00000"/>
          <w:u w:val="single"/>
        </w:rPr>
        <w:t>poz</w:t>
      </w:r>
      <w:r w:rsidR="002B637E">
        <w:rPr>
          <w:b/>
          <w:bCs/>
          <w:color w:val="C00000"/>
          <w:u w:val="single"/>
        </w:rPr>
        <w:t>. 1</w:t>
      </w:r>
      <w:bookmarkStart w:id="48" w:name="_Toc64801600"/>
      <w:r w:rsidR="005F6DBA">
        <w:rPr>
          <w:b/>
          <w:bCs/>
          <w:color w:val="C00000"/>
          <w:u w:val="single"/>
        </w:rPr>
        <w:t xml:space="preserve">710 </w:t>
      </w:r>
      <w:r w:rsidR="002A0C6A">
        <w:rPr>
          <w:b/>
          <w:bCs/>
          <w:color w:val="C00000"/>
          <w:u w:val="single"/>
        </w:rPr>
        <w:t>ze zm.</w:t>
      </w:r>
      <w:r w:rsidR="00DA41E5">
        <w:rPr>
          <w:b/>
          <w:bCs/>
          <w:color w:val="C00000"/>
          <w:u w:val="single"/>
        </w:rPr>
        <w:t>)</w:t>
      </w:r>
      <w:r w:rsidR="00A95E82">
        <w:rPr>
          <w:b/>
          <w:bCs/>
          <w:color w:val="C00000"/>
          <w:u w:val="single"/>
        </w:rPr>
        <w:t xml:space="preserve"> wraz z aktami wykonawczymi. </w:t>
      </w:r>
    </w:p>
    <w:p w14:paraId="217EC6F4" w14:textId="77777777" w:rsidR="007838C6" w:rsidRDefault="007838C6" w:rsidP="007838C6">
      <w:pPr>
        <w:pStyle w:val="Nagwek2"/>
      </w:pPr>
      <w:bookmarkStart w:id="49" w:name="_Toc79655028"/>
      <w:r>
        <w:lastRenderedPageBreak/>
        <w:t>Rozdział II - Wymagania stawiane wykonawcy</w:t>
      </w:r>
      <w:bookmarkEnd w:id="48"/>
      <w:bookmarkEnd w:id="49"/>
    </w:p>
    <w:p w14:paraId="17A3369D" w14:textId="77777777" w:rsidR="007838C6" w:rsidRDefault="007838C6" w:rsidP="00F6035D">
      <w:pPr>
        <w:pStyle w:val="Nagwek3"/>
        <w:numPr>
          <w:ilvl w:val="0"/>
          <w:numId w:val="2"/>
        </w:numPr>
      </w:pPr>
      <w:bookmarkStart w:id="50" w:name="_Toc64801601"/>
      <w:bookmarkStart w:id="51" w:name="_Toc79655029"/>
      <w:r>
        <w:t>Przedmiot zamówienia</w:t>
      </w:r>
      <w:bookmarkEnd w:id="50"/>
      <w:bookmarkEnd w:id="51"/>
    </w:p>
    <w:p w14:paraId="322B7540" w14:textId="5E4B56A4" w:rsidR="00A55C6A" w:rsidRDefault="009C08B8" w:rsidP="00DC1F6F">
      <w:pPr>
        <w:numPr>
          <w:ilvl w:val="0"/>
          <w:numId w:val="18"/>
        </w:numPr>
        <w:rPr>
          <w:rFonts w:asciiTheme="majorHAnsi" w:hAnsiTheme="majorHAnsi"/>
          <w:color w:val="C00000"/>
          <w:szCs w:val="24"/>
        </w:rPr>
      </w:pPr>
      <w:r>
        <w:rPr>
          <w:rFonts w:asciiTheme="majorHAnsi" w:hAnsiTheme="majorHAnsi"/>
          <w:color w:val="C00000"/>
          <w:szCs w:val="24"/>
        </w:rPr>
        <w:t xml:space="preserve">Przedmiot </w:t>
      </w:r>
      <w:r w:rsidR="00F72EB5">
        <w:rPr>
          <w:rFonts w:asciiTheme="majorHAnsi" w:hAnsiTheme="majorHAnsi"/>
          <w:color w:val="C00000"/>
          <w:szCs w:val="24"/>
        </w:rPr>
        <w:t xml:space="preserve">zamówienia stanowi </w:t>
      </w:r>
      <w:r w:rsidR="006E3A55" w:rsidRPr="006E3A55">
        <w:rPr>
          <w:rFonts w:asciiTheme="majorHAnsi" w:hAnsiTheme="majorHAnsi"/>
          <w:color w:val="C00000"/>
          <w:szCs w:val="24"/>
        </w:rPr>
        <w:t>zorganizowanie i zarządzanie Strefą Płatnego Parkowania (SPP) na terenie Miasta Chełmży w okresie od 1 stycznia 202</w:t>
      </w:r>
      <w:r w:rsidR="00EC4875">
        <w:rPr>
          <w:rFonts w:asciiTheme="majorHAnsi" w:hAnsiTheme="majorHAnsi"/>
          <w:color w:val="C00000"/>
          <w:szCs w:val="24"/>
        </w:rPr>
        <w:t>3</w:t>
      </w:r>
      <w:r w:rsidR="006E3A55" w:rsidRPr="006E3A55">
        <w:rPr>
          <w:rFonts w:asciiTheme="majorHAnsi" w:hAnsiTheme="majorHAnsi"/>
          <w:color w:val="C00000"/>
          <w:szCs w:val="24"/>
        </w:rPr>
        <w:t xml:space="preserve"> r. do 31 grudnia 202</w:t>
      </w:r>
      <w:r w:rsidR="00EC4875">
        <w:rPr>
          <w:rFonts w:asciiTheme="majorHAnsi" w:hAnsiTheme="majorHAnsi"/>
          <w:color w:val="C00000"/>
          <w:szCs w:val="24"/>
        </w:rPr>
        <w:t>4</w:t>
      </w:r>
      <w:r w:rsidR="006E3A55" w:rsidRPr="006E3A55">
        <w:rPr>
          <w:rFonts w:asciiTheme="majorHAnsi" w:hAnsiTheme="majorHAnsi"/>
          <w:color w:val="C00000"/>
          <w:szCs w:val="24"/>
        </w:rPr>
        <w:t xml:space="preserve"> r., obejmującą około 220 miejsc postojowych</w:t>
      </w:r>
      <w:r w:rsidR="006E3A55">
        <w:rPr>
          <w:rFonts w:asciiTheme="majorHAnsi" w:hAnsiTheme="majorHAnsi"/>
          <w:color w:val="C00000"/>
          <w:szCs w:val="24"/>
        </w:rPr>
        <w:t>, w szczególności</w:t>
      </w:r>
      <w:r w:rsidR="006E3A55" w:rsidRPr="006E3A55">
        <w:rPr>
          <w:rFonts w:asciiTheme="majorHAnsi" w:hAnsiTheme="majorHAnsi"/>
          <w:color w:val="C00000"/>
          <w:szCs w:val="24"/>
        </w:rPr>
        <w:t xml:space="preserve"> zgodnie z:</w:t>
      </w:r>
    </w:p>
    <w:p w14:paraId="187EDDAC" w14:textId="76B8CBB2" w:rsidR="006E3A55" w:rsidRDefault="006E3A55" w:rsidP="006E3A55">
      <w:pPr>
        <w:ind w:left="720"/>
        <w:rPr>
          <w:rFonts w:asciiTheme="majorHAnsi" w:hAnsiTheme="majorHAnsi"/>
          <w:color w:val="C00000"/>
          <w:szCs w:val="24"/>
        </w:rPr>
      </w:pPr>
      <w:r w:rsidRPr="006E3A55">
        <w:rPr>
          <w:rFonts w:asciiTheme="majorHAnsi" w:hAnsiTheme="majorHAnsi"/>
          <w:color w:val="C00000"/>
          <w:szCs w:val="24"/>
        </w:rPr>
        <w:t xml:space="preserve">- </w:t>
      </w:r>
      <w:r w:rsidR="007F551B" w:rsidRPr="007F551B">
        <w:rPr>
          <w:rFonts w:asciiTheme="majorHAnsi" w:hAnsiTheme="majorHAnsi"/>
          <w:color w:val="C00000"/>
          <w:szCs w:val="24"/>
        </w:rPr>
        <w:t>Uchwał</w:t>
      </w:r>
      <w:r w:rsidR="007F551B">
        <w:rPr>
          <w:rFonts w:asciiTheme="majorHAnsi" w:hAnsiTheme="majorHAnsi"/>
          <w:color w:val="C00000"/>
          <w:szCs w:val="24"/>
        </w:rPr>
        <w:t>ą</w:t>
      </w:r>
      <w:r w:rsidR="007F551B" w:rsidRPr="007F551B">
        <w:rPr>
          <w:rFonts w:asciiTheme="majorHAnsi" w:hAnsiTheme="majorHAnsi"/>
          <w:color w:val="C00000"/>
          <w:szCs w:val="24"/>
        </w:rPr>
        <w:t xml:space="preserve"> nr XXI/168/20 Rady Miejskiej Chełmży z dnia 7 grudnia 2020 r. w sprawie ustalenia strefy płatnego parkowania oraz wprowadzenia i ustalenia stawek opłat za parkowanie pojazdów samochodowych w strefie płatnego parkowania oraz sposobu pobierania opłat wraz z Uchwałą nr </w:t>
      </w:r>
      <w:r w:rsidR="000818D6">
        <w:rPr>
          <w:rFonts w:asciiTheme="majorHAnsi" w:hAnsiTheme="majorHAnsi"/>
          <w:color w:val="C00000"/>
          <w:szCs w:val="24"/>
        </w:rPr>
        <w:t>XXXIX/303/22</w:t>
      </w:r>
      <w:r w:rsidR="007F551B" w:rsidRPr="007F551B">
        <w:rPr>
          <w:rFonts w:asciiTheme="majorHAnsi" w:hAnsiTheme="majorHAnsi"/>
          <w:color w:val="C00000"/>
          <w:szCs w:val="24"/>
        </w:rPr>
        <w:t xml:space="preserve"> Rady Miejskiej Chełmży z dnia 20 października 2022 r. zmieniającej uchwałę w sprawie ustalenia strefy płatnego parkowania oraz wprowadzenia i ustalenia stawek opłat za parkowanie pojazdów samochodowych w strefie płatnego parkowania oraz sposobu pobierania opłat.</w:t>
      </w:r>
    </w:p>
    <w:p w14:paraId="260DDC6F" w14:textId="47DB3160" w:rsidR="00940168" w:rsidRPr="00A40E7E" w:rsidRDefault="00940168" w:rsidP="00CB7FAB">
      <w:pPr>
        <w:ind w:left="720"/>
        <w:rPr>
          <w:rFonts w:asciiTheme="majorHAnsi" w:hAnsiTheme="majorHAnsi"/>
          <w:szCs w:val="24"/>
        </w:rPr>
      </w:pPr>
      <w:r w:rsidRPr="00A40E7E">
        <w:rPr>
          <w:rFonts w:asciiTheme="majorHAnsi" w:hAnsiTheme="majorHAnsi"/>
          <w:szCs w:val="24"/>
        </w:rPr>
        <w:t>Wspólny Słownik Zamówień</w:t>
      </w:r>
      <w:r w:rsidR="008B1CB5" w:rsidRPr="00A40E7E">
        <w:rPr>
          <w:rFonts w:asciiTheme="majorHAnsi" w:hAnsiTheme="majorHAnsi"/>
          <w:szCs w:val="24"/>
        </w:rPr>
        <w:t xml:space="preserve"> (kody CPV)</w:t>
      </w:r>
      <w:r w:rsidR="00A31821">
        <w:rPr>
          <w:rFonts w:asciiTheme="majorHAnsi" w:hAnsiTheme="majorHAnsi"/>
          <w:szCs w:val="24"/>
        </w:rPr>
        <w:t>, w tym w szczególności</w:t>
      </w:r>
      <w:r w:rsidRPr="00A40E7E">
        <w:rPr>
          <w:rFonts w:asciiTheme="majorHAnsi" w:hAnsiTheme="majorHAnsi"/>
          <w:szCs w:val="24"/>
        </w:rPr>
        <w:t xml:space="preserve">: </w:t>
      </w:r>
    </w:p>
    <w:p w14:paraId="095B7067" w14:textId="77B30D5F" w:rsidR="00574379" w:rsidRPr="0032198B" w:rsidRDefault="0032198B" w:rsidP="00574379">
      <w:pPr>
        <w:numPr>
          <w:ilvl w:val="0"/>
          <w:numId w:val="19"/>
        </w:numPr>
        <w:rPr>
          <w:color w:val="C00000"/>
        </w:rPr>
      </w:pPr>
      <w:r w:rsidRPr="0032198B">
        <w:rPr>
          <w:b/>
          <w:bCs/>
          <w:color w:val="C00000"/>
        </w:rPr>
        <w:t>63712400-7</w:t>
      </w:r>
      <w:r>
        <w:rPr>
          <w:b/>
          <w:bCs/>
          <w:color w:val="C00000"/>
        </w:rPr>
        <w:t xml:space="preserve"> </w:t>
      </w:r>
      <w:r w:rsidRPr="0032198B">
        <w:rPr>
          <w:b/>
          <w:bCs/>
          <w:color w:val="C00000"/>
        </w:rPr>
        <w:t>usługi w zakresie obsługi parkingów</w:t>
      </w:r>
    </w:p>
    <w:p w14:paraId="2B14E335" w14:textId="268EEB43" w:rsidR="0032198B" w:rsidRDefault="0032198B" w:rsidP="00574379">
      <w:pPr>
        <w:numPr>
          <w:ilvl w:val="0"/>
          <w:numId w:val="19"/>
        </w:numPr>
        <w:rPr>
          <w:color w:val="C00000"/>
        </w:rPr>
      </w:pPr>
      <w:r w:rsidRPr="0032198B">
        <w:rPr>
          <w:color w:val="C00000"/>
        </w:rPr>
        <w:t>79941000-2</w:t>
      </w:r>
      <w:r>
        <w:rPr>
          <w:color w:val="C00000"/>
        </w:rPr>
        <w:t xml:space="preserve"> </w:t>
      </w:r>
      <w:r w:rsidRPr="0032198B">
        <w:rPr>
          <w:color w:val="C00000"/>
        </w:rPr>
        <w:t>usługi pobierania opłat</w:t>
      </w:r>
    </w:p>
    <w:p w14:paraId="53E42FD9" w14:textId="25A30321" w:rsidR="0032198B" w:rsidRDefault="0032198B" w:rsidP="00574379">
      <w:pPr>
        <w:numPr>
          <w:ilvl w:val="0"/>
          <w:numId w:val="19"/>
        </w:numPr>
        <w:rPr>
          <w:color w:val="C00000"/>
        </w:rPr>
      </w:pPr>
      <w:r w:rsidRPr="0032198B">
        <w:rPr>
          <w:color w:val="C00000"/>
        </w:rPr>
        <w:t>38730000-1</w:t>
      </w:r>
      <w:r>
        <w:rPr>
          <w:color w:val="C00000"/>
        </w:rPr>
        <w:t xml:space="preserve"> </w:t>
      </w:r>
      <w:r w:rsidRPr="0032198B">
        <w:rPr>
          <w:color w:val="C00000"/>
        </w:rPr>
        <w:t>parkometry</w:t>
      </w:r>
    </w:p>
    <w:p w14:paraId="79BBDB8E" w14:textId="030A3257" w:rsidR="0032198B" w:rsidRDefault="0032198B" w:rsidP="00574379">
      <w:pPr>
        <w:numPr>
          <w:ilvl w:val="0"/>
          <w:numId w:val="19"/>
        </w:numPr>
        <w:rPr>
          <w:color w:val="C00000"/>
        </w:rPr>
      </w:pPr>
      <w:r w:rsidRPr="0032198B">
        <w:rPr>
          <w:color w:val="C00000"/>
        </w:rPr>
        <w:t>51214000-5</w:t>
      </w:r>
      <w:r>
        <w:rPr>
          <w:color w:val="C00000"/>
        </w:rPr>
        <w:t xml:space="preserve"> </w:t>
      </w:r>
      <w:r w:rsidRPr="0032198B">
        <w:rPr>
          <w:color w:val="C00000"/>
        </w:rPr>
        <w:t>usługi instalowania parkometrów</w:t>
      </w:r>
    </w:p>
    <w:p w14:paraId="3939D9BF" w14:textId="3FBA5B5F" w:rsidR="0032198B" w:rsidRPr="007E6B30" w:rsidRDefault="0032198B" w:rsidP="00574379">
      <w:pPr>
        <w:numPr>
          <w:ilvl w:val="0"/>
          <w:numId w:val="19"/>
        </w:numPr>
        <w:rPr>
          <w:color w:val="C00000"/>
        </w:rPr>
      </w:pPr>
      <w:r w:rsidRPr="0032198B">
        <w:rPr>
          <w:color w:val="C00000"/>
        </w:rPr>
        <w:t>50316000-3</w:t>
      </w:r>
      <w:r>
        <w:rPr>
          <w:color w:val="C00000"/>
        </w:rPr>
        <w:t xml:space="preserve"> </w:t>
      </w:r>
      <w:r w:rsidRPr="0032198B">
        <w:rPr>
          <w:color w:val="C00000"/>
        </w:rPr>
        <w:t>konserwacja i naprawa maszyn do wydawania biletów</w:t>
      </w:r>
    </w:p>
    <w:p w14:paraId="106A7FE3" w14:textId="2FBFD916" w:rsidR="00940168" w:rsidRDefault="008C797A" w:rsidP="00DC1F6F">
      <w:pPr>
        <w:numPr>
          <w:ilvl w:val="0"/>
          <w:numId w:val="18"/>
        </w:numPr>
      </w:pPr>
      <w:r w:rsidRPr="008C797A">
        <w:t>Przedmiot zamówienia należy wykonać zgodnie z postanowieniami umowy, specyfikacją warunków zamówienia (zwaną również „SWZ”), złożoną ofertą</w:t>
      </w:r>
      <w:r>
        <w:t xml:space="preserve">. </w:t>
      </w:r>
      <w:r w:rsidRPr="00787C79">
        <w:rPr>
          <w:b/>
          <w:bCs/>
          <w:u w:val="single"/>
        </w:rPr>
        <w:t>S</w:t>
      </w:r>
      <w:r w:rsidR="00974E49" w:rsidRPr="00787C79">
        <w:rPr>
          <w:b/>
          <w:bCs/>
          <w:u w:val="single"/>
        </w:rPr>
        <w:t>zczegółowy</w:t>
      </w:r>
      <w:r w:rsidR="00940168" w:rsidRPr="00787C79">
        <w:rPr>
          <w:b/>
          <w:bCs/>
          <w:u w:val="single"/>
        </w:rPr>
        <w:t xml:space="preserve"> opis przedmiotu </w:t>
      </w:r>
      <w:r w:rsidR="006E3A55" w:rsidRPr="00787C79">
        <w:rPr>
          <w:b/>
          <w:bCs/>
          <w:u w:val="single"/>
        </w:rPr>
        <w:t>zamówienia</w:t>
      </w:r>
      <w:r w:rsidR="006E3A55">
        <w:rPr>
          <w:b/>
          <w:bCs/>
          <w:u w:val="single"/>
        </w:rPr>
        <w:t xml:space="preserve"> </w:t>
      </w:r>
      <w:r w:rsidR="006E3A55">
        <w:rPr>
          <w:u w:val="single"/>
        </w:rPr>
        <w:t>(m. in. zakres i czynności zarządzającego Strefą Płatnego Parkowania)</w:t>
      </w:r>
      <w:r w:rsidR="00940168" w:rsidRPr="00787C79">
        <w:rPr>
          <w:b/>
          <w:bCs/>
          <w:u w:val="single"/>
        </w:rPr>
        <w:t xml:space="preserve"> zamawiającego w zakresie realizacji określają</w:t>
      </w:r>
      <w:r w:rsidR="00974E49" w:rsidRPr="00787C79">
        <w:rPr>
          <w:b/>
          <w:bCs/>
          <w:u w:val="single"/>
        </w:rPr>
        <w:t>:</w:t>
      </w:r>
    </w:p>
    <w:p w14:paraId="628F2D0A" w14:textId="7D055279" w:rsidR="009C08B8" w:rsidRPr="00974E49" w:rsidRDefault="008B1CB5" w:rsidP="00DC1F6F">
      <w:pPr>
        <w:numPr>
          <w:ilvl w:val="0"/>
          <w:numId w:val="19"/>
        </w:numPr>
        <w:rPr>
          <w:color w:val="C00000"/>
          <w:szCs w:val="24"/>
          <w:u w:val="single"/>
        </w:rPr>
      </w:pPr>
      <w:r w:rsidRPr="00974E49">
        <w:rPr>
          <w:b/>
          <w:bCs/>
          <w:color w:val="C00000"/>
          <w:szCs w:val="24"/>
          <w:u w:val="single"/>
        </w:rPr>
        <w:t xml:space="preserve">załącznik nr </w:t>
      </w:r>
      <w:r w:rsidR="00DB253A" w:rsidRPr="00974E49">
        <w:rPr>
          <w:b/>
          <w:bCs/>
          <w:color w:val="C00000"/>
          <w:szCs w:val="24"/>
          <w:u w:val="single"/>
        </w:rPr>
        <w:t xml:space="preserve">7 </w:t>
      </w:r>
      <w:r w:rsidRPr="00974E49">
        <w:rPr>
          <w:b/>
          <w:bCs/>
          <w:color w:val="C00000"/>
          <w:szCs w:val="24"/>
          <w:u w:val="single"/>
        </w:rPr>
        <w:t>do SWZ</w:t>
      </w:r>
      <w:r w:rsidRPr="00974E49">
        <w:rPr>
          <w:color w:val="C00000"/>
          <w:szCs w:val="24"/>
          <w:u w:val="single"/>
        </w:rPr>
        <w:t>: opis przedmiotu zamówienia</w:t>
      </w:r>
      <w:r w:rsidR="006E3A55">
        <w:rPr>
          <w:color w:val="C00000"/>
          <w:szCs w:val="24"/>
          <w:u w:val="single"/>
        </w:rPr>
        <w:t xml:space="preserve"> - </w:t>
      </w:r>
      <w:r w:rsidR="006E3A55" w:rsidRPr="006E3A55">
        <w:rPr>
          <w:color w:val="C00000"/>
          <w:szCs w:val="24"/>
          <w:u w:val="single"/>
        </w:rPr>
        <w:t>Szczegółowy zakres zadań i czynności zarządzającego SPP</w:t>
      </w:r>
    </w:p>
    <w:p w14:paraId="0A3DD6A5" w14:textId="6DF7F522" w:rsidR="009C08B8" w:rsidRDefault="009C08B8" w:rsidP="00DC1F6F">
      <w:pPr>
        <w:numPr>
          <w:ilvl w:val="0"/>
          <w:numId w:val="19"/>
        </w:numPr>
        <w:rPr>
          <w:color w:val="C00000"/>
          <w:szCs w:val="24"/>
        </w:rPr>
      </w:pPr>
      <w:r w:rsidRPr="00974E49">
        <w:rPr>
          <w:b/>
          <w:bCs/>
          <w:color w:val="C00000"/>
          <w:szCs w:val="24"/>
        </w:rPr>
        <w:t>załącznik nr 8 do SWZ</w:t>
      </w:r>
      <w:r w:rsidRPr="00974E49">
        <w:rPr>
          <w:color w:val="C00000"/>
          <w:szCs w:val="24"/>
        </w:rPr>
        <w:t>: projekt umowy / istotne postanowienia umowy</w:t>
      </w:r>
    </w:p>
    <w:p w14:paraId="5C8418E1" w14:textId="32B86DE1" w:rsidR="006E3A55" w:rsidRPr="007F551B" w:rsidRDefault="006E3A55" w:rsidP="007F551B">
      <w:pPr>
        <w:pStyle w:val="Akapitzlist"/>
        <w:numPr>
          <w:ilvl w:val="0"/>
          <w:numId w:val="19"/>
        </w:numPr>
        <w:rPr>
          <w:color w:val="C00000"/>
          <w:szCs w:val="24"/>
        </w:rPr>
      </w:pPr>
      <w:r w:rsidRPr="007F551B">
        <w:rPr>
          <w:b/>
          <w:bCs/>
          <w:color w:val="C00000"/>
          <w:szCs w:val="24"/>
        </w:rPr>
        <w:t>załącznik nr 9 do SWZ</w:t>
      </w:r>
      <w:r w:rsidRPr="007F551B">
        <w:rPr>
          <w:color w:val="C00000"/>
          <w:szCs w:val="24"/>
        </w:rPr>
        <w:t xml:space="preserve">: </w:t>
      </w:r>
      <w:r w:rsidR="007F551B" w:rsidRPr="007F551B">
        <w:rPr>
          <w:color w:val="C00000"/>
          <w:szCs w:val="24"/>
        </w:rPr>
        <w:t xml:space="preserve">Uchwała nr XXI/168/20 Rady Miejskiej Chełmży z dnia 7 grudnia 2020 r. w sprawie ustalenia strefy płatnego parkowania oraz wprowadzenia i ustalenia stawek opłat za parkowanie pojazdów samochodowych w strefie płatnego parkowania oraz sposobu pobierania opłat wraz z Uchwałą nr </w:t>
      </w:r>
      <w:r w:rsidR="000818D6">
        <w:rPr>
          <w:color w:val="C00000"/>
          <w:szCs w:val="24"/>
        </w:rPr>
        <w:t>XXXIX/303/22</w:t>
      </w:r>
      <w:r w:rsidR="007F551B" w:rsidRPr="007F551B">
        <w:rPr>
          <w:color w:val="C00000"/>
          <w:szCs w:val="24"/>
        </w:rPr>
        <w:t xml:space="preserve"> Rady Miejskiej Chełmży z dnia 20 października 2022 r. zmieniającej uchwałę w sprawie ustalenia strefy płatnego parkowania oraz wprowadzenia i ustalenia stawek opłat za parkowanie pojazdów samochodowych w strefie płatnego parkowania oraz sposobu pobierania opłat. </w:t>
      </w:r>
    </w:p>
    <w:p w14:paraId="56B0A85A" w14:textId="77777777" w:rsidR="002347AB" w:rsidRPr="002347AB" w:rsidRDefault="002347AB" w:rsidP="00DC1F6F">
      <w:pPr>
        <w:numPr>
          <w:ilvl w:val="0"/>
          <w:numId w:val="18"/>
        </w:numPr>
      </w:pPr>
      <w:r w:rsidRPr="002347AB">
        <w:lastRenderedPageBreak/>
        <w:t>Gwarancja i rękojmia</w:t>
      </w:r>
      <w:r>
        <w:t>:</w:t>
      </w:r>
    </w:p>
    <w:p w14:paraId="5F170093" w14:textId="58E66977" w:rsidR="00F72EB5" w:rsidRPr="00CA6371" w:rsidRDefault="00DE10B0" w:rsidP="00F72EB5">
      <w:pPr>
        <w:numPr>
          <w:ilvl w:val="0"/>
          <w:numId w:val="20"/>
        </w:numPr>
        <w:rPr>
          <w:color w:val="C00000"/>
        </w:rPr>
      </w:pPr>
      <w:r>
        <w:rPr>
          <w:color w:val="C00000"/>
        </w:rPr>
        <w:t>Nie dotyczy.</w:t>
      </w:r>
    </w:p>
    <w:p w14:paraId="1EE734A6" w14:textId="77777777" w:rsidR="002347AB" w:rsidRDefault="002347AB" w:rsidP="00DC1F6F">
      <w:pPr>
        <w:numPr>
          <w:ilvl w:val="0"/>
          <w:numId w:val="18"/>
        </w:numPr>
      </w:pPr>
      <w:r w:rsidRPr="002347AB">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w:t>
      </w:r>
      <w:r w:rsidRPr="00161172">
        <w:rPr>
          <w:i/>
          <w:iCs/>
        </w:rPr>
        <w:t xml:space="preserve">art. 226 ust. 1 pkt 5 ustawy </w:t>
      </w:r>
      <w:proofErr w:type="spellStart"/>
      <w:r w:rsidRPr="00161172">
        <w:rPr>
          <w:i/>
          <w:iCs/>
        </w:rPr>
        <w:t>Pzp</w:t>
      </w:r>
      <w:proofErr w:type="spellEnd"/>
      <w:r w:rsidRPr="002347AB">
        <w:t>.</w:t>
      </w:r>
    </w:p>
    <w:p w14:paraId="26DB7C21" w14:textId="77777777" w:rsidR="007838C6" w:rsidRDefault="007838C6" w:rsidP="00F6035D">
      <w:pPr>
        <w:pStyle w:val="Nagwek3"/>
        <w:numPr>
          <w:ilvl w:val="0"/>
          <w:numId w:val="2"/>
        </w:numPr>
      </w:pPr>
      <w:bookmarkStart w:id="52" w:name="_Toc64801602"/>
      <w:bookmarkStart w:id="53" w:name="_Toc79655030"/>
      <w:r>
        <w:t>Rozwiązania równoważne</w:t>
      </w:r>
      <w:bookmarkEnd w:id="52"/>
      <w:bookmarkEnd w:id="53"/>
    </w:p>
    <w:p w14:paraId="75C01A2C" w14:textId="749FE38E" w:rsidR="00CA6371" w:rsidRPr="007E3886" w:rsidRDefault="004F102B" w:rsidP="000D11AA">
      <w:pPr>
        <w:ind w:left="709"/>
        <w:rPr>
          <w:color w:val="000000" w:themeColor="text1"/>
        </w:rPr>
      </w:pPr>
      <w:r>
        <w:rPr>
          <w:color w:val="000000" w:themeColor="text1"/>
        </w:rPr>
        <w:t xml:space="preserve">Nie dotyczy. Kwestia dot. określenia równoważności w przedmiotowym postępowania nie ma zastosowania. </w:t>
      </w:r>
    </w:p>
    <w:p w14:paraId="3174E65A" w14:textId="397FA86B" w:rsidR="007838C6" w:rsidRDefault="007838C6" w:rsidP="00F6035D">
      <w:pPr>
        <w:pStyle w:val="Nagwek3"/>
        <w:numPr>
          <w:ilvl w:val="0"/>
          <w:numId w:val="2"/>
        </w:numPr>
      </w:pPr>
      <w:bookmarkStart w:id="54" w:name="_Toc64801603"/>
      <w:bookmarkStart w:id="55" w:name="_Toc79655031"/>
      <w:r>
        <w:t>Wymagania w zakresie zatrudniania przez wykonawcę lub podwykonawcę osób na podstawie stosunku pracy</w:t>
      </w:r>
      <w:bookmarkEnd w:id="54"/>
      <w:bookmarkEnd w:id="55"/>
    </w:p>
    <w:p w14:paraId="265F44A5" w14:textId="77777777" w:rsidR="000D11AA" w:rsidRDefault="000D11AA" w:rsidP="00DC1F6F">
      <w:pPr>
        <w:pStyle w:val="Akapitzlist"/>
        <w:numPr>
          <w:ilvl w:val="0"/>
          <w:numId w:val="74"/>
        </w:numPr>
      </w:pPr>
      <w:r w:rsidRPr="000D11AA">
        <w:t>Zamawiający określa w ogłoszeniu o zamówieniu lub dokumentach zamówienia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26 czerwca 1974 r. – Kodeks pracy. Zamawiający stawia wymóg w zakresie zatrudnienia przez wykonawcę lub podwykonawcę na podstawie stosunku pracy osób wykonujących niżej wskazane czynności w zakresie realizacji zamówienia.</w:t>
      </w:r>
    </w:p>
    <w:p w14:paraId="255C182C" w14:textId="6FE7D18F" w:rsidR="006D7D8F" w:rsidRDefault="000D11AA" w:rsidP="00DC1F6F">
      <w:pPr>
        <w:pStyle w:val="Akapitzlist"/>
        <w:numPr>
          <w:ilvl w:val="0"/>
          <w:numId w:val="74"/>
        </w:numPr>
      </w:pPr>
      <w:r w:rsidRPr="000D11AA">
        <w:t>Rodzaj czynności niezbędnych do realizacji zamówienia, których dotyczą wymagania zatrudnienia na podstawie stosunku pracy przez wykonawcę lub podwykonawcę osób wykonujących czynności w trakcie realizacji zamówienia</w:t>
      </w:r>
      <w:r w:rsidR="00AA7D31">
        <w:t>:</w:t>
      </w:r>
    </w:p>
    <w:p w14:paraId="417D41B2" w14:textId="5A5A4582" w:rsidR="001424DF" w:rsidRPr="006D7D8F" w:rsidRDefault="001424DF" w:rsidP="001424DF">
      <w:pPr>
        <w:pStyle w:val="Akapitzlist"/>
        <w:ind w:left="1080"/>
      </w:pPr>
      <w:r w:rsidRPr="000D11AA">
        <w:rPr>
          <w:b/>
          <w:bCs/>
        </w:rPr>
        <w:t xml:space="preserve">– </w:t>
      </w:r>
      <w:r>
        <w:rPr>
          <w:b/>
          <w:bCs/>
        </w:rPr>
        <w:t xml:space="preserve">czynności </w:t>
      </w:r>
      <w:r w:rsidR="004F102B" w:rsidRPr="004F102B">
        <w:rPr>
          <w:b/>
          <w:bCs/>
        </w:rPr>
        <w:t>techniczno- organizacyjne związane z pobieraniem opłat za parkowanie oraz prowadzeniem biura strefy.</w:t>
      </w:r>
    </w:p>
    <w:p w14:paraId="21C95CC4" w14:textId="2275CACB" w:rsidR="000D11AA" w:rsidRDefault="000D11AA" w:rsidP="00DC1F6F">
      <w:pPr>
        <w:pStyle w:val="Akapitzlist"/>
        <w:numPr>
          <w:ilvl w:val="0"/>
          <w:numId w:val="74"/>
        </w:numPr>
      </w:pPr>
      <w:r w:rsidRPr="000D11AA">
        <w:t>Sposób weryfikacji zatrudnienia tych osób – zgodnie z projektem umowy, stanowiącym załącznik nr 8 do SWZ.</w:t>
      </w:r>
    </w:p>
    <w:p w14:paraId="4B38F220" w14:textId="77777777" w:rsidR="000D11AA" w:rsidRDefault="000D11AA" w:rsidP="00DC1F6F">
      <w:pPr>
        <w:pStyle w:val="Akapitzlist"/>
        <w:numPr>
          <w:ilvl w:val="0"/>
          <w:numId w:val="74"/>
        </w:numPr>
      </w:pPr>
      <w:r w:rsidRPr="000D11AA">
        <w:t>Uprawnienia zamawiającego w zakresie kontroli spełniania przez wykonawcę wymagań związanych z zatrudnianiem osób – zgodnie z projektem umowy, stanowiącym załącznik nr 8 do SWZ.</w:t>
      </w:r>
    </w:p>
    <w:p w14:paraId="75ECD6C7" w14:textId="67D0AAE5" w:rsidR="000D11AA" w:rsidRPr="000D11AA" w:rsidRDefault="000D11AA" w:rsidP="00DC1F6F">
      <w:pPr>
        <w:pStyle w:val="Akapitzlist"/>
        <w:numPr>
          <w:ilvl w:val="0"/>
          <w:numId w:val="74"/>
        </w:numPr>
      </w:pPr>
      <w:r w:rsidRPr="000D11AA">
        <w:t xml:space="preserve"> Sankcje z tytułu niespełnienia wymagań związanych z zatrudnianiem osób – zgodnie z projektem umowy, stanowiącym załącznik nr 8 do SWZ.</w:t>
      </w:r>
    </w:p>
    <w:p w14:paraId="19CAE4E9" w14:textId="77777777" w:rsidR="007838C6" w:rsidRDefault="007838C6" w:rsidP="00F6035D">
      <w:pPr>
        <w:pStyle w:val="Nagwek3"/>
        <w:numPr>
          <w:ilvl w:val="0"/>
          <w:numId w:val="2"/>
        </w:numPr>
      </w:pPr>
      <w:bookmarkStart w:id="56" w:name="_Toc64801604"/>
      <w:bookmarkStart w:id="57" w:name="_Toc79655032"/>
      <w:r>
        <w:lastRenderedPageBreak/>
        <w:t xml:space="preserve">Wymagania w zakresie zatrudnienia osób, o których mowa w art. 96 ust. 2 pkt 2 ustawy </w:t>
      </w:r>
      <w:proofErr w:type="spellStart"/>
      <w:r>
        <w:t>Pzp</w:t>
      </w:r>
      <w:bookmarkEnd w:id="56"/>
      <w:bookmarkEnd w:id="57"/>
      <w:proofErr w:type="spellEnd"/>
    </w:p>
    <w:p w14:paraId="17BC6E3A" w14:textId="77777777" w:rsidR="00320D09" w:rsidRDefault="00320D09" w:rsidP="00A95E82">
      <w:pPr>
        <w:ind w:left="360"/>
        <w:rPr>
          <w:i/>
          <w:iCs/>
        </w:rPr>
      </w:pPr>
      <w:r w:rsidRPr="00320D09">
        <w:t xml:space="preserve">Zamawiający </w:t>
      </w:r>
      <w:r>
        <w:t xml:space="preserve">nie </w:t>
      </w:r>
      <w:r w:rsidRPr="00320D09">
        <w:t>stawia wym</w:t>
      </w:r>
      <w:r>
        <w:t>ogu</w:t>
      </w:r>
      <w:r w:rsidRPr="00320D09">
        <w:t xml:space="preserve"> w zakresie zatrudnienia przez wykonawcę osób</w:t>
      </w:r>
      <w:r>
        <w:t xml:space="preserve">, </w:t>
      </w:r>
      <w:r w:rsidRPr="00320D09">
        <w:t xml:space="preserve">o których mowa w </w:t>
      </w:r>
      <w:r w:rsidRPr="00320D09">
        <w:rPr>
          <w:i/>
          <w:iCs/>
        </w:rPr>
        <w:t xml:space="preserve">art. 96 ust. 2 pkt 2 ustawy </w:t>
      </w:r>
      <w:proofErr w:type="spellStart"/>
      <w:r w:rsidRPr="00320D09">
        <w:rPr>
          <w:i/>
          <w:iCs/>
        </w:rPr>
        <w:t>Pzp</w:t>
      </w:r>
      <w:proofErr w:type="spellEnd"/>
      <w:r>
        <w:rPr>
          <w:i/>
          <w:iCs/>
        </w:rPr>
        <w:t>.</w:t>
      </w:r>
    </w:p>
    <w:p w14:paraId="32DD67A9" w14:textId="77777777" w:rsidR="007838C6" w:rsidRDefault="007838C6" w:rsidP="00F6035D">
      <w:pPr>
        <w:pStyle w:val="Nagwek3"/>
        <w:numPr>
          <w:ilvl w:val="0"/>
          <w:numId w:val="2"/>
        </w:numPr>
      </w:pPr>
      <w:bookmarkStart w:id="58" w:name="_Toc64801605"/>
      <w:bookmarkStart w:id="59" w:name="_Toc79655033"/>
      <w:r>
        <w:t>Informacja o przedmiotowych środkach dowodowych</w:t>
      </w:r>
      <w:bookmarkEnd w:id="58"/>
      <w:bookmarkEnd w:id="59"/>
    </w:p>
    <w:p w14:paraId="7FF38174" w14:textId="678F5027" w:rsidR="004D54ED" w:rsidRPr="004D54ED" w:rsidRDefault="004D54ED" w:rsidP="004D54ED">
      <w:pPr>
        <w:ind w:left="360"/>
        <w:rPr>
          <w:color w:val="000000" w:themeColor="text1"/>
        </w:rPr>
      </w:pPr>
      <w:r w:rsidRPr="004D54ED">
        <w:rPr>
          <w:color w:val="000000" w:themeColor="text1"/>
        </w:rPr>
        <w:t xml:space="preserve">Zamawiający nie przewiduje </w:t>
      </w:r>
      <w:r w:rsidR="00F7060A">
        <w:rPr>
          <w:color w:val="000000" w:themeColor="text1"/>
        </w:rPr>
        <w:t xml:space="preserve">złożenia i </w:t>
      </w:r>
      <w:r w:rsidRPr="004D54ED">
        <w:rPr>
          <w:color w:val="000000" w:themeColor="text1"/>
        </w:rPr>
        <w:t>uzupełnienia przedmiotowych środków dowodowych</w:t>
      </w:r>
      <w:r w:rsidR="00F7060A">
        <w:rPr>
          <w:color w:val="000000" w:themeColor="text1"/>
        </w:rPr>
        <w:t xml:space="preserve"> w niniejszym postępowaniu</w:t>
      </w:r>
      <w:r w:rsidRPr="004D54ED">
        <w:rPr>
          <w:color w:val="000000" w:themeColor="text1"/>
        </w:rPr>
        <w:t xml:space="preserve">. </w:t>
      </w:r>
    </w:p>
    <w:p w14:paraId="75ECC891" w14:textId="77777777" w:rsidR="007838C6" w:rsidRDefault="007838C6" w:rsidP="00F6035D">
      <w:pPr>
        <w:pStyle w:val="Nagwek3"/>
        <w:numPr>
          <w:ilvl w:val="0"/>
          <w:numId w:val="2"/>
        </w:numPr>
      </w:pPr>
      <w:bookmarkStart w:id="60" w:name="_Toc64801606"/>
      <w:bookmarkStart w:id="61" w:name="_Toc79655034"/>
      <w:r>
        <w:t>Termin wykonania zamówienia</w:t>
      </w:r>
      <w:bookmarkEnd w:id="60"/>
      <w:bookmarkEnd w:id="61"/>
      <w:r>
        <w:t xml:space="preserve"> </w:t>
      </w:r>
    </w:p>
    <w:p w14:paraId="05BF2543" w14:textId="359281E8" w:rsidR="00287D75" w:rsidRPr="00287D75" w:rsidRDefault="00447853" w:rsidP="00947239">
      <w:pPr>
        <w:ind w:left="360"/>
        <w:rPr>
          <w:b/>
          <w:bCs/>
          <w:color w:val="C00000"/>
        </w:rPr>
      </w:pPr>
      <w:r>
        <w:t xml:space="preserve">Zamawiający </w:t>
      </w:r>
      <w:r w:rsidR="00ED4FBD">
        <w:t xml:space="preserve">wskazuje planowane terminy wykonania przedmiotu zamówienia </w:t>
      </w:r>
      <w:r>
        <w:t>(</w:t>
      </w:r>
      <w:r w:rsidRPr="00447853">
        <w:rPr>
          <w:i/>
          <w:iCs/>
        </w:rPr>
        <w:t xml:space="preserve">art. 436 pkt 1 ustawy </w:t>
      </w:r>
      <w:proofErr w:type="spellStart"/>
      <w:r w:rsidRPr="00447853">
        <w:rPr>
          <w:i/>
          <w:iCs/>
        </w:rPr>
        <w:t>Pzp</w:t>
      </w:r>
      <w:proofErr w:type="spellEnd"/>
      <w:r>
        <w:t>):</w:t>
      </w:r>
      <w:r w:rsidR="005E2B93">
        <w:t xml:space="preserve"> </w:t>
      </w:r>
      <w:r w:rsidR="006E73D4" w:rsidRPr="005E2B93">
        <w:rPr>
          <w:b/>
          <w:bCs/>
          <w:color w:val="C00000"/>
        </w:rPr>
        <w:t>wykonania przedmiotu zamówienia</w:t>
      </w:r>
      <w:r w:rsidR="006E73D4" w:rsidRPr="005E2B93">
        <w:rPr>
          <w:color w:val="C00000"/>
        </w:rPr>
        <w:t xml:space="preserve"> </w:t>
      </w:r>
      <w:r w:rsidR="00F509D4">
        <w:rPr>
          <w:b/>
          <w:bCs/>
          <w:color w:val="C00000"/>
        </w:rPr>
        <w:t xml:space="preserve">w terminie </w:t>
      </w:r>
      <w:r w:rsidR="00287D75" w:rsidRPr="00287D75">
        <w:rPr>
          <w:b/>
          <w:bCs/>
          <w:color w:val="C00000"/>
        </w:rPr>
        <w:t>do: 31 grudnia 202</w:t>
      </w:r>
      <w:r w:rsidR="00947239">
        <w:rPr>
          <w:b/>
          <w:bCs/>
          <w:color w:val="C00000"/>
        </w:rPr>
        <w:t>4</w:t>
      </w:r>
      <w:r w:rsidR="00287D75" w:rsidRPr="00287D75">
        <w:rPr>
          <w:b/>
          <w:bCs/>
          <w:color w:val="C00000"/>
        </w:rPr>
        <w:t xml:space="preserve"> r., w tym:</w:t>
      </w:r>
    </w:p>
    <w:p w14:paraId="11052228" w14:textId="0002E946" w:rsidR="00287D75" w:rsidRPr="00287D75" w:rsidRDefault="00287D75" w:rsidP="00287D75">
      <w:pPr>
        <w:ind w:left="360"/>
        <w:rPr>
          <w:b/>
          <w:bCs/>
          <w:color w:val="C00000"/>
        </w:rPr>
      </w:pPr>
      <w:r w:rsidRPr="00287D75">
        <w:rPr>
          <w:b/>
          <w:bCs/>
          <w:color w:val="C00000"/>
        </w:rPr>
        <w:t xml:space="preserve">- przedmiot zamówienia w zakresie zadań, o których mowa w pkt. 1 </w:t>
      </w:r>
      <w:proofErr w:type="spellStart"/>
      <w:r w:rsidRPr="00287D75">
        <w:rPr>
          <w:b/>
          <w:bCs/>
          <w:color w:val="C00000"/>
        </w:rPr>
        <w:t>ppkt</w:t>
      </w:r>
      <w:proofErr w:type="spellEnd"/>
      <w:r w:rsidRPr="00287D75">
        <w:rPr>
          <w:b/>
          <w:bCs/>
          <w:color w:val="C00000"/>
        </w:rPr>
        <w:t xml:space="preserve">. 1.1. – 1.5. Opisu Przedmiotu zamówienia - szczegółowy zakres zadań i czynności zarządzającego SPP (załącznik nr </w:t>
      </w:r>
      <w:r w:rsidR="00947239">
        <w:rPr>
          <w:b/>
          <w:bCs/>
          <w:color w:val="C00000"/>
        </w:rPr>
        <w:t>8</w:t>
      </w:r>
      <w:r w:rsidRPr="00287D75">
        <w:rPr>
          <w:b/>
          <w:bCs/>
          <w:color w:val="C00000"/>
        </w:rPr>
        <w:t xml:space="preserve"> do SWZ) należy wykonać do dnia 31 grudnia 202</w:t>
      </w:r>
      <w:r w:rsidR="00947239">
        <w:rPr>
          <w:b/>
          <w:bCs/>
          <w:color w:val="C00000"/>
        </w:rPr>
        <w:t>2</w:t>
      </w:r>
      <w:r w:rsidRPr="00287D75">
        <w:rPr>
          <w:b/>
          <w:bCs/>
          <w:color w:val="C00000"/>
        </w:rPr>
        <w:t xml:space="preserve"> r. </w:t>
      </w:r>
    </w:p>
    <w:p w14:paraId="74823743" w14:textId="62D91927" w:rsidR="00287D75" w:rsidRDefault="00287D75" w:rsidP="00287D75">
      <w:pPr>
        <w:ind w:left="360"/>
        <w:rPr>
          <w:b/>
          <w:bCs/>
          <w:color w:val="C00000"/>
        </w:rPr>
      </w:pPr>
      <w:r w:rsidRPr="00287D75">
        <w:rPr>
          <w:b/>
          <w:bCs/>
          <w:color w:val="C00000"/>
        </w:rPr>
        <w:t xml:space="preserve">- uruchomienie Strefy Płatnego Parkowania winno nastąpić z dniem </w:t>
      </w:r>
      <w:r w:rsidR="00F7060A">
        <w:rPr>
          <w:b/>
          <w:bCs/>
          <w:color w:val="C00000"/>
        </w:rPr>
        <w:t>2</w:t>
      </w:r>
      <w:r w:rsidRPr="00287D75">
        <w:rPr>
          <w:b/>
          <w:bCs/>
          <w:color w:val="C00000"/>
        </w:rPr>
        <w:t xml:space="preserve"> stycznia 202</w:t>
      </w:r>
      <w:r w:rsidR="00947239">
        <w:rPr>
          <w:b/>
          <w:bCs/>
          <w:color w:val="C00000"/>
        </w:rPr>
        <w:t>3</w:t>
      </w:r>
      <w:r w:rsidRPr="00287D75">
        <w:rPr>
          <w:b/>
          <w:bCs/>
          <w:color w:val="C00000"/>
        </w:rPr>
        <w:t xml:space="preserve"> r.</w:t>
      </w:r>
    </w:p>
    <w:p w14:paraId="341A56FC" w14:textId="77777777" w:rsidR="007838C6" w:rsidRDefault="007838C6" w:rsidP="00F6035D">
      <w:pPr>
        <w:pStyle w:val="Nagwek3"/>
        <w:numPr>
          <w:ilvl w:val="0"/>
          <w:numId w:val="2"/>
        </w:numPr>
      </w:pPr>
      <w:bookmarkStart w:id="62" w:name="_Toc64801607"/>
      <w:bookmarkStart w:id="63" w:name="_Toc79655035"/>
      <w:r>
        <w:t>Informacja o warunkach udziału w postępowaniu o udzielenie zamówienia</w:t>
      </w:r>
      <w:bookmarkEnd w:id="62"/>
      <w:bookmarkEnd w:id="63"/>
    </w:p>
    <w:p w14:paraId="7187C26F" w14:textId="77777777" w:rsidR="00B03519" w:rsidRDefault="00B03519" w:rsidP="0080565F">
      <w:pPr>
        <w:ind w:left="360"/>
      </w:pPr>
      <w:r>
        <w:t xml:space="preserve">Na podstawie </w:t>
      </w:r>
      <w:r w:rsidRPr="00B03519">
        <w:rPr>
          <w:i/>
          <w:iCs/>
        </w:rPr>
        <w:t xml:space="preserve">art. 112 ustawy </w:t>
      </w:r>
      <w:proofErr w:type="spellStart"/>
      <w:r w:rsidRPr="00B03519">
        <w:rPr>
          <w:i/>
          <w:iCs/>
        </w:rPr>
        <w:t>Pzp</w:t>
      </w:r>
      <w:proofErr w:type="spellEnd"/>
      <w:r>
        <w:t>, zamawiający określa warunek/warunki udziału w postępowaniu dotyczący/-e, zgodnie z poniższym:</w:t>
      </w:r>
    </w:p>
    <w:p w14:paraId="003B01B5" w14:textId="77777777" w:rsidR="00B03519" w:rsidRDefault="00B03519" w:rsidP="00DC1F6F">
      <w:pPr>
        <w:numPr>
          <w:ilvl w:val="0"/>
          <w:numId w:val="21"/>
        </w:numPr>
      </w:pPr>
      <w:r>
        <w:t xml:space="preserve">zdolności do występowania w obrocie gospodarczym: </w:t>
      </w:r>
      <w:r w:rsidRPr="00B0248F">
        <w:rPr>
          <w:b/>
          <w:bCs/>
          <w:color w:val="C00000"/>
        </w:rPr>
        <w:t xml:space="preserve">Zamawiający nie </w:t>
      </w:r>
      <w:r w:rsidR="00ED4FBD">
        <w:rPr>
          <w:b/>
          <w:bCs/>
          <w:color w:val="C00000"/>
        </w:rPr>
        <w:t xml:space="preserve">formułuje </w:t>
      </w:r>
      <w:r w:rsidRPr="00B0248F">
        <w:rPr>
          <w:b/>
          <w:bCs/>
          <w:color w:val="C00000"/>
        </w:rPr>
        <w:t>wymagań w tym zakresie.</w:t>
      </w:r>
    </w:p>
    <w:p w14:paraId="72BD2716" w14:textId="77777777" w:rsidR="00B03519" w:rsidRPr="007F48F7" w:rsidRDefault="00B03519" w:rsidP="00DC1F6F">
      <w:pPr>
        <w:numPr>
          <w:ilvl w:val="0"/>
          <w:numId w:val="21"/>
        </w:numPr>
      </w:pPr>
      <w:r>
        <w:t xml:space="preserve">uprawnień do prowadzenia określonej działalności gospodarczej lub zawodowej, o ile wynika to z odrębnych przepisów: </w:t>
      </w:r>
      <w:r w:rsidR="009C01FB" w:rsidRPr="00B0248F">
        <w:rPr>
          <w:b/>
          <w:bCs/>
          <w:color w:val="C00000"/>
        </w:rPr>
        <w:t xml:space="preserve">Zamawiający nie </w:t>
      </w:r>
      <w:r w:rsidR="009C01FB">
        <w:rPr>
          <w:b/>
          <w:bCs/>
          <w:color w:val="C00000"/>
        </w:rPr>
        <w:t xml:space="preserve">formułuje </w:t>
      </w:r>
      <w:r w:rsidR="009C01FB" w:rsidRPr="00B0248F">
        <w:rPr>
          <w:b/>
          <w:bCs/>
          <w:color w:val="C00000"/>
        </w:rPr>
        <w:t>wymagań w tym zakresie.</w:t>
      </w:r>
    </w:p>
    <w:p w14:paraId="2E7191ED" w14:textId="09B2B47E" w:rsidR="005738D7" w:rsidRDefault="00B03519" w:rsidP="00DC1F6F">
      <w:pPr>
        <w:numPr>
          <w:ilvl w:val="0"/>
          <w:numId w:val="21"/>
        </w:numPr>
        <w:rPr>
          <w:i/>
          <w:iCs/>
          <w:color w:val="C00000"/>
        </w:rPr>
      </w:pPr>
      <w:r>
        <w:t xml:space="preserve">sytuacji ekonomicznej lub </w:t>
      </w:r>
      <w:r w:rsidR="00BF5139">
        <w:t xml:space="preserve">finansowej: </w:t>
      </w:r>
      <w:r w:rsidR="00BF5139" w:rsidRPr="00063DA8">
        <w:rPr>
          <w:b/>
          <w:bCs/>
          <w:color w:val="C00000"/>
        </w:rPr>
        <w:t>Zamawiający</w:t>
      </w:r>
      <w:r w:rsidR="003519C0" w:rsidRPr="003519C0">
        <w:rPr>
          <w:b/>
          <w:bCs/>
          <w:color w:val="C00000"/>
        </w:rPr>
        <w:t xml:space="preserve"> </w:t>
      </w:r>
      <w:r w:rsidR="00063DA8">
        <w:rPr>
          <w:b/>
          <w:bCs/>
          <w:color w:val="C00000"/>
        </w:rPr>
        <w:t xml:space="preserve">nie formułuje wymagań w tym zakresie. </w:t>
      </w:r>
    </w:p>
    <w:p w14:paraId="55F7F32F" w14:textId="7C37710F" w:rsidR="00E32AAE" w:rsidRDefault="00B03519" w:rsidP="00DC1F6F">
      <w:pPr>
        <w:numPr>
          <w:ilvl w:val="0"/>
          <w:numId w:val="21"/>
        </w:numPr>
        <w:rPr>
          <w:b/>
          <w:bCs/>
          <w:color w:val="C00000"/>
        </w:rPr>
      </w:pPr>
      <w:r>
        <w:t xml:space="preserve">zdolności technicznej lub zawodowej: </w:t>
      </w:r>
      <w:r w:rsidR="00A43086" w:rsidRPr="00E32AAE">
        <w:rPr>
          <w:b/>
          <w:bCs/>
          <w:color w:val="C00000"/>
        </w:rPr>
        <w:t xml:space="preserve">Zamawiający </w:t>
      </w:r>
      <w:r w:rsidR="00063DA8">
        <w:rPr>
          <w:b/>
          <w:bCs/>
          <w:color w:val="C00000"/>
        </w:rPr>
        <w:t>u</w:t>
      </w:r>
      <w:r w:rsidR="00A43086" w:rsidRPr="00E32AAE">
        <w:rPr>
          <w:b/>
          <w:bCs/>
          <w:color w:val="C00000"/>
        </w:rPr>
        <w:t xml:space="preserve">zna warunek za spełniony, </w:t>
      </w:r>
      <w:r w:rsidR="00D61A84" w:rsidRPr="00E32AAE">
        <w:rPr>
          <w:b/>
          <w:bCs/>
          <w:color w:val="C00000"/>
        </w:rPr>
        <w:t>jeżeli</w:t>
      </w:r>
      <w:r w:rsidR="00A43086" w:rsidRPr="00E32AAE">
        <w:rPr>
          <w:b/>
          <w:bCs/>
          <w:color w:val="C00000"/>
        </w:rPr>
        <w:t xml:space="preserve"> </w:t>
      </w:r>
      <w:r w:rsidR="00D61A84" w:rsidRPr="00E32AAE">
        <w:rPr>
          <w:b/>
          <w:bCs/>
          <w:color w:val="C00000"/>
        </w:rPr>
        <w:t>Wykonawca</w:t>
      </w:r>
      <w:r w:rsidR="00E32AAE">
        <w:rPr>
          <w:b/>
          <w:bCs/>
          <w:color w:val="C00000"/>
        </w:rPr>
        <w:t>:</w:t>
      </w:r>
    </w:p>
    <w:p w14:paraId="69FBFB2A" w14:textId="432F09CC" w:rsidR="006546C9" w:rsidRDefault="002514E6" w:rsidP="002514E6">
      <w:pPr>
        <w:ind w:left="1080"/>
        <w:rPr>
          <w:b/>
          <w:bCs/>
          <w:color w:val="C00000"/>
        </w:rPr>
      </w:pPr>
      <w:r>
        <w:rPr>
          <w:b/>
          <w:bCs/>
          <w:color w:val="C00000"/>
        </w:rPr>
        <w:t xml:space="preserve">d1) </w:t>
      </w:r>
      <w:r w:rsidRPr="00D3389C">
        <w:rPr>
          <w:b/>
          <w:bCs/>
          <w:color w:val="C00000"/>
        </w:rPr>
        <w:t xml:space="preserve">wykonał </w:t>
      </w:r>
      <w:r w:rsidR="006546C9">
        <w:rPr>
          <w:b/>
          <w:bCs/>
          <w:color w:val="C00000"/>
        </w:rPr>
        <w:t xml:space="preserve">należycie </w:t>
      </w:r>
      <w:r w:rsidRPr="00D3389C">
        <w:rPr>
          <w:b/>
          <w:bCs/>
          <w:color w:val="C00000"/>
        </w:rPr>
        <w:t xml:space="preserve">nie wcześniej niż w okresie ostatnich </w:t>
      </w:r>
      <w:r w:rsidR="0085749F">
        <w:rPr>
          <w:b/>
          <w:bCs/>
          <w:color w:val="C00000"/>
        </w:rPr>
        <w:t>3</w:t>
      </w:r>
      <w:r w:rsidRPr="00D3389C">
        <w:rPr>
          <w:b/>
          <w:bCs/>
          <w:color w:val="C00000"/>
        </w:rPr>
        <w:t xml:space="preserve"> lat, a jeżeli okres prowadzenia działalności jest krótszy – w tym okresie (licząc wstecz od dnia, w którym upływa termin składania ofert) minimum jedno zadanie (zamówienie/umowę)</w:t>
      </w:r>
      <w:r w:rsidR="006546C9">
        <w:rPr>
          <w:b/>
          <w:bCs/>
          <w:color w:val="C00000"/>
        </w:rPr>
        <w:t xml:space="preserve"> </w:t>
      </w:r>
      <w:r>
        <w:rPr>
          <w:b/>
          <w:bCs/>
          <w:color w:val="C00000"/>
        </w:rPr>
        <w:t xml:space="preserve">– </w:t>
      </w:r>
      <w:r w:rsidRPr="00FE0954">
        <w:rPr>
          <w:b/>
          <w:bCs/>
          <w:color w:val="C00000"/>
        </w:rPr>
        <w:t>polegające</w:t>
      </w:r>
      <w:r w:rsidR="006546C9">
        <w:rPr>
          <w:b/>
          <w:bCs/>
          <w:color w:val="C00000"/>
        </w:rPr>
        <w:t xml:space="preserve"> na zorganizowaniu i/lub administrowaniu (zarządzaniu) strefą płatnego parkowania o wielkości nie mniejszej niż 150 miejsc postojowych w okresie minimum 1</w:t>
      </w:r>
      <w:r w:rsidR="00F7060A">
        <w:rPr>
          <w:b/>
          <w:bCs/>
          <w:color w:val="C00000"/>
        </w:rPr>
        <w:t>2</w:t>
      </w:r>
      <w:r w:rsidR="006546C9">
        <w:rPr>
          <w:b/>
          <w:bCs/>
          <w:color w:val="C00000"/>
        </w:rPr>
        <w:t xml:space="preserve"> następujących po sobie miesięcy. </w:t>
      </w:r>
    </w:p>
    <w:p w14:paraId="1FF2E877" w14:textId="75F9484D" w:rsidR="00A43086" w:rsidRDefault="00BF7C16" w:rsidP="009653FA">
      <w:pPr>
        <w:ind w:left="720"/>
        <w:rPr>
          <w:i/>
          <w:iCs/>
          <w:color w:val="C00000"/>
        </w:rPr>
      </w:pPr>
      <w:r>
        <w:rPr>
          <w:i/>
          <w:iCs/>
          <w:color w:val="C00000"/>
        </w:rPr>
        <w:lastRenderedPageBreak/>
        <w:t xml:space="preserve">W przypadku wykonawców wspólnie ubiegających się o udzielenie zamówienia, </w:t>
      </w:r>
      <w:r w:rsidR="009653FA" w:rsidRPr="00DA2EBF">
        <w:rPr>
          <w:i/>
          <w:iCs/>
          <w:color w:val="C00000"/>
        </w:rPr>
        <w:t>Warunek dotyczący zdolności technicznej lub zawodowe</w:t>
      </w:r>
      <w:r w:rsidR="00CF5A32">
        <w:rPr>
          <w:i/>
          <w:iCs/>
          <w:color w:val="C00000"/>
        </w:rPr>
        <w:t>j (kwalifikacji zawodowych, doświadczenia wykonawcy wspólnie ubiegających się o udzielenie zamówienia)</w:t>
      </w:r>
      <w:r w:rsidR="009653FA" w:rsidRPr="00DA2EBF">
        <w:rPr>
          <w:i/>
          <w:iCs/>
          <w:color w:val="C00000"/>
        </w:rPr>
        <w:t xml:space="preserve"> zostanie spełniony, jeżeli co najmniej jeden z Wykonawców </w:t>
      </w:r>
      <w:r w:rsidR="002D7DFB">
        <w:rPr>
          <w:i/>
          <w:iCs/>
          <w:color w:val="C00000"/>
        </w:rPr>
        <w:t>zrealizował</w:t>
      </w:r>
      <w:r w:rsidR="009653FA" w:rsidRPr="00DA2EBF">
        <w:rPr>
          <w:i/>
          <w:iCs/>
          <w:color w:val="C00000"/>
        </w:rPr>
        <w:t xml:space="preserve"> zadani</w:t>
      </w:r>
      <w:r w:rsidR="00E32AAE">
        <w:rPr>
          <w:i/>
          <w:iCs/>
          <w:color w:val="C00000"/>
        </w:rPr>
        <w:t>e</w:t>
      </w:r>
      <w:r w:rsidR="009653FA" w:rsidRPr="00DA2EBF">
        <w:rPr>
          <w:i/>
          <w:iCs/>
          <w:color w:val="C00000"/>
        </w:rPr>
        <w:t xml:space="preserve"> </w:t>
      </w:r>
      <w:r w:rsidR="004B01BB">
        <w:rPr>
          <w:i/>
          <w:iCs/>
          <w:color w:val="C00000"/>
        </w:rPr>
        <w:t xml:space="preserve">i dysponuje osobami przewidzianymi do realizacji zamówienia </w:t>
      </w:r>
      <w:r w:rsidR="009653FA" w:rsidRPr="00DA2EBF">
        <w:rPr>
          <w:i/>
          <w:iCs/>
          <w:color w:val="C00000"/>
        </w:rPr>
        <w:t>zgodnie z warunkami udziału w postępowaniu, o których mowa powyżej</w:t>
      </w:r>
      <w:r w:rsidR="00CF5A32">
        <w:rPr>
          <w:i/>
          <w:iCs/>
          <w:color w:val="C00000"/>
        </w:rPr>
        <w:t xml:space="preserve"> (art. 117 ustawy </w:t>
      </w:r>
      <w:proofErr w:type="spellStart"/>
      <w:r w:rsidR="00CF5A32">
        <w:rPr>
          <w:i/>
          <w:iCs/>
          <w:color w:val="C00000"/>
        </w:rPr>
        <w:t>Pzp</w:t>
      </w:r>
      <w:proofErr w:type="spellEnd"/>
      <w:r w:rsidR="00CF5A32">
        <w:rPr>
          <w:i/>
          <w:iCs/>
          <w:color w:val="C00000"/>
        </w:rPr>
        <w:t>).</w:t>
      </w:r>
    </w:p>
    <w:p w14:paraId="44CCD640" w14:textId="77777777" w:rsidR="007838C6" w:rsidRPr="005F2A1C" w:rsidRDefault="007838C6" w:rsidP="00F6035D">
      <w:pPr>
        <w:pStyle w:val="Nagwek3"/>
        <w:numPr>
          <w:ilvl w:val="0"/>
          <w:numId w:val="2"/>
        </w:numPr>
      </w:pPr>
      <w:bookmarkStart w:id="64" w:name="_Toc64801608"/>
      <w:bookmarkStart w:id="65" w:name="_Toc79655036"/>
      <w:r w:rsidRPr="005F2A1C">
        <w:t>Podstawy wykluczenia</w:t>
      </w:r>
      <w:bookmarkEnd w:id="64"/>
      <w:bookmarkEnd w:id="65"/>
    </w:p>
    <w:p w14:paraId="014437DC" w14:textId="77777777" w:rsidR="00FD6DB5" w:rsidRPr="005F2A1C" w:rsidRDefault="00A57444" w:rsidP="00DC1F6F">
      <w:pPr>
        <w:numPr>
          <w:ilvl w:val="0"/>
          <w:numId w:val="22"/>
        </w:numPr>
        <w:rPr>
          <w:color w:val="000000" w:themeColor="text1"/>
        </w:rPr>
      </w:pPr>
      <w:r w:rsidRPr="005F2A1C">
        <w:rPr>
          <w:color w:val="000000" w:themeColor="text1"/>
        </w:rPr>
        <w:t>Zamawiający wykluczy z postępowania wykonawców, wobec których zachodzą podstawy wykluczenia, o których mowa w</w:t>
      </w:r>
      <w:r w:rsidR="00FD6DB5" w:rsidRPr="005F2A1C">
        <w:rPr>
          <w:color w:val="000000" w:themeColor="text1"/>
        </w:rPr>
        <w:t xml:space="preserve"> </w:t>
      </w:r>
      <w:r w:rsidRPr="00D61A84">
        <w:rPr>
          <w:color w:val="000000" w:themeColor="text1"/>
        </w:rPr>
        <w:t xml:space="preserve">art. 108 ust. 1 </w:t>
      </w:r>
      <w:r w:rsidR="00FD6DB5" w:rsidRPr="00D61A84">
        <w:rPr>
          <w:color w:val="000000" w:themeColor="text1"/>
        </w:rPr>
        <w:t xml:space="preserve">ustawy </w:t>
      </w:r>
      <w:proofErr w:type="spellStart"/>
      <w:r w:rsidR="00FD6DB5" w:rsidRPr="00D61A84">
        <w:rPr>
          <w:color w:val="000000" w:themeColor="text1"/>
        </w:rPr>
        <w:t>Pzp</w:t>
      </w:r>
      <w:proofErr w:type="spellEnd"/>
      <w:r w:rsidR="00C46147">
        <w:rPr>
          <w:color w:val="000000" w:themeColor="text1"/>
        </w:rPr>
        <w:t xml:space="preserve"> z uwzględnieniem zapisów wskazanych w art. 110</w:t>
      </w:r>
      <w:r w:rsidR="00534EEA">
        <w:rPr>
          <w:color w:val="000000" w:themeColor="text1"/>
        </w:rPr>
        <w:t xml:space="preserve"> (tzw. Samooczyszczenie, o którym mowa w podrozdziale 9 niniejszej SWZ)</w:t>
      </w:r>
      <w:r w:rsidR="00C46147">
        <w:rPr>
          <w:color w:val="000000" w:themeColor="text1"/>
        </w:rPr>
        <w:t xml:space="preserve"> i </w:t>
      </w:r>
      <w:r w:rsidR="00534EEA">
        <w:rPr>
          <w:color w:val="000000" w:themeColor="text1"/>
        </w:rPr>
        <w:t xml:space="preserve">art. </w:t>
      </w:r>
      <w:r w:rsidR="00C46147">
        <w:rPr>
          <w:color w:val="000000" w:themeColor="text1"/>
        </w:rPr>
        <w:t xml:space="preserve">111 ustawy </w:t>
      </w:r>
      <w:proofErr w:type="spellStart"/>
      <w:r w:rsidR="00C46147">
        <w:rPr>
          <w:color w:val="000000" w:themeColor="text1"/>
        </w:rPr>
        <w:t>Pzp</w:t>
      </w:r>
      <w:proofErr w:type="spellEnd"/>
      <w:r w:rsidR="00FD6DB5" w:rsidRPr="005F2A1C">
        <w:rPr>
          <w:color w:val="000000" w:themeColor="text1"/>
        </w:rPr>
        <w:t xml:space="preserve">. Przesłanki, o których mowa w </w:t>
      </w:r>
      <w:r w:rsidR="00FD6DB5" w:rsidRPr="00D61A84">
        <w:rPr>
          <w:color w:val="000000" w:themeColor="text1"/>
        </w:rPr>
        <w:t xml:space="preserve">art. 108 ust. 2 oraz art. 109 ust. 1 ustawy </w:t>
      </w:r>
      <w:proofErr w:type="spellStart"/>
      <w:r w:rsidR="00FD6DB5" w:rsidRPr="00D61A84">
        <w:rPr>
          <w:color w:val="000000" w:themeColor="text1"/>
        </w:rPr>
        <w:t>Pzp</w:t>
      </w:r>
      <w:proofErr w:type="spellEnd"/>
      <w:r w:rsidR="00FD6DB5" w:rsidRPr="005F2A1C">
        <w:rPr>
          <w:color w:val="000000" w:themeColor="text1"/>
        </w:rPr>
        <w:t xml:space="preserve"> nie mają zastosowania w niniejszym postępowaniu o udzielenie zamówienia publicznego. </w:t>
      </w:r>
    </w:p>
    <w:p w14:paraId="311FA7E6" w14:textId="5354C1E2" w:rsidR="00757A98" w:rsidRPr="001307C2" w:rsidRDefault="00757A98" w:rsidP="00DC1F6F">
      <w:pPr>
        <w:numPr>
          <w:ilvl w:val="0"/>
          <w:numId w:val="22"/>
        </w:numPr>
        <w:rPr>
          <w:color w:val="000000" w:themeColor="text1"/>
        </w:rPr>
      </w:pPr>
      <w:r w:rsidRPr="001307C2">
        <w:rPr>
          <w:color w:val="000000" w:themeColor="text1"/>
        </w:rPr>
        <w:t>Mając na względzie powyższe, z postępowania o udzielenie zamówienia wyklucza się wykonawcę</w:t>
      </w:r>
      <w:r w:rsidR="00B04409" w:rsidRPr="001307C2">
        <w:rPr>
          <w:color w:val="000000" w:themeColor="text1"/>
        </w:rPr>
        <w:t>, zgodnie z przesłankami określonymi powyżej, w tym</w:t>
      </w:r>
      <w:r w:rsidRPr="001307C2">
        <w:rPr>
          <w:color w:val="000000" w:themeColor="text1"/>
        </w:rPr>
        <w:t>:</w:t>
      </w:r>
    </w:p>
    <w:p w14:paraId="2678E625" w14:textId="77777777" w:rsidR="00757A98" w:rsidRPr="001307C2" w:rsidRDefault="00757A98" w:rsidP="00757A98">
      <w:pPr>
        <w:ind w:left="720"/>
        <w:rPr>
          <w:color w:val="000000" w:themeColor="text1"/>
        </w:rPr>
      </w:pPr>
      <w:r w:rsidRPr="001307C2">
        <w:rPr>
          <w:color w:val="000000" w:themeColor="text1"/>
        </w:rPr>
        <w:t>1) będącego osobą fizyczną, którego prawomocnie skazano za przestępstwo:</w:t>
      </w:r>
    </w:p>
    <w:p w14:paraId="0721D247" w14:textId="77777777" w:rsidR="00757A98" w:rsidRPr="001307C2" w:rsidRDefault="00757A98" w:rsidP="009E32D6">
      <w:pPr>
        <w:ind w:left="720" w:firstLine="720"/>
        <w:rPr>
          <w:color w:val="000000" w:themeColor="text1"/>
        </w:rPr>
      </w:pPr>
      <w:r w:rsidRPr="001307C2">
        <w:rPr>
          <w:color w:val="000000" w:themeColor="text1"/>
        </w:rPr>
        <w:t>a) udziału w zorganizowanej grupie przestępczej albo związku mającym na celu popełnienie przestępstwa lub przestępstwa skarbowego, o którym mowa w art. 258 Kodeksu karnego,</w:t>
      </w:r>
    </w:p>
    <w:p w14:paraId="378CABCC" w14:textId="77777777" w:rsidR="00757A98" w:rsidRPr="001307C2" w:rsidRDefault="00757A98" w:rsidP="009E32D6">
      <w:pPr>
        <w:ind w:left="720" w:firstLine="720"/>
        <w:rPr>
          <w:color w:val="000000" w:themeColor="text1"/>
        </w:rPr>
      </w:pPr>
      <w:r w:rsidRPr="001307C2">
        <w:rPr>
          <w:color w:val="000000" w:themeColor="text1"/>
        </w:rPr>
        <w:t>b) handlu ludźmi, o którym mowa w art. 189a Kodeksu karnego,</w:t>
      </w:r>
    </w:p>
    <w:p w14:paraId="3A65AFFF" w14:textId="4013A842" w:rsidR="0025577B" w:rsidRPr="001307C2" w:rsidRDefault="00757A98" w:rsidP="009E32D6">
      <w:pPr>
        <w:ind w:left="720" w:firstLine="720"/>
        <w:rPr>
          <w:color w:val="000000" w:themeColor="text1"/>
        </w:rPr>
      </w:pPr>
      <w:r w:rsidRPr="001307C2">
        <w:rPr>
          <w:color w:val="000000" w:themeColor="text1"/>
        </w:rPr>
        <w:t xml:space="preserve">c) </w:t>
      </w:r>
      <w:r w:rsidR="0025577B" w:rsidRPr="001307C2">
        <w:rPr>
          <w:color w:val="000000" w:themeColor="text1"/>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76F3AB9" w14:textId="77777777" w:rsidR="00757A98" w:rsidRPr="001307C2" w:rsidRDefault="00757A98" w:rsidP="009E32D6">
      <w:pPr>
        <w:ind w:left="720" w:firstLine="720"/>
        <w:rPr>
          <w:color w:val="000000" w:themeColor="text1"/>
        </w:rPr>
      </w:pPr>
      <w:r w:rsidRPr="001307C2">
        <w:rPr>
          <w:color w:val="000000" w:themeColor="text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2CBE60" w14:textId="77777777" w:rsidR="00757A98" w:rsidRPr="001307C2" w:rsidRDefault="00757A98" w:rsidP="009E32D6">
      <w:pPr>
        <w:ind w:left="720" w:firstLine="720"/>
        <w:rPr>
          <w:color w:val="000000" w:themeColor="text1"/>
        </w:rPr>
      </w:pPr>
      <w:r w:rsidRPr="001307C2">
        <w:rPr>
          <w:color w:val="000000" w:themeColor="text1"/>
        </w:rPr>
        <w:t>e) o charakterze terrorystycznym, o którym mowa w art. 115 § 20 Kodeksu karnego, lub mające na celu popełnienie tego przestępstwa,</w:t>
      </w:r>
    </w:p>
    <w:p w14:paraId="2C902365" w14:textId="49B41593" w:rsidR="00757A98" w:rsidRPr="001307C2" w:rsidRDefault="00757A98" w:rsidP="009E32D6">
      <w:pPr>
        <w:ind w:left="720" w:firstLine="720"/>
        <w:rPr>
          <w:color w:val="000000" w:themeColor="text1"/>
        </w:rPr>
      </w:pPr>
      <w:r w:rsidRPr="001307C2">
        <w:rPr>
          <w:color w:val="000000" w:themeColor="text1"/>
        </w:rPr>
        <w:t>f) powierzenia wykonywania pracy małoletniemu cudzoziemcowi, o którym mowa w art. 9 ust. 2 ustawy z dnia 15 czerwca 2012 r. o skutkach powierzania wykonywania pracy cudzoziemcom przebywającym wbrew przepisom na terytorium Rzeczypospolitej Polskiej (</w:t>
      </w:r>
      <w:r w:rsidR="004B7CC7" w:rsidRPr="001307C2">
        <w:rPr>
          <w:color w:val="000000" w:themeColor="text1"/>
        </w:rPr>
        <w:t>Dz. U. poz. 769 oraz z 2020 r. poz. 2023</w:t>
      </w:r>
      <w:r w:rsidRPr="001307C2">
        <w:rPr>
          <w:color w:val="000000" w:themeColor="text1"/>
        </w:rPr>
        <w:t>),</w:t>
      </w:r>
    </w:p>
    <w:p w14:paraId="30AAAE37" w14:textId="77777777" w:rsidR="00757A98" w:rsidRPr="001307C2" w:rsidRDefault="00757A98" w:rsidP="009E32D6">
      <w:pPr>
        <w:ind w:left="720" w:firstLine="720"/>
        <w:rPr>
          <w:color w:val="000000" w:themeColor="text1"/>
        </w:rPr>
      </w:pPr>
      <w:r w:rsidRPr="001307C2">
        <w:rPr>
          <w:color w:val="000000" w:themeColor="text1"/>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EEA2EC4" w14:textId="77777777" w:rsidR="00757A98" w:rsidRPr="001307C2" w:rsidRDefault="00757A98" w:rsidP="009E32D6">
      <w:pPr>
        <w:ind w:left="720" w:firstLine="720"/>
        <w:rPr>
          <w:color w:val="000000" w:themeColor="text1"/>
        </w:rPr>
      </w:pPr>
      <w:r w:rsidRPr="001307C2">
        <w:rPr>
          <w:color w:val="000000" w:themeColor="text1"/>
        </w:rPr>
        <w:t>h) o którym mowa w art. 9 ust. 1 i 3 lub art. 10 ustawy z dnia 15 czerwca 2012 r. o skutkach powierzania wykonywania pracy cudzoziemcom przebywającym wbrew przepisom na terytorium Rzeczypospolitej Polskiej</w:t>
      </w:r>
    </w:p>
    <w:p w14:paraId="1910C892" w14:textId="77777777" w:rsidR="00757A98" w:rsidRPr="001307C2" w:rsidRDefault="00757A98" w:rsidP="00757A98">
      <w:pPr>
        <w:ind w:left="720"/>
        <w:rPr>
          <w:color w:val="000000" w:themeColor="text1"/>
        </w:rPr>
      </w:pPr>
      <w:r w:rsidRPr="001307C2">
        <w:rPr>
          <w:color w:val="000000" w:themeColor="text1"/>
        </w:rPr>
        <w:t>– lub za odpowiedni czyn zabroniony określony w przepisach prawa obcego;</w:t>
      </w:r>
    </w:p>
    <w:p w14:paraId="33EB3D14" w14:textId="77777777" w:rsidR="00757A98" w:rsidRPr="001307C2" w:rsidRDefault="00757A98" w:rsidP="00757A98">
      <w:pPr>
        <w:ind w:left="720"/>
        <w:rPr>
          <w:color w:val="000000" w:themeColor="text1"/>
        </w:rPr>
      </w:pPr>
      <w:proofErr w:type="gramStart"/>
      <w:r w:rsidRPr="001307C2">
        <w:rPr>
          <w:color w:val="000000" w:themeColor="text1"/>
        </w:rPr>
        <w:t>2)</w:t>
      </w:r>
      <w:proofErr w:type="gramEnd"/>
      <w:r w:rsidRPr="001307C2">
        <w:rPr>
          <w:color w:val="000000" w:themeColor="text1"/>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5F2A1C" w:rsidRPr="001307C2">
        <w:rPr>
          <w:color w:val="000000" w:themeColor="text1"/>
        </w:rPr>
        <w:t xml:space="preserve"> powyżej</w:t>
      </w:r>
      <w:r w:rsidRPr="001307C2">
        <w:rPr>
          <w:color w:val="000000" w:themeColor="text1"/>
        </w:rPr>
        <w:t>;</w:t>
      </w:r>
    </w:p>
    <w:p w14:paraId="6292F4A7" w14:textId="77777777" w:rsidR="00757A98" w:rsidRPr="001307C2" w:rsidRDefault="00757A98" w:rsidP="00757A98">
      <w:pPr>
        <w:ind w:left="720"/>
        <w:rPr>
          <w:color w:val="000000" w:themeColor="text1"/>
        </w:rPr>
      </w:pPr>
      <w:r w:rsidRPr="001307C2">
        <w:rPr>
          <w:color w:val="000000" w:themeColor="text1"/>
        </w:rPr>
        <w:t>3)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AC09EB2" w14:textId="77777777" w:rsidR="00757A98" w:rsidRPr="001307C2" w:rsidRDefault="00757A98" w:rsidP="00757A98">
      <w:pPr>
        <w:ind w:left="720"/>
        <w:rPr>
          <w:color w:val="000000" w:themeColor="text1"/>
        </w:rPr>
      </w:pPr>
      <w:r w:rsidRPr="001307C2">
        <w:rPr>
          <w:color w:val="000000" w:themeColor="text1"/>
        </w:rPr>
        <w:t>4) wobec którego prawomocnie orzeczono zakaz ubiegania się o zamówienia publiczne;</w:t>
      </w:r>
    </w:p>
    <w:p w14:paraId="0A94E3BD" w14:textId="77777777" w:rsidR="00757A98" w:rsidRPr="001307C2" w:rsidRDefault="00757A98" w:rsidP="00757A98">
      <w:pPr>
        <w:ind w:left="720"/>
        <w:rPr>
          <w:color w:val="000000" w:themeColor="text1"/>
        </w:rPr>
      </w:pPr>
      <w:proofErr w:type="gramStart"/>
      <w:r w:rsidRPr="001307C2">
        <w:rPr>
          <w:color w:val="000000" w:themeColor="text1"/>
        </w:rPr>
        <w:t>5)</w:t>
      </w:r>
      <w:proofErr w:type="gramEnd"/>
      <w:r w:rsidRPr="001307C2">
        <w:rPr>
          <w:color w:val="000000" w:themeColor="text1"/>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F2BF1" w14:textId="40053588" w:rsidR="00E569F8" w:rsidRPr="001307C2" w:rsidRDefault="00757A98" w:rsidP="00E569F8">
      <w:pPr>
        <w:ind w:left="720"/>
        <w:rPr>
          <w:color w:val="000000" w:themeColor="text1"/>
        </w:rPr>
      </w:pPr>
      <w:proofErr w:type="gramStart"/>
      <w:r w:rsidRPr="001307C2">
        <w:rPr>
          <w:color w:val="000000" w:themeColor="text1"/>
        </w:rPr>
        <w:t>6)</w:t>
      </w:r>
      <w:proofErr w:type="gramEnd"/>
      <w:r w:rsidRPr="001307C2">
        <w:rPr>
          <w:color w:val="000000" w:themeColor="text1"/>
        </w:rPr>
        <w:t xml:space="preserve"> jeżeli, w przypadkach, o których mowa w art. 85 ust. 1</w:t>
      </w:r>
      <w:r w:rsidR="005F2A1C" w:rsidRPr="001307C2">
        <w:rPr>
          <w:color w:val="000000" w:themeColor="text1"/>
        </w:rPr>
        <w:t xml:space="preserve"> ustawy </w:t>
      </w:r>
      <w:proofErr w:type="spellStart"/>
      <w:r w:rsidR="005F2A1C" w:rsidRPr="001307C2">
        <w:rPr>
          <w:color w:val="000000" w:themeColor="text1"/>
        </w:rPr>
        <w:t>Pzp</w:t>
      </w:r>
      <w:proofErr w:type="spellEnd"/>
      <w:r w:rsidRPr="001307C2">
        <w:rPr>
          <w:color w:val="000000" w:themeColor="text1"/>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AB92F40" w14:textId="3B52358D" w:rsidR="00A649DD" w:rsidRPr="001307C2" w:rsidRDefault="00A649DD" w:rsidP="00A649DD">
      <w:pPr>
        <w:numPr>
          <w:ilvl w:val="0"/>
          <w:numId w:val="22"/>
        </w:numPr>
        <w:rPr>
          <w:b/>
          <w:bCs/>
          <w:color w:val="000000" w:themeColor="text1"/>
        </w:rPr>
      </w:pPr>
      <w:r w:rsidRPr="001307C2">
        <w:rPr>
          <w:b/>
          <w:bCs/>
          <w:color w:val="000000" w:themeColor="text1"/>
        </w:rPr>
        <w:t xml:space="preserve">Ponadto </w:t>
      </w:r>
      <w:r w:rsidR="005F7BD1" w:rsidRPr="001307C2">
        <w:rPr>
          <w:b/>
          <w:bCs/>
          <w:color w:val="000000" w:themeColor="text1"/>
        </w:rPr>
        <w:t xml:space="preserve">na podstawie </w:t>
      </w:r>
      <w:r w:rsidR="00BE7A70" w:rsidRPr="001307C2">
        <w:rPr>
          <w:b/>
          <w:bCs/>
          <w:color w:val="000000" w:themeColor="text1"/>
        </w:rPr>
        <w:t>art. 1 pkt 3</w:t>
      </w:r>
      <w:r w:rsidR="005F7BD1" w:rsidRPr="001307C2">
        <w:rPr>
          <w:b/>
          <w:bCs/>
          <w:color w:val="000000" w:themeColor="text1"/>
        </w:rPr>
        <w:t xml:space="preserve"> ustawy z dnia 13 kwietnia 2022 r. o szczególnych rozwiązaniach w zakresie przeciwdziałania wspieraniu agresji na Ukrainę oraz służących ochronie bezpieczeństwa narodowego (Dz. U. z 2022 r. poz. 835) z postępowania o udzielenie zamówienia publicznego wyklucza się Wykonawców, o których mowa w art.</w:t>
      </w:r>
      <w:r w:rsidR="00BE7A70" w:rsidRPr="001307C2">
        <w:rPr>
          <w:b/>
          <w:bCs/>
          <w:color w:val="000000" w:themeColor="text1"/>
        </w:rPr>
        <w:t xml:space="preserve"> 7 </w:t>
      </w:r>
      <w:r w:rsidR="001E79F3" w:rsidRPr="001307C2">
        <w:rPr>
          <w:b/>
          <w:bCs/>
          <w:color w:val="000000" w:themeColor="text1"/>
        </w:rPr>
        <w:t xml:space="preserve">ust. 1 </w:t>
      </w:r>
      <w:r w:rsidR="00BE7A70" w:rsidRPr="001307C2">
        <w:rPr>
          <w:b/>
          <w:bCs/>
          <w:color w:val="000000" w:themeColor="text1"/>
        </w:rPr>
        <w:t>niniejszej ustawy</w:t>
      </w:r>
      <w:r w:rsidR="005F7BD1" w:rsidRPr="001307C2">
        <w:rPr>
          <w:b/>
          <w:bCs/>
          <w:color w:val="000000" w:themeColor="text1"/>
        </w:rPr>
        <w:t>.</w:t>
      </w:r>
    </w:p>
    <w:p w14:paraId="2A6E15F4" w14:textId="77777777" w:rsidR="007838C6" w:rsidRDefault="007838C6" w:rsidP="00F6035D">
      <w:pPr>
        <w:pStyle w:val="Nagwek3"/>
        <w:numPr>
          <w:ilvl w:val="0"/>
          <w:numId w:val="2"/>
        </w:numPr>
      </w:pPr>
      <w:bookmarkStart w:id="66" w:name="_Toc64801609"/>
      <w:bookmarkStart w:id="67" w:name="_Toc79655037"/>
      <w:r>
        <w:lastRenderedPageBreak/>
        <w:t>Wykaz podmiotowych środków dowodowych</w:t>
      </w:r>
      <w:bookmarkEnd w:id="66"/>
      <w:bookmarkEnd w:id="67"/>
    </w:p>
    <w:p w14:paraId="5C4CFA65" w14:textId="77777777" w:rsidR="007B4BAE" w:rsidRPr="000575E9" w:rsidRDefault="007B4BAE" w:rsidP="00DC1F6F">
      <w:pPr>
        <w:numPr>
          <w:ilvl w:val="0"/>
          <w:numId w:val="24"/>
        </w:numPr>
        <w:rPr>
          <w:b/>
          <w:bCs/>
          <w:color w:val="C00000"/>
          <w:u w:val="single"/>
        </w:rPr>
      </w:pPr>
      <w:r w:rsidRPr="000575E9">
        <w:rPr>
          <w:b/>
          <w:bCs/>
          <w:color w:val="C00000"/>
          <w:u w:val="single"/>
        </w:rPr>
        <w:t>DOKUMENTY SKŁADANE RAZEM Z OFERTĄ</w:t>
      </w:r>
    </w:p>
    <w:p w14:paraId="102EDCD8" w14:textId="6313E7C5" w:rsidR="006F4585" w:rsidRPr="009C0AC1" w:rsidRDefault="007B4BAE" w:rsidP="00DC1F6F">
      <w:pPr>
        <w:numPr>
          <w:ilvl w:val="0"/>
          <w:numId w:val="23"/>
        </w:numPr>
        <w:shd w:val="clear" w:color="auto" w:fill="F2F2F2" w:themeFill="background1" w:themeFillShade="F2"/>
        <w:rPr>
          <w:color w:val="000000" w:themeColor="text1"/>
        </w:rPr>
      </w:pPr>
      <w:r w:rsidRPr="009C0AC1">
        <w:rPr>
          <w:b/>
          <w:bCs/>
          <w:color w:val="C00000"/>
        </w:rPr>
        <w:t>Oferta</w:t>
      </w:r>
      <w:r w:rsidR="008C671E" w:rsidRPr="009C0AC1">
        <w:rPr>
          <w:color w:val="000000" w:themeColor="text1"/>
        </w:rPr>
        <w:t xml:space="preserve">, zgodnie ze wzorem </w:t>
      </w:r>
      <w:r w:rsidR="00C91C2E" w:rsidRPr="009C0AC1">
        <w:rPr>
          <w:color w:val="000000" w:themeColor="text1"/>
        </w:rPr>
        <w:t xml:space="preserve">dokumentu, określonym </w:t>
      </w:r>
      <w:r w:rsidR="008C671E" w:rsidRPr="009C0AC1">
        <w:rPr>
          <w:b/>
          <w:bCs/>
          <w:color w:val="C00000"/>
        </w:rPr>
        <w:t>załącznikiem nr 1 do SWZ</w:t>
      </w:r>
      <w:r w:rsidR="008C671E" w:rsidRPr="009C0AC1">
        <w:rPr>
          <w:color w:val="000000" w:themeColor="text1"/>
        </w:rPr>
        <w:t>,</w:t>
      </w:r>
      <w:r w:rsidRPr="009C0AC1">
        <w:rPr>
          <w:color w:val="000000" w:themeColor="text1"/>
        </w:rPr>
        <w:t xml:space="preserve"> składana jest pod rygorem nieważności w formie elektronicznej lub w postaci elektronicznej opatrzonej podpisem zaufanym lub podpisem </w:t>
      </w:r>
      <w:r w:rsidR="00A95E82" w:rsidRPr="009C0AC1">
        <w:rPr>
          <w:color w:val="000000" w:themeColor="text1"/>
        </w:rPr>
        <w:t>osobistym (</w:t>
      </w:r>
      <w:r w:rsidR="005D5889" w:rsidRPr="009C0AC1">
        <w:rPr>
          <w:i/>
          <w:iCs/>
          <w:color w:val="000000" w:themeColor="text1"/>
        </w:rPr>
        <w:t xml:space="preserve">art. 63 ust. 2 ustawy </w:t>
      </w:r>
      <w:proofErr w:type="spellStart"/>
      <w:r w:rsidR="005D5889" w:rsidRPr="009C0AC1">
        <w:rPr>
          <w:i/>
          <w:iCs/>
          <w:color w:val="000000" w:themeColor="text1"/>
        </w:rPr>
        <w:t>Pzp</w:t>
      </w:r>
      <w:proofErr w:type="spellEnd"/>
      <w:r w:rsidR="005D5889" w:rsidRPr="009C0AC1">
        <w:rPr>
          <w:color w:val="000000" w:themeColor="text1"/>
        </w:rPr>
        <w:t>).</w:t>
      </w:r>
    </w:p>
    <w:p w14:paraId="70DB1060" w14:textId="77777777" w:rsidR="006F4585" w:rsidRPr="006F4585" w:rsidRDefault="007B4BAE" w:rsidP="00DC1F6F">
      <w:pPr>
        <w:numPr>
          <w:ilvl w:val="0"/>
          <w:numId w:val="23"/>
        </w:numPr>
        <w:shd w:val="clear" w:color="auto" w:fill="F2F2F2" w:themeFill="background1" w:themeFillShade="F2"/>
      </w:pPr>
      <w:r w:rsidRPr="009C0AC1">
        <w:rPr>
          <w:color w:val="000000" w:themeColor="text1"/>
        </w:rPr>
        <w:t xml:space="preserve">Wykonawca dołącza do oferty </w:t>
      </w:r>
      <w:r w:rsidRPr="009C0AC1">
        <w:rPr>
          <w:b/>
          <w:bCs/>
          <w:color w:val="C00000"/>
        </w:rPr>
        <w:t>oświadczenie o niepodleganiu wykluczeniu oraz spełnianiu warunków udziału w postępowaniu</w:t>
      </w:r>
      <w:r>
        <w:t xml:space="preserve"> </w:t>
      </w:r>
      <w:r w:rsidR="00235815">
        <w:t>(</w:t>
      </w:r>
      <w:r w:rsidR="00235815" w:rsidRPr="00FB2CB8">
        <w:rPr>
          <w:b/>
          <w:bCs/>
          <w:i/>
          <w:iCs/>
          <w:color w:val="C00000"/>
        </w:rPr>
        <w:t>załącznik nr 2</w:t>
      </w:r>
      <w:r w:rsidR="009C0AC1" w:rsidRPr="00FB2CB8">
        <w:rPr>
          <w:b/>
          <w:bCs/>
          <w:i/>
          <w:iCs/>
          <w:color w:val="C00000"/>
        </w:rPr>
        <w:t>A</w:t>
      </w:r>
      <w:r w:rsidR="00235815" w:rsidRPr="00FB2CB8">
        <w:rPr>
          <w:b/>
          <w:bCs/>
          <w:i/>
          <w:iCs/>
          <w:color w:val="C00000"/>
        </w:rPr>
        <w:t xml:space="preserve"> do SWZ</w:t>
      </w:r>
      <w:r w:rsidR="00235815" w:rsidRPr="00FB2CB8">
        <w:rPr>
          <w:b/>
          <w:bCs/>
          <w:i/>
          <w:iCs/>
          <w:color w:val="000000" w:themeColor="text1"/>
        </w:rPr>
        <w:t>,</w:t>
      </w:r>
      <w:r w:rsidR="00235815" w:rsidRPr="009C0AC1">
        <w:rPr>
          <w:i/>
          <w:iCs/>
          <w:color w:val="000000" w:themeColor="text1"/>
        </w:rPr>
        <w:t xml:space="preserve"> który składa Wykonawca/ Wykonawca wspólnie ubiegający się o udzielenie zamówienia </w:t>
      </w:r>
      <w:r w:rsidR="00235815" w:rsidRPr="009C0AC1">
        <w:rPr>
          <w:i/>
          <w:iCs/>
          <w:color w:val="C00000"/>
        </w:rPr>
        <w:t xml:space="preserve">i </w:t>
      </w:r>
      <w:r w:rsidR="009C0AC1" w:rsidRPr="009C0AC1">
        <w:rPr>
          <w:i/>
          <w:iCs/>
          <w:color w:val="000000" w:themeColor="text1"/>
        </w:rPr>
        <w:t>jeśli dotyczy</w:t>
      </w:r>
      <w:r w:rsidR="009C0AC1" w:rsidRPr="009C0AC1">
        <w:rPr>
          <w:i/>
          <w:iCs/>
          <w:color w:val="C00000"/>
        </w:rPr>
        <w:t xml:space="preserve"> </w:t>
      </w:r>
      <w:r w:rsidR="00235815" w:rsidRPr="00FB2CB8">
        <w:rPr>
          <w:b/>
          <w:bCs/>
          <w:i/>
          <w:iCs/>
          <w:color w:val="C00000"/>
        </w:rPr>
        <w:t>załącznik nr 2</w:t>
      </w:r>
      <w:r w:rsidR="009C0AC1" w:rsidRPr="00FB2CB8">
        <w:rPr>
          <w:b/>
          <w:bCs/>
          <w:i/>
          <w:iCs/>
          <w:color w:val="C00000"/>
        </w:rPr>
        <w:t>B</w:t>
      </w:r>
      <w:r w:rsidR="00235815" w:rsidRPr="00FB2CB8">
        <w:rPr>
          <w:b/>
          <w:bCs/>
          <w:i/>
          <w:iCs/>
          <w:color w:val="C00000"/>
        </w:rPr>
        <w:t xml:space="preserve"> do SWZ</w:t>
      </w:r>
      <w:r w:rsidR="00235815" w:rsidRPr="009C0AC1">
        <w:rPr>
          <w:i/>
          <w:iCs/>
          <w:color w:val="000000" w:themeColor="text1"/>
        </w:rPr>
        <w:t>, który składa podmiot, na których zasoby Wykonawca się powołuje, tj. podmiot udostępniający zasoby</w:t>
      </w:r>
      <w:r w:rsidR="00235815">
        <w:t xml:space="preserve">) </w:t>
      </w:r>
      <w:r>
        <w:t xml:space="preserve">w zakresie wskazanym </w:t>
      </w:r>
      <w:r w:rsidRPr="009C0AC1">
        <w:rPr>
          <w:color w:val="C00000"/>
        </w:rPr>
        <w:t>w rozdziale II podrozdziałach 7 i 8 SWZ</w:t>
      </w:r>
      <w:r>
        <w:t xml:space="preserve">. Oświadczenie to stanowi dowód potwierdzający brak podstaw wykluczenia oraz spełnianie warunków udziału w postępowaniu, na dzień składania ofert, tymczasowo zastępujący wymagane podmiotowe środki dowodowe, wskazane </w:t>
      </w:r>
      <w:r w:rsidRPr="009C0AC1">
        <w:rPr>
          <w:i/>
          <w:iCs/>
          <w:color w:val="000000" w:themeColor="text1"/>
        </w:rPr>
        <w:t xml:space="preserve">w rozdziale II podrozdziale 9 pkt </w:t>
      </w:r>
      <w:r w:rsidR="006F4585" w:rsidRPr="009C0AC1">
        <w:rPr>
          <w:i/>
          <w:iCs/>
          <w:color w:val="000000" w:themeColor="text1"/>
        </w:rPr>
        <w:t>II</w:t>
      </w:r>
      <w:r w:rsidR="00C91C2E" w:rsidRPr="009C0AC1">
        <w:rPr>
          <w:color w:val="000000" w:themeColor="text1"/>
        </w:rPr>
        <w:t xml:space="preserve"> (</w:t>
      </w:r>
      <w:r w:rsidR="00C91C2E" w:rsidRPr="009C0AC1">
        <w:rPr>
          <w:i/>
          <w:iCs/>
          <w:color w:val="000000" w:themeColor="text1"/>
        </w:rPr>
        <w:t>jeśli wskazano i dotyczy)</w:t>
      </w:r>
      <w:r w:rsidR="006F4585" w:rsidRPr="009C0AC1">
        <w:rPr>
          <w:color w:val="000000" w:themeColor="text1"/>
        </w:rPr>
        <w:t>.</w:t>
      </w:r>
    </w:p>
    <w:p w14:paraId="1F101EC6" w14:textId="77777777" w:rsidR="006F4585" w:rsidRPr="001307C2" w:rsidRDefault="007B4BAE" w:rsidP="0008110A">
      <w:pPr>
        <w:numPr>
          <w:ilvl w:val="1"/>
          <w:numId w:val="23"/>
        </w:numPr>
        <w:rPr>
          <w:color w:val="000000" w:themeColor="text1"/>
        </w:rPr>
      </w:pPr>
      <w:r w:rsidRPr="001307C2">
        <w:rPr>
          <w:color w:val="000000" w:themeColor="text1"/>
        </w:rPr>
        <w:t>Oświadczenie składane jest pod rygorem nieważności w formie elektronicznej lub w postaci elektronicznej opatrzonej podpisem zaufanym, lub podpisem osobistym.</w:t>
      </w:r>
    </w:p>
    <w:p w14:paraId="48795AFC" w14:textId="77777777" w:rsidR="007B4BAE" w:rsidRPr="001307C2" w:rsidRDefault="007B4BAE" w:rsidP="0008110A">
      <w:pPr>
        <w:numPr>
          <w:ilvl w:val="1"/>
          <w:numId w:val="23"/>
        </w:numPr>
        <w:rPr>
          <w:color w:val="000000" w:themeColor="text1"/>
        </w:rPr>
      </w:pPr>
      <w:r w:rsidRPr="001307C2">
        <w:rPr>
          <w:color w:val="000000" w:themeColor="text1"/>
        </w:rPr>
        <w:t>Oświadczenie składają odrębnie:</w:t>
      </w:r>
    </w:p>
    <w:p w14:paraId="72A45334" w14:textId="77777777" w:rsidR="007B4BAE" w:rsidRPr="001307C2" w:rsidRDefault="007B4BAE" w:rsidP="0061020D">
      <w:pPr>
        <w:numPr>
          <w:ilvl w:val="2"/>
          <w:numId w:val="21"/>
        </w:numPr>
        <w:ind w:left="1560"/>
        <w:rPr>
          <w:color w:val="000000" w:themeColor="text1"/>
        </w:rPr>
      </w:pPr>
      <w:r w:rsidRPr="001307C2">
        <w:rPr>
          <w:color w:val="000000" w:themeColor="text1"/>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2518F40B" w14:textId="77777777" w:rsidR="007B4BAE" w:rsidRPr="001307C2" w:rsidRDefault="007B4BAE" w:rsidP="0061020D">
      <w:pPr>
        <w:numPr>
          <w:ilvl w:val="2"/>
          <w:numId w:val="21"/>
        </w:numPr>
        <w:ind w:left="1560"/>
        <w:rPr>
          <w:color w:val="000000" w:themeColor="text1"/>
        </w:rPr>
      </w:pPr>
      <w:r w:rsidRPr="001307C2">
        <w:rPr>
          <w:color w:val="000000" w:themeColor="text1"/>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4957111A" w14:textId="77777777" w:rsidR="007B4BAE" w:rsidRPr="001307C2" w:rsidRDefault="007B4BAE" w:rsidP="0061020D">
      <w:pPr>
        <w:numPr>
          <w:ilvl w:val="2"/>
          <w:numId w:val="21"/>
        </w:numPr>
        <w:ind w:left="1560"/>
        <w:rPr>
          <w:color w:val="000000" w:themeColor="text1"/>
        </w:rPr>
      </w:pPr>
      <w:r w:rsidRPr="001307C2">
        <w:rPr>
          <w:color w:val="000000" w:themeColor="text1"/>
        </w:rPr>
        <w:t xml:space="preserve">podwykonawcy, na których zasobach wykonawca nie polega przy wykazywaniu spełnienia warunków udziału w postępowaniu. W takim przypadku oświadczenie potwierdza brak podstaw wykluczenia podwykonawcy (zamawiający </w:t>
      </w:r>
      <w:r w:rsidR="006F4585" w:rsidRPr="001307C2">
        <w:rPr>
          <w:color w:val="000000" w:themeColor="text1"/>
        </w:rPr>
        <w:t xml:space="preserve">nie </w:t>
      </w:r>
      <w:r w:rsidRPr="001307C2">
        <w:rPr>
          <w:color w:val="000000" w:themeColor="text1"/>
        </w:rPr>
        <w:t>weryfikuje podstawy wykluczenia w odniesieniu do podwykonawcy</w:t>
      </w:r>
      <w:r w:rsidR="006F4585" w:rsidRPr="001307C2">
        <w:rPr>
          <w:color w:val="000000" w:themeColor="text1"/>
        </w:rPr>
        <w:t>, w związku z powyższym nie ma zastosowania</w:t>
      </w:r>
      <w:r w:rsidRPr="001307C2">
        <w:rPr>
          <w:color w:val="000000" w:themeColor="text1"/>
        </w:rPr>
        <w:t>).</w:t>
      </w:r>
    </w:p>
    <w:p w14:paraId="2C37FABF" w14:textId="430F30D2" w:rsidR="007B4BAE" w:rsidRDefault="007B4BAE" w:rsidP="00DC1F6F">
      <w:pPr>
        <w:numPr>
          <w:ilvl w:val="0"/>
          <w:numId w:val="23"/>
        </w:numPr>
        <w:shd w:val="clear" w:color="auto" w:fill="F2F2F2" w:themeFill="background1" w:themeFillShade="F2"/>
      </w:pPr>
      <w:r w:rsidRPr="00311049">
        <w:rPr>
          <w:b/>
          <w:bCs/>
          <w:color w:val="C00000"/>
        </w:rPr>
        <w:t>Samooczyszczenie</w:t>
      </w:r>
      <w:r w:rsidR="004D1617" w:rsidRPr="00A95E82">
        <w:rPr>
          <w:color w:val="C00000"/>
        </w:rPr>
        <w:t xml:space="preserve">, o którym mowa w art. 110 ustawy </w:t>
      </w:r>
      <w:proofErr w:type="spellStart"/>
      <w:r w:rsidR="004D1617" w:rsidRPr="00A95E82">
        <w:rPr>
          <w:color w:val="C00000"/>
        </w:rPr>
        <w:t>Pzp</w:t>
      </w:r>
      <w:proofErr w:type="spellEnd"/>
      <w:r>
        <w:t xml:space="preserve"> – w okolicznościach określonych </w:t>
      </w:r>
      <w:r w:rsidRPr="006F4585">
        <w:rPr>
          <w:i/>
          <w:iCs/>
        </w:rPr>
        <w:t>w art</w:t>
      </w:r>
      <w:r w:rsidRPr="00444696">
        <w:rPr>
          <w:i/>
          <w:iCs/>
          <w:color w:val="C00000"/>
        </w:rPr>
        <w:t>. 108 ust. 1 pkt 1, 2, 5</w:t>
      </w:r>
      <w:r w:rsidRPr="00444696">
        <w:rPr>
          <w:color w:val="C00000"/>
        </w:rPr>
        <w:t xml:space="preserve">, </w:t>
      </w:r>
      <w:r>
        <w:t xml:space="preserve">wykonawca nie podlega </w:t>
      </w:r>
      <w:r w:rsidR="005E4C98">
        <w:t>wykluczeniu,</w:t>
      </w:r>
      <w:r>
        <w:t xml:space="preserve"> jeżeli udowodni zamawiającemu, że spełnił łącznie następujące przesłanki:</w:t>
      </w:r>
    </w:p>
    <w:p w14:paraId="7A9B453A" w14:textId="77777777" w:rsidR="007B4BAE" w:rsidRDefault="007B4BAE" w:rsidP="00DC1F6F">
      <w:pPr>
        <w:numPr>
          <w:ilvl w:val="0"/>
          <w:numId w:val="25"/>
        </w:numPr>
      </w:pPr>
      <w:r>
        <w:lastRenderedPageBreak/>
        <w:t>naprawił lub zobowiązał się do naprawienia szkody wyrządzonej przestępstwem, wykroczeniem lub swoim nieprawidłowym postępowaniem, w tym poprzez zadośćuczynienie pieniężne;</w:t>
      </w:r>
    </w:p>
    <w:p w14:paraId="31BBCC17" w14:textId="77777777" w:rsidR="007B4BAE" w:rsidRDefault="007B4BAE" w:rsidP="00DC1F6F">
      <w:pPr>
        <w:numPr>
          <w:ilvl w:val="0"/>
          <w:numId w:val="25"/>
        </w:numPr>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C915850" w14:textId="77777777" w:rsidR="007B4BAE" w:rsidRDefault="007B4BAE" w:rsidP="00DC1F6F">
      <w:pPr>
        <w:numPr>
          <w:ilvl w:val="0"/>
          <w:numId w:val="25"/>
        </w:numPr>
      </w:pPr>
      <w:r>
        <w:t>podjął konkretne środki techniczne, organizacyjne i kadrowe, odpowiednie dla zapobiegania dalszym przestępstwom, wykroczeniom lub nieprawidłowemu postępowaniu, w szczególności:</w:t>
      </w:r>
    </w:p>
    <w:p w14:paraId="3EF5B341" w14:textId="77777777" w:rsidR="007B4BAE" w:rsidRDefault="007B4BAE" w:rsidP="00DC1F6F">
      <w:pPr>
        <w:numPr>
          <w:ilvl w:val="1"/>
          <w:numId w:val="25"/>
        </w:numPr>
      </w:pPr>
      <w:r>
        <w:t>zerwał wszelkie powiązania z osobami lub podmiotami odpowiedzialnymi za nieprawidłowe postępowanie wykonawcy,</w:t>
      </w:r>
    </w:p>
    <w:p w14:paraId="72EA954F" w14:textId="77777777" w:rsidR="007B4BAE" w:rsidRDefault="007B4BAE" w:rsidP="00DC1F6F">
      <w:pPr>
        <w:numPr>
          <w:ilvl w:val="1"/>
          <w:numId w:val="25"/>
        </w:numPr>
      </w:pPr>
      <w:r>
        <w:t>zreorganizował personel,</w:t>
      </w:r>
    </w:p>
    <w:p w14:paraId="2C6EE997" w14:textId="77777777" w:rsidR="007B4BAE" w:rsidRDefault="007B4BAE" w:rsidP="00DC1F6F">
      <w:pPr>
        <w:numPr>
          <w:ilvl w:val="1"/>
          <w:numId w:val="25"/>
        </w:numPr>
      </w:pPr>
      <w:r>
        <w:t>wdrożył system sprawozdawczości i kontroli,</w:t>
      </w:r>
    </w:p>
    <w:p w14:paraId="3604234B" w14:textId="77777777" w:rsidR="007B4BAE" w:rsidRDefault="007B4BAE" w:rsidP="00DC1F6F">
      <w:pPr>
        <w:numPr>
          <w:ilvl w:val="1"/>
          <w:numId w:val="25"/>
        </w:numPr>
      </w:pPr>
      <w:r>
        <w:t>utworzył struktury audytu wewnętrznego do monitorowania przestrzegania przepisów, wewnętrznych regulacji lub standardów,</w:t>
      </w:r>
    </w:p>
    <w:p w14:paraId="57CABB21" w14:textId="77777777" w:rsidR="007B4BAE" w:rsidRDefault="007B4BAE" w:rsidP="00DC1F6F">
      <w:pPr>
        <w:numPr>
          <w:ilvl w:val="1"/>
          <w:numId w:val="25"/>
        </w:numPr>
      </w:pPr>
      <w:r>
        <w:t>wprowadził wewnętrzne regulacje dotyczące odpowiedzialności i odszkodowań za nieprzestrzeganie przepisów, wewnętrznych regulacji lub standardów.</w:t>
      </w:r>
    </w:p>
    <w:p w14:paraId="1779B463" w14:textId="77777777" w:rsidR="007B4BAE" w:rsidRDefault="007B4BAE" w:rsidP="00A32A97">
      <w:pPr>
        <w:ind w:left="360"/>
      </w:pPr>
      <w:r>
        <w:t>Zamawiający ocenia, czy podjęte przez wykonawcę czynności są wystarczające do wykazania jego rzetelności, uwzględniając wagę i szczególne okoliczności czynu wykonawcy, a jeżeli uzna, że nie są wystarczające, wyklucza wykonawcę.</w:t>
      </w:r>
    </w:p>
    <w:p w14:paraId="3309F3D0" w14:textId="77777777" w:rsidR="00A32A97" w:rsidRDefault="007B4BAE" w:rsidP="00DC1F6F">
      <w:pPr>
        <w:numPr>
          <w:ilvl w:val="0"/>
          <w:numId w:val="23"/>
        </w:numPr>
      </w:pPr>
      <w:r>
        <w:t xml:space="preserve">Do oferty wykonawca załącza </w:t>
      </w:r>
      <w:r w:rsidRPr="00311049">
        <w:rPr>
          <w:color w:val="000000" w:themeColor="text1"/>
        </w:rPr>
        <w:t>również</w:t>
      </w:r>
      <w:r w:rsidR="000924C9" w:rsidRPr="00311049">
        <w:rPr>
          <w:color w:val="000000" w:themeColor="text1"/>
        </w:rPr>
        <w:t xml:space="preserve"> (</w:t>
      </w:r>
      <w:r w:rsidR="000924C9" w:rsidRPr="00311049">
        <w:rPr>
          <w:i/>
          <w:iCs/>
          <w:color w:val="000000" w:themeColor="text1"/>
        </w:rPr>
        <w:t>jeśli dotyczy</w:t>
      </w:r>
      <w:r w:rsidR="000924C9" w:rsidRPr="00311049">
        <w:rPr>
          <w:color w:val="000000" w:themeColor="text1"/>
        </w:rPr>
        <w:t>)</w:t>
      </w:r>
      <w:r w:rsidRPr="00311049">
        <w:rPr>
          <w:color w:val="000000" w:themeColor="text1"/>
        </w:rPr>
        <w:t>:</w:t>
      </w:r>
      <w:r w:rsidRPr="000924C9">
        <w:rPr>
          <w:color w:val="FF0000"/>
        </w:rPr>
        <w:t xml:space="preserve"> </w:t>
      </w:r>
    </w:p>
    <w:p w14:paraId="1FDB2EBB" w14:textId="77777777" w:rsidR="007B4BAE" w:rsidRPr="00311049" w:rsidRDefault="007B4BAE" w:rsidP="00DC1F6F">
      <w:pPr>
        <w:numPr>
          <w:ilvl w:val="0"/>
          <w:numId w:val="26"/>
        </w:numPr>
        <w:shd w:val="clear" w:color="auto" w:fill="F2F2F2" w:themeFill="background1" w:themeFillShade="F2"/>
        <w:rPr>
          <w:b/>
          <w:bCs/>
          <w:color w:val="C00000"/>
        </w:rPr>
      </w:pPr>
      <w:r w:rsidRPr="00311049">
        <w:rPr>
          <w:b/>
          <w:bCs/>
          <w:color w:val="C00000"/>
        </w:rPr>
        <w:t xml:space="preserve">Pełnomocnictwo  </w:t>
      </w:r>
    </w:p>
    <w:p w14:paraId="369C904E" w14:textId="77777777" w:rsidR="007B4BAE" w:rsidRDefault="007B4BAE" w:rsidP="00DC1F6F">
      <w:pPr>
        <w:numPr>
          <w:ilvl w:val="1"/>
          <w:numId w:val="26"/>
        </w:numPr>
      </w:pPr>
      <w: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F58C80B" w14:textId="77777777" w:rsidR="007B4BAE" w:rsidRDefault="007B4BAE" w:rsidP="00DC1F6F">
      <w:pPr>
        <w:numPr>
          <w:ilvl w:val="1"/>
          <w:numId w:val="26"/>
        </w:numPr>
      </w:pPr>
      <w: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BFF2150" w14:textId="77777777" w:rsidR="007B4BAE" w:rsidRDefault="007B4BAE" w:rsidP="00DC1F6F">
      <w:pPr>
        <w:numPr>
          <w:ilvl w:val="1"/>
          <w:numId w:val="26"/>
        </w:numPr>
      </w:pPr>
      <w:r>
        <w:lastRenderedPageBreak/>
        <w:t>Pełnomocnictwo powinno być załączone do oferty i powinno zawierać w szczególności wskazanie:</w:t>
      </w:r>
    </w:p>
    <w:p w14:paraId="05ADF9AB" w14:textId="77777777" w:rsidR="00A32A97" w:rsidRDefault="007B4BAE" w:rsidP="00DC1F6F">
      <w:pPr>
        <w:numPr>
          <w:ilvl w:val="2"/>
          <w:numId w:val="26"/>
        </w:numPr>
      </w:pPr>
      <w:r>
        <w:t>postępowania o zamówienie publiczne, którego dotyczy,</w:t>
      </w:r>
    </w:p>
    <w:p w14:paraId="7E4FD57B" w14:textId="77777777" w:rsidR="00A32A97" w:rsidRDefault="007B4BAE" w:rsidP="00DC1F6F">
      <w:pPr>
        <w:numPr>
          <w:ilvl w:val="2"/>
          <w:numId w:val="26"/>
        </w:numPr>
      </w:pPr>
      <w:r>
        <w:t>wszystkich wykonawców ubiegających się wspólnie o udzielenie zamówienia wymienionych z nazwy z określeniem adresu siedziby,</w:t>
      </w:r>
    </w:p>
    <w:p w14:paraId="57BDD102" w14:textId="77777777" w:rsidR="007B4BAE" w:rsidRDefault="007B4BAE" w:rsidP="00DC1F6F">
      <w:pPr>
        <w:numPr>
          <w:ilvl w:val="2"/>
          <w:numId w:val="26"/>
        </w:numPr>
      </w:pPr>
      <w:r>
        <w:t>ustanowionego pełnomocnika oraz zakresu jego umocowania.</w:t>
      </w:r>
    </w:p>
    <w:p w14:paraId="28082759" w14:textId="77777777" w:rsidR="007B4BAE" w:rsidRDefault="007B4BAE" w:rsidP="00DC1F6F">
      <w:pPr>
        <w:numPr>
          <w:ilvl w:val="1"/>
          <w:numId w:val="27"/>
        </w:numPr>
      </w:pPr>
      <w:r>
        <w:t>Wymagana forma:</w:t>
      </w:r>
    </w:p>
    <w:p w14:paraId="5BDA5134" w14:textId="77777777" w:rsidR="007B4BAE" w:rsidRDefault="007B4BAE" w:rsidP="00DC1F6F">
      <w:pPr>
        <w:numPr>
          <w:ilvl w:val="2"/>
          <w:numId w:val="27"/>
        </w:numPr>
      </w:pPr>
      <w:r>
        <w:t xml:space="preserve">Pełnomocnictwo powinno zostać złożone w formie elektronicznej lub w postaci elektronicznej opatrzonej podpisem zaufanym, lub podpisem osobistym. </w:t>
      </w:r>
    </w:p>
    <w:p w14:paraId="616A29DB" w14:textId="77777777" w:rsidR="007B4BAE" w:rsidRDefault="007B4BAE" w:rsidP="00DC1F6F">
      <w:pPr>
        <w:numPr>
          <w:ilvl w:val="2"/>
          <w:numId w:val="27"/>
        </w:numPr>
      </w:pPr>
      <w:r>
        <w:t>Dopuszcza się również przedłożenie elektronicznej kopii dokumentu poświadczonej za zgodność z oryginałem przez notariusza, tj. podpisanej kwalifikowanym podpisem elektronicznym osoby posiadającej uprawnienia notariusza.</w:t>
      </w:r>
    </w:p>
    <w:p w14:paraId="40D49AF6" w14:textId="77777777" w:rsidR="007B4BAE" w:rsidRPr="00311049" w:rsidRDefault="007B4BAE" w:rsidP="00DC1F6F">
      <w:pPr>
        <w:numPr>
          <w:ilvl w:val="0"/>
          <w:numId w:val="26"/>
        </w:numPr>
        <w:shd w:val="clear" w:color="auto" w:fill="F2F2F2" w:themeFill="background1" w:themeFillShade="F2"/>
        <w:rPr>
          <w:b/>
          <w:bCs/>
          <w:color w:val="C00000"/>
        </w:rPr>
      </w:pPr>
      <w:r w:rsidRPr="00311049">
        <w:rPr>
          <w:b/>
          <w:bCs/>
          <w:color w:val="C00000"/>
        </w:rPr>
        <w:t>Oświadczenie wykonawców wspólnie ubiegających się o udzielenie zamówienia</w:t>
      </w:r>
      <w:r w:rsidR="00827174">
        <w:rPr>
          <w:b/>
          <w:bCs/>
          <w:color w:val="C00000"/>
        </w:rPr>
        <w:t xml:space="preserve"> </w:t>
      </w:r>
      <w:r w:rsidR="00827174" w:rsidRPr="00311049">
        <w:rPr>
          <w:color w:val="C00000"/>
        </w:rPr>
        <w:t>(</w:t>
      </w:r>
      <w:r w:rsidR="00827174" w:rsidRPr="00311049">
        <w:rPr>
          <w:b/>
          <w:bCs/>
          <w:color w:val="C00000"/>
        </w:rPr>
        <w:t xml:space="preserve">załącznik nr </w:t>
      </w:r>
      <w:r w:rsidR="00827174">
        <w:rPr>
          <w:b/>
          <w:bCs/>
          <w:color w:val="C00000"/>
        </w:rPr>
        <w:t>3</w:t>
      </w:r>
      <w:r w:rsidR="00827174" w:rsidRPr="00311049">
        <w:rPr>
          <w:b/>
          <w:bCs/>
          <w:color w:val="C00000"/>
        </w:rPr>
        <w:t xml:space="preserve"> do SWZ</w:t>
      </w:r>
      <w:r w:rsidR="00827174" w:rsidRPr="00311049">
        <w:rPr>
          <w:color w:val="C00000"/>
        </w:rPr>
        <w:t>)</w:t>
      </w:r>
    </w:p>
    <w:p w14:paraId="3749B87E" w14:textId="77777777" w:rsidR="00A32A97" w:rsidRDefault="007B4BAE" w:rsidP="00DC1F6F">
      <w:pPr>
        <w:numPr>
          <w:ilvl w:val="1"/>
          <w:numId w:val="27"/>
        </w:numPr>
      </w:pPr>
      <w: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2378D8C" w14:textId="77777777" w:rsidR="00A32A97" w:rsidRDefault="007B4BAE" w:rsidP="00DC1F6F">
      <w:pPr>
        <w:numPr>
          <w:ilvl w:val="1"/>
          <w:numId w:val="27"/>
        </w:numPr>
      </w:pPr>
      <w:r w:rsidRPr="00002727">
        <w:rPr>
          <w:u w:val="single"/>
        </w:rPr>
        <w:t>Wykonawcy wspólnie ubiegający się o udzielenie zamówienia mogą polegać na zdolnościach tych z wykonawców, którzy wykonają roboty budowlane lub usługi, do realizacji których te zdolności są wymagane</w:t>
      </w:r>
      <w:r>
        <w:t>. W takiej sytuacji wykonawcy są zobowiązani dołączyć do oferty oświadczenie, z którego wynika, które roboty budowlane, dostawy lub usługi wykonają poszczególni wykonawcy.</w:t>
      </w:r>
    </w:p>
    <w:p w14:paraId="483DEA2F" w14:textId="77777777" w:rsidR="007B4BAE" w:rsidRDefault="007B4BAE" w:rsidP="00DC1F6F">
      <w:pPr>
        <w:numPr>
          <w:ilvl w:val="1"/>
          <w:numId w:val="27"/>
        </w:numPr>
      </w:pPr>
      <w:r>
        <w:t>Wymagana forma:</w:t>
      </w:r>
    </w:p>
    <w:p w14:paraId="0A4DDB01" w14:textId="3B39D614" w:rsidR="007B4BAE" w:rsidRDefault="007B4BAE" w:rsidP="00DC1F6F">
      <w:pPr>
        <w:numPr>
          <w:ilvl w:val="2"/>
          <w:numId w:val="27"/>
        </w:numPr>
      </w:pPr>
      <w: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9D81885" w14:textId="77777777" w:rsidR="004D54ED" w:rsidRPr="00E73FC7" w:rsidRDefault="004D54ED" w:rsidP="00DC1F6F">
      <w:pPr>
        <w:numPr>
          <w:ilvl w:val="0"/>
          <w:numId w:val="26"/>
        </w:numPr>
        <w:shd w:val="clear" w:color="auto" w:fill="F2F2F2" w:themeFill="background1" w:themeFillShade="F2"/>
        <w:rPr>
          <w:b/>
          <w:bCs/>
          <w:color w:val="C00000"/>
        </w:rPr>
      </w:pPr>
      <w:r w:rsidRPr="00E73FC7">
        <w:rPr>
          <w:b/>
          <w:bCs/>
          <w:color w:val="C00000"/>
        </w:rPr>
        <w:t>Przedmiotowe środki dowodowe wskazane w rozdziale II podrozdziale 5 SWZ:</w:t>
      </w:r>
    </w:p>
    <w:p w14:paraId="7231A35E" w14:textId="77777777" w:rsidR="004D54ED" w:rsidRPr="00E73FC7" w:rsidRDefault="004D54ED" w:rsidP="00DC1F6F">
      <w:pPr>
        <w:numPr>
          <w:ilvl w:val="1"/>
          <w:numId w:val="28"/>
        </w:numPr>
      </w:pPr>
      <w:r w:rsidRPr="00E73FC7">
        <w:t>Wymagana forma:</w:t>
      </w:r>
    </w:p>
    <w:p w14:paraId="16E7DCF2" w14:textId="5EE17811" w:rsidR="004B45E9" w:rsidRPr="004B45E9" w:rsidRDefault="004B45E9" w:rsidP="00DC1F6F">
      <w:pPr>
        <w:pStyle w:val="Akapitzlist"/>
        <w:numPr>
          <w:ilvl w:val="2"/>
          <w:numId w:val="28"/>
        </w:numPr>
      </w:pPr>
      <w:r w:rsidRPr="004B45E9">
        <w:lastRenderedPageBreak/>
        <w:t>Wykonawcy składają przedmiotowe środki dowodowe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346BB13" w14:textId="7A615A8F" w:rsidR="00E73FC7" w:rsidRPr="00AB5C5C" w:rsidRDefault="00E73FC7" w:rsidP="00DC1F6F">
      <w:pPr>
        <w:numPr>
          <w:ilvl w:val="0"/>
          <w:numId w:val="32"/>
        </w:numPr>
        <w:shd w:val="clear" w:color="auto" w:fill="F2F2F2" w:themeFill="background1" w:themeFillShade="F2"/>
        <w:rPr>
          <w:color w:val="C00000"/>
        </w:rPr>
      </w:pPr>
      <w:r w:rsidRPr="00AB5C5C">
        <w:rPr>
          <w:b/>
          <w:bCs/>
          <w:color w:val="C00000"/>
        </w:rPr>
        <w:t>Wykaz rozwiązań równoważnych</w:t>
      </w:r>
      <w:r>
        <w:rPr>
          <w:b/>
          <w:bCs/>
          <w:color w:val="C00000"/>
        </w:rPr>
        <w:t xml:space="preserve"> </w:t>
      </w:r>
      <w:r w:rsidRPr="00311049">
        <w:rPr>
          <w:color w:val="C00000"/>
        </w:rPr>
        <w:t>(</w:t>
      </w:r>
      <w:r w:rsidRPr="00311049">
        <w:rPr>
          <w:b/>
          <w:bCs/>
          <w:color w:val="C00000"/>
        </w:rPr>
        <w:t xml:space="preserve">załącznik nr </w:t>
      </w:r>
      <w:r>
        <w:rPr>
          <w:b/>
          <w:bCs/>
          <w:color w:val="C00000"/>
        </w:rPr>
        <w:t>1A</w:t>
      </w:r>
      <w:r w:rsidRPr="00311049">
        <w:rPr>
          <w:b/>
          <w:bCs/>
          <w:color w:val="C00000"/>
        </w:rPr>
        <w:t xml:space="preserve"> do SWZ</w:t>
      </w:r>
      <w:r w:rsidR="00583439">
        <w:rPr>
          <w:b/>
          <w:bCs/>
          <w:color w:val="C00000"/>
        </w:rPr>
        <w:t>, jeśli dotyczy</w:t>
      </w:r>
      <w:r w:rsidRPr="00311049">
        <w:rPr>
          <w:color w:val="C00000"/>
        </w:rPr>
        <w:t>)</w:t>
      </w:r>
      <w:r w:rsidRPr="00AB5C5C">
        <w:rPr>
          <w:b/>
          <w:bCs/>
          <w:color w:val="C00000"/>
        </w:rPr>
        <w:t>:</w:t>
      </w:r>
    </w:p>
    <w:p w14:paraId="0B83A963" w14:textId="77777777" w:rsidR="00E73FC7" w:rsidRPr="00AB5C5C" w:rsidRDefault="00E73FC7" w:rsidP="00DC1F6F">
      <w:pPr>
        <w:numPr>
          <w:ilvl w:val="1"/>
          <w:numId w:val="30"/>
        </w:numPr>
      </w:pPr>
      <w:r w:rsidRPr="00AB5C5C">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505FA81" w14:textId="77777777" w:rsidR="00E73FC7" w:rsidRPr="00AB5C5C" w:rsidRDefault="00E73FC7" w:rsidP="00DC1F6F">
      <w:pPr>
        <w:numPr>
          <w:ilvl w:val="1"/>
          <w:numId w:val="30"/>
        </w:numPr>
      </w:pPr>
      <w:r w:rsidRPr="00AB5C5C">
        <w:t>Wymagana forma:</w:t>
      </w:r>
    </w:p>
    <w:p w14:paraId="616801E6" w14:textId="64AFA630" w:rsidR="00E73FC7" w:rsidRPr="00AB5C5C" w:rsidRDefault="004B45E9" w:rsidP="00DC1F6F">
      <w:pPr>
        <w:pStyle w:val="Akapitzlist"/>
        <w:numPr>
          <w:ilvl w:val="2"/>
          <w:numId w:val="33"/>
        </w:numPr>
      </w:pPr>
      <w:r w:rsidRPr="004B45E9">
        <w:t>Wykonawcy składają przedmiotowe środki dowodowe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303612" w14:textId="77777777" w:rsidR="007B4BAE" w:rsidRPr="00311049" w:rsidRDefault="007B4BAE" w:rsidP="00DC1F6F">
      <w:pPr>
        <w:numPr>
          <w:ilvl w:val="0"/>
          <w:numId w:val="29"/>
        </w:numPr>
        <w:shd w:val="clear" w:color="auto" w:fill="F2F2F2" w:themeFill="background1" w:themeFillShade="F2"/>
        <w:rPr>
          <w:color w:val="C00000"/>
        </w:rPr>
      </w:pPr>
      <w:r w:rsidRPr="00311049">
        <w:rPr>
          <w:b/>
          <w:bCs/>
          <w:color w:val="C00000"/>
        </w:rPr>
        <w:t>Zobowiązanie podmiotu trzeciego</w:t>
      </w:r>
      <w:r w:rsidR="002A6889" w:rsidRPr="00311049">
        <w:rPr>
          <w:b/>
          <w:bCs/>
          <w:color w:val="C00000"/>
        </w:rPr>
        <w:t xml:space="preserve"> </w:t>
      </w:r>
      <w:r w:rsidR="002A6889" w:rsidRPr="00311049">
        <w:rPr>
          <w:color w:val="C00000"/>
        </w:rPr>
        <w:t>(</w:t>
      </w:r>
      <w:r w:rsidR="002A6889" w:rsidRPr="00311049">
        <w:rPr>
          <w:b/>
          <w:bCs/>
          <w:color w:val="C00000"/>
        </w:rPr>
        <w:t>załącznik nr</w:t>
      </w:r>
      <w:r w:rsidR="00311049" w:rsidRPr="00311049">
        <w:rPr>
          <w:b/>
          <w:bCs/>
          <w:color w:val="C00000"/>
        </w:rPr>
        <w:t xml:space="preserve"> 4</w:t>
      </w:r>
      <w:r w:rsidR="002A6889" w:rsidRPr="00311049">
        <w:rPr>
          <w:b/>
          <w:bCs/>
          <w:color w:val="C00000"/>
        </w:rPr>
        <w:t xml:space="preserve"> do SWZ</w:t>
      </w:r>
      <w:r w:rsidR="002A6889" w:rsidRPr="00311049">
        <w:rPr>
          <w:color w:val="C00000"/>
        </w:rPr>
        <w:t>)</w:t>
      </w:r>
    </w:p>
    <w:p w14:paraId="02970584" w14:textId="77777777" w:rsidR="007B4BAE" w:rsidRDefault="007B4BAE" w:rsidP="00DC1F6F">
      <w:pPr>
        <w:numPr>
          <w:ilvl w:val="1"/>
          <w:numId w:val="28"/>
        </w:numPr>
      </w:pPr>
      <w:r>
        <w:t>Zobowiązanie podmiotu udostępniającego zasoby lub inny podmiotowy środek dowodowy potwierdza, że stosunek łączący wykonawcę z podmiotami udostępniającymi zasoby gwarantuje rzeczywisty dostęp do tych zasobów oraz określa w szczególności:</w:t>
      </w:r>
    </w:p>
    <w:p w14:paraId="76BB5C89" w14:textId="77777777" w:rsidR="002A6889" w:rsidRDefault="007B4BAE" w:rsidP="00DC1F6F">
      <w:pPr>
        <w:numPr>
          <w:ilvl w:val="2"/>
          <w:numId w:val="28"/>
        </w:numPr>
      </w:pPr>
      <w:r>
        <w:t>zakres dostępnych wykonawcy zasobów podmiotu udostępniającego zasoby;</w:t>
      </w:r>
    </w:p>
    <w:p w14:paraId="0CD9EDD5" w14:textId="77777777" w:rsidR="002A6889" w:rsidRDefault="007B4BAE" w:rsidP="00DC1F6F">
      <w:pPr>
        <w:numPr>
          <w:ilvl w:val="2"/>
          <w:numId w:val="28"/>
        </w:numPr>
      </w:pPr>
      <w:r>
        <w:t>sposób i okres udostępnienia wykonawcy i wykorzystania przez niego zasobów podmiotu udostępniającego te zasoby przy wykonywaniu zamówienia;</w:t>
      </w:r>
    </w:p>
    <w:p w14:paraId="1F85CABD" w14:textId="77777777" w:rsidR="007B4BAE" w:rsidRDefault="007B4BAE" w:rsidP="00DC1F6F">
      <w:pPr>
        <w:numPr>
          <w:ilvl w:val="2"/>
          <w:numId w:val="28"/>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BF7DA3" w14:textId="77777777" w:rsidR="007B4BAE" w:rsidRDefault="007B4BAE" w:rsidP="00DC1F6F">
      <w:pPr>
        <w:numPr>
          <w:ilvl w:val="1"/>
          <w:numId w:val="30"/>
        </w:numPr>
      </w:pPr>
      <w:r>
        <w:t>Wymagana forma:</w:t>
      </w:r>
    </w:p>
    <w:p w14:paraId="4F43D345" w14:textId="77777777" w:rsidR="007B4BAE" w:rsidRDefault="007B4BAE" w:rsidP="00DC1F6F">
      <w:pPr>
        <w:numPr>
          <w:ilvl w:val="2"/>
          <w:numId w:val="30"/>
        </w:numPr>
      </w:pPr>
      <w:r>
        <w:lastRenderedPageBreak/>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80CDDF9" w14:textId="77777777" w:rsidR="007B4BAE" w:rsidRPr="00311049" w:rsidRDefault="007B4BAE" w:rsidP="00DC1F6F">
      <w:pPr>
        <w:numPr>
          <w:ilvl w:val="0"/>
          <w:numId w:val="31"/>
        </w:numPr>
        <w:shd w:val="clear" w:color="auto" w:fill="F2F2F2" w:themeFill="background1" w:themeFillShade="F2"/>
        <w:rPr>
          <w:color w:val="C00000"/>
        </w:rPr>
      </w:pPr>
      <w:r w:rsidRPr="00311049">
        <w:rPr>
          <w:b/>
          <w:bCs/>
          <w:color w:val="C00000"/>
        </w:rPr>
        <w:t>Wadium</w:t>
      </w:r>
    </w:p>
    <w:p w14:paraId="20AC867B" w14:textId="77777777" w:rsidR="007B4BAE" w:rsidRDefault="007B4BAE" w:rsidP="00DC1F6F">
      <w:pPr>
        <w:numPr>
          <w:ilvl w:val="1"/>
          <w:numId w:val="30"/>
        </w:numPr>
      </w:pPr>
      <w:r>
        <w:t>Wymagana forma:</w:t>
      </w:r>
    </w:p>
    <w:p w14:paraId="15AFDB40" w14:textId="77777777" w:rsidR="002A6889" w:rsidRDefault="007B4BAE" w:rsidP="00DC1F6F">
      <w:pPr>
        <w:numPr>
          <w:ilvl w:val="2"/>
          <w:numId w:val="30"/>
        </w:numPr>
      </w:pPr>
      <w:r>
        <w:t>Wniesienie wadium w poręczeniach lub gwarancjach powinno obejmować przekazanie tego dokumentu w takiej formie, w jakiej został on ustanowiony przez gwaranta, tj. oryginału dokumentu podpisanego kwalifikowanym podpisem elektronicznym przez jego wystawcę.</w:t>
      </w:r>
    </w:p>
    <w:p w14:paraId="167AF36E" w14:textId="6236826D" w:rsidR="007B4BAE" w:rsidRDefault="007B4BAE" w:rsidP="00DC1F6F">
      <w:pPr>
        <w:numPr>
          <w:ilvl w:val="2"/>
          <w:numId w:val="30"/>
        </w:numPr>
      </w:pPr>
      <w:r>
        <w:t>Zamawiający zaleca załączenie do oferty dokumentu potwierdzającego wniesienie wadium w pieniądzu na rachunek bankowy zamawiającego. Czynność ta skróci czas badania ofert.</w:t>
      </w:r>
    </w:p>
    <w:p w14:paraId="1C6BDA1D" w14:textId="77777777" w:rsidR="007B4BAE" w:rsidRDefault="007B4BAE" w:rsidP="00DC1F6F">
      <w:pPr>
        <w:numPr>
          <w:ilvl w:val="0"/>
          <w:numId w:val="32"/>
        </w:numPr>
        <w:shd w:val="clear" w:color="auto" w:fill="F2F2F2" w:themeFill="background1" w:themeFillShade="F2"/>
      </w:pPr>
      <w:r w:rsidRPr="00311049">
        <w:rPr>
          <w:b/>
          <w:bCs/>
          <w:color w:val="C00000"/>
        </w:rPr>
        <w:t>Zastrzeżenie tajemnicy przedsiębiorstwa</w:t>
      </w:r>
      <w:r w:rsidR="00311049">
        <w:rPr>
          <w:b/>
          <w:bCs/>
          <w:color w:val="C00000"/>
        </w:rPr>
        <w:t xml:space="preserve"> </w:t>
      </w:r>
      <w:r w:rsidR="00311049" w:rsidRPr="00311049">
        <w:rPr>
          <w:color w:val="C00000"/>
        </w:rPr>
        <w:t>(</w:t>
      </w:r>
      <w:r w:rsidR="00311049" w:rsidRPr="00311049">
        <w:rPr>
          <w:b/>
          <w:bCs/>
          <w:color w:val="C00000"/>
        </w:rPr>
        <w:t xml:space="preserve">załącznik nr </w:t>
      </w:r>
      <w:r w:rsidR="00311049">
        <w:rPr>
          <w:b/>
          <w:bCs/>
          <w:color w:val="C00000"/>
        </w:rPr>
        <w:t xml:space="preserve">5 </w:t>
      </w:r>
      <w:r w:rsidR="00311049" w:rsidRPr="00311049">
        <w:rPr>
          <w:b/>
          <w:bCs/>
          <w:color w:val="C00000"/>
        </w:rPr>
        <w:t>do SWZ</w:t>
      </w:r>
      <w:r w:rsidR="00311049" w:rsidRPr="00311049">
        <w:rPr>
          <w:color w:val="C00000"/>
        </w:rPr>
        <w:t>)</w:t>
      </w:r>
      <w: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09B58AF" w14:textId="77777777" w:rsidR="007B4BAE" w:rsidRDefault="007B4BAE" w:rsidP="00DC1F6F">
      <w:pPr>
        <w:numPr>
          <w:ilvl w:val="1"/>
          <w:numId w:val="34"/>
        </w:numPr>
      </w:pPr>
      <w:r>
        <w:t>Wymagana forma:</w:t>
      </w:r>
    </w:p>
    <w:p w14:paraId="12A61CBA" w14:textId="77777777" w:rsidR="00A26657" w:rsidRDefault="007B4BAE" w:rsidP="00DC1F6F">
      <w:pPr>
        <w:numPr>
          <w:ilvl w:val="2"/>
          <w:numId w:val="34"/>
        </w:numPr>
      </w:pPr>
      <w: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9A8B575" w14:textId="77777777" w:rsidR="007B4BAE" w:rsidRDefault="007B4BAE" w:rsidP="00DC1F6F">
      <w:pPr>
        <w:numPr>
          <w:ilvl w:val="0"/>
          <w:numId w:val="32"/>
        </w:numPr>
        <w:shd w:val="clear" w:color="auto" w:fill="F2F2F2" w:themeFill="background1" w:themeFillShade="F2"/>
      </w:pPr>
      <w:r w:rsidRPr="00311049">
        <w:rPr>
          <w:b/>
          <w:bCs/>
          <w:color w:val="C00000"/>
        </w:rPr>
        <w:t>Informacje dotyczące wykonawcy</w:t>
      </w:r>
      <w:r w:rsidRPr="00311049">
        <w:rPr>
          <w:color w:val="C00000"/>
        </w:rPr>
        <w:t xml:space="preserve"> </w:t>
      </w:r>
      <w:r>
        <w:t>(</w:t>
      </w:r>
      <w:r w:rsidR="00356907">
        <w:t xml:space="preserve">zgodnie ze wzorem stanowiącym </w:t>
      </w:r>
      <w:r w:rsidRPr="00311049">
        <w:rPr>
          <w:b/>
          <w:bCs/>
          <w:color w:val="C00000"/>
        </w:rPr>
        <w:t xml:space="preserve">załącznik nr </w:t>
      </w:r>
      <w:r w:rsidR="00DB253A">
        <w:rPr>
          <w:b/>
          <w:bCs/>
          <w:color w:val="C00000"/>
        </w:rPr>
        <w:t>1</w:t>
      </w:r>
      <w:r w:rsidR="00DB253A" w:rsidRPr="00311049">
        <w:rPr>
          <w:b/>
          <w:bCs/>
          <w:color w:val="C00000"/>
        </w:rPr>
        <w:t xml:space="preserve"> </w:t>
      </w:r>
      <w:r w:rsidRPr="00311049">
        <w:rPr>
          <w:b/>
          <w:bCs/>
          <w:color w:val="C00000"/>
        </w:rPr>
        <w:t>do SWZ</w:t>
      </w:r>
      <w:r>
        <w:t>) – w tym dokumencie wykonawca składa</w:t>
      </w:r>
      <w:r w:rsidR="00356907">
        <w:t xml:space="preserve"> informacje danych podmiotu i</w:t>
      </w:r>
      <w:r>
        <w:t xml:space="preserve"> oświadczenie w zakresie: spełnienia wymogów RODO i podwykonawców oraz </w:t>
      </w:r>
      <w:r w:rsidR="005E4C98">
        <w:t>informację</w:t>
      </w:r>
      <w:r>
        <w:t xml:space="preserve"> czy wybór oferty wykonawcy będzie prowadził do powstania u zamawiającego obowiązku podatkowego</w:t>
      </w:r>
    </w:p>
    <w:p w14:paraId="28461196" w14:textId="77777777" w:rsidR="007B4BAE" w:rsidRDefault="007B4BAE" w:rsidP="00DC1F6F">
      <w:pPr>
        <w:numPr>
          <w:ilvl w:val="1"/>
          <w:numId w:val="34"/>
        </w:numPr>
      </w:pPr>
      <w:r>
        <w:t>Wymagana forma:</w:t>
      </w:r>
    </w:p>
    <w:p w14:paraId="231D774B" w14:textId="77777777" w:rsidR="007B4BAE" w:rsidRDefault="007B4BAE" w:rsidP="00DC1F6F">
      <w:pPr>
        <w:numPr>
          <w:ilvl w:val="2"/>
          <w:numId w:val="34"/>
        </w:numPr>
      </w:pPr>
      <w:r>
        <w:t xml:space="preserve">Oświadczenie musi być złożone w formie elektronicznej lub w postaci elektronicznej opatrzonej podpisem zaufanym, lub podpisem osobistym osoby upoważnionej do reprezentowania wykonawców zgodnie z formą </w:t>
      </w:r>
      <w:r>
        <w:lastRenderedPageBreak/>
        <w:t>reprezentacji określoną w dokumencie rejestrowym właściwym dla formy organizacyjnej lub innym dokumencie.</w:t>
      </w:r>
    </w:p>
    <w:p w14:paraId="3C763CE2" w14:textId="77777777" w:rsidR="007B4BAE" w:rsidRPr="000575E9" w:rsidRDefault="007B4BAE" w:rsidP="00DC1F6F">
      <w:pPr>
        <w:numPr>
          <w:ilvl w:val="0"/>
          <w:numId w:val="24"/>
        </w:numPr>
        <w:rPr>
          <w:b/>
          <w:bCs/>
          <w:color w:val="C00000"/>
          <w:u w:val="single"/>
        </w:rPr>
      </w:pPr>
      <w:r w:rsidRPr="000575E9">
        <w:rPr>
          <w:b/>
          <w:bCs/>
          <w:color w:val="C00000"/>
          <w:u w:val="single"/>
        </w:rPr>
        <w:t xml:space="preserve">DOKUMENTY SKŁADANE NA WEZWANIE </w:t>
      </w:r>
    </w:p>
    <w:p w14:paraId="1F0A6C44" w14:textId="77777777" w:rsidR="007B4BAE" w:rsidRDefault="00FB21B7" w:rsidP="00A95E82">
      <w:r>
        <w:t xml:space="preserve">Zamawiający nie zastrzega i nie wskazuje obowiązku przedłożenia przez Wykonawcę </w:t>
      </w:r>
      <w:r w:rsidR="007B4BAE">
        <w:t>podmiotowych środków dowodowych</w:t>
      </w:r>
      <w:r>
        <w:t>.</w:t>
      </w:r>
    </w:p>
    <w:p w14:paraId="6DE82F16" w14:textId="77777777" w:rsidR="00E22301" w:rsidRDefault="00DD0EE5" w:rsidP="00DC1F6F">
      <w:pPr>
        <w:numPr>
          <w:ilvl w:val="0"/>
          <w:numId w:val="24"/>
        </w:numPr>
        <w:rPr>
          <w:b/>
          <w:bCs/>
          <w:color w:val="C00000"/>
          <w:u w:val="single"/>
        </w:rPr>
      </w:pPr>
      <w:r>
        <w:rPr>
          <w:b/>
          <w:bCs/>
          <w:color w:val="C00000"/>
          <w:u w:val="single"/>
        </w:rPr>
        <w:t>OGÓLNE WYTYCZNE I WYMAGANIA TECHNICZNE DLA DOKUMENTÓW ELEKTRONICZNYCH ORAZ ŚRODKÓW KOMINIKACJI ELEKTRONICZNEJ W POSTĘPOWANIU O UDZIELENIE ZAMÓWENIA PUBLICZNEGO</w:t>
      </w:r>
    </w:p>
    <w:p w14:paraId="7F635CA5" w14:textId="77777777" w:rsidR="00553DE1" w:rsidRPr="00F51386" w:rsidRDefault="00DD0EE5" w:rsidP="00DC1F6F">
      <w:pPr>
        <w:numPr>
          <w:ilvl w:val="0"/>
          <w:numId w:val="65"/>
        </w:numPr>
        <w:rPr>
          <w:color w:val="000000" w:themeColor="text1"/>
        </w:rPr>
      </w:pPr>
      <w:r w:rsidRPr="00DD0EE5">
        <w:rPr>
          <w:color w:val="000000" w:themeColor="text1"/>
        </w:rPr>
        <w:t xml:space="preserve">Ogólne </w:t>
      </w:r>
      <w:r>
        <w:rPr>
          <w:color w:val="000000" w:themeColor="text1"/>
        </w:rPr>
        <w:t xml:space="preserve">standardy określa: </w:t>
      </w:r>
      <w:r w:rsidRPr="00DD0EE5">
        <w:rPr>
          <w:color w:val="000000"/>
        </w:rPr>
        <w:t>Rozporządzenie</w:t>
      </w:r>
      <w:r>
        <w:rPr>
          <w:color w:val="000000"/>
        </w:rPr>
        <w:t xml:space="preserve"> </w:t>
      </w:r>
      <w:r w:rsidRPr="00DD0EE5">
        <w:rPr>
          <w:color w:val="00000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FE0931">
        <w:rPr>
          <w:color w:val="000000"/>
        </w:rPr>
        <w:t>,</w:t>
      </w:r>
      <w:r w:rsidR="00FB21B7">
        <w:rPr>
          <w:color w:val="000000"/>
        </w:rPr>
        <w:t xml:space="preserve"> poniżej Zamawiający prezentuje ogólne wytyczne określone w niniejszym Rozporządzeniu:</w:t>
      </w:r>
      <w:r w:rsidR="00FE0931">
        <w:rPr>
          <w:color w:val="000000"/>
        </w:rPr>
        <w:t xml:space="preserve"> </w:t>
      </w:r>
    </w:p>
    <w:p w14:paraId="21E6174F" w14:textId="77777777" w:rsidR="00F51386" w:rsidRPr="00F51386" w:rsidRDefault="00FE0931" w:rsidP="00F51386">
      <w:pPr>
        <w:ind w:left="360"/>
        <w:rPr>
          <w:b/>
          <w:bCs/>
          <w:color w:val="000000" w:themeColor="text1"/>
        </w:rPr>
      </w:pPr>
      <w:r>
        <w:rPr>
          <w:b/>
          <w:bCs/>
          <w:color w:val="000000" w:themeColor="text1"/>
        </w:rPr>
        <w:t xml:space="preserve">W ZAKRESIE </w:t>
      </w:r>
      <w:r w:rsidR="00F51386" w:rsidRPr="00F51386">
        <w:rPr>
          <w:b/>
          <w:bCs/>
          <w:color w:val="000000" w:themeColor="text1"/>
        </w:rPr>
        <w:t>UPOWAŻNIO</w:t>
      </w:r>
      <w:r>
        <w:rPr>
          <w:b/>
          <w:bCs/>
          <w:color w:val="000000" w:themeColor="text1"/>
        </w:rPr>
        <w:t>NYCH</w:t>
      </w:r>
      <w:r w:rsidR="00F51386" w:rsidRPr="00F51386">
        <w:rPr>
          <w:b/>
          <w:bCs/>
          <w:color w:val="000000" w:themeColor="text1"/>
        </w:rPr>
        <w:t xml:space="preserve"> PODMIOT</w:t>
      </w:r>
      <w:r>
        <w:rPr>
          <w:b/>
          <w:bCs/>
          <w:color w:val="000000" w:themeColor="text1"/>
        </w:rPr>
        <w:t>ÓW</w:t>
      </w:r>
    </w:p>
    <w:p w14:paraId="131904CC" w14:textId="77777777" w:rsidR="00553DE1" w:rsidRPr="001D2145" w:rsidRDefault="001D2145" w:rsidP="00DC1F6F">
      <w:pPr>
        <w:numPr>
          <w:ilvl w:val="0"/>
          <w:numId w:val="65"/>
        </w:numPr>
        <w:rPr>
          <w:bCs/>
          <w:color w:val="000000" w:themeColor="text1"/>
          <w:lang w:val="x-none"/>
        </w:rPr>
      </w:pPr>
      <w:r w:rsidRPr="001D2145">
        <w:rPr>
          <w:bCs/>
          <w:color w:val="000000" w:themeColor="text1"/>
        </w:rPr>
        <w:t>W przypadku, gdy dokumen</w:t>
      </w:r>
      <w:r>
        <w:rPr>
          <w:bCs/>
          <w:color w:val="000000" w:themeColor="text1"/>
        </w:rPr>
        <w:t xml:space="preserve">ty elektroniczne w postępowaniu, przekazywane przy użyciu środków komunikacji elektronicznej, zawierają informację stanowiące tajemnicę przedsiębiorstwa w rozumieniu przepisów ustawy z dnia 16 kwietnia 1993 r. o zwalczaniu nieuczciwej konkurencji, Wykonawca, w celu utrzymania w poufności tych informacji, przekazuje je w wydzielonym i odpowiednio oznaczonym pliku. </w:t>
      </w:r>
    </w:p>
    <w:p w14:paraId="41D9CA72" w14:textId="1FF8F043" w:rsidR="001D2145" w:rsidRPr="00F51386" w:rsidRDefault="00F51386" w:rsidP="00DC1F6F">
      <w:pPr>
        <w:numPr>
          <w:ilvl w:val="0"/>
          <w:numId w:val="65"/>
        </w:numPr>
        <w:rPr>
          <w:bCs/>
          <w:color w:val="000000" w:themeColor="text1"/>
          <w:lang w:val="x-none"/>
        </w:rPr>
      </w:pPr>
      <w:r w:rsidRPr="00F51386">
        <w:rPr>
          <w:bCs/>
          <w:color w:val="000000"/>
          <w:lang w:val="x-none"/>
        </w:rPr>
        <w:t>W przypadku gdy</w:t>
      </w:r>
      <w:r w:rsidR="00983E5A">
        <w:rPr>
          <w:bCs/>
          <w:color w:val="000000"/>
        </w:rPr>
        <w:t xml:space="preserve"> </w:t>
      </w:r>
      <w:r w:rsidR="0044590C">
        <w:rPr>
          <w:bCs/>
          <w:color w:val="000000"/>
        </w:rPr>
        <w:t xml:space="preserve">podmiotowe środki dowodowe, </w:t>
      </w:r>
      <w:r w:rsidR="00983E5A" w:rsidRPr="00285ACF">
        <w:rPr>
          <w:bCs/>
          <w:color w:val="000000" w:themeColor="text1"/>
        </w:rPr>
        <w:t>przedmiotowe środki dowodowe</w:t>
      </w:r>
      <w:r w:rsidR="00636832">
        <w:rPr>
          <w:bCs/>
          <w:color w:val="000000" w:themeColor="text1"/>
        </w:rPr>
        <w:t xml:space="preserve"> (jeśli dotyczy)</w:t>
      </w:r>
      <w:r w:rsidR="00FB0E7A" w:rsidRPr="00285ACF">
        <w:rPr>
          <w:bCs/>
          <w:color w:val="000000" w:themeColor="text1"/>
        </w:rPr>
        <w:t>,</w:t>
      </w:r>
      <w:r w:rsidRPr="00285ACF">
        <w:rPr>
          <w:bCs/>
          <w:color w:val="000000" w:themeColor="text1"/>
          <w:lang w:val="x-none"/>
        </w:rPr>
        <w:t xml:space="preserve"> </w:t>
      </w:r>
      <w:r w:rsidR="0044590C">
        <w:rPr>
          <w:bCs/>
          <w:color w:val="000000" w:themeColor="text1"/>
        </w:rPr>
        <w:t xml:space="preserve">inne dokumenty lub </w:t>
      </w:r>
      <w:r w:rsidRPr="00285ACF">
        <w:rPr>
          <w:bCs/>
          <w:color w:val="000000" w:themeColor="text1"/>
          <w:lang w:val="x-none"/>
        </w:rPr>
        <w:t>d</w:t>
      </w:r>
      <w:r w:rsidRPr="00F51386">
        <w:rPr>
          <w:bCs/>
          <w:color w:val="000000"/>
          <w:lang w:val="x-none"/>
        </w:rPr>
        <w:t xml:space="preserve">okumenty potwierdzające umocowanie do reprezentowania odpowiednio Wykonawcy, Wykonawców wspólnie ubiegających się o udzielenie zamówienia publicznego, podmiotu udostępniającego zasoby na zasadach określonych w art. 118 ustawy </w:t>
      </w:r>
      <w:proofErr w:type="spellStart"/>
      <w:r w:rsidRPr="00F51386">
        <w:rPr>
          <w:bCs/>
          <w:color w:val="000000"/>
          <w:lang w:val="x-none"/>
        </w:rPr>
        <w:t>Pzp</w:t>
      </w:r>
      <w:proofErr w:type="spellEnd"/>
      <w:r w:rsidRPr="00F51386">
        <w:rPr>
          <w:bCs/>
          <w:color w:val="000000"/>
          <w:lang w:val="x-none"/>
        </w:rPr>
        <w:t xml:space="preserve"> lub podwykonawcy niebędącego podmiotem udostępniającym zasoby na takich zasadach, zwane dalej „dokumentami potwierdzającymi umocowanie do reprezentowania”, </w:t>
      </w:r>
      <w:r w:rsidRPr="00F51386">
        <w:rPr>
          <w:bCs/>
          <w:color w:val="000000"/>
          <w:u w:val="single"/>
          <w:lang w:val="x-none"/>
        </w:rPr>
        <w:t>zostały wystawione przez upoważnione podmioty</w:t>
      </w:r>
      <w:r w:rsidRPr="00F51386">
        <w:rPr>
          <w:bCs/>
          <w:color w:val="000000"/>
          <w:lang w:val="x-none"/>
        </w:rPr>
        <w:t xml:space="preserve"> inne niż Wykonawca, Wykonawca wspólnie ubiegający się o udzielenie zamówienia, podmiot udostępniający zasoby lub podwykonawca, zwane dalej „upoważnionymi podmiotami”, </w:t>
      </w:r>
      <w:r w:rsidRPr="00F51386">
        <w:rPr>
          <w:bCs/>
          <w:color w:val="000000"/>
          <w:u w:val="single"/>
          <w:lang w:val="x-none"/>
        </w:rPr>
        <w:t>jako dokument elektroniczny, przekazuje się ten dokument</w:t>
      </w:r>
      <w:r>
        <w:rPr>
          <w:bCs/>
          <w:color w:val="000000"/>
        </w:rPr>
        <w:t>.</w:t>
      </w:r>
    </w:p>
    <w:p w14:paraId="5B384410" w14:textId="7A12213A" w:rsidR="00F51386" w:rsidRPr="00F51386" w:rsidRDefault="00F51386" w:rsidP="00DC1F6F">
      <w:pPr>
        <w:numPr>
          <w:ilvl w:val="0"/>
          <w:numId w:val="65"/>
        </w:numPr>
        <w:rPr>
          <w:bCs/>
          <w:color w:val="000000" w:themeColor="text1"/>
          <w:lang w:val="x-none"/>
        </w:rPr>
      </w:pPr>
      <w:r w:rsidRPr="00F51386">
        <w:rPr>
          <w:bCs/>
          <w:color w:val="000000"/>
          <w:lang w:val="x-none"/>
        </w:rPr>
        <w:t xml:space="preserve">W przypadku gdy </w:t>
      </w:r>
      <w:r w:rsidR="0044590C">
        <w:rPr>
          <w:bCs/>
          <w:color w:val="000000"/>
        </w:rPr>
        <w:t xml:space="preserve">podmiotowe środki dowodowe, </w:t>
      </w:r>
      <w:r w:rsidR="00B06146">
        <w:rPr>
          <w:bCs/>
          <w:color w:val="000000"/>
        </w:rPr>
        <w:t>przedmiotowe środki dowodowe</w:t>
      </w:r>
      <w:r w:rsidR="00636832">
        <w:rPr>
          <w:bCs/>
          <w:color w:val="000000"/>
        </w:rPr>
        <w:t xml:space="preserve"> (jeśli dotyczy)</w:t>
      </w:r>
      <w:r w:rsidR="00B06146">
        <w:rPr>
          <w:bCs/>
          <w:color w:val="000000"/>
        </w:rPr>
        <w:t xml:space="preserve">, </w:t>
      </w:r>
      <w:r w:rsidR="0044590C">
        <w:rPr>
          <w:bCs/>
          <w:color w:val="000000"/>
        </w:rPr>
        <w:t xml:space="preserve">inne dokumenty lub </w:t>
      </w:r>
      <w:r w:rsidRPr="00F51386">
        <w:rPr>
          <w:bCs/>
          <w:color w:val="000000"/>
          <w:lang w:val="x-none"/>
        </w:rPr>
        <w:t xml:space="preserve">dokumenty potwierdzające umocowanie do reprezentowania, zostały wystawione przez upoważnione podmioty </w:t>
      </w:r>
      <w:r w:rsidRPr="00F51386">
        <w:rPr>
          <w:bCs/>
          <w:color w:val="000000"/>
          <w:u w:val="single"/>
          <w:lang w:val="x-none"/>
        </w:rPr>
        <w:t>jako dokument w postaci papierowej, przekazuje się cyfrowe odwzorowanie tego dokumentu opatrzone</w:t>
      </w:r>
      <w:r>
        <w:rPr>
          <w:bCs/>
          <w:color w:val="000000"/>
        </w:rPr>
        <w:t xml:space="preserve"> </w:t>
      </w:r>
      <w:r w:rsidRPr="00F51386">
        <w:rPr>
          <w:bCs/>
          <w:color w:val="000000"/>
          <w:u w:val="single"/>
        </w:rPr>
        <w:t>kwalifikowanym podpisem elektronicznym, podpisem zaufanym lub podpisem osobistym</w:t>
      </w:r>
      <w:r>
        <w:rPr>
          <w:bCs/>
          <w:color w:val="000000"/>
        </w:rPr>
        <w:t xml:space="preserve">, </w:t>
      </w:r>
      <w:r w:rsidRPr="00F51386">
        <w:rPr>
          <w:bCs/>
          <w:color w:val="000000"/>
          <w:lang w:val="x-none"/>
        </w:rPr>
        <w:t>poświadczające zgodność cyfrowego odwzorowania z dokumentem w postaci papierowej.</w:t>
      </w:r>
    </w:p>
    <w:p w14:paraId="1898130D" w14:textId="77777777" w:rsidR="00553DE1" w:rsidRPr="00F51386" w:rsidRDefault="00553DE1" w:rsidP="00DC1F6F">
      <w:pPr>
        <w:numPr>
          <w:ilvl w:val="0"/>
          <w:numId w:val="65"/>
        </w:numPr>
        <w:rPr>
          <w:bCs/>
          <w:color w:val="000000" w:themeColor="text1"/>
          <w:lang w:val="x-none"/>
        </w:rPr>
      </w:pPr>
      <w:r w:rsidRPr="00F51386">
        <w:rPr>
          <w:b/>
          <w:color w:val="000000" w:themeColor="text1"/>
          <w:lang w:val="x-none"/>
        </w:rPr>
        <w:lastRenderedPageBreak/>
        <w:t>Poświadczenia zgodności</w:t>
      </w:r>
      <w:r w:rsidRPr="00F51386">
        <w:rPr>
          <w:color w:val="000000" w:themeColor="text1"/>
          <w:lang w:val="x-none"/>
        </w:rPr>
        <w:t xml:space="preserve"> cyfrowego odwzorowania z dokumentem w postaci papierowej, o którym mowa </w:t>
      </w:r>
      <w:r w:rsidR="00F51386">
        <w:rPr>
          <w:color w:val="000000" w:themeColor="text1"/>
        </w:rPr>
        <w:t>powyżej</w:t>
      </w:r>
      <w:r w:rsidR="004A7932">
        <w:rPr>
          <w:color w:val="000000" w:themeColor="text1"/>
        </w:rPr>
        <w:t xml:space="preserve"> w</w:t>
      </w:r>
      <w:r w:rsidR="00F51386">
        <w:rPr>
          <w:color w:val="000000" w:themeColor="text1"/>
        </w:rPr>
        <w:t xml:space="preserve"> lit. d</w:t>
      </w:r>
      <w:r w:rsidRPr="00F51386">
        <w:rPr>
          <w:color w:val="000000" w:themeColor="text1"/>
          <w:lang w:val="x-none"/>
        </w:rPr>
        <w:t xml:space="preserve"> niniejszego </w:t>
      </w:r>
      <w:r w:rsidR="00610CF8">
        <w:rPr>
          <w:color w:val="000000" w:themeColor="text1"/>
        </w:rPr>
        <w:t>pod</w:t>
      </w:r>
      <w:r w:rsidRPr="00F51386">
        <w:rPr>
          <w:color w:val="000000" w:themeColor="text1"/>
          <w:lang w:val="x-none"/>
        </w:rPr>
        <w:t>rozdziału SWZ, dokonuje w przypadku:</w:t>
      </w:r>
    </w:p>
    <w:p w14:paraId="1D1F8928" w14:textId="77777777" w:rsidR="004A7932" w:rsidRDefault="00553DE1" w:rsidP="00DC1F6F">
      <w:pPr>
        <w:numPr>
          <w:ilvl w:val="0"/>
          <w:numId w:val="67"/>
        </w:numPr>
        <w:rPr>
          <w:color w:val="000000" w:themeColor="text1"/>
          <w:lang w:val="x-none"/>
        </w:rPr>
      </w:pPr>
      <w:r w:rsidRPr="00553DE1">
        <w:rPr>
          <w:color w:val="000000" w:themeColor="text1"/>
          <w:u w:val="single"/>
          <w:lang w:val="x-none"/>
        </w:rPr>
        <w:t>dokumentów potwierdzających umocowanie do</w:t>
      </w:r>
      <w:r w:rsidRPr="00553DE1">
        <w:rPr>
          <w:color w:val="000000" w:themeColor="text1"/>
          <w:u w:val="single"/>
        </w:rPr>
        <w:t> </w:t>
      </w:r>
      <w:r w:rsidRPr="00553DE1">
        <w:rPr>
          <w:color w:val="000000" w:themeColor="text1"/>
          <w:u w:val="single"/>
          <w:lang w:val="x-none"/>
        </w:rPr>
        <w:t>reprezentowania</w:t>
      </w:r>
      <w:r w:rsidRPr="00553DE1">
        <w:rPr>
          <w:color w:val="000000" w:themeColor="text1"/>
          <w:lang w:val="x-none"/>
        </w:rPr>
        <w:t xml:space="preserve"> – odpowiednio Wykonawca, Wykonawca wspólnie ubiegający się o udzielenie zamówienia, podmiot udostępniający zasoby lub podwykonawca, w</w:t>
      </w:r>
      <w:r w:rsidRPr="00553DE1">
        <w:rPr>
          <w:color w:val="000000" w:themeColor="text1"/>
        </w:rPr>
        <w:t xml:space="preserve"> </w:t>
      </w:r>
      <w:r w:rsidRPr="00553DE1">
        <w:rPr>
          <w:color w:val="000000" w:themeColor="text1"/>
          <w:lang w:val="x-none"/>
        </w:rPr>
        <w:t>zakresie dokumentów potwierdzających umocowanie do</w:t>
      </w:r>
      <w:r w:rsidRPr="00553DE1">
        <w:rPr>
          <w:color w:val="000000" w:themeColor="text1"/>
        </w:rPr>
        <w:t> </w:t>
      </w:r>
      <w:r w:rsidRPr="00553DE1">
        <w:rPr>
          <w:color w:val="000000" w:themeColor="text1"/>
          <w:lang w:val="x-none"/>
        </w:rPr>
        <w:t>reprezentowania, które każdego z nich dotyczą;</w:t>
      </w:r>
    </w:p>
    <w:p w14:paraId="5DDD762E" w14:textId="2C9ADFBD" w:rsidR="003F3866" w:rsidRDefault="003F3866" w:rsidP="00DC1F6F">
      <w:pPr>
        <w:numPr>
          <w:ilvl w:val="0"/>
          <w:numId w:val="67"/>
        </w:numPr>
        <w:rPr>
          <w:color w:val="000000" w:themeColor="text1"/>
          <w:lang w:val="x-none"/>
        </w:rPr>
      </w:pPr>
      <w:r>
        <w:rPr>
          <w:color w:val="000000" w:themeColor="text1"/>
          <w:u w:val="single"/>
        </w:rPr>
        <w:t>przedmiotowych środków dowodowych</w:t>
      </w:r>
      <w:r w:rsidR="00636832">
        <w:rPr>
          <w:color w:val="000000" w:themeColor="text1"/>
        </w:rPr>
        <w:t xml:space="preserve"> (jeśli </w:t>
      </w:r>
      <w:r w:rsidR="00CF227F">
        <w:rPr>
          <w:color w:val="000000" w:themeColor="text1"/>
        </w:rPr>
        <w:t>dotyczy) –</w:t>
      </w:r>
      <w:r>
        <w:rPr>
          <w:color w:val="000000" w:themeColor="text1"/>
        </w:rPr>
        <w:t xml:space="preserve"> odpowiednio wykonawca lub wykonawca wspólnie ubiegający się o udzielenie zamówienia; </w:t>
      </w:r>
    </w:p>
    <w:p w14:paraId="140BBAD3" w14:textId="77777777" w:rsidR="00553DE1" w:rsidRPr="004A7932" w:rsidRDefault="00553DE1" w:rsidP="00DC1F6F">
      <w:pPr>
        <w:numPr>
          <w:ilvl w:val="0"/>
          <w:numId w:val="67"/>
        </w:numPr>
        <w:rPr>
          <w:color w:val="000000" w:themeColor="text1"/>
          <w:lang w:val="x-none"/>
        </w:rPr>
      </w:pPr>
      <w:r w:rsidRPr="004A7932">
        <w:rPr>
          <w:color w:val="000000" w:themeColor="text1"/>
          <w:u w:val="single"/>
          <w:lang w:val="x-none"/>
        </w:rPr>
        <w:t>innych dokumentów</w:t>
      </w:r>
      <w:r w:rsidR="003F3866">
        <w:rPr>
          <w:color w:val="000000" w:themeColor="text1"/>
        </w:rPr>
        <w:t xml:space="preserve"> </w:t>
      </w:r>
      <w:r w:rsidRPr="004A7932">
        <w:rPr>
          <w:color w:val="000000" w:themeColor="text1"/>
          <w:lang w:val="x-none"/>
        </w:rPr>
        <w:t>– odpowiednio Wykonawca lub Wykonawca wspólnie ubiegający się o</w:t>
      </w:r>
      <w:r w:rsidRPr="004A7932">
        <w:rPr>
          <w:color w:val="000000" w:themeColor="text1"/>
        </w:rPr>
        <w:t> </w:t>
      </w:r>
      <w:r w:rsidRPr="004A7932">
        <w:rPr>
          <w:color w:val="000000" w:themeColor="text1"/>
          <w:lang w:val="x-none"/>
        </w:rPr>
        <w:t>udzielenie zamówienia, w</w:t>
      </w:r>
      <w:r w:rsidRPr="004A7932">
        <w:rPr>
          <w:color w:val="000000" w:themeColor="text1"/>
        </w:rPr>
        <w:t xml:space="preserve"> </w:t>
      </w:r>
      <w:r w:rsidRPr="004A7932">
        <w:rPr>
          <w:color w:val="000000" w:themeColor="text1"/>
          <w:lang w:val="x-none"/>
        </w:rPr>
        <w:t>zakresie dokumentów, które każdego z nich dotyczą.</w:t>
      </w:r>
    </w:p>
    <w:p w14:paraId="210AEAA6" w14:textId="77777777" w:rsidR="00553DE1" w:rsidRPr="00553DE1" w:rsidRDefault="00553DE1" w:rsidP="00DC1F6F">
      <w:pPr>
        <w:numPr>
          <w:ilvl w:val="0"/>
          <w:numId w:val="65"/>
        </w:numPr>
        <w:rPr>
          <w:color w:val="000000" w:themeColor="text1"/>
          <w:lang w:val="x-none"/>
        </w:rPr>
      </w:pPr>
      <w:r w:rsidRPr="00553DE1">
        <w:rPr>
          <w:b/>
          <w:color w:val="000000" w:themeColor="text1"/>
          <w:lang w:val="x-none"/>
        </w:rPr>
        <w:t>Poświadczenia zgodności</w:t>
      </w:r>
      <w:r w:rsidRPr="00553DE1">
        <w:rPr>
          <w:color w:val="000000" w:themeColor="text1"/>
          <w:lang w:val="x-none"/>
        </w:rPr>
        <w:t xml:space="preserve"> cyfrowego odwzorowania z dokumentem w postaci papierowej, o którym mowa </w:t>
      </w:r>
      <w:r w:rsidR="00F51386">
        <w:rPr>
          <w:color w:val="000000" w:themeColor="text1"/>
        </w:rPr>
        <w:t xml:space="preserve">w lit. d </w:t>
      </w:r>
      <w:r w:rsidRPr="00553DE1">
        <w:rPr>
          <w:color w:val="000000" w:themeColor="text1"/>
          <w:lang w:val="x-none"/>
        </w:rPr>
        <w:t xml:space="preserve">niniejszego </w:t>
      </w:r>
      <w:r w:rsidR="00610CF8">
        <w:rPr>
          <w:color w:val="000000" w:themeColor="text1"/>
        </w:rPr>
        <w:t>pod</w:t>
      </w:r>
      <w:r w:rsidRPr="00553DE1">
        <w:rPr>
          <w:color w:val="000000" w:themeColor="text1"/>
          <w:lang w:val="x-none"/>
        </w:rPr>
        <w:t xml:space="preserve">rozdziału SWZ, </w:t>
      </w:r>
      <w:r w:rsidRPr="00553DE1">
        <w:rPr>
          <w:color w:val="000000" w:themeColor="text1"/>
          <w:u w:val="single"/>
          <w:lang w:val="x-none"/>
        </w:rPr>
        <w:t xml:space="preserve">może dokonać również </w:t>
      </w:r>
      <w:r w:rsidRPr="00553DE1">
        <w:rPr>
          <w:b/>
          <w:color w:val="000000" w:themeColor="text1"/>
          <w:u w:val="single"/>
          <w:lang w:val="x-none"/>
        </w:rPr>
        <w:t>notariusz</w:t>
      </w:r>
      <w:r w:rsidRPr="00553DE1">
        <w:rPr>
          <w:color w:val="000000" w:themeColor="text1"/>
          <w:lang w:val="x-none"/>
        </w:rPr>
        <w:t>.</w:t>
      </w:r>
    </w:p>
    <w:p w14:paraId="3AD8AC69" w14:textId="77777777" w:rsidR="00553DE1" w:rsidRDefault="00553DE1" w:rsidP="00DC1F6F">
      <w:pPr>
        <w:numPr>
          <w:ilvl w:val="0"/>
          <w:numId w:val="65"/>
        </w:numPr>
        <w:rPr>
          <w:color w:val="000000" w:themeColor="text1"/>
          <w:lang w:val="x-none"/>
        </w:rPr>
      </w:pPr>
      <w:r w:rsidRPr="00553DE1">
        <w:rPr>
          <w:color w:val="000000" w:themeColor="text1"/>
          <w:lang w:val="x-none"/>
        </w:rPr>
        <w:t xml:space="preserve">Przez </w:t>
      </w:r>
      <w:r w:rsidRPr="00553DE1">
        <w:rPr>
          <w:color w:val="000000" w:themeColor="text1"/>
          <w:u w:val="single"/>
          <w:lang w:val="x-none"/>
        </w:rPr>
        <w:t>cyfrowe odwzorowanie</w:t>
      </w:r>
      <w:r w:rsidRPr="00553DE1">
        <w:rPr>
          <w:color w:val="000000" w:themeColor="text1"/>
          <w:lang w:val="x-none"/>
        </w:rPr>
        <w:t>, o którym mowa wyżej, należy rozumieć dokument elektroniczny będący kopią elektroniczną treści zapisanej w postaci papierowej, umożliwiający zapoznanie się z tą treścią i jej zrozumienie, bez konieczności bezpośredniego dostępu do oryginału.</w:t>
      </w:r>
    </w:p>
    <w:p w14:paraId="255B0446" w14:textId="77777777" w:rsidR="001C67EC" w:rsidRPr="001C67EC" w:rsidRDefault="00FE0931" w:rsidP="001C67EC">
      <w:pPr>
        <w:ind w:left="360"/>
        <w:rPr>
          <w:b/>
          <w:bCs/>
          <w:color w:val="000000" w:themeColor="text1"/>
        </w:rPr>
      </w:pPr>
      <w:r>
        <w:rPr>
          <w:b/>
          <w:bCs/>
          <w:color w:val="000000" w:themeColor="text1"/>
        </w:rPr>
        <w:t xml:space="preserve">W ZAKRESIE </w:t>
      </w:r>
      <w:r w:rsidR="001C67EC">
        <w:rPr>
          <w:b/>
          <w:bCs/>
          <w:color w:val="000000" w:themeColor="text1"/>
        </w:rPr>
        <w:t>INN</w:t>
      </w:r>
      <w:r>
        <w:rPr>
          <w:b/>
          <w:bCs/>
          <w:color w:val="000000" w:themeColor="text1"/>
        </w:rPr>
        <w:t>YCH</w:t>
      </w:r>
      <w:r w:rsidR="001C67EC">
        <w:rPr>
          <w:b/>
          <w:bCs/>
          <w:color w:val="000000" w:themeColor="text1"/>
        </w:rPr>
        <w:t xml:space="preserve"> NIŻ UPOWAŻNIONE PODMIOTY</w:t>
      </w:r>
    </w:p>
    <w:p w14:paraId="2FBFB9E3" w14:textId="161E4E2F" w:rsidR="00553DE1" w:rsidRPr="00553DE1" w:rsidRDefault="0044590C" w:rsidP="00DC1F6F">
      <w:pPr>
        <w:numPr>
          <w:ilvl w:val="0"/>
          <w:numId w:val="65"/>
        </w:numPr>
        <w:rPr>
          <w:color w:val="000000" w:themeColor="text1"/>
          <w:lang w:val="x-none"/>
        </w:rPr>
      </w:pPr>
      <w:r>
        <w:rPr>
          <w:color w:val="000000" w:themeColor="text1"/>
        </w:rPr>
        <w:t xml:space="preserve">podmiotowe środki dowodowe, w tym </w:t>
      </w:r>
      <w:r w:rsidR="00553DE1" w:rsidRPr="00553DE1">
        <w:rPr>
          <w:color w:val="000000" w:themeColor="text1"/>
          <w:lang w:val="x-none"/>
        </w:rPr>
        <w:t xml:space="preserve">oświadczenie, o którym mowa w </w:t>
      </w:r>
      <w:r w:rsidR="00553DE1" w:rsidRPr="001C67EC">
        <w:rPr>
          <w:i/>
          <w:iCs/>
          <w:color w:val="000000" w:themeColor="text1"/>
          <w:lang w:val="x-none"/>
        </w:rPr>
        <w:t>art. 117 ust. 4 ustawy</w:t>
      </w:r>
      <w:r w:rsidR="001C67EC" w:rsidRPr="001C67EC">
        <w:rPr>
          <w:i/>
          <w:iCs/>
          <w:color w:val="000000" w:themeColor="text1"/>
        </w:rPr>
        <w:t xml:space="preserve"> </w:t>
      </w:r>
      <w:proofErr w:type="spellStart"/>
      <w:r w:rsidR="001C67EC" w:rsidRPr="001C67EC">
        <w:rPr>
          <w:i/>
          <w:iCs/>
          <w:color w:val="000000" w:themeColor="text1"/>
        </w:rPr>
        <w:t>Pzp</w:t>
      </w:r>
      <w:proofErr w:type="spellEnd"/>
      <w:r w:rsidR="00553DE1" w:rsidRPr="00553DE1">
        <w:rPr>
          <w:color w:val="000000" w:themeColor="text1"/>
          <w:lang w:val="x-none"/>
        </w:rPr>
        <w:t>, oraz zobowiązanie podmiotu udostępniającego zasoby,</w:t>
      </w:r>
      <w:r w:rsidR="00FB0E7A">
        <w:rPr>
          <w:color w:val="000000" w:themeColor="text1"/>
        </w:rPr>
        <w:t xml:space="preserve"> przedmiotowe środki dowodowe </w:t>
      </w:r>
      <w:r w:rsidR="00636832">
        <w:rPr>
          <w:color w:val="000000" w:themeColor="text1"/>
        </w:rPr>
        <w:t>(jeśli dotyczy)</w:t>
      </w:r>
      <w:r w:rsidR="00800E0B">
        <w:rPr>
          <w:color w:val="000000" w:themeColor="text1"/>
        </w:rPr>
        <w:t xml:space="preserve">, </w:t>
      </w:r>
      <w:r w:rsidR="00553DE1" w:rsidRPr="00800E0B">
        <w:rPr>
          <w:color w:val="000000" w:themeColor="text1"/>
          <w:u w:val="single"/>
          <w:lang w:val="x-none"/>
        </w:rPr>
        <w:t>niewystawione</w:t>
      </w:r>
      <w:r w:rsidR="00553DE1" w:rsidRPr="00553DE1">
        <w:rPr>
          <w:color w:val="000000" w:themeColor="text1"/>
          <w:u w:val="single"/>
          <w:lang w:val="x-none"/>
        </w:rPr>
        <w:t xml:space="preserve"> przez upoważnione </w:t>
      </w:r>
      <w:r w:rsidR="00800E0B" w:rsidRPr="00553DE1">
        <w:rPr>
          <w:color w:val="000000" w:themeColor="text1"/>
          <w:u w:val="single"/>
          <w:lang w:val="x-none"/>
        </w:rPr>
        <w:t>podmioty</w:t>
      </w:r>
      <w:r w:rsidR="00553DE1" w:rsidRPr="00553DE1">
        <w:rPr>
          <w:color w:val="000000" w:themeColor="text1"/>
          <w:lang w:val="x-none"/>
        </w:rPr>
        <w:t xml:space="preserve"> oraz pełnomocnictwo </w:t>
      </w:r>
      <w:r w:rsidR="00553DE1" w:rsidRPr="00553DE1">
        <w:rPr>
          <w:color w:val="000000" w:themeColor="text1"/>
          <w:u w:val="single"/>
          <w:lang w:val="x-none"/>
        </w:rPr>
        <w:t xml:space="preserve">przekazuje się w postaci elektronicznej i opatruje się </w:t>
      </w:r>
      <w:r w:rsidR="00553DE1" w:rsidRPr="00800E0B">
        <w:rPr>
          <w:color w:val="000000" w:themeColor="text1"/>
          <w:lang w:val="x-none"/>
        </w:rPr>
        <w:t>kwalifikowanym podpisem elektronicznym</w:t>
      </w:r>
      <w:r w:rsidR="00800E0B">
        <w:rPr>
          <w:color w:val="000000" w:themeColor="text1"/>
        </w:rPr>
        <w:t xml:space="preserve">, </w:t>
      </w:r>
      <w:r w:rsidR="00800E0B">
        <w:rPr>
          <w:bCs/>
          <w:color w:val="000000"/>
        </w:rPr>
        <w:t xml:space="preserve">a w przypadku postępowań o wartości mniejszej niż progi unijne, </w:t>
      </w:r>
      <w:r w:rsidR="00800E0B" w:rsidRPr="00F51386">
        <w:rPr>
          <w:bCs/>
          <w:color w:val="000000"/>
          <w:u w:val="single"/>
        </w:rPr>
        <w:t>kwalifikowanym podpisem elektronicznym, podpisem zaufanym lub podpisem osobistym</w:t>
      </w:r>
    </w:p>
    <w:p w14:paraId="694B05BD" w14:textId="33D77BF1" w:rsidR="00553DE1" w:rsidRPr="00553DE1" w:rsidRDefault="00553DE1" w:rsidP="00DC1F6F">
      <w:pPr>
        <w:numPr>
          <w:ilvl w:val="0"/>
          <w:numId w:val="65"/>
        </w:numPr>
        <w:rPr>
          <w:color w:val="000000" w:themeColor="text1"/>
          <w:lang w:val="x-none"/>
        </w:rPr>
      </w:pPr>
      <w:r w:rsidRPr="00553DE1">
        <w:rPr>
          <w:color w:val="000000" w:themeColor="text1"/>
          <w:lang w:val="x-none"/>
        </w:rPr>
        <w:t>W przypadku gdy</w:t>
      </w:r>
      <w:r w:rsidR="0044590C">
        <w:rPr>
          <w:color w:val="000000" w:themeColor="text1"/>
        </w:rPr>
        <w:t xml:space="preserve"> podmiotowe środki dowodowe, w tym</w:t>
      </w:r>
      <w:r w:rsidRPr="00553DE1">
        <w:rPr>
          <w:color w:val="000000" w:themeColor="text1"/>
          <w:lang w:val="x-none"/>
        </w:rPr>
        <w:t xml:space="preserve"> oświadczenie, o którym mowa w</w:t>
      </w:r>
      <w:r w:rsidRPr="00553DE1">
        <w:rPr>
          <w:color w:val="000000" w:themeColor="text1"/>
        </w:rPr>
        <w:t> </w:t>
      </w:r>
      <w:r w:rsidRPr="00553DE1">
        <w:rPr>
          <w:color w:val="000000" w:themeColor="text1"/>
          <w:lang w:val="x-none"/>
        </w:rPr>
        <w:t>art. 117 ust. 4 ustawy</w:t>
      </w:r>
      <w:r w:rsidRPr="00553DE1">
        <w:rPr>
          <w:color w:val="000000" w:themeColor="text1"/>
        </w:rPr>
        <w:t xml:space="preserve"> </w:t>
      </w:r>
      <w:proofErr w:type="spellStart"/>
      <w:r w:rsidRPr="00553DE1">
        <w:rPr>
          <w:color w:val="000000" w:themeColor="text1"/>
        </w:rPr>
        <w:t>Pzp</w:t>
      </w:r>
      <w:proofErr w:type="spellEnd"/>
      <w:r w:rsidRPr="00553DE1">
        <w:rPr>
          <w:color w:val="000000" w:themeColor="text1"/>
          <w:lang w:val="x-none"/>
        </w:rPr>
        <w:t xml:space="preserve">, oraz zobowiązanie podmiotu udostępniającego zasoby, </w:t>
      </w:r>
      <w:r w:rsidR="00FB0E7A">
        <w:rPr>
          <w:color w:val="000000" w:themeColor="text1"/>
        </w:rPr>
        <w:t>przedmiotowe środki dowodowe</w:t>
      </w:r>
      <w:r w:rsidR="00636832">
        <w:rPr>
          <w:color w:val="000000" w:themeColor="text1"/>
        </w:rPr>
        <w:t xml:space="preserve"> (jeśli dotyczy)</w:t>
      </w:r>
      <w:r w:rsidR="00800E0B">
        <w:rPr>
          <w:color w:val="000000" w:themeColor="text1"/>
        </w:rPr>
        <w:t>,</w:t>
      </w:r>
      <w:r w:rsidRPr="00553DE1">
        <w:rPr>
          <w:color w:val="000000" w:themeColor="text1"/>
          <w:lang w:val="x-none"/>
        </w:rPr>
        <w:t xml:space="preserve"> niewystawione przez upoważnione podmioty lub pełnomocnictwo, zostały </w:t>
      </w:r>
      <w:r w:rsidRPr="00553DE1">
        <w:rPr>
          <w:color w:val="000000" w:themeColor="text1"/>
          <w:u w:val="single"/>
          <w:lang w:val="x-none"/>
        </w:rPr>
        <w:t xml:space="preserve">sporządzone jako dokument w </w:t>
      </w:r>
      <w:r w:rsidRPr="00800E0B">
        <w:rPr>
          <w:bCs/>
          <w:color w:val="000000" w:themeColor="text1"/>
          <w:u w:val="single"/>
          <w:lang w:val="x-none"/>
        </w:rPr>
        <w:t>postaci papierowej i opatrzone własnoręcznym podpisem</w:t>
      </w:r>
      <w:r w:rsidRPr="00800E0B">
        <w:rPr>
          <w:bCs/>
          <w:color w:val="000000" w:themeColor="text1"/>
          <w:lang w:val="x-none"/>
        </w:rPr>
        <w:t>,</w:t>
      </w:r>
      <w:r w:rsidRPr="00553DE1">
        <w:rPr>
          <w:color w:val="000000" w:themeColor="text1"/>
          <w:lang w:val="x-none"/>
        </w:rPr>
        <w:t xml:space="preserve"> </w:t>
      </w:r>
      <w:r w:rsidRPr="00800E0B">
        <w:rPr>
          <w:color w:val="000000" w:themeColor="text1"/>
          <w:u w:val="single"/>
          <w:lang w:val="x-none"/>
        </w:rPr>
        <w:t>przekazuje się cyfrowe odwzorowanie tego dokumentu opatrzone</w:t>
      </w:r>
      <w:r w:rsidRPr="00553DE1">
        <w:rPr>
          <w:color w:val="000000" w:themeColor="text1"/>
          <w:lang w:val="x-none"/>
        </w:rPr>
        <w:t xml:space="preserve"> kwalifikowanym podpisem elektronicznym, </w:t>
      </w:r>
      <w:r w:rsidR="00800E0B">
        <w:rPr>
          <w:bCs/>
          <w:color w:val="000000"/>
        </w:rPr>
        <w:t xml:space="preserve">a w przypadku postępowań o wartości mniejszej niż progi unijne, </w:t>
      </w:r>
      <w:r w:rsidR="00800E0B" w:rsidRPr="00F51386">
        <w:rPr>
          <w:bCs/>
          <w:color w:val="000000"/>
          <w:u w:val="single"/>
        </w:rPr>
        <w:t>kwalifikowanym podpisem elektronicznym, podpisem zaufanym lub podpisem osobistym</w:t>
      </w:r>
      <w:r w:rsidR="00800E0B">
        <w:rPr>
          <w:color w:val="000000"/>
        </w:rPr>
        <w:t xml:space="preserve">, </w:t>
      </w:r>
      <w:r w:rsidRPr="00553DE1">
        <w:rPr>
          <w:color w:val="000000" w:themeColor="text1"/>
          <w:lang w:val="x-none"/>
        </w:rPr>
        <w:t>poświadczającym zgodność cyfrowego odwzorowania z dokumentem w postaci papierowej.</w:t>
      </w:r>
    </w:p>
    <w:p w14:paraId="7E28206A" w14:textId="77777777" w:rsidR="00553DE1" w:rsidRPr="00553DE1" w:rsidRDefault="00553DE1" w:rsidP="00DC1F6F">
      <w:pPr>
        <w:numPr>
          <w:ilvl w:val="0"/>
          <w:numId w:val="65"/>
        </w:numPr>
        <w:rPr>
          <w:color w:val="000000" w:themeColor="text1"/>
          <w:lang w:val="x-none"/>
        </w:rPr>
      </w:pPr>
      <w:r w:rsidRPr="00553DE1">
        <w:rPr>
          <w:b/>
          <w:color w:val="000000" w:themeColor="text1"/>
          <w:lang w:val="x-none"/>
        </w:rPr>
        <w:t>Poświadczenia zgodności</w:t>
      </w:r>
      <w:r w:rsidRPr="00553DE1">
        <w:rPr>
          <w:color w:val="000000" w:themeColor="text1"/>
          <w:lang w:val="x-none"/>
        </w:rPr>
        <w:t xml:space="preserve"> cyfrowego odwzorowania z dokumentem w postaci papierowej, o którym mowa w </w:t>
      </w:r>
      <w:r w:rsidR="00800E0B">
        <w:rPr>
          <w:color w:val="000000" w:themeColor="text1"/>
        </w:rPr>
        <w:t xml:space="preserve">lit. </w:t>
      </w:r>
      <w:r w:rsidR="004A7932">
        <w:rPr>
          <w:color w:val="000000" w:themeColor="text1"/>
        </w:rPr>
        <w:t>i</w:t>
      </w:r>
      <w:r w:rsidRPr="00553DE1">
        <w:rPr>
          <w:color w:val="000000" w:themeColor="text1"/>
          <w:lang w:val="x-none"/>
        </w:rPr>
        <w:t xml:space="preserve"> niniejszego </w:t>
      </w:r>
      <w:r w:rsidR="00610CF8">
        <w:rPr>
          <w:color w:val="000000" w:themeColor="text1"/>
        </w:rPr>
        <w:t>pod</w:t>
      </w:r>
      <w:r w:rsidRPr="00553DE1">
        <w:rPr>
          <w:color w:val="000000" w:themeColor="text1"/>
          <w:lang w:val="x-none"/>
        </w:rPr>
        <w:t>rozdziału SWZ, dokonuje w przypadku:</w:t>
      </w:r>
    </w:p>
    <w:p w14:paraId="4FF59758" w14:textId="222B5E8A" w:rsidR="0044590C" w:rsidRPr="0044590C" w:rsidRDefault="0044590C" w:rsidP="00DC1F6F">
      <w:pPr>
        <w:numPr>
          <w:ilvl w:val="0"/>
          <w:numId w:val="66"/>
        </w:numPr>
        <w:rPr>
          <w:color w:val="000000" w:themeColor="text1"/>
          <w:lang w:val="x-none"/>
        </w:rPr>
      </w:pPr>
      <w:r>
        <w:rPr>
          <w:color w:val="000000" w:themeColor="text1"/>
        </w:rPr>
        <w:lastRenderedPageBreak/>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4706CE7" w14:textId="6CBAA916" w:rsidR="004A7932" w:rsidRDefault="00FB0E7A" w:rsidP="00DC1F6F">
      <w:pPr>
        <w:numPr>
          <w:ilvl w:val="0"/>
          <w:numId w:val="66"/>
        </w:numPr>
        <w:rPr>
          <w:color w:val="000000" w:themeColor="text1"/>
          <w:lang w:val="x-none"/>
        </w:rPr>
      </w:pPr>
      <w:r>
        <w:rPr>
          <w:color w:val="000000" w:themeColor="text1"/>
          <w:u w:val="single"/>
        </w:rPr>
        <w:t>przedmiotowego środka dowodowego</w:t>
      </w:r>
      <w:r w:rsidR="00636832">
        <w:rPr>
          <w:color w:val="000000" w:themeColor="text1"/>
          <w:u w:val="single"/>
        </w:rPr>
        <w:t xml:space="preserve"> (jeśli dotyczy)</w:t>
      </w:r>
      <w:r>
        <w:rPr>
          <w:color w:val="000000" w:themeColor="text1"/>
          <w:u w:val="single"/>
        </w:rPr>
        <w:t xml:space="preserve">, </w:t>
      </w:r>
      <w:r w:rsidR="00553DE1" w:rsidRPr="004A7932">
        <w:rPr>
          <w:color w:val="000000" w:themeColor="text1"/>
          <w:u w:val="single"/>
          <w:lang w:val="x-none"/>
        </w:rPr>
        <w:t>oświadczenia, o którym mowa w art. 117 ust. 4 ustawy</w:t>
      </w:r>
      <w:r w:rsidR="00553DE1" w:rsidRPr="004A7932">
        <w:rPr>
          <w:color w:val="000000" w:themeColor="text1"/>
          <w:u w:val="single"/>
        </w:rPr>
        <w:t xml:space="preserve"> </w:t>
      </w:r>
      <w:proofErr w:type="spellStart"/>
      <w:r w:rsidR="00553DE1" w:rsidRPr="004A7932">
        <w:rPr>
          <w:color w:val="000000" w:themeColor="text1"/>
          <w:u w:val="single"/>
        </w:rPr>
        <w:t>Pzp</w:t>
      </w:r>
      <w:proofErr w:type="spellEnd"/>
      <w:r w:rsidR="00553DE1" w:rsidRPr="004A7932">
        <w:rPr>
          <w:color w:val="000000" w:themeColor="text1"/>
          <w:u w:val="single"/>
          <w:lang w:val="x-none"/>
        </w:rPr>
        <w:t>, lub zobowiązania podmiotu udostępniającego zasoby</w:t>
      </w:r>
      <w:r w:rsidR="00553DE1" w:rsidRPr="004A7932">
        <w:rPr>
          <w:color w:val="000000" w:themeColor="text1"/>
          <w:lang w:val="x-none"/>
        </w:rPr>
        <w:t xml:space="preserve"> – odpowiednio Wykonawca lub Wykonawca wspólnie ubiegający się o udzielenie zamówienia;</w:t>
      </w:r>
    </w:p>
    <w:p w14:paraId="480ED76C" w14:textId="77777777" w:rsidR="00553DE1" w:rsidRPr="004A7932" w:rsidRDefault="00553DE1" w:rsidP="00DC1F6F">
      <w:pPr>
        <w:numPr>
          <w:ilvl w:val="0"/>
          <w:numId w:val="66"/>
        </w:numPr>
        <w:rPr>
          <w:color w:val="000000" w:themeColor="text1"/>
          <w:lang w:val="x-none"/>
        </w:rPr>
      </w:pPr>
      <w:r w:rsidRPr="004A7932">
        <w:rPr>
          <w:color w:val="000000" w:themeColor="text1"/>
          <w:u w:val="single"/>
          <w:lang w:val="x-none"/>
        </w:rPr>
        <w:t>pełnomocnictwa</w:t>
      </w:r>
      <w:r w:rsidRPr="004A7932">
        <w:rPr>
          <w:color w:val="000000" w:themeColor="text1"/>
          <w:lang w:val="x-none"/>
        </w:rPr>
        <w:t xml:space="preserve"> – mocodawca.</w:t>
      </w:r>
    </w:p>
    <w:p w14:paraId="7C6B2D96"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 xml:space="preserve">Poświadczenia zgodności cyfrowego odwzorowania z dokumentem w postaci papierowej, o którym mowa w </w:t>
      </w:r>
      <w:r w:rsidR="004A7932">
        <w:rPr>
          <w:color w:val="000000" w:themeColor="text1"/>
        </w:rPr>
        <w:t>lit. i</w:t>
      </w:r>
      <w:r w:rsidRPr="00553DE1">
        <w:rPr>
          <w:color w:val="000000" w:themeColor="text1"/>
          <w:lang w:val="x-none"/>
        </w:rPr>
        <w:t xml:space="preserve"> niniejszego </w:t>
      </w:r>
      <w:r w:rsidR="00610CF8">
        <w:rPr>
          <w:color w:val="000000" w:themeColor="text1"/>
        </w:rPr>
        <w:t>pod</w:t>
      </w:r>
      <w:r w:rsidRPr="00553DE1">
        <w:rPr>
          <w:color w:val="000000" w:themeColor="text1"/>
          <w:lang w:val="x-none"/>
        </w:rPr>
        <w:t xml:space="preserve">rozdziału SWZ, </w:t>
      </w:r>
      <w:r w:rsidRPr="00553DE1">
        <w:rPr>
          <w:color w:val="000000" w:themeColor="text1"/>
          <w:u w:val="single"/>
          <w:lang w:val="x-none"/>
        </w:rPr>
        <w:t xml:space="preserve">może dokonać również </w:t>
      </w:r>
      <w:r w:rsidRPr="00553DE1">
        <w:rPr>
          <w:b/>
          <w:color w:val="000000" w:themeColor="text1"/>
          <w:u w:val="single"/>
          <w:lang w:val="x-none"/>
        </w:rPr>
        <w:t>notariusz</w:t>
      </w:r>
      <w:r w:rsidRPr="00553DE1">
        <w:rPr>
          <w:color w:val="000000" w:themeColor="text1"/>
          <w:lang w:val="x-none"/>
        </w:rPr>
        <w:t>.</w:t>
      </w:r>
    </w:p>
    <w:p w14:paraId="36C0CE27"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 xml:space="preserve">W przypadku przekazywania w postępowaniu dokumentu elektronicznego w formacie poddającym dane kompresji, </w:t>
      </w:r>
      <w:r w:rsidRPr="004A7932">
        <w:rPr>
          <w:color w:val="000000" w:themeColor="text1"/>
          <w:u w:val="single"/>
          <w:lang w:val="x-none"/>
        </w:rPr>
        <w:t>opatrzenie pliku zawierającego skompresowane dokumenty</w:t>
      </w:r>
      <w:r w:rsidRPr="00553DE1">
        <w:rPr>
          <w:color w:val="000000" w:themeColor="text1"/>
          <w:lang w:val="x-none"/>
        </w:rPr>
        <w:t xml:space="preserve"> kwalifikowanym podpisem elektronicznym,</w:t>
      </w:r>
      <w:r w:rsidR="004A7932">
        <w:rPr>
          <w:color w:val="000000" w:themeColor="text1"/>
        </w:rPr>
        <w:t xml:space="preserve"> a w przypadku postępowań o wartości mniejszej niż progi unijne</w:t>
      </w:r>
      <w:r w:rsidR="004A7932" w:rsidRPr="004A7932">
        <w:rPr>
          <w:color w:val="000000" w:themeColor="text1"/>
          <w:u w:val="single"/>
        </w:rPr>
        <w:t>, kwalifikowanym podpisem elektronicznym, podpisem zaufanym lub podpisem elektronicznym</w:t>
      </w:r>
      <w:r w:rsidR="004A7932">
        <w:rPr>
          <w:color w:val="000000" w:themeColor="text1"/>
        </w:rPr>
        <w:t>,</w:t>
      </w:r>
      <w:r w:rsidRPr="00553DE1">
        <w:rPr>
          <w:color w:val="000000" w:themeColor="text1"/>
          <w:lang w:val="x-none"/>
        </w:rPr>
        <w:t xml:space="preserve"> </w:t>
      </w:r>
      <w:r w:rsidRPr="00553DE1">
        <w:rPr>
          <w:color w:val="000000" w:themeColor="text1"/>
          <w:u w:val="single"/>
          <w:lang w:val="x-none"/>
        </w:rPr>
        <w:t>jest równoznaczne</w:t>
      </w:r>
      <w:r w:rsidRPr="00553DE1">
        <w:rPr>
          <w:color w:val="000000" w:themeColor="text1"/>
          <w:lang w:val="x-none"/>
        </w:rPr>
        <w:t xml:space="preserve"> z</w:t>
      </w:r>
      <w:r w:rsidRPr="00553DE1">
        <w:rPr>
          <w:color w:val="000000" w:themeColor="text1"/>
        </w:rPr>
        <w:t xml:space="preserve"> </w:t>
      </w:r>
      <w:r w:rsidRPr="00553DE1">
        <w:rPr>
          <w:color w:val="000000" w:themeColor="text1"/>
          <w:lang w:val="x-none"/>
        </w:rPr>
        <w:t>opatrzeniem wszystkich dokumentów zawartych w tym pliku kwalifikowanym podpisem elektronicznym</w:t>
      </w:r>
      <w:r w:rsidRPr="00553DE1">
        <w:rPr>
          <w:color w:val="000000" w:themeColor="text1"/>
        </w:rPr>
        <w:t>.</w:t>
      </w:r>
    </w:p>
    <w:p w14:paraId="1DB16EFC"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Dokumenty elektroniczne w postępowaniu spełniają łącznie następujące wymagania:</w:t>
      </w:r>
    </w:p>
    <w:p w14:paraId="3AFB7198" w14:textId="77777777" w:rsidR="004A7932" w:rsidRDefault="00553DE1" w:rsidP="00DC1F6F">
      <w:pPr>
        <w:numPr>
          <w:ilvl w:val="0"/>
          <w:numId w:val="68"/>
        </w:numPr>
        <w:rPr>
          <w:color w:val="000000" w:themeColor="text1"/>
          <w:lang w:val="x-none"/>
        </w:rPr>
      </w:pPr>
      <w:r w:rsidRPr="00553DE1">
        <w:rPr>
          <w:color w:val="000000" w:themeColor="text1"/>
          <w:lang w:val="x-none"/>
        </w:rPr>
        <w:t>są utrwalone w sposób umożliwiający ich wielokrotne odczytanie, zapisanie i powielenie, a</w:t>
      </w:r>
      <w:r w:rsidRPr="00553DE1">
        <w:rPr>
          <w:color w:val="000000" w:themeColor="text1"/>
        </w:rPr>
        <w:t> </w:t>
      </w:r>
      <w:r w:rsidRPr="00553DE1">
        <w:rPr>
          <w:color w:val="000000" w:themeColor="text1"/>
          <w:lang w:val="x-none"/>
        </w:rPr>
        <w:t xml:space="preserve">także przekazanie przy użyciu środków komunikacji elektronicznej lub na informatycznym nośniku danych; </w:t>
      </w:r>
    </w:p>
    <w:p w14:paraId="5B41A8F6" w14:textId="77777777" w:rsidR="004A7932" w:rsidRDefault="00553DE1" w:rsidP="00DC1F6F">
      <w:pPr>
        <w:numPr>
          <w:ilvl w:val="0"/>
          <w:numId w:val="68"/>
        </w:numPr>
        <w:rPr>
          <w:color w:val="000000" w:themeColor="text1"/>
          <w:lang w:val="x-none"/>
        </w:rPr>
      </w:pPr>
      <w:r w:rsidRPr="004A7932">
        <w:rPr>
          <w:color w:val="000000" w:themeColor="text1"/>
          <w:lang w:val="x-none"/>
        </w:rPr>
        <w:t>umożliwiają prezentację treści w postaci elektronicznej, w szczególności przez wyświetlenie tej treści na monitorze ekranowym;</w:t>
      </w:r>
    </w:p>
    <w:p w14:paraId="00FBCFEB" w14:textId="77777777" w:rsidR="004A7932" w:rsidRDefault="00553DE1" w:rsidP="00DC1F6F">
      <w:pPr>
        <w:numPr>
          <w:ilvl w:val="0"/>
          <w:numId w:val="68"/>
        </w:numPr>
        <w:rPr>
          <w:color w:val="000000" w:themeColor="text1"/>
          <w:lang w:val="x-none"/>
        </w:rPr>
      </w:pPr>
      <w:r w:rsidRPr="004A7932">
        <w:rPr>
          <w:color w:val="000000" w:themeColor="text1"/>
          <w:lang w:val="x-none"/>
        </w:rPr>
        <w:t xml:space="preserve">umożliwiają prezentację treści w postaci papierowej, w szczególności za pomocą wydruku; </w:t>
      </w:r>
    </w:p>
    <w:p w14:paraId="57642916" w14:textId="77777777" w:rsidR="00553DE1" w:rsidRPr="004A7932" w:rsidRDefault="00553DE1" w:rsidP="00DC1F6F">
      <w:pPr>
        <w:numPr>
          <w:ilvl w:val="0"/>
          <w:numId w:val="68"/>
        </w:numPr>
        <w:rPr>
          <w:color w:val="000000" w:themeColor="text1"/>
          <w:lang w:val="x-none"/>
        </w:rPr>
      </w:pPr>
      <w:r w:rsidRPr="004A7932">
        <w:rPr>
          <w:color w:val="000000" w:themeColor="text1"/>
          <w:lang w:val="x-none"/>
        </w:rPr>
        <w:t>zawierają dane w układzie niepozostawiającym wątpliwości co do treści i kontekstu zapisanych informacji.</w:t>
      </w:r>
    </w:p>
    <w:p w14:paraId="38890C1B" w14:textId="77777777" w:rsidR="007838C6" w:rsidRDefault="007838C6" w:rsidP="00F6035D">
      <w:pPr>
        <w:pStyle w:val="Nagwek3"/>
        <w:numPr>
          <w:ilvl w:val="0"/>
          <w:numId w:val="2"/>
        </w:numPr>
      </w:pPr>
      <w:bookmarkStart w:id="68" w:name="_Toc64801610"/>
      <w:bookmarkStart w:id="69" w:name="_Toc79655038"/>
      <w:r>
        <w:t>Wymagania dotyczące wadium</w:t>
      </w:r>
      <w:bookmarkEnd w:id="68"/>
      <w:bookmarkEnd w:id="69"/>
    </w:p>
    <w:p w14:paraId="48A7F091" w14:textId="12838E37" w:rsidR="00CC41B3" w:rsidRPr="00AE12D5" w:rsidRDefault="00CC41B3" w:rsidP="00CC41B3">
      <w:pPr>
        <w:spacing w:line="256" w:lineRule="auto"/>
        <w:ind w:left="360"/>
        <w:rPr>
          <w:b/>
          <w:bCs/>
          <w:color w:val="C00000"/>
        </w:rPr>
      </w:pPr>
      <w:bookmarkStart w:id="70" w:name="_Toc64801611"/>
      <w:bookmarkStart w:id="71" w:name="_Toc79655039"/>
      <w:r w:rsidRPr="00AE12D5">
        <w:rPr>
          <w:b/>
          <w:bCs/>
          <w:color w:val="C00000"/>
        </w:rPr>
        <w:t xml:space="preserve">Zamawiający nie wymaga, aby Wykonawca przystępujący do postępowania wniósł wadium przed </w:t>
      </w:r>
      <w:r w:rsidR="002514E6">
        <w:rPr>
          <w:b/>
          <w:bCs/>
          <w:color w:val="C00000"/>
        </w:rPr>
        <w:t xml:space="preserve">upływem terminu wyznaczonego na składanie ofert. </w:t>
      </w:r>
    </w:p>
    <w:p w14:paraId="78BD2377" w14:textId="77777777" w:rsidR="007838C6" w:rsidRDefault="007838C6" w:rsidP="00F6035D">
      <w:pPr>
        <w:pStyle w:val="Nagwek3"/>
        <w:numPr>
          <w:ilvl w:val="0"/>
          <w:numId w:val="2"/>
        </w:numPr>
      </w:pPr>
      <w:r>
        <w:t>Sposób przygotowania ofert</w:t>
      </w:r>
      <w:bookmarkEnd w:id="70"/>
      <w:bookmarkEnd w:id="71"/>
      <w:r>
        <w:t xml:space="preserve"> </w:t>
      </w:r>
    </w:p>
    <w:p w14:paraId="0B06768F" w14:textId="77777777" w:rsidR="007838C6" w:rsidRDefault="00EA2B9E" w:rsidP="00DC1F6F">
      <w:pPr>
        <w:numPr>
          <w:ilvl w:val="0"/>
          <w:numId w:val="35"/>
        </w:numPr>
      </w:pPr>
      <w:r w:rsidRPr="00EA2B9E">
        <w:t>Oferta wraz z załącznikami musi zostać sporządzona w języku polskim</w:t>
      </w:r>
      <w:r w:rsidR="00595826">
        <w:t xml:space="preserve"> (</w:t>
      </w:r>
      <w:r w:rsidR="00595826" w:rsidRPr="00311049">
        <w:rPr>
          <w:color w:val="000000" w:themeColor="text1"/>
        </w:rPr>
        <w:t>d</w:t>
      </w:r>
      <w:r w:rsidR="00595826" w:rsidRPr="00311049">
        <w:rPr>
          <w:i/>
          <w:iCs/>
          <w:color w:val="000000" w:themeColor="text1"/>
        </w:rPr>
        <w:t>okumenty sporządzone w języku obcym muszą być złożone wraz z tłumaczeniem na język polsk</w:t>
      </w:r>
      <w:r w:rsidR="0072414C" w:rsidRPr="00311049">
        <w:rPr>
          <w:i/>
          <w:iCs/>
          <w:color w:val="000000" w:themeColor="text1"/>
        </w:rPr>
        <w:t>i</w:t>
      </w:r>
      <w:r w:rsidR="00595826">
        <w:t>)</w:t>
      </w:r>
      <w:r w:rsidRPr="00EA2B9E">
        <w:t xml:space="preserve">, </w:t>
      </w:r>
      <w:r w:rsidRPr="00EA2B9E">
        <w:lastRenderedPageBreak/>
        <w:t>złożona w postaci elektronicznej oraz podpisana kwalifikowanym podpisem elektronicznym, podpisem osobistym lub podpisem zaufanym pod rygorem nieważności.</w:t>
      </w:r>
    </w:p>
    <w:p w14:paraId="11FEF5D6" w14:textId="77777777" w:rsidR="00EA2B9E" w:rsidRDefault="00EA2B9E" w:rsidP="00DC1F6F">
      <w:pPr>
        <w:numPr>
          <w:ilvl w:val="0"/>
          <w:numId w:val="35"/>
        </w:numPr>
      </w:pPr>
      <w:r w:rsidRPr="00EA2B9E">
        <w:t>Wykonawca ma prawo złożyć tylko jedną ofertę. Oferty wykonawcy, który przedłoży więcej niż jedną ofertę, zostaną odrzucone.</w:t>
      </w:r>
    </w:p>
    <w:p w14:paraId="7D29DAD2" w14:textId="6544864C" w:rsidR="00EA2B9E" w:rsidRDefault="00EA2B9E" w:rsidP="00DC1F6F">
      <w:pPr>
        <w:numPr>
          <w:ilvl w:val="0"/>
          <w:numId w:val="35"/>
        </w:numPr>
      </w:pPr>
      <w:r>
        <w:t>Wykonawca składa ofertę</w:t>
      </w:r>
      <w:r w:rsidR="00D41ED3">
        <w:t xml:space="preserve"> (obejmującą cały zakres realizacji przedmiotu zamówienia)</w:t>
      </w:r>
      <w:r>
        <w:t xml:space="preserve"> wraz z wymaganymi oświadczeniami i dokumentami, wskazanymi w </w:t>
      </w:r>
      <w:r w:rsidRPr="00311049">
        <w:rPr>
          <w:i/>
          <w:iCs/>
          <w:color w:val="000000" w:themeColor="text1"/>
        </w:rPr>
        <w:t xml:space="preserve">rozdziale II podrozdziale 9 </w:t>
      </w:r>
      <w:r w:rsidR="00311049">
        <w:rPr>
          <w:i/>
          <w:iCs/>
          <w:color w:val="000000" w:themeColor="text1"/>
        </w:rPr>
        <w:t xml:space="preserve">niniejszej </w:t>
      </w:r>
      <w:r w:rsidRPr="00311049">
        <w:rPr>
          <w:i/>
          <w:iCs/>
          <w:color w:val="000000" w:themeColor="text1"/>
        </w:rPr>
        <w:t>SWZ.</w:t>
      </w:r>
    </w:p>
    <w:p w14:paraId="49BCA073" w14:textId="77777777" w:rsidR="00E348B8" w:rsidRDefault="00EA2B9E" w:rsidP="00DC1F6F">
      <w:pPr>
        <w:numPr>
          <w:ilvl w:val="0"/>
          <w:numId w:val="35"/>
        </w:numPr>
      </w:pPr>
      <w:r>
        <w:t>Wykonawca zamierzający wziąć udział w postępowaniu o udzielenie zamówienia</w:t>
      </w:r>
      <w:r w:rsidR="00E348B8">
        <w:t xml:space="preserve"> </w:t>
      </w:r>
      <w:r>
        <w:t xml:space="preserve">publicznego, musi posiadać konto na </w:t>
      </w:r>
      <w:proofErr w:type="spellStart"/>
      <w:r>
        <w:t>ePUAP</w:t>
      </w:r>
      <w:proofErr w:type="spellEnd"/>
      <w:r>
        <w:t>. Wykonawca posiadający konto na</w:t>
      </w:r>
      <w:r w:rsidR="00E348B8">
        <w:t xml:space="preserve"> </w:t>
      </w:r>
      <w:proofErr w:type="spellStart"/>
      <w:r>
        <w:t>ePUAP</w:t>
      </w:r>
      <w:proofErr w:type="spellEnd"/>
      <w:r>
        <w:t xml:space="preserve"> ma dostęp do następujących formularzy: „Formularz do złożenia, zmiany,</w:t>
      </w:r>
      <w:r w:rsidR="00E348B8">
        <w:t xml:space="preserve"> </w:t>
      </w:r>
      <w:r>
        <w:t>wycofania oferty lub wniosku” oraz do „Formularza do komunikacji”.</w:t>
      </w:r>
    </w:p>
    <w:p w14:paraId="646446D9" w14:textId="77777777" w:rsidR="00E348B8" w:rsidRDefault="00EA2B9E" w:rsidP="00DC1F6F">
      <w:pPr>
        <w:numPr>
          <w:ilvl w:val="0"/>
          <w:numId w:val="35"/>
        </w:numPr>
      </w:pPr>
      <w:r>
        <w:t>Wymagania techniczne i organizacyjne wysyłania i odbierania dokumentów</w:t>
      </w:r>
      <w:r w:rsidR="00E348B8">
        <w:t xml:space="preserve"> </w:t>
      </w:r>
      <w:r>
        <w:t>elektronicznych, elektronicznych kopii dokumentów i oświadczeń oraz informacji</w:t>
      </w:r>
      <w:r w:rsidR="00E348B8">
        <w:t xml:space="preserve"> </w:t>
      </w:r>
      <w:r>
        <w:t>przekazywanych przy ich użyciu opisane zostały w Regulaminie korzystania z systemu</w:t>
      </w:r>
      <w:r w:rsidR="00E348B8">
        <w:t xml:space="preserve"> </w:t>
      </w:r>
      <w:proofErr w:type="spellStart"/>
      <w:r>
        <w:t>miniPortal</w:t>
      </w:r>
      <w:proofErr w:type="spellEnd"/>
      <w:r>
        <w:t xml:space="preserve"> oraz Warunkach korzystania z elektronicznej platformy usług administracji publicznej</w:t>
      </w:r>
      <w:r w:rsidR="00E348B8">
        <w:t xml:space="preserve"> </w:t>
      </w:r>
      <w:r>
        <w:t>(</w:t>
      </w:r>
      <w:proofErr w:type="spellStart"/>
      <w:r>
        <w:t>ePUAP</w:t>
      </w:r>
      <w:proofErr w:type="spellEnd"/>
      <w:r>
        <w:t>).</w:t>
      </w:r>
    </w:p>
    <w:p w14:paraId="75FEE253" w14:textId="77777777" w:rsidR="00E348B8" w:rsidRDefault="00EA2B9E" w:rsidP="00DC1F6F">
      <w:pPr>
        <w:numPr>
          <w:ilvl w:val="0"/>
          <w:numId w:val="35"/>
        </w:numPr>
      </w:pPr>
      <w:r>
        <w:t>Maksymalny rozmiar plików przesyłanych za pośrednictwem dedykowanych</w:t>
      </w:r>
      <w:r w:rsidR="00E348B8">
        <w:t xml:space="preserve"> </w:t>
      </w:r>
      <w:r>
        <w:t>formularzy: „Formularz złożenia, zmiany, wycofania oferty lub wniosku” i</w:t>
      </w:r>
      <w:r w:rsidR="00E348B8">
        <w:t xml:space="preserve"> </w:t>
      </w:r>
      <w:r>
        <w:t>„Formularza do komunikacji” wynosi 150 MB.</w:t>
      </w:r>
    </w:p>
    <w:p w14:paraId="4E3D6EC8" w14:textId="77777777" w:rsidR="00E348B8" w:rsidRPr="00371B89" w:rsidRDefault="00EA2B9E" w:rsidP="00DC1F6F">
      <w:pPr>
        <w:numPr>
          <w:ilvl w:val="0"/>
          <w:numId w:val="35"/>
        </w:numPr>
        <w:rPr>
          <w:color w:val="000000" w:themeColor="text1"/>
        </w:rPr>
      </w:pPr>
      <w:r>
        <w:t>Za datę przekazania oferty, wniosków, zawiadomień, dokumentów elektronicznych,</w:t>
      </w:r>
      <w:r w:rsidR="00E348B8">
        <w:t xml:space="preserve"> </w:t>
      </w:r>
      <w:r>
        <w:t>oświadczeń lub elektronicznych kopii dokumentów lub oświadczeń oraz innych</w:t>
      </w:r>
      <w:r w:rsidR="00E348B8">
        <w:t xml:space="preserve"> </w:t>
      </w:r>
      <w:r>
        <w:t xml:space="preserve">informacji </w:t>
      </w:r>
      <w:r w:rsidRPr="00371B89">
        <w:rPr>
          <w:color w:val="000000" w:themeColor="text1"/>
        </w:rPr>
        <w:t xml:space="preserve">przyjmuje się datę ich przekazania na </w:t>
      </w:r>
      <w:proofErr w:type="spellStart"/>
      <w:r w:rsidRPr="00371B89">
        <w:rPr>
          <w:color w:val="000000" w:themeColor="text1"/>
        </w:rPr>
        <w:t>ePUAP</w:t>
      </w:r>
      <w:proofErr w:type="spellEnd"/>
      <w:r w:rsidRPr="00371B89">
        <w:rPr>
          <w:color w:val="000000" w:themeColor="text1"/>
        </w:rPr>
        <w:t>.</w:t>
      </w:r>
    </w:p>
    <w:p w14:paraId="25CFC666" w14:textId="77777777" w:rsidR="00EA2B9E" w:rsidRPr="00371B89" w:rsidRDefault="00EA2B9E" w:rsidP="00DC1F6F">
      <w:pPr>
        <w:numPr>
          <w:ilvl w:val="0"/>
          <w:numId w:val="35"/>
        </w:numPr>
        <w:rPr>
          <w:color w:val="000000" w:themeColor="text1"/>
        </w:rPr>
      </w:pPr>
      <w:r w:rsidRPr="00371B89">
        <w:rPr>
          <w:color w:val="000000" w:themeColor="text1"/>
        </w:rPr>
        <w:t>Zamawiający przekazuje link do postępowania oraz ID postępowania jako załącznik do</w:t>
      </w:r>
      <w:r w:rsidR="00E348B8" w:rsidRPr="00371B89">
        <w:rPr>
          <w:color w:val="000000" w:themeColor="text1"/>
        </w:rPr>
        <w:t xml:space="preserve"> </w:t>
      </w:r>
      <w:r w:rsidRPr="00371B89">
        <w:rPr>
          <w:color w:val="000000" w:themeColor="text1"/>
        </w:rPr>
        <w:t>niniejszej SWZ</w:t>
      </w:r>
      <w:r w:rsidR="00E348B8" w:rsidRPr="00371B89">
        <w:rPr>
          <w:color w:val="000000" w:themeColor="text1"/>
        </w:rPr>
        <w:t xml:space="preserve">. </w:t>
      </w:r>
      <w:r w:rsidRPr="00371B89">
        <w:rPr>
          <w:color w:val="000000" w:themeColor="text1"/>
        </w:rPr>
        <w:t>Dane postępowanie można wyszukać również na Liście</w:t>
      </w:r>
      <w:r w:rsidR="00E348B8" w:rsidRPr="00371B89">
        <w:rPr>
          <w:color w:val="000000" w:themeColor="text1"/>
        </w:rPr>
        <w:t xml:space="preserve"> </w:t>
      </w:r>
      <w:r w:rsidRPr="00371B89">
        <w:rPr>
          <w:color w:val="000000" w:themeColor="text1"/>
        </w:rPr>
        <w:t xml:space="preserve">wszystkich postępowań w </w:t>
      </w:r>
      <w:proofErr w:type="spellStart"/>
      <w:r w:rsidRPr="00371B89">
        <w:rPr>
          <w:color w:val="000000" w:themeColor="text1"/>
        </w:rPr>
        <w:t>miniPortalu</w:t>
      </w:r>
      <w:proofErr w:type="spellEnd"/>
      <w:r w:rsidRPr="00371B89">
        <w:rPr>
          <w:color w:val="000000" w:themeColor="text1"/>
        </w:rPr>
        <w:t xml:space="preserve"> klikając wcześniej opcję „Dla Wykonawców” lub</w:t>
      </w:r>
      <w:r w:rsidR="00E348B8" w:rsidRPr="00371B89">
        <w:rPr>
          <w:color w:val="000000" w:themeColor="text1"/>
        </w:rPr>
        <w:t xml:space="preserve"> </w:t>
      </w:r>
      <w:r w:rsidRPr="00371B89">
        <w:rPr>
          <w:color w:val="000000" w:themeColor="text1"/>
        </w:rPr>
        <w:t>ze strony głównej z zakładki Postępowania.</w:t>
      </w:r>
    </w:p>
    <w:p w14:paraId="2EFB056E" w14:textId="77777777" w:rsidR="00E4653E" w:rsidRPr="00371B89" w:rsidRDefault="00E4653E" w:rsidP="00DC1F6F">
      <w:pPr>
        <w:numPr>
          <w:ilvl w:val="0"/>
          <w:numId w:val="35"/>
        </w:numPr>
        <w:rPr>
          <w:color w:val="000000" w:themeColor="text1"/>
        </w:rPr>
      </w:pPr>
      <w:r w:rsidRPr="00371B89">
        <w:rPr>
          <w:b/>
          <w:bCs/>
          <w:color w:val="000000" w:themeColor="text1"/>
        </w:rPr>
        <w:t>Wskazówki dotyczące podpisywania dokumentów elektronicznym podpisem kwalifikowanym</w:t>
      </w:r>
      <w:r w:rsidRPr="00371B89">
        <w:rPr>
          <w:color w:val="000000" w:themeColor="text1"/>
        </w:rPr>
        <w:t>:</w:t>
      </w:r>
    </w:p>
    <w:p w14:paraId="6F0C26A6" w14:textId="77777777" w:rsidR="00E4653E" w:rsidRPr="00371B89" w:rsidRDefault="00E4653E" w:rsidP="00DC1F6F">
      <w:pPr>
        <w:numPr>
          <w:ilvl w:val="0"/>
          <w:numId w:val="58"/>
        </w:numPr>
        <w:rPr>
          <w:color w:val="000000" w:themeColor="text1"/>
        </w:rPr>
      </w:pPr>
      <w:r w:rsidRPr="00371B89">
        <w:rPr>
          <w:color w:val="000000" w:themeColor="text1"/>
        </w:rPr>
        <w:t xml:space="preserve">Zamawiający zaleca przekonwertowanie plików na format .pdf i opatrzenie każdego pliku podpisem kwalifikowanym </w:t>
      </w:r>
      <w:proofErr w:type="spellStart"/>
      <w:r w:rsidRPr="00371B89">
        <w:rPr>
          <w:color w:val="000000" w:themeColor="text1"/>
        </w:rPr>
        <w:t>PAdES</w:t>
      </w:r>
      <w:proofErr w:type="spellEnd"/>
      <w:r w:rsidRPr="00371B89">
        <w:rPr>
          <w:color w:val="000000" w:themeColor="text1"/>
        </w:rPr>
        <w:t>.</w:t>
      </w:r>
    </w:p>
    <w:p w14:paraId="40339867" w14:textId="77777777" w:rsidR="00E4653E" w:rsidRPr="00371B89" w:rsidRDefault="00E4653E" w:rsidP="00DC1F6F">
      <w:pPr>
        <w:numPr>
          <w:ilvl w:val="0"/>
          <w:numId w:val="58"/>
        </w:numPr>
        <w:rPr>
          <w:color w:val="000000" w:themeColor="text1"/>
        </w:rPr>
      </w:pPr>
      <w:r w:rsidRPr="00371B89">
        <w:rPr>
          <w:color w:val="000000" w:themeColor="text1"/>
        </w:rPr>
        <w:t xml:space="preserve">Pliki w innych formatach niż .pdf zaleca się opatrzyć zewnętrznym podpisem </w:t>
      </w:r>
      <w:proofErr w:type="spellStart"/>
      <w:r w:rsidRPr="00371B89">
        <w:rPr>
          <w:color w:val="000000" w:themeColor="text1"/>
        </w:rPr>
        <w:t>XAdES</w:t>
      </w:r>
      <w:proofErr w:type="spellEnd"/>
      <w:r w:rsidRPr="00371B89">
        <w:rPr>
          <w:color w:val="000000" w:themeColor="text1"/>
        </w:rPr>
        <w:t xml:space="preserve">. Wykonawca powinien pamiętać, aby plik z podpisem </w:t>
      </w:r>
      <w:proofErr w:type="spellStart"/>
      <w:r w:rsidRPr="00371B89">
        <w:rPr>
          <w:color w:val="000000" w:themeColor="text1"/>
        </w:rPr>
        <w:t>XadES</w:t>
      </w:r>
      <w:proofErr w:type="spellEnd"/>
      <w:r w:rsidRPr="00371B89">
        <w:rPr>
          <w:color w:val="000000" w:themeColor="text1"/>
        </w:rPr>
        <w:t xml:space="preserve"> przekazywać łącznie z dokumentem podpisywanym.</w:t>
      </w:r>
    </w:p>
    <w:p w14:paraId="166A890D" w14:textId="77777777" w:rsidR="00E4653E" w:rsidRPr="00371B89" w:rsidRDefault="00E4653E" w:rsidP="00DC1F6F">
      <w:pPr>
        <w:numPr>
          <w:ilvl w:val="0"/>
          <w:numId w:val="58"/>
        </w:numPr>
        <w:rPr>
          <w:color w:val="000000" w:themeColor="text1"/>
        </w:rPr>
      </w:pPr>
      <w:r w:rsidRPr="00371B89">
        <w:rPr>
          <w:color w:val="000000" w:themeColor="text1"/>
        </w:rPr>
        <w:t xml:space="preserve">W przypadku wykorzystania formatu podpisu </w:t>
      </w:r>
      <w:proofErr w:type="spellStart"/>
      <w:r w:rsidRPr="00371B89">
        <w:rPr>
          <w:color w:val="000000" w:themeColor="text1"/>
        </w:rPr>
        <w:t>XAdES</w:t>
      </w:r>
      <w:proofErr w:type="spellEnd"/>
      <w:r w:rsidRPr="00371B89">
        <w:rPr>
          <w:color w:val="000000" w:themeColor="text1"/>
        </w:rPr>
        <w:t xml:space="preserve"> zewnętrzny, Zamawiający wymaga dołączenia odpowiedniej ilości plików, podpisywanych plików z danymi oraz plików </w:t>
      </w:r>
      <w:proofErr w:type="spellStart"/>
      <w:r w:rsidRPr="00371B89">
        <w:rPr>
          <w:color w:val="000000" w:themeColor="text1"/>
        </w:rPr>
        <w:t>XAdES</w:t>
      </w:r>
      <w:proofErr w:type="spellEnd"/>
      <w:r w:rsidRPr="00371B89">
        <w:rPr>
          <w:color w:val="000000" w:themeColor="text1"/>
        </w:rPr>
        <w:t>.</w:t>
      </w:r>
    </w:p>
    <w:p w14:paraId="10188534" w14:textId="77777777" w:rsidR="00E4653E" w:rsidRPr="00371B89" w:rsidRDefault="00E4653E" w:rsidP="00DC1F6F">
      <w:pPr>
        <w:numPr>
          <w:ilvl w:val="0"/>
          <w:numId w:val="58"/>
        </w:numPr>
        <w:rPr>
          <w:color w:val="000000" w:themeColor="text1"/>
        </w:rPr>
      </w:pPr>
      <w:r w:rsidRPr="00371B89">
        <w:rPr>
          <w:color w:val="000000" w:themeColor="text1"/>
        </w:rPr>
        <w:lastRenderedPageBreak/>
        <w:t>Zamawiający wskazuje, że lista certyfikowanych dostawców kwalifikowanych podpisów elektronicznych znajduje się na stronie Narodowego Centrum Cyfryzacji (</w:t>
      </w:r>
      <w:proofErr w:type="spellStart"/>
      <w:r w:rsidRPr="00371B89">
        <w:rPr>
          <w:color w:val="000000" w:themeColor="text1"/>
        </w:rPr>
        <w:t>NCCert</w:t>
      </w:r>
      <w:proofErr w:type="spellEnd"/>
      <w:r w:rsidRPr="00371B89">
        <w:rPr>
          <w:color w:val="000000" w:themeColor="text1"/>
        </w:rPr>
        <w:t xml:space="preserve">) pod adresem </w:t>
      </w:r>
      <w:hyperlink r:id="rId16" w:history="1">
        <w:r w:rsidRPr="00371B89">
          <w:rPr>
            <w:rStyle w:val="Hipercze"/>
            <w:color w:val="000000" w:themeColor="text1"/>
          </w:rPr>
          <w:t>www.nccert.pl</w:t>
        </w:r>
      </w:hyperlink>
    </w:p>
    <w:p w14:paraId="17BAC853" w14:textId="77777777" w:rsidR="00E4653E" w:rsidRPr="00371B89" w:rsidRDefault="00E4653E" w:rsidP="00DC1F6F">
      <w:pPr>
        <w:numPr>
          <w:ilvl w:val="0"/>
          <w:numId w:val="58"/>
        </w:numPr>
        <w:rPr>
          <w:color w:val="000000" w:themeColor="text1"/>
        </w:rPr>
      </w:pPr>
      <w:r w:rsidRPr="00371B89">
        <w:rPr>
          <w:color w:val="000000" w:themeColor="text1"/>
        </w:rPr>
        <w:t>Podczas podpisywania plików zaleca się stosowanie algorytmu skrótu SHA2 zamiast SHA1.</w:t>
      </w:r>
    </w:p>
    <w:p w14:paraId="73A3E6F9" w14:textId="77777777" w:rsidR="00E4653E" w:rsidRPr="00371B89" w:rsidRDefault="00E4653E" w:rsidP="00DC1F6F">
      <w:pPr>
        <w:numPr>
          <w:ilvl w:val="0"/>
          <w:numId w:val="58"/>
        </w:numPr>
        <w:rPr>
          <w:color w:val="000000" w:themeColor="text1"/>
        </w:rPr>
      </w:pPr>
      <w:r w:rsidRPr="00371B89">
        <w:rPr>
          <w:color w:val="000000" w:themeColor="text1"/>
        </w:rPr>
        <w:t>Nie należy wprowadzać jakichkolwiek zmian w plikach po podpisaniu ich podpisem kwalifikowanym.</w:t>
      </w:r>
    </w:p>
    <w:p w14:paraId="71E0E1F4" w14:textId="77777777" w:rsidR="00E4653E" w:rsidRPr="00371B89" w:rsidRDefault="00E4653E" w:rsidP="00DC1F6F">
      <w:pPr>
        <w:numPr>
          <w:ilvl w:val="0"/>
          <w:numId w:val="35"/>
        </w:numPr>
        <w:rPr>
          <w:b/>
          <w:bCs/>
          <w:color w:val="000000" w:themeColor="text1"/>
        </w:rPr>
      </w:pPr>
      <w:r w:rsidRPr="00371B89">
        <w:rPr>
          <w:b/>
          <w:bCs/>
          <w:color w:val="000000" w:themeColor="text1"/>
        </w:rPr>
        <w:t>Wskazówki dotyczące podpisywania dokumentów podpisem zaufanym.</w:t>
      </w:r>
    </w:p>
    <w:p w14:paraId="5B494573" w14:textId="77777777" w:rsidR="00E4653E" w:rsidRPr="00371B89" w:rsidRDefault="00E4653E" w:rsidP="00DC1F6F">
      <w:pPr>
        <w:numPr>
          <w:ilvl w:val="0"/>
          <w:numId w:val="59"/>
        </w:numPr>
        <w:rPr>
          <w:color w:val="000000" w:themeColor="text1"/>
        </w:rPr>
      </w:pPr>
      <w:r w:rsidRPr="00371B89">
        <w:rPr>
          <w:color w:val="000000" w:themeColor="text1"/>
        </w:rPr>
        <w:t xml:space="preserve">Aby podpisać dokument podpisem zaufanym, należy posiadać Profil Zaufany, który można bezpłatnie założyć na stronie internetowej </w:t>
      </w:r>
      <w:hyperlink r:id="rId17" w:history="1">
        <w:r w:rsidRPr="00371B89">
          <w:rPr>
            <w:rStyle w:val="Hipercze"/>
            <w:color w:val="000000" w:themeColor="text1"/>
          </w:rPr>
          <w:t>https://www.gov.pl/web/gov/zaloz-profil-zaufany</w:t>
        </w:r>
      </w:hyperlink>
    </w:p>
    <w:p w14:paraId="24FA37B4" w14:textId="77777777" w:rsidR="00E4653E" w:rsidRPr="00371B89" w:rsidRDefault="00E4653E" w:rsidP="00DC1F6F">
      <w:pPr>
        <w:numPr>
          <w:ilvl w:val="0"/>
          <w:numId w:val="59"/>
        </w:numPr>
        <w:rPr>
          <w:color w:val="000000" w:themeColor="text1"/>
        </w:rPr>
      </w:pPr>
      <w:r w:rsidRPr="00371B89">
        <w:rPr>
          <w:color w:val="000000" w:themeColor="text1"/>
        </w:rPr>
        <w:t xml:space="preserve">Aby podpisać plik podpisem zaufanym, należy wejść na stronę internetową </w:t>
      </w:r>
      <w:hyperlink r:id="rId18" w:history="1">
        <w:r w:rsidRPr="00371B89">
          <w:rPr>
            <w:rStyle w:val="Hipercze"/>
            <w:color w:val="000000" w:themeColor="text1"/>
          </w:rPr>
          <w:t>https://moj.gov.pl/nforms/signer/upload?xFormsAppName=SIGNER</w:t>
        </w:r>
      </w:hyperlink>
      <w:r w:rsidRPr="00371B89">
        <w:rPr>
          <w:color w:val="000000" w:themeColor="text1"/>
        </w:rPr>
        <w:t xml:space="preserve"> a następnie postępować zgodnie z instrukcjami na stronie. </w:t>
      </w:r>
    </w:p>
    <w:p w14:paraId="2E37AF96" w14:textId="77777777" w:rsidR="00E4653E" w:rsidRPr="00371B89" w:rsidRDefault="00E4653E" w:rsidP="00DC1F6F">
      <w:pPr>
        <w:numPr>
          <w:ilvl w:val="0"/>
          <w:numId w:val="59"/>
        </w:numPr>
        <w:rPr>
          <w:color w:val="000000" w:themeColor="text1"/>
        </w:rPr>
      </w:pPr>
      <w:r w:rsidRPr="00371B89">
        <w:rPr>
          <w:color w:val="000000" w:themeColor="text1"/>
        </w:rPr>
        <w:t xml:space="preserve">Zamawiający zaleca przekonwertowanie pliku na format .pdf i opatrzenie go podpisem zaufanym w formacie </w:t>
      </w:r>
      <w:proofErr w:type="spellStart"/>
      <w:r w:rsidRPr="00371B89">
        <w:rPr>
          <w:color w:val="000000" w:themeColor="text1"/>
        </w:rPr>
        <w:t>PAdES</w:t>
      </w:r>
      <w:proofErr w:type="spellEnd"/>
      <w:r w:rsidRPr="00371B89">
        <w:rPr>
          <w:color w:val="000000" w:themeColor="text1"/>
        </w:rPr>
        <w:t>.</w:t>
      </w:r>
    </w:p>
    <w:p w14:paraId="2957D400" w14:textId="77777777" w:rsidR="00E4653E" w:rsidRPr="00371B89" w:rsidRDefault="00E4653E" w:rsidP="00DC1F6F">
      <w:pPr>
        <w:numPr>
          <w:ilvl w:val="0"/>
          <w:numId w:val="59"/>
        </w:numPr>
        <w:rPr>
          <w:color w:val="000000" w:themeColor="text1"/>
        </w:rPr>
      </w:pPr>
      <w:r w:rsidRPr="00371B89">
        <w:rPr>
          <w:color w:val="000000" w:themeColor="text1"/>
        </w:rPr>
        <w:t xml:space="preserve">W przypadku wykorzystania formatu podpisu </w:t>
      </w:r>
      <w:proofErr w:type="spellStart"/>
      <w:r w:rsidRPr="00371B89">
        <w:rPr>
          <w:color w:val="000000" w:themeColor="text1"/>
        </w:rPr>
        <w:t>XAdES</w:t>
      </w:r>
      <w:proofErr w:type="spellEnd"/>
      <w:r w:rsidRPr="00371B89">
        <w:rPr>
          <w:color w:val="000000" w:themeColor="text1"/>
        </w:rPr>
        <w:t xml:space="preserve"> (dla innych formatów niż .pdf), Wykonawca po podpisaniu pliku podpisem zaufanym, otrzyma plik w formacie .</w:t>
      </w:r>
      <w:proofErr w:type="spellStart"/>
      <w:r w:rsidRPr="00371B89">
        <w:rPr>
          <w:color w:val="000000" w:themeColor="text1"/>
        </w:rPr>
        <w:t>xml</w:t>
      </w:r>
      <w:proofErr w:type="spellEnd"/>
      <w:r w:rsidRPr="00371B89">
        <w:rPr>
          <w:color w:val="000000" w:themeColor="text1"/>
        </w:rPr>
        <w:t xml:space="preserve"> i taki plik przekazuje Zamawiającemu.</w:t>
      </w:r>
    </w:p>
    <w:p w14:paraId="296CDAEB" w14:textId="77777777" w:rsidR="00E4653E" w:rsidRPr="00371B89" w:rsidRDefault="00E4653E" w:rsidP="00DC1F6F">
      <w:pPr>
        <w:numPr>
          <w:ilvl w:val="0"/>
          <w:numId w:val="59"/>
        </w:numPr>
        <w:rPr>
          <w:color w:val="000000" w:themeColor="text1"/>
        </w:rPr>
      </w:pPr>
      <w:r w:rsidRPr="00371B89">
        <w:rPr>
          <w:color w:val="000000" w:themeColor="text1"/>
        </w:rPr>
        <w:t>Nie należy wprowadzać jakichkolwiek zmian w plikach po podpisaniu ich podpisem zaufanym.</w:t>
      </w:r>
    </w:p>
    <w:p w14:paraId="501737D2" w14:textId="77777777" w:rsidR="00E4653E" w:rsidRPr="00371B89" w:rsidRDefault="00E4653E" w:rsidP="00DC1F6F">
      <w:pPr>
        <w:numPr>
          <w:ilvl w:val="0"/>
          <w:numId w:val="35"/>
        </w:numPr>
        <w:rPr>
          <w:b/>
          <w:bCs/>
          <w:color w:val="000000" w:themeColor="text1"/>
        </w:rPr>
      </w:pPr>
      <w:r w:rsidRPr="00371B89">
        <w:rPr>
          <w:b/>
          <w:bCs/>
          <w:color w:val="000000" w:themeColor="text1"/>
        </w:rPr>
        <w:t>Wskazówki dotyczące podpisywania dokumentów podpisem osobistym:</w:t>
      </w:r>
    </w:p>
    <w:p w14:paraId="25C553F3" w14:textId="3E5B456D" w:rsidR="00B5498A" w:rsidRPr="00371B89" w:rsidRDefault="00B5498A" w:rsidP="00DC1F6F">
      <w:pPr>
        <w:numPr>
          <w:ilvl w:val="0"/>
          <w:numId w:val="60"/>
        </w:numPr>
        <w:rPr>
          <w:color w:val="000000" w:themeColor="text1"/>
        </w:rPr>
      </w:pPr>
      <w:r w:rsidRPr="00371B89">
        <w:rPr>
          <w:color w:val="000000" w:themeColor="text1"/>
        </w:rPr>
        <w:t>Podpis osobisty to podpis zdefiniowany w art. 2 ust. 1 pkt 9 ustawy z 6 sierpnia 2010 r. o dowodach osobistych (tekst jednolity Dz.U.</w:t>
      </w:r>
      <w:r w:rsidR="00C816DF" w:rsidRPr="00371B89">
        <w:rPr>
          <w:color w:val="000000" w:themeColor="text1"/>
        </w:rPr>
        <w:t xml:space="preserve"> z</w:t>
      </w:r>
      <w:r w:rsidRPr="00371B89">
        <w:rPr>
          <w:color w:val="000000" w:themeColor="text1"/>
        </w:rPr>
        <w:t xml:space="preserve"> 202</w:t>
      </w:r>
      <w:r w:rsidR="00C816DF" w:rsidRPr="00371B89">
        <w:rPr>
          <w:color w:val="000000" w:themeColor="text1"/>
        </w:rPr>
        <w:t>1 r. poz. 816</w:t>
      </w:r>
      <w:r w:rsidRPr="00371B89">
        <w:rPr>
          <w:color w:val="000000" w:themeColor="text1"/>
        </w:rPr>
        <w:t xml:space="preserve">), jest to zaawansowany podpis elektroniczny w rozumieniu art. 3 pkt 11 rozporządzenia </w:t>
      </w:r>
      <w:proofErr w:type="spellStart"/>
      <w:r w:rsidRPr="00371B89">
        <w:rPr>
          <w:color w:val="000000" w:themeColor="text1"/>
        </w:rPr>
        <w:t>eIDAS</w:t>
      </w:r>
      <w:proofErr w:type="spellEnd"/>
      <w:r w:rsidRPr="00371B89">
        <w:rPr>
          <w:color w:val="000000" w:themeColor="text1"/>
        </w:rPr>
        <w:t>, weryfikowany za pomocą certyfikatu podpisu osobistego, czyli poświadczenia elektronicznego, które przyporządkowuje dane służące do walidacji podpisu osobistego do posiadacza dowodu osobistego, potwierdzające dane tego posiadacza. Certyfikaty podpisu elektronicznego stanowią warstwę elektroniczną dowodu osobistego i są wydawane przez ministra właściwego do spraw wewnętrznych.</w:t>
      </w:r>
    </w:p>
    <w:p w14:paraId="1E3250E5" w14:textId="77777777" w:rsidR="00E4653E" w:rsidRPr="00371B89" w:rsidRDefault="00E4653E" w:rsidP="00DC1F6F">
      <w:pPr>
        <w:numPr>
          <w:ilvl w:val="0"/>
          <w:numId w:val="60"/>
        </w:numPr>
        <w:rPr>
          <w:color w:val="000000" w:themeColor="text1"/>
        </w:rPr>
      </w:pPr>
      <w:r w:rsidRPr="00371B89">
        <w:rPr>
          <w:color w:val="000000" w:themeColor="text1"/>
        </w:rPr>
        <w:t xml:space="preserve">Aby podpisać dokument podpisem osobistym, należy posiadać e-dowód, czyli dowód osobisty z warstwą elektroniczną, a ponadto czytnik i aplikację e-Dowód Podpis elektroniczny lub aplikację na telefon </w:t>
      </w:r>
      <w:proofErr w:type="spellStart"/>
      <w:r w:rsidRPr="00371B89">
        <w:rPr>
          <w:color w:val="000000" w:themeColor="text1"/>
        </w:rPr>
        <w:t>eDO</w:t>
      </w:r>
      <w:proofErr w:type="spellEnd"/>
      <w:r w:rsidRPr="00371B89">
        <w:rPr>
          <w:color w:val="000000" w:themeColor="text1"/>
        </w:rPr>
        <w:t xml:space="preserve"> </w:t>
      </w:r>
      <w:proofErr w:type="spellStart"/>
      <w:r w:rsidRPr="00371B89">
        <w:rPr>
          <w:color w:val="000000" w:themeColor="text1"/>
        </w:rPr>
        <w:t>App</w:t>
      </w:r>
      <w:proofErr w:type="spellEnd"/>
      <w:r w:rsidRPr="00371B89">
        <w:rPr>
          <w:color w:val="000000" w:themeColor="text1"/>
        </w:rPr>
        <w:t>.</w:t>
      </w:r>
    </w:p>
    <w:p w14:paraId="0B561CD6" w14:textId="77777777" w:rsidR="00E4653E" w:rsidRPr="00371B89" w:rsidRDefault="00E4653E" w:rsidP="00DC1F6F">
      <w:pPr>
        <w:numPr>
          <w:ilvl w:val="0"/>
          <w:numId w:val="60"/>
        </w:numPr>
        <w:rPr>
          <w:color w:val="000000" w:themeColor="text1"/>
        </w:rPr>
      </w:pPr>
      <w:r w:rsidRPr="00371B89">
        <w:rPr>
          <w:color w:val="000000" w:themeColor="text1"/>
        </w:rPr>
        <w:t xml:space="preserve">Informacje na temat e-dowodu znajdują się na stronie internetowej </w:t>
      </w:r>
      <w:hyperlink r:id="rId19" w:history="1">
        <w:r w:rsidRPr="00371B89">
          <w:rPr>
            <w:rStyle w:val="Hipercze"/>
            <w:color w:val="000000" w:themeColor="text1"/>
          </w:rPr>
          <w:t>https://www.gov.pl/web/e-dowod</w:t>
        </w:r>
      </w:hyperlink>
      <w:r w:rsidRPr="00371B89">
        <w:rPr>
          <w:color w:val="000000" w:themeColor="text1"/>
        </w:rPr>
        <w:t xml:space="preserve">  Na stronie tej można pobrać oprogramowanie do </w:t>
      </w:r>
      <w:r w:rsidRPr="00371B89">
        <w:rPr>
          <w:color w:val="000000" w:themeColor="text1"/>
        </w:rPr>
        <w:lastRenderedPageBreak/>
        <w:t>obsługi e-dowodu oraz zapoznać się z instrukcjami, w jaki sposób podpisać plik przy użyciu e-dowodu.</w:t>
      </w:r>
    </w:p>
    <w:p w14:paraId="019D07B3" w14:textId="77777777" w:rsidR="00E4653E" w:rsidRPr="00371B89" w:rsidRDefault="00E4653E" w:rsidP="00DC1F6F">
      <w:pPr>
        <w:numPr>
          <w:ilvl w:val="0"/>
          <w:numId w:val="35"/>
        </w:numPr>
        <w:rPr>
          <w:b/>
          <w:bCs/>
          <w:color w:val="000000" w:themeColor="text1"/>
        </w:rPr>
      </w:pPr>
      <w:r w:rsidRPr="00371B89">
        <w:rPr>
          <w:b/>
          <w:bCs/>
          <w:color w:val="000000" w:themeColor="text1"/>
        </w:rPr>
        <w:t>Pozostałe zalecenia związane z podpisywaniem dokumentów składanych w postępowaniu:</w:t>
      </w:r>
    </w:p>
    <w:p w14:paraId="003D1C39" w14:textId="77777777" w:rsidR="00E4653E" w:rsidRPr="00371B89" w:rsidRDefault="00E4653E" w:rsidP="00DC1F6F">
      <w:pPr>
        <w:numPr>
          <w:ilvl w:val="0"/>
          <w:numId w:val="61"/>
        </w:numPr>
        <w:rPr>
          <w:color w:val="000000" w:themeColor="text1"/>
        </w:rPr>
      </w:pPr>
      <w:r w:rsidRPr="00371B89">
        <w:rPr>
          <w:color w:val="000000" w:themeColor="text1"/>
        </w:rPr>
        <w:t>Zamawiający rekomenduje wykorzystanie podpisu z kwalifikowanym znacznikiem czasu.</w:t>
      </w:r>
    </w:p>
    <w:p w14:paraId="4370610B" w14:textId="77777777" w:rsidR="00E4653E" w:rsidRPr="00371B89" w:rsidRDefault="00E4653E" w:rsidP="00DC1F6F">
      <w:pPr>
        <w:numPr>
          <w:ilvl w:val="0"/>
          <w:numId w:val="61"/>
        </w:numPr>
        <w:rPr>
          <w:color w:val="000000" w:themeColor="text1"/>
        </w:rPr>
      </w:pPr>
      <w:r w:rsidRPr="00371B89">
        <w:rPr>
          <w:color w:val="000000" w:themeColor="text1"/>
        </w:rPr>
        <w:t>Zamawiający zaleca, aby w przypadku podpisywania pliku przez kilka osób, stosować podpisy tego samego rodzaju. Podpisywanie różnymi rodzajami podpisów np. osobistym i kwalifikowanym może doprowadzić do problemów w weryfikacji plików.</w:t>
      </w:r>
    </w:p>
    <w:p w14:paraId="4947BA06" w14:textId="77777777" w:rsidR="00E4653E" w:rsidRPr="00371B89" w:rsidRDefault="00E4653E" w:rsidP="00DC1F6F">
      <w:pPr>
        <w:numPr>
          <w:ilvl w:val="0"/>
          <w:numId w:val="61"/>
        </w:numPr>
        <w:rPr>
          <w:color w:val="000000" w:themeColor="text1"/>
        </w:rPr>
      </w:pPr>
      <w:r w:rsidRPr="00371B89">
        <w:rPr>
          <w:color w:val="000000" w:themeColor="text1"/>
        </w:rPr>
        <w:t>Zamawiający zaleca, aby Wykonawca z odpowiednim wyprzedzeniem przetestował możliwość prawidłowego wykorzystania wybranej metody podpisania plików oferty.</w:t>
      </w:r>
    </w:p>
    <w:p w14:paraId="5FB85025" w14:textId="77777777" w:rsidR="007838C6" w:rsidRDefault="007838C6" w:rsidP="00F6035D">
      <w:pPr>
        <w:pStyle w:val="Nagwek3"/>
        <w:numPr>
          <w:ilvl w:val="0"/>
          <w:numId w:val="2"/>
        </w:numPr>
      </w:pPr>
      <w:bookmarkStart w:id="72" w:name="_Toc79655040"/>
      <w:bookmarkStart w:id="73" w:name="_Toc64801612"/>
      <w:r>
        <w:t>Opis sposobu obliczenia ceny</w:t>
      </w:r>
      <w:bookmarkEnd w:id="72"/>
      <w:r>
        <w:t xml:space="preserve"> </w:t>
      </w:r>
      <w:bookmarkEnd w:id="73"/>
    </w:p>
    <w:p w14:paraId="3CE77EB9" w14:textId="59ABD5ED" w:rsidR="00647999" w:rsidRDefault="00B17285" w:rsidP="00DC1F6F">
      <w:pPr>
        <w:numPr>
          <w:ilvl w:val="0"/>
          <w:numId w:val="36"/>
        </w:numPr>
      </w:pPr>
      <w:bookmarkStart w:id="74" w:name="_Toc64801613"/>
      <w:r w:rsidRPr="00B17285">
        <w:t xml:space="preserve">W celu obliczenia ceny oferty, wykonawca wypełnia formularz </w:t>
      </w:r>
      <w:r w:rsidR="00311049">
        <w:t>ofertowy</w:t>
      </w:r>
      <w:r w:rsidR="00F90DE7">
        <w:t xml:space="preserve"> (cenowy)</w:t>
      </w:r>
      <w:r w:rsidRPr="00B17285">
        <w:t xml:space="preserve">, stanowiący </w:t>
      </w:r>
      <w:r w:rsidRPr="00311049">
        <w:rPr>
          <w:b/>
          <w:bCs/>
          <w:color w:val="C00000"/>
        </w:rPr>
        <w:t xml:space="preserve">załącznik nr </w:t>
      </w:r>
      <w:r w:rsidR="00311049" w:rsidRPr="00311049">
        <w:rPr>
          <w:b/>
          <w:bCs/>
          <w:color w:val="C00000"/>
        </w:rPr>
        <w:t>1</w:t>
      </w:r>
      <w:r w:rsidRPr="00311049">
        <w:rPr>
          <w:b/>
          <w:bCs/>
          <w:color w:val="C00000"/>
        </w:rPr>
        <w:t xml:space="preserve"> do SWZ</w:t>
      </w:r>
      <w:r>
        <w:t>.</w:t>
      </w:r>
      <w:r w:rsidR="00647999">
        <w:t xml:space="preserve"> Cena ofertowa powinna</w:t>
      </w:r>
      <w:r w:rsidR="001F0FE2">
        <w:rPr>
          <w:color w:val="FF0000"/>
        </w:rPr>
        <w:t xml:space="preserve"> </w:t>
      </w:r>
      <w:r w:rsidR="00647999">
        <w:t xml:space="preserve">być podana następująco: </w:t>
      </w:r>
    </w:p>
    <w:p w14:paraId="4C8DFD77" w14:textId="4B4A5504" w:rsidR="002B4BD2" w:rsidRPr="00BD5029" w:rsidRDefault="002B4BD2" w:rsidP="002B4BD2">
      <w:pPr>
        <w:ind w:left="720"/>
        <w:rPr>
          <w:b/>
          <w:bCs/>
          <w:color w:val="FF0000"/>
        </w:rPr>
      </w:pPr>
      <w:r w:rsidRPr="00BD5029">
        <w:rPr>
          <w:b/>
          <w:bCs/>
          <w:color w:val="FF0000"/>
        </w:rPr>
        <w:t>Zamawiający wymaga określenia w ofercie wynagrodzenia szacunkowego za realizację przedmiotu zamówienia w złotych polskich z dokładnością do 2 miejsc po przecinku. Pod pojęciem „wynagrodzenie szacunkowe” należy rozumieć wynagrodzenie na warunkach określonych w Kodeksie cywilnym – art. 628. W każdym przypadku użycia zamiennie określenia „cena szacunkowa” należy przez to rozumieć wynagrodzenie szacunkowe.</w:t>
      </w:r>
    </w:p>
    <w:p w14:paraId="7DAC5E2E" w14:textId="7E8675F6" w:rsidR="00BD5029" w:rsidRDefault="00BD5029" w:rsidP="002B4BD2">
      <w:pPr>
        <w:ind w:left="720"/>
        <w:rPr>
          <w:b/>
          <w:bCs/>
          <w:color w:val="FF0000"/>
        </w:rPr>
      </w:pPr>
      <w:r w:rsidRPr="00BD5029">
        <w:rPr>
          <w:b/>
          <w:bCs/>
          <w:color w:val="FF0000"/>
        </w:rPr>
        <w:t>Pojęcia netto i brutto odnoszące się do wynagrodzenia szacunkowego lub ceny szacunkowej oznaczają odpowiednio: wynagrodzenie szacunkowe bez uwzględnienia VAT (netto) lub wynagrodzenie szacunkowe zawierające obowiązujący VAT (brutto).</w:t>
      </w:r>
    </w:p>
    <w:p w14:paraId="612528A7" w14:textId="03E1E6AE" w:rsidR="00BD5029" w:rsidRPr="00BD5029" w:rsidRDefault="00BD5029" w:rsidP="00BD5029">
      <w:pPr>
        <w:ind w:left="720"/>
        <w:rPr>
          <w:b/>
          <w:bCs/>
          <w:color w:val="FF0000"/>
        </w:rPr>
      </w:pPr>
      <w:r w:rsidRPr="00BD5029">
        <w:rPr>
          <w:b/>
          <w:bCs/>
          <w:color w:val="FF0000"/>
        </w:rPr>
        <w:t>Cenę szacunkową należy określić przy zachowaniu następujących założeń:</w:t>
      </w:r>
    </w:p>
    <w:p w14:paraId="516F3D92" w14:textId="77777777" w:rsidR="00BD5029" w:rsidRPr="00BD5029" w:rsidRDefault="00BD5029" w:rsidP="00BD5029">
      <w:pPr>
        <w:ind w:left="720"/>
        <w:rPr>
          <w:b/>
          <w:bCs/>
          <w:color w:val="FF0000"/>
        </w:rPr>
      </w:pPr>
      <w:r w:rsidRPr="00BD5029">
        <w:rPr>
          <w:b/>
          <w:bCs/>
          <w:color w:val="FF0000"/>
        </w:rPr>
        <w:t xml:space="preserve">W = </w:t>
      </w:r>
      <w:proofErr w:type="spellStart"/>
      <w:r w:rsidRPr="00BD5029">
        <w:rPr>
          <w:b/>
          <w:bCs/>
          <w:color w:val="FF0000"/>
        </w:rPr>
        <w:t>Kp</w:t>
      </w:r>
      <w:proofErr w:type="spellEnd"/>
      <w:r w:rsidRPr="00BD5029">
        <w:rPr>
          <w:b/>
          <w:bCs/>
          <w:color w:val="FF0000"/>
        </w:rPr>
        <w:t>/100 x P [zł]</w:t>
      </w:r>
    </w:p>
    <w:p w14:paraId="3399DA4A" w14:textId="77777777" w:rsidR="00BD5029" w:rsidRPr="00C07555" w:rsidRDefault="00BD5029" w:rsidP="00BD5029">
      <w:pPr>
        <w:ind w:left="720"/>
        <w:rPr>
          <w:color w:val="FF0000"/>
        </w:rPr>
      </w:pPr>
      <w:r w:rsidRPr="00C07555">
        <w:rPr>
          <w:color w:val="FF0000"/>
        </w:rPr>
        <w:t>gdzie:</w:t>
      </w:r>
      <w:r w:rsidRPr="00C07555">
        <w:rPr>
          <w:color w:val="FF0000"/>
        </w:rPr>
        <w:tab/>
      </w:r>
    </w:p>
    <w:p w14:paraId="305810F7" w14:textId="77777777" w:rsidR="00BD5029" w:rsidRPr="00BD5029" w:rsidRDefault="00BD5029" w:rsidP="00BD5029">
      <w:pPr>
        <w:ind w:left="720"/>
        <w:rPr>
          <w:b/>
          <w:bCs/>
          <w:color w:val="FF0000"/>
        </w:rPr>
      </w:pPr>
      <w:r w:rsidRPr="00BD5029">
        <w:rPr>
          <w:b/>
          <w:bCs/>
          <w:color w:val="FF0000"/>
        </w:rPr>
        <w:t>W</w:t>
      </w:r>
      <w:r w:rsidRPr="00BD5029">
        <w:rPr>
          <w:b/>
          <w:bCs/>
          <w:color w:val="FF0000"/>
        </w:rPr>
        <w:tab/>
      </w:r>
      <w:r w:rsidRPr="00C07555">
        <w:rPr>
          <w:color w:val="FF0000"/>
        </w:rPr>
        <w:t>- wynagrodzenie całkowite szacunkowe brutto Wykonawcy [zł],</w:t>
      </w:r>
    </w:p>
    <w:p w14:paraId="3D8FA388" w14:textId="6B2976F4" w:rsidR="00BD5029" w:rsidRPr="00C07555" w:rsidRDefault="00BD5029" w:rsidP="00BD5029">
      <w:pPr>
        <w:ind w:left="720"/>
        <w:rPr>
          <w:color w:val="FF0000"/>
        </w:rPr>
      </w:pPr>
      <w:proofErr w:type="spellStart"/>
      <w:r w:rsidRPr="00BD5029">
        <w:rPr>
          <w:b/>
          <w:bCs/>
          <w:color w:val="FF0000"/>
        </w:rPr>
        <w:t>Kp</w:t>
      </w:r>
      <w:proofErr w:type="spellEnd"/>
      <w:r w:rsidRPr="00BD5029">
        <w:rPr>
          <w:b/>
          <w:bCs/>
          <w:color w:val="FF0000"/>
        </w:rPr>
        <w:tab/>
      </w:r>
      <w:r w:rsidRPr="00C07555">
        <w:rPr>
          <w:color w:val="FF0000"/>
        </w:rPr>
        <w:t>- współczynnik prowizji Wykonawcy [%]</w:t>
      </w:r>
    </w:p>
    <w:p w14:paraId="4A815D0A" w14:textId="4E85CFEC" w:rsidR="00BD5029" w:rsidRPr="00BD5029" w:rsidRDefault="00BD5029" w:rsidP="00BD5029">
      <w:pPr>
        <w:ind w:left="720"/>
        <w:rPr>
          <w:b/>
          <w:bCs/>
          <w:color w:val="FF0000"/>
        </w:rPr>
      </w:pPr>
      <w:r w:rsidRPr="00BD5029">
        <w:rPr>
          <w:b/>
          <w:bCs/>
          <w:color w:val="FF0000"/>
        </w:rPr>
        <w:t>P</w:t>
      </w:r>
      <w:r w:rsidRPr="00BD5029">
        <w:rPr>
          <w:b/>
          <w:bCs/>
          <w:color w:val="FF0000"/>
        </w:rPr>
        <w:tab/>
        <w:t xml:space="preserve"> </w:t>
      </w:r>
      <w:r w:rsidRPr="00C07555">
        <w:rPr>
          <w:color w:val="FF0000"/>
        </w:rPr>
        <w:t xml:space="preserve">- przychody całkowite szacunkowe brutto Zamawiającego </w:t>
      </w:r>
      <w:r w:rsidR="00C07555" w:rsidRPr="00C07555">
        <w:rPr>
          <w:color w:val="FF0000"/>
        </w:rPr>
        <w:t>z tytułu</w:t>
      </w:r>
      <w:r w:rsidRPr="00C07555">
        <w:rPr>
          <w:color w:val="FF0000"/>
        </w:rPr>
        <w:t xml:space="preserve"> </w:t>
      </w:r>
      <w:r w:rsidR="00C07555" w:rsidRPr="00C07555">
        <w:rPr>
          <w:color w:val="FF0000"/>
        </w:rPr>
        <w:t>opłat za</w:t>
      </w:r>
      <w:r w:rsidRPr="00C07555">
        <w:rPr>
          <w:color w:val="FF0000"/>
        </w:rPr>
        <w:t xml:space="preserve"> parkowanie w SPP w okresie trwania umowy [zł]</w:t>
      </w:r>
      <w:r w:rsidRPr="00BD5029">
        <w:rPr>
          <w:b/>
          <w:bCs/>
          <w:color w:val="FF0000"/>
        </w:rPr>
        <w:t xml:space="preserve"> </w:t>
      </w:r>
    </w:p>
    <w:p w14:paraId="0B748E31" w14:textId="44645664" w:rsidR="00717EAE" w:rsidRDefault="00BD5029" w:rsidP="00BD5029">
      <w:pPr>
        <w:ind w:left="720"/>
        <w:rPr>
          <w:b/>
          <w:bCs/>
          <w:color w:val="FF0000"/>
        </w:rPr>
      </w:pPr>
      <w:r w:rsidRPr="00BD5029">
        <w:rPr>
          <w:b/>
          <w:bCs/>
          <w:color w:val="FF0000"/>
        </w:rPr>
        <w:t>Zamawiający informuje, iż dla obecnie funkcjonującej Strefy Płatnego Parkowania liczącej ok. 220 miejsc parkingowych w okresie od 01.</w:t>
      </w:r>
      <w:r w:rsidR="00C07555">
        <w:rPr>
          <w:b/>
          <w:bCs/>
          <w:color w:val="FF0000"/>
        </w:rPr>
        <w:t>09</w:t>
      </w:r>
      <w:r w:rsidRPr="00BD5029">
        <w:rPr>
          <w:b/>
          <w:bCs/>
          <w:color w:val="FF0000"/>
        </w:rPr>
        <w:t>.20</w:t>
      </w:r>
      <w:r w:rsidR="00C07555">
        <w:rPr>
          <w:b/>
          <w:bCs/>
          <w:color w:val="FF0000"/>
        </w:rPr>
        <w:t>21</w:t>
      </w:r>
      <w:r w:rsidRPr="00BD5029">
        <w:rPr>
          <w:b/>
          <w:bCs/>
          <w:color w:val="FF0000"/>
        </w:rPr>
        <w:t xml:space="preserve"> r. do 31.</w:t>
      </w:r>
      <w:r w:rsidR="00C07555">
        <w:rPr>
          <w:b/>
          <w:bCs/>
          <w:color w:val="FF0000"/>
        </w:rPr>
        <w:t>08</w:t>
      </w:r>
      <w:r w:rsidRPr="00BD5029">
        <w:rPr>
          <w:b/>
          <w:bCs/>
          <w:color w:val="FF0000"/>
        </w:rPr>
        <w:t>.202</w:t>
      </w:r>
      <w:r w:rsidR="00C07555">
        <w:rPr>
          <w:b/>
          <w:bCs/>
          <w:color w:val="FF0000"/>
        </w:rPr>
        <w:t>2</w:t>
      </w:r>
      <w:r w:rsidRPr="00BD5029">
        <w:rPr>
          <w:b/>
          <w:bCs/>
          <w:color w:val="FF0000"/>
        </w:rPr>
        <w:t xml:space="preserve"> r.  wpłaty wynosiły </w:t>
      </w:r>
      <w:r w:rsidR="00C07555">
        <w:rPr>
          <w:b/>
          <w:bCs/>
          <w:color w:val="FF0000"/>
        </w:rPr>
        <w:t>381 047,72</w:t>
      </w:r>
      <w:r w:rsidRPr="00BD5029">
        <w:rPr>
          <w:b/>
          <w:bCs/>
          <w:color w:val="FF0000"/>
        </w:rPr>
        <w:t xml:space="preserve"> zł. </w:t>
      </w:r>
    </w:p>
    <w:p w14:paraId="24739FA4" w14:textId="1E3680CB" w:rsidR="006F525A" w:rsidRPr="001439B9" w:rsidRDefault="00717EAE" w:rsidP="00BD5029">
      <w:pPr>
        <w:ind w:left="720"/>
        <w:rPr>
          <w:b/>
          <w:bCs/>
          <w:i/>
          <w:iCs/>
          <w:color w:val="FF0000"/>
        </w:rPr>
      </w:pPr>
      <w:r>
        <w:rPr>
          <w:b/>
          <w:bCs/>
          <w:color w:val="FF0000"/>
        </w:rPr>
        <w:lastRenderedPageBreak/>
        <w:t>N</w:t>
      </w:r>
      <w:r w:rsidR="006F525A">
        <w:rPr>
          <w:b/>
          <w:bCs/>
          <w:color w:val="FF0000"/>
        </w:rPr>
        <w:t xml:space="preserve">a potrzeby dokonania porównania złożonych ofert, </w:t>
      </w:r>
      <w:r w:rsidR="00BD5029" w:rsidRPr="00BD5029">
        <w:rPr>
          <w:b/>
          <w:bCs/>
          <w:color w:val="FF0000"/>
        </w:rPr>
        <w:t xml:space="preserve">całkowite szacunkowe </w:t>
      </w:r>
      <w:r w:rsidR="00B76506">
        <w:rPr>
          <w:b/>
          <w:bCs/>
          <w:color w:val="FF0000"/>
        </w:rPr>
        <w:t xml:space="preserve">przychody </w:t>
      </w:r>
      <w:r w:rsidR="00BD5029" w:rsidRPr="00BD5029">
        <w:rPr>
          <w:b/>
          <w:bCs/>
          <w:color w:val="FF0000"/>
        </w:rPr>
        <w:t>Zamawiającego z tytułu opłat za parkowanie w SPP w okresie trwania umowy</w:t>
      </w:r>
      <w:r w:rsidR="00C07555">
        <w:rPr>
          <w:b/>
          <w:bCs/>
          <w:color w:val="FF0000"/>
        </w:rPr>
        <w:t xml:space="preserve"> </w:t>
      </w:r>
      <w:r w:rsidR="00BD5029" w:rsidRPr="00BD5029">
        <w:rPr>
          <w:b/>
          <w:bCs/>
          <w:color w:val="FF0000"/>
        </w:rPr>
        <w:t xml:space="preserve">(P) to </w:t>
      </w:r>
      <w:r w:rsidR="0095583E">
        <w:rPr>
          <w:b/>
          <w:bCs/>
          <w:i/>
          <w:iCs/>
          <w:color w:val="FF0000"/>
        </w:rPr>
        <w:t>885 000,00</w:t>
      </w:r>
      <w:r w:rsidR="006F525A" w:rsidRPr="001439B9">
        <w:rPr>
          <w:b/>
          <w:bCs/>
          <w:i/>
          <w:iCs/>
          <w:color w:val="FF0000"/>
        </w:rPr>
        <w:t xml:space="preserve"> zł brutto</w:t>
      </w:r>
      <w:r w:rsidR="001439B9" w:rsidRPr="001439B9">
        <w:rPr>
          <w:b/>
          <w:bCs/>
          <w:i/>
          <w:iCs/>
          <w:color w:val="FF0000"/>
        </w:rPr>
        <w:t xml:space="preserve"> (</w:t>
      </w:r>
      <w:r w:rsidR="0095583E">
        <w:rPr>
          <w:b/>
          <w:bCs/>
          <w:i/>
          <w:iCs/>
          <w:color w:val="FF0000"/>
        </w:rPr>
        <w:t>do 420 000,00 zł w roku 2023 i do kwoty 465 000,00 zł w roku 2024</w:t>
      </w:r>
      <w:r>
        <w:rPr>
          <w:b/>
          <w:bCs/>
          <w:i/>
          <w:iCs/>
          <w:color w:val="FF0000"/>
        </w:rPr>
        <w:t>).</w:t>
      </w:r>
      <w:r w:rsidR="001439B9" w:rsidRPr="001439B9">
        <w:rPr>
          <w:b/>
          <w:bCs/>
          <w:i/>
          <w:iCs/>
          <w:color w:val="FF0000"/>
        </w:rPr>
        <w:t xml:space="preserve"> </w:t>
      </w:r>
    </w:p>
    <w:p w14:paraId="49A506F9" w14:textId="3B4B9764" w:rsidR="00B17285" w:rsidRDefault="003C12E6" w:rsidP="00DC1F6F">
      <w:pPr>
        <w:numPr>
          <w:ilvl w:val="0"/>
          <w:numId w:val="36"/>
        </w:numPr>
      </w:pPr>
      <w:r>
        <w:t>D</w:t>
      </w:r>
      <w:r w:rsidR="00647999">
        <w:t>o porównania ofert będzie brana pod uwagę cena całkowita ryczałtowa brutto (z VAT) zamówienia</w:t>
      </w:r>
      <w:r w:rsidR="00F7060A">
        <w:t>, uwzględniająca zaoferowany współczynnik prowizji Wykonawcy</w:t>
      </w:r>
      <w:r w:rsidR="0092226B">
        <w:t>, obliczona w sposób określony powyżej</w:t>
      </w:r>
      <w:r w:rsidR="00647999">
        <w:t xml:space="preserve">. </w:t>
      </w:r>
      <w:r w:rsidR="00B17285">
        <w:t>Rozliczenia będą prowadzone w złotych polskich z dokładnością do dwóch miejsc po przecinku.</w:t>
      </w:r>
    </w:p>
    <w:p w14:paraId="5B0956DF" w14:textId="77777777" w:rsidR="00B17285" w:rsidRPr="00060DC9" w:rsidRDefault="00060DC9" w:rsidP="00B17285">
      <w:pPr>
        <w:ind w:left="720"/>
        <w:rPr>
          <w:i/>
          <w:iCs/>
        </w:rPr>
      </w:pPr>
      <w:r w:rsidRPr="00060DC9">
        <w:rPr>
          <w:i/>
          <w:iCs/>
        </w:rPr>
        <w:t>Uwaga!</w:t>
      </w:r>
      <w:r w:rsidR="00B17285" w:rsidRPr="00060DC9">
        <w:rPr>
          <w:i/>
          <w:iCs/>
        </w:rPr>
        <w:t xml:space="preserve"> Jeden grosz jest najmniejszą jednostką monetarną w systemie pieniężnym RP i nie jest możliwe wyliczenie ceny końcowej, jeśli komponenty ceny (ceny jednostkowe) są określone za pomocą wielkości mniejszych niż 1 grosz. </w:t>
      </w:r>
    </w:p>
    <w:p w14:paraId="10568FBE" w14:textId="77777777" w:rsidR="00B17285" w:rsidRDefault="00B17285" w:rsidP="00B17285">
      <w:pPr>
        <w:ind w:left="720"/>
      </w:pPr>
      <w: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63D5209F" w14:textId="77777777" w:rsidR="00B17285" w:rsidRDefault="00B17285" w:rsidP="00B17285">
      <w:pPr>
        <w:ind w:left="720"/>
      </w:pPr>
      <w:r>
        <w:t>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w:t>
      </w:r>
      <w:r w:rsidRPr="00060DC9">
        <w:rPr>
          <w:i/>
          <w:iCs/>
        </w:rPr>
        <w:t xml:space="preserve"> art. 226 ust. 1 pkt 4 i 5 ustawy </w:t>
      </w:r>
      <w:proofErr w:type="spellStart"/>
      <w:r w:rsidRPr="00060DC9">
        <w:rPr>
          <w:i/>
          <w:iCs/>
        </w:rPr>
        <w:t>Pzp</w:t>
      </w:r>
      <w:proofErr w:type="spellEnd"/>
      <w:r w:rsidRPr="00060DC9">
        <w:rPr>
          <w:i/>
          <w:iCs/>
        </w:rPr>
        <w:t>.</w:t>
      </w:r>
    </w:p>
    <w:p w14:paraId="0251613C" w14:textId="77777777" w:rsidR="00B17285" w:rsidRDefault="00B17285" w:rsidP="00DC1F6F">
      <w:pPr>
        <w:numPr>
          <w:ilvl w:val="0"/>
          <w:numId w:val="36"/>
        </w:numPr>
      </w:pPr>
      <w:r>
        <w:t>Wykonawca zobowiązany jest zastosować stawkę VAT zgodnie z obowiązującymi przepisami ustawy z 11 marca 2004 r. o podatku od towarów i usług.</w:t>
      </w:r>
    </w:p>
    <w:p w14:paraId="507A0DAD" w14:textId="796DB4B1" w:rsidR="00B17285" w:rsidRDefault="00F7060A" w:rsidP="00DC1F6F">
      <w:pPr>
        <w:numPr>
          <w:ilvl w:val="0"/>
          <w:numId w:val="36"/>
        </w:numPr>
      </w:pPr>
      <w:r w:rsidRPr="00F7060A">
        <w:t xml:space="preserve">Współczynnik procentowy prowizji określony przez Wykonawcę w ofercie będzie obowiązywał w całym okresie trwania umowy </w:t>
      </w:r>
      <w:r w:rsidR="00B17285">
        <w:t>Wykonawcy ponoszą wszelkie koszty związane z przygotowaniem i złożeniem oferty.</w:t>
      </w:r>
    </w:p>
    <w:p w14:paraId="364B08EA" w14:textId="77777777" w:rsidR="00B17285" w:rsidRDefault="00B17285" w:rsidP="00DC1F6F">
      <w:pPr>
        <w:numPr>
          <w:ilvl w:val="0"/>
          <w:numId w:val="36"/>
        </w:numPr>
      </w:pPr>
      <w:r>
        <w:t xml:space="preserve">Zgodnie z </w:t>
      </w:r>
      <w:r w:rsidRPr="00B17285">
        <w:rPr>
          <w:i/>
          <w:iCs/>
        </w:rPr>
        <w:t xml:space="preserve">art. 225 ustawy </w:t>
      </w:r>
      <w:proofErr w:type="spellStart"/>
      <w:proofErr w:type="gramStart"/>
      <w:r w:rsidRPr="00B17285">
        <w:rPr>
          <w:i/>
          <w:iCs/>
        </w:rPr>
        <w:t>Pzp</w:t>
      </w:r>
      <w:proofErr w:type="spellEnd"/>
      <w:proofErr w:type="gramEnd"/>
      <w: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7A1CD4D" w14:textId="77777777" w:rsidR="00B17285" w:rsidRDefault="00B17285" w:rsidP="00DC1F6F">
      <w:pPr>
        <w:numPr>
          <w:ilvl w:val="0"/>
          <w:numId w:val="38"/>
        </w:numPr>
      </w:pPr>
      <w:r>
        <w:t>poinformowania zamawiającego, że wybór jego oferty będzie prowadził do powstania u zamawiającego obowiązku podatkowego;</w:t>
      </w:r>
    </w:p>
    <w:p w14:paraId="154DEA14" w14:textId="77777777" w:rsidR="00B17285" w:rsidRDefault="00B17285" w:rsidP="00DC1F6F">
      <w:pPr>
        <w:numPr>
          <w:ilvl w:val="0"/>
          <w:numId w:val="38"/>
        </w:numPr>
      </w:pPr>
      <w:r>
        <w:t>wskazania nazwy (rodzaju) towaru lub usługi, których dostawa lub świadczenie będą prowadziły do powstania obowiązku podatkowego;</w:t>
      </w:r>
    </w:p>
    <w:p w14:paraId="6919B257" w14:textId="77777777" w:rsidR="00B17285" w:rsidRDefault="00B17285" w:rsidP="00DC1F6F">
      <w:pPr>
        <w:numPr>
          <w:ilvl w:val="0"/>
          <w:numId w:val="38"/>
        </w:numPr>
      </w:pPr>
      <w:r>
        <w:t>wskazania wartości towaru lub usługi objętego obowiązkiem podatkowym zamawiającego, bez kwoty podatku;</w:t>
      </w:r>
    </w:p>
    <w:p w14:paraId="19DBB2D6" w14:textId="77777777" w:rsidR="00B17285" w:rsidRDefault="00B17285" w:rsidP="00DC1F6F">
      <w:pPr>
        <w:numPr>
          <w:ilvl w:val="0"/>
          <w:numId w:val="38"/>
        </w:numPr>
      </w:pPr>
      <w:r>
        <w:lastRenderedPageBreak/>
        <w:t>wskazania stawki podatku od towarów i usług, która zgodnie z wiedzą wykonawcy, będzie miała zastosowanie.</w:t>
      </w:r>
    </w:p>
    <w:p w14:paraId="1C687F8E" w14:textId="77777777" w:rsidR="00B17285" w:rsidRDefault="00B17285" w:rsidP="00123BF5">
      <w:pPr>
        <w:ind w:left="360"/>
        <w:rPr>
          <w:color w:val="C00000"/>
        </w:rPr>
      </w:pPr>
      <w:r>
        <w:t xml:space="preserve">Informację w powyższym zakresie wykonawca składa w </w:t>
      </w:r>
      <w:r w:rsidRPr="00F90DE7">
        <w:rPr>
          <w:b/>
          <w:bCs/>
          <w:color w:val="C00000"/>
        </w:rPr>
        <w:t xml:space="preserve">załączniku nr </w:t>
      </w:r>
      <w:r w:rsidR="00DB253A">
        <w:rPr>
          <w:b/>
          <w:bCs/>
          <w:color w:val="C00000"/>
        </w:rPr>
        <w:t>1</w:t>
      </w:r>
      <w:r w:rsidR="00DB253A" w:rsidRPr="00F90DE7">
        <w:rPr>
          <w:b/>
          <w:bCs/>
          <w:color w:val="C00000"/>
        </w:rPr>
        <w:t xml:space="preserve"> </w:t>
      </w:r>
      <w:r w:rsidRPr="00F90DE7">
        <w:rPr>
          <w:b/>
          <w:bCs/>
          <w:color w:val="C00000"/>
        </w:rPr>
        <w:t>do SWZ</w:t>
      </w:r>
      <w:r w:rsidRPr="00F90DE7">
        <w:rPr>
          <w:color w:val="000000" w:themeColor="text1"/>
        </w:rPr>
        <w:t>. Brak złożenia ww. informacji będzie postrzegany jako brak powstania obowiązku podatkowego u zamawiającego.</w:t>
      </w:r>
      <w:r w:rsidR="00123BF5" w:rsidRPr="00F90DE7">
        <w:rPr>
          <w:color w:val="000000" w:themeColor="text1"/>
        </w:rPr>
        <w:t xml:space="preserv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123BF5">
        <w:rPr>
          <w:color w:val="C00000"/>
        </w:rPr>
        <w:t xml:space="preserve"> </w:t>
      </w:r>
    </w:p>
    <w:p w14:paraId="6FF22CD2" w14:textId="77777777" w:rsidR="00793F79" w:rsidRDefault="00793F79" w:rsidP="00123BF5">
      <w:pPr>
        <w:ind w:left="360"/>
        <w:rPr>
          <w:color w:val="C00000"/>
        </w:rPr>
      </w:pPr>
    </w:p>
    <w:p w14:paraId="38AE6402" w14:textId="77777777" w:rsidR="00793F79" w:rsidRDefault="00793F79" w:rsidP="00123BF5">
      <w:pPr>
        <w:ind w:left="360"/>
        <w:rPr>
          <w:color w:val="C00000"/>
        </w:rPr>
      </w:pPr>
    </w:p>
    <w:p w14:paraId="153F73FA" w14:textId="77777777" w:rsidR="00793F79" w:rsidRDefault="00793F79" w:rsidP="00123BF5">
      <w:pPr>
        <w:ind w:left="360"/>
        <w:sectPr w:rsidR="00793F79">
          <w:pgSz w:w="12240" w:h="15840"/>
          <w:pgMar w:top="1417" w:right="1417" w:bottom="1417" w:left="1417" w:header="708" w:footer="708" w:gutter="0"/>
          <w:cols w:space="708"/>
          <w:noEndnote/>
        </w:sectPr>
      </w:pPr>
    </w:p>
    <w:p w14:paraId="3E50E9BB" w14:textId="77777777" w:rsidR="007838C6" w:rsidRDefault="007838C6" w:rsidP="007838C6">
      <w:pPr>
        <w:pStyle w:val="Nagwek2"/>
      </w:pPr>
      <w:bookmarkStart w:id="75" w:name="_Toc79655041"/>
      <w:r>
        <w:lastRenderedPageBreak/>
        <w:t>Rozdział III – Informacje o przebiegu postępowania</w:t>
      </w:r>
      <w:bookmarkEnd w:id="74"/>
      <w:bookmarkEnd w:id="75"/>
    </w:p>
    <w:p w14:paraId="41236F58" w14:textId="77777777" w:rsidR="007838C6" w:rsidRDefault="007838C6" w:rsidP="00F6035D">
      <w:pPr>
        <w:pStyle w:val="Nagwek3"/>
        <w:numPr>
          <w:ilvl w:val="0"/>
          <w:numId w:val="3"/>
        </w:numPr>
      </w:pPr>
      <w:bookmarkStart w:id="76" w:name="_Toc64801614"/>
      <w:bookmarkStart w:id="77" w:name="_Toc79655042"/>
      <w:r>
        <w:t>Sposób porozumiewania się zamawiającego z wykonawcami</w:t>
      </w:r>
      <w:bookmarkEnd w:id="76"/>
      <w:bookmarkEnd w:id="77"/>
    </w:p>
    <w:p w14:paraId="07735698" w14:textId="77777777" w:rsidR="00CE4959" w:rsidRDefault="00CE4959" w:rsidP="00DC1F6F">
      <w:pPr>
        <w:numPr>
          <w:ilvl w:val="0"/>
          <w:numId w:val="64"/>
        </w:numPr>
      </w:pPr>
      <w:r>
        <w:t>W postępowaniu o udzielenie zamówienia komunikacja pomiędzy Zamawiającym a Wykonawcami w szczególności składanie oświadczeń, wniosków (</w:t>
      </w:r>
      <w:r w:rsidRPr="00CE4959">
        <w:rPr>
          <w:u w:val="single"/>
        </w:rPr>
        <w:t>nie dotyczy składania ofert i wniosków</w:t>
      </w:r>
      <w:r>
        <w:t xml:space="preserve">), zawiadomień oraz przekazywanie informacji odbywa się elektronicznie za pośrednictwem dedykowanego formularza: „Formularz do komunikacji” dostępnego na </w:t>
      </w:r>
      <w:proofErr w:type="spellStart"/>
      <w:r>
        <w:t>ePUAP</w:t>
      </w:r>
      <w:proofErr w:type="spellEnd"/>
      <w:r>
        <w:t xml:space="preserve"> oraz udostępnionego przez </w:t>
      </w:r>
      <w:proofErr w:type="spellStart"/>
      <w:r>
        <w:t>miniPortal</w:t>
      </w:r>
      <w:proofErr w:type="spellEnd"/>
      <w:r>
        <w:t>. We wszelkiej korespondencji związanej z niniejszym postępowaniem Zamawiający i Wykonawcy posługują się numerem ogłoszenia (BZP, TED lub ID postępowania).</w:t>
      </w:r>
    </w:p>
    <w:p w14:paraId="6ECDAD9A" w14:textId="7222A704" w:rsidR="00CE4959" w:rsidRPr="007C636F" w:rsidRDefault="00CE4959" w:rsidP="00DC1F6F">
      <w:pPr>
        <w:numPr>
          <w:ilvl w:val="0"/>
          <w:numId w:val="64"/>
        </w:numPr>
        <w:rPr>
          <w:color w:val="000000" w:themeColor="text1"/>
        </w:rPr>
      </w:pPr>
      <w:r w:rsidRPr="007C636F">
        <w:rPr>
          <w:color w:val="000000" w:themeColor="text1"/>
        </w:rPr>
        <w:t>Zamawiający może również komunikować się z Wykonawcami za pomocą poczty elektronicznej,</w:t>
      </w:r>
      <w:r w:rsidR="0022180F" w:rsidRPr="007C636F">
        <w:rPr>
          <w:color w:val="000000" w:themeColor="text1"/>
        </w:rPr>
        <w:t xml:space="preserve"> w zakresie dotyczącym przedmiotu zamówienia i zagadnień proceduralnych, pod adresem</w:t>
      </w:r>
      <w:r w:rsidRPr="007C636F">
        <w:rPr>
          <w:color w:val="000000" w:themeColor="text1"/>
        </w:rPr>
        <w:t xml:space="preserve"> email </w:t>
      </w:r>
      <w:hyperlink r:id="rId20" w:history="1">
        <w:r w:rsidRPr="007C636F">
          <w:rPr>
            <w:rStyle w:val="Hipercze"/>
            <w:color w:val="000000" w:themeColor="text1"/>
          </w:rPr>
          <w:t>przetargi@um.chelmza.pl</w:t>
        </w:r>
      </w:hyperlink>
      <w:r w:rsidRPr="007C636F">
        <w:rPr>
          <w:color w:val="000000" w:themeColor="text1"/>
        </w:rPr>
        <w:t xml:space="preserve"> </w:t>
      </w:r>
      <w:r w:rsidR="007C636F">
        <w:rPr>
          <w:color w:val="000000" w:themeColor="text1"/>
        </w:rPr>
        <w:t xml:space="preserve">, </w:t>
      </w:r>
      <w:r w:rsidR="00227638" w:rsidRPr="007C636F">
        <w:rPr>
          <w:color w:val="000000" w:themeColor="text1"/>
        </w:rPr>
        <w:t>w tym w szczególności</w:t>
      </w:r>
      <w:r w:rsidR="006A09A1" w:rsidRPr="007C636F">
        <w:rPr>
          <w:color w:val="000000" w:themeColor="text1"/>
        </w:rPr>
        <w:t xml:space="preserve"> w zakresie</w:t>
      </w:r>
      <w:r w:rsidR="00227638" w:rsidRPr="007C636F">
        <w:rPr>
          <w:color w:val="000000" w:themeColor="text1"/>
        </w:rPr>
        <w:t>:</w:t>
      </w:r>
    </w:p>
    <w:p w14:paraId="6389E979" w14:textId="77777777" w:rsidR="00CD7638" w:rsidRPr="00803A54" w:rsidRDefault="006A09A1" w:rsidP="00DC1F6F">
      <w:pPr>
        <w:numPr>
          <w:ilvl w:val="0"/>
          <w:numId w:val="62"/>
        </w:numPr>
        <w:rPr>
          <w:color w:val="000000" w:themeColor="text1"/>
        </w:rPr>
      </w:pPr>
      <w:r w:rsidRPr="00803A54">
        <w:rPr>
          <w:color w:val="000000" w:themeColor="text1"/>
        </w:rPr>
        <w:t>składania zapytań</w:t>
      </w:r>
      <w:r w:rsidR="00CD7638" w:rsidRPr="00803A54">
        <w:rPr>
          <w:color w:val="000000" w:themeColor="text1"/>
        </w:rPr>
        <w:t>, wyjaśnień i zmiany treści</w:t>
      </w:r>
      <w:r w:rsidRPr="00803A54">
        <w:rPr>
          <w:color w:val="000000" w:themeColor="text1"/>
        </w:rPr>
        <w:t xml:space="preserve"> SWZ, </w:t>
      </w:r>
    </w:p>
    <w:p w14:paraId="3CCEC2F7" w14:textId="77777777" w:rsidR="00CD7638" w:rsidRPr="00803A54" w:rsidRDefault="00CD7638" w:rsidP="00DC1F6F">
      <w:pPr>
        <w:numPr>
          <w:ilvl w:val="0"/>
          <w:numId w:val="62"/>
        </w:numPr>
        <w:rPr>
          <w:color w:val="000000" w:themeColor="text1"/>
        </w:rPr>
      </w:pPr>
      <w:r w:rsidRPr="00803A54">
        <w:rPr>
          <w:color w:val="000000" w:themeColor="text1"/>
        </w:rPr>
        <w:t xml:space="preserve">zmiany terminu składania i otwarcia ofert, </w:t>
      </w:r>
    </w:p>
    <w:p w14:paraId="631A48CF" w14:textId="77777777" w:rsidR="00787DEF" w:rsidRPr="00803A54" w:rsidRDefault="00787DEF" w:rsidP="00DC1F6F">
      <w:pPr>
        <w:numPr>
          <w:ilvl w:val="0"/>
          <w:numId w:val="62"/>
        </w:numPr>
        <w:rPr>
          <w:color w:val="000000" w:themeColor="text1"/>
        </w:rPr>
      </w:pPr>
      <w:r w:rsidRPr="00803A54">
        <w:rPr>
          <w:color w:val="000000" w:themeColor="text1"/>
        </w:rPr>
        <w:t>wydłużenia terminu związania ofertą,</w:t>
      </w:r>
    </w:p>
    <w:p w14:paraId="02680731" w14:textId="77777777" w:rsidR="00787DEF" w:rsidRPr="00803A54" w:rsidRDefault="00787DEF" w:rsidP="00DC1F6F">
      <w:pPr>
        <w:numPr>
          <w:ilvl w:val="0"/>
          <w:numId w:val="62"/>
        </w:numPr>
        <w:rPr>
          <w:color w:val="000000" w:themeColor="text1"/>
        </w:rPr>
      </w:pPr>
      <w:r w:rsidRPr="00803A54">
        <w:rPr>
          <w:color w:val="000000" w:themeColor="text1"/>
        </w:rPr>
        <w:t xml:space="preserve">pism związanych z oceną i badaniem złożonych ofert, </w:t>
      </w:r>
    </w:p>
    <w:p w14:paraId="6BE89C0B" w14:textId="77777777" w:rsidR="009729EC" w:rsidRPr="00803A54" w:rsidRDefault="009729EC" w:rsidP="00DC1F6F">
      <w:pPr>
        <w:numPr>
          <w:ilvl w:val="0"/>
          <w:numId w:val="62"/>
        </w:numPr>
        <w:rPr>
          <w:color w:val="000000" w:themeColor="text1"/>
        </w:rPr>
      </w:pPr>
      <w:r w:rsidRPr="00803A54">
        <w:rPr>
          <w:color w:val="000000" w:themeColor="text1"/>
        </w:rPr>
        <w:t xml:space="preserve">wyboru oferty najkorzystniejszej lub unieważnienia postępowania, </w:t>
      </w:r>
    </w:p>
    <w:p w14:paraId="55B74982" w14:textId="77777777" w:rsidR="009729EC" w:rsidRPr="00803A54" w:rsidRDefault="009729EC" w:rsidP="00DC1F6F">
      <w:pPr>
        <w:numPr>
          <w:ilvl w:val="0"/>
          <w:numId w:val="62"/>
        </w:numPr>
        <w:rPr>
          <w:color w:val="000000" w:themeColor="text1"/>
        </w:rPr>
      </w:pPr>
      <w:r w:rsidRPr="00803A54">
        <w:rPr>
          <w:color w:val="000000" w:themeColor="text1"/>
        </w:rPr>
        <w:t xml:space="preserve">wymiany innych informacji i dokumentów składnych w przedmiotowym postępowaniu </w:t>
      </w:r>
    </w:p>
    <w:p w14:paraId="738BE633" w14:textId="366E3479" w:rsidR="009729EC" w:rsidRDefault="009729EC" w:rsidP="00DC1F6F">
      <w:pPr>
        <w:numPr>
          <w:ilvl w:val="0"/>
          <w:numId w:val="62"/>
        </w:numPr>
        <w:rPr>
          <w:color w:val="000000" w:themeColor="text1"/>
        </w:rPr>
      </w:pPr>
      <w:r w:rsidRPr="00803A54">
        <w:rPr>
          <w:color w:val="000000" w:themeColor="text1"/>
        </w:rPr>
        <w:t>udzielania odpowiedzi na wezwanie Zamawiającego.</w:t>
      </w:r>
    </w:p>
    <w:p w14:paraId="3CDFCEB7" w14:textId="1E23630B" w:rsidR="007C636F" w:rsidRDefault="007C636F" w:rsidP="007C636F">
      <w:pPr>
        <w:ind w:left="720"/>
        <w:rPr>
          <w:i/>
          <w:iCs/>
          <w:color w:val="000000" w:themeColor="text1"/>
        </w:rPr>
      </w:pPr>
      <w:r w:rsidRPr="007C636F">
        <w:rPr>
          <w:i/>
          <w:iCs/>
          <w:color w:val="000000" w:themeColor="text1"/>
        </w:rPr>
        <w:t xml:space="preserve">Korespondencja wychodząca ze strony Zamawiającego, skierowana dla Wykonawcy może być przekazywana z indywidualnych kont e-mail pracowników merytorycznych (@um.chelmza.pl) lub konta ogólnego </w:t>
      </w:r>
      <w:hyperlink r:id="rId21" w:history="1">
        <w:r w:rsidR="00A60AF2" w:rsidRPr="006C204E">
          <w:rPr>
            <w:rStyle w:val="Hipercze"/>
            <w:i/>
            <w:iCs/>
          </w:rPr>
          <w:t>gkmum@post.pl</w:t>
        </w:r>
      </w:hyperlink>
    </w:p>
    <w:p w14:paraId="00493D16" w14:textId="1F3C7365" w:rsidR="00A60AF2" w:rsidRPr="00A60AF2" w:rsidRDefault="00A60AF2" w:rsidP="007C636F">
      <w:pPr>
        <w:ind w:left="720"/>
        <w:rPr>
          <w:color w:val="000000" w:themeColor="text1"/>
          <w:u w:val="single"/>
        </w:rPr>
      </w:pPr>
      <w:r w:rsidRPr="00A60AF2">
        <w:rPr>
          <w:color w:val="000000" w:themeColor="text1"/>
          <w:u w:val="single"/>
        </w:rPr>
        <w:t>Przekazywana przez Zamawiającego korespondencja dot. prowadzonego postępowania, z uwagi na dostępność cyfrową dokumentów, będzie stanowiła odwzorowanie dokumentu/ dokumentów, którego/ których oryginał znajduje się w aktach sprawy.</w:t>
      </w:r>
    </w:p>
    <w:p w14:paraId="590B3AE5" w14:textId="77777777" w:rsidR="00F6068C" w:rsidRPr="00803A54" w:rsidRDefault="006A09A1" w:rsidP="00DC1F6F">
      <w:pPr>
        <w:numPr>
          <w:ilvl w:val="0"/>
          <w:numId w:val="62"/>
        </w:numPr>
        <w:rPr>
          <w:color w:val="000000" w:themeColor="text1"/>
        </w:rPr>
      </w:pPr>
      <w:r w:rsidRPr="00803A54">
        <w:rPr>
          <w:b/>
          <w:bCs/>
          <w:color w:val="000000" w:themeColor="text1"/>
        </w:rPr>
        <w:t xml:space="preserve">Uwaga! </w:t>
      </w:r>
      <w:r w:rsidR="00F6068C" w:rsidRPr="00803A54">
        <w:rPr>
          <w:b/>
          <w:bCs/>
          <w:color w:val="000000" w:themeColor="text1"/>
        </w:rPr>
        <w:t>Nie dopuszcza się składania ofert poprzez pocztę elektroniczną</w:t>
      </w:r>
      <w:r w:rsidR="00F6068C" w:rsidRPr="00803A54">
        <w:rPr>
          <w:color w:val="000000" w:themeColor="text1"/>
        </w:rPr>
        <w:t>.</w:t>
      </w:r>
    </w:p>
    <w:p w14:paraId="1EDF5383" w14:textId="77777777" w:rsidR="00141E3B" w:rsidRDefault="00CE4959" w:rsidP="00DC1F6F">
      <w:pPr>
        <w:numPr>
          <w:ilvl w:val="0"/>
          <w:numId w:val="64"/>
        </w:numPr>
      </w:pPr>
      <w:r>
        <w:t>Dokumenty elektroniczne, składane są przez Wykonawcę za pośrednictwem „Formularza do komunikacji” jako załączniki. Zamawiający dopuszcza również możliwość składania dokumentów elektronicznych za pomocą poczty elektronicznej,</w:t>
      </w:r>
      <w:r w:rsidR="005A68B9">
        <w:t xml:space="preserve"> </w:t>
      </w:r>
      <w:r>
        <w:t>na wskazany</w:t>
      </w:r>
      <w:r w:rsidR="005A68B9">
        <w:t xml:space="preserve"> powyżej</w:t>
      </w:r>
      <w:r>
        <w:t xml:space="preserve"> adres email.</w:t>
      </w:r>
      <w:r w:rsidR="005A68B9">
        <w:t xml:space="preserve"> </w:t>
      </w:r>
      <w:r>
        <w:t>Sposób sporządzenia dokumentów</w:t>
      </w:r>
      <w:r w:rsidR="005A68B9">
        <w:t xml:space="preserve"> </w:t>
      </w:r>
      <w:r>
        <w:t>elektronicznych musi być zgody z wymaganiami określonymi w rozporządzeniu</w:t>
      </w:r>
      <w:r w:rsidR="005A68B9">
        <w:t xml:space="preserve"> </w:t>
      </w:r>
      <w:r>
        <w:t xml:space="preserve">Prezesa Rady Ministrów z dnia 30 grudnia </w:t>
      </w:r>
      <w:r>
        <w:lastRenderedPageBreak/>
        <w:t>2020 r. w sprawie sposobu sporządzania i</w:t>
      </w:r>
      <w:r w:rsidR="005A68B9">
        <w:t xml:space="preserve"> </w:t>
      </w:r>
      <w:r>
        <w:t>przekazywania informacji oraz wymagań technicznych dla dokumentów</w:t>
      </w:r>
      <w:r w:rsidR="005A68B9">
        <w:t xml:space="preserve"> </w:t>
      </w:r>
      <w:r>
        <w:t>elektronicznych oraz środków komunikacji elektronicznej w postępowaniu o udzielenie</w:t>
      </w:r>
      <w:r w:rsidR="005A68B9">
        <w:t xml:space="preserve"> </w:t>
      </w:r>
      <w:r>
        <w:t>zamówienia publicznego lub konkursie (Dz. U. z 2020 poz. 2452) oraz rozporządzeniu</w:t>
      </w:r>
      <w:r w:rsidR="005A68B9">
        <w:t xml:space="preserve"> </w:t>
      </w:r>
      <w:r>
        <w:t>Ministra Rozwoju, Pracy i Technologii z dnia 23 grudnia 2020 r. w sprawie</w:t>
      </w:r>
      <w:r w:rsidR="005A68B9" w:rsidRPr="005A68B9">
        <w:t xml:space="preserve"> </w:t>
      </w:r>
      <w:r w:rsidR="005A68B9">
        <w:t>podmiotowych środków dowodowych oraz innych dokumentów lub oświadczeń, jakich może żądać zamawiający od wykonawcy (Dz. U. z 2020 poz. 2415).</w:t>
      </w:r>
    </w:p>
    <w:p w14:paraId="789386C7" w14:textId="77777777" w:rsidR="004C1C37" w:rsidRPr="00803A54" w:rsidRDefault="0008153F" w:rsidP="00DC1F6F">
      <w:pPr>
        <w:numPr>
          <w:ilvl w:val="0"/>
          <w:numId w:val="64"/>
        </w:numPr>
        <w:rPr>
          <w:color w:val="000000" w:themeColor="text1"/>
        </w:rPr>
      </w:pPr>
      <w:r w:rsidRPr="00803A54">
        <w:rPr>
          <w:color w:val="000000" w:themeColor="text1"/>
        </w:rPr>
        <w:t>Wszelką korespondencję</w:t>
      </w:r>
      <w:r w:rsidR="00141E3B" w:rsidRPr="00803A54">
        <w:rPr>
          <w:color w:val="000000" w:themeColor="text1"/>
        </w:rPr>
        <w:t xml:space="preserve"> związaną z niniejszym postępowaniem, należy przekazywać za pośrednictwem Platformy lub poczty e-mail. Korespondencję uważa się za przekazaną w terminie, jeżeli dotrze do zamawiającego przed upływem wymaganego terminu.</w:t>
      </w:r>
      <w:r w:rsidR="004C1C37" w:rsidRPr="00803A54">
        <w:rPr>
          <w:color w:val="000000" w:themeColor="text1"/>
        </w:rPr>
        <w:t xml:space="preserve"> Za datę przekazania oferty, wniosków, zawiadomień, dokumentów elektronicznych, oświadczeń lub elektronicznych kopii dokumentów </w:t>
      </w:r>
      <w:r w:rsidR="00CD7638" w:rsidRPr="00803A54">
        <w:rPr>
          <w:color w:val="000000" w:themeColor="text1"/>
        </w:rPr>
        <w:t xml:space="preserve">w postępowaniu </w:t>
      </w:r>
      <w:r w:rsidR="004C1C37" w:rsidRPr="00803A54">
        <w:rPr>
          <w:color w:val="000000" w:themeColor="text1"/>
        </w:rPr>
        <w:t xml:space="preserve">lub oświadczeń oraz innych informacji przyjmuje się datę ich skutecznego przekazania (przesłania) do </w:t>
      </w:r>
      <w:proofErr w:type="spellStart"/>
      <w:r w:rsidR="004C1C37" w:rsidRPr="00803A54">
        <w:rPr>
          <w:color w:val="000000" w:themeColor="text1"/>
        </w:rPr>
        <w:t>MiniPortalu</w:t>
      </w:r>
      <w:proofErr w:type="spellEnd"/>
      <w:r w:rsidR="004C1C37" w:rsidRPr="00803A54">
        <w:rPr>
          <w:color w:val="000000" w:themeColor="text1"/>
        </w:rPr>
        <w:t xml:space="preserve">/ </w:t>
      </w:r>
      <w:proofErr w:type="spellStart"/>
      <w:r w:rsidR="004C1C37" w:rsidRPr="00803A54">
        <w:rPr>
          <w:color w:val="000000" w:themeColor="text1"/>
        </w:rPr>
        <w:t>ePUAP</w:t>
      </w:r>
      <w:proofErr w:type="spellEnd"/>
      <w:r w:rsidR="004C1C37" w:rsidRPr="00803A54">
        <w:rPr>
          <w:color w:val="000000" w:themeColor="text1"/>
        </w:rPr>
        <w:t>/ wiadomości e-mail na adres Zamawiającego (</w:t>
      </w:r>
      <w:r w:rsidR="004C1C37" w:rsidRPr="00803A54">
        <w:rPr>
          <w:i/>
          <w:iCs/>
          <w:color w:val="000000" w:themeColor="text1"/>
        </w:rPr>
        <w:t>jeśli dotyczy</w:t>
      </w:r>
      <w:r w:rsidR="004C1C37" w:rsidRPr="00803A54">
        <w:rPr>
          <w:color w:val="000000" w:themeColor="text1"/>
        </w:rPr>
        <w:t>).</w:t>
      </w:r>
    </w:p>
    <w:p w14:paraId="4EA6775A" w14:textId="77777777" w:rsidR="00141E3B" w:rsidRDefault="00141E3B" w:rsidP="00DC1F6F">
      <w:pPr>
        <w:numPr>
          <w:ilvl w:val="0"/>
          <w:numId w:val="64"/>
        </w:numPr>
      </w:pPr>
      <w:r>
        <w:t xml:space="preserve"> Zaleca się</w:t>
      </w:r>
      <w:r w:rsidR="00C70463">
        <w:t>,</w:t>
      </w:r>
      <w:r>
        <w:t xml:space="preserve"> aby każda ze stron na żądanie drugiej niezwłocznie potwierdziła fakt otrzymania wiadomości elektronicznej.</w:t>
      </w:r>
    </w:p>
    <w:p w14:paraId="633DA9A9" w14:textId="77777777" w:rsidR="00141E3B" w:rsidRDefault="00141E3B" w:rsidP="00DC1F6F">
      <w:pPr>
        <w:numPr>
          <w:ilvl w:val="0"/>
          <w:numId w:val="64"/>
        </w:numPr>
      </w:pPr>
      <w:r>
        <w:t>Osoby wskazane</w:t>
      </w:r>
      <w:r w:rsidR="0008153F">
        <w:t xml:space="preserve"> (uprawnione)</w:t>
      </w:r>
      <w:r>
        <w:t xml:space="preserve"> do porozumiewania się z wykonawcami </w:t>
      </w:r>
    </w:p>
    <w:p w14:paraId="4FA29CCC" w14:textId="77777777" w:rsidR="00141E3B" w:rsidRDefault="00141E3B" w:rsidP="00DC1F6F">
      <w:pPr>
        <w:numPr>
          <w:ilvl w:val="0"/>
          <w:numId w:val="40"/>
        </w:numPr>
      </w:pPr>
      <w:r>
        <w:t>w zakresie dotyczącym przedmiotu zamówienia:</w:t>
      </w:r>
    </w:p>
    <w:p w14:paraId="73AFECC8" w14:textId="5507DE33" w:rsidR="0028728F" w:rsidRPr="00C70463" w:rsidRDefault="0028728F" w:rsidP="0028728F">
      <w:pPr>
        <w:numPr>
          <w:ilvl w:val="1"/>
          <w:numId w:val="40"/>
        </w:numPr>
        <w:rPr>
          <w:color w:val="C00000"/>
        </w:rPr>
      </w:pPr>
      <w:r>
        <w:rPr>
          <w:color w:val="C00000"/>
        </w:rPr>
        <w:t xml:space="preserve">p. </w:t>
      </w:r>
      <w:r>
        <w:rPr>
          <w:b/>
          <w:bCs/>
          <w:color w:val="C00000"/>
        </w:rPr>
        <w:t xml:space="preserve">Zdzisław Stasik </w:t>
      </w:r>
      <w:r>
        <w:rPr>
          <w:color w:val="C00000"/>
        </w:rPr>
        <w:t xml:space="preserve">i </w:t>
      </w:r>
      <w:r w:rsidRPr="00AE12D5">
        <w:rPr>
          <w:color w:val="C00000"/>
        </w:rPr>
        <w:t>p.</w:t>
      </w:r>
      <w:r>
        <w:rPr>
          <w:b/>
          <w:bCs/>
          <w:color w:val="C00000"/>
        </w:rPr>
        <w:t xml:space="preserve"> </w:t>
      </w:r>
      <w:r w:rsidR="006F3157">
        <w:rPr>
          <w:b/>
          <w:bCs/>
          <w:color w:val="C00000"/>
        </w:rPr>
        <w:t>Ireneusz Pawlikowski</w:t>
      </w:r>
    </w:p>
    <w:p w14:paraId="3F1BAFEA" w14:textId="32426594" w:rsidR="0028728F" w:rsidRPr="00C70463" w:rsidRDefault="0028728F" w:rsidP="0028728F">
      <w:pPr>
        <w:numPr>
          <w:ilvl w:val="1"/>
          <w:numId w:val="40"/>
        </w:numPr>
        <w:rPr>
          <w:color w:val="C00000"/>
        </w:rPr>
      </w:pPr>
      <w:r w:rsidRPr="00C70463">
        <w:rPr>
          <w:color w:val="C00000"/>
        </w:rPr>
        <w:t>tel. (56) 639 23 3</w:t>
      </w:r>
      <w:r>
        <w:rPr>
          <w:color w:val="C00000"/>
        </w:rPr>
        <w:t xml:space="preserve">5 i </w:t>
      </w:r>
      <w:r w:rsidRPr="00C70463">
        <w:rPr>
          <w:color w:val="C00000"/>
        </w:rPr>
        <w:t xml:space="preserve">tel. (56) 639 23 </w:t>
      </w:r>
      <w:r w:rsidR="006F3157">
        <w:rPr>
          <w:color w:val="C00000"/>
        </w:rPr>
        <w:t>3</w:t>
      </w:r>
      <w:r>
        <w:rPr>
          <w:color w:val="C00000"/>
        </w:rPr>
        <w:t>8</w:t>
      </w:r>
    </w:p>
    <w:p w14:paraId="0F15235E" w14:textId="77777777" w:rsidR="00141E3B" w:rsidRDefault="00141E3B" w:rsidP="00DC1F6F">
      <w:pPr>
        <w:numPr>
          <w:ilvl w:val="0"/>
          <w:numId w:val="40"/>
        </w:numPr>
      </w:pPr>
      <w:r>
        <w:t>w zakresie dotyczącym zagadnień proceduralnych:</w:t>
      </w:r>
    </w:p>
    <w:p w14:paraId="38FA74B6" w14:textId="18B76C55" w:rsidR="00141E3B" w:rsidRPr="00C70463" w:rsidRDefault="00141E3B" w:rsidP="00DC1F6F">
      <w:pPr>
        <w:numPr>
          <w:ilvl w:val="1"/>
          <w:numId w:val="40"/>
        </w:numPr>
        <w:rPr>
          <w:color w:val="C00000"/>
        </w:rPr>
      </w:pPr>
      <w:r w:rsidRPr="001F0FE2">
        <w:rPr>
          <w:b/>
          <w:bCs/>
          <w:color w:val="C00000"/>
        </w:rPr>
        <w:t>Tomasz Szreiber</w:t>
      </w:r>
    </w:p>
    <w:p w14:paraId="7B5C405B" w14:textId="15224F8B" w:rsidR="00141E3B" w:rsidRDefault="00141E3B" w:rsidP="00DC1F6F">
      <w:pPr>
        <w:numPr>
          <w:ilvl w:val="1"/>
          <w:numId w:val="40"/>
        </w:numPr>
        <w:rPr>
          <w:color w:val="C00000"/>
        </w:rPr>
      </w:pPr>
      <w:r w:rsidRPr="00C70463">
        <w:rPr>
          <w:color w:val="C00000"/>
        </w:rPr>
        <w:t xml:space="preserve">tel. (56) 639 23 </w:t>
      </w:r>
      <w:r w:rsidR="00E628CB">
        <w:rPr>
          <w:color w:val="C00000"/>
        </w:rPr>
        <w:t>4</w:t>
      </w:r>
      <w:r w:rsidRPr="00C70463">
        <w:rPr>
          <w:color w:val="C00000"/>
        </w:rPr>
        <w:t>7</w:t>
      </w:r>
    </w:p>
    <w:p w14:paraId="1D1DE5E3" w14:textId="77777777" w:rsidR="00F03C84" w:rsidRPr="00F03C84" w:rsidRDefault="00F03C84" w:rsidP="00DC1F6F">
      <w:pPr>
        <w:numPr>
          <w:ilvl w:val="0"/>
          <w:numId w:val="64"/>
        </w:numPr>
        <w:rPr>
          <w:color w:val="000000" w:themeColor="text1"/>
        </w:rPr>
      </w:pPr>
      <w:r w:rsidRPr="00F03C84">
        <w:rPr>
          <w:color w:val="000000" w:themeColor="text1"/>
        </w:rPr>
        <w:t xml:space="preserve">Godziny pracy (urzędowania) Zamawiającego: </w:t>
      </w:r>
    </w:p>
    <w:p w14:paraId="1F08EEA3" w14:textId="77777777" w:rsidR="00F03C84" w:rsidRDefault="00F03C84" w:rsidP="00DC1F6F">
      <w:pPr>
        <w:numPr>
          <w:ilvl w:val="0"/>
          <w:numId w:val="52"/>
        </w:numPr>
        <w:rPr>
          <w:color w:val="000000" w:themeColor="text1"/>
        </w:rPr>
      </w:pPr>
      <w:r>
        <w:rPr>
          <w:color w:val="000000" w:themeColor="text1"/>
        </w:rPr>
        <w:t xml:space="preserve">od </w:t>
      </w:r>
      <w:r w:rsidRPr="00F03C84">
        <w:rPr>
          <w:color w:val="000000" w:themeColor="text1"/>
        </w:rPr>
        <w:t xml:space="preserve">7:00 </w:t>
      </w:r>
      <w:r>
        <w:rPr>
          <w:color w:val="000000" w:themeColor="text1"/>
        </w:rPr>
        <w:t>do</w:t>
      </w:r>
      <w:r w:rsidRPr="00F03C84">
        <w:rPr>
          <w:color w:val="000000" w:themeColor="text1"/>
        </w:rPr>
        <w:t xml:space="preserve"> 15:00</w:t>
      </w:r>
      <w:r>
        <w:rPr>
          <w:color w:val="000000" w:themeColor="text1"/>
        </w:rPr>
        <w:t xml:space="preserve"> w: </w:t>
      </w:r>
      <w:r w:rsidRPr="00F03C84">
        <w:rPr>
          <w:color w:val="000000"/>
        </w:rPr>
        <w:t>poniedziałek, środa, czwartek, piątek,</w:t>
      </w:r>
      <w:r>
        <w:rPr>
          <w:color w:val="000000"/>
        </w:rPr>
        <w:t xml:space="preserve"> </w:t>
      </w:r>
    </w:p>
    <w:p w14:paraId="34B7AD65" w14:textId="77777777" w:rsidR="00F03C84" w:rsidRPr="00F03C84" w:rsidRDefault="00803A54" w:rsidP="00DC1F6F">
      <w:pPr>
        <w:numPr>
          <w:ilvl w:val="0"/>
          <w:numId w:val="52"/>
        </w:numPr>
        <w:rPr>
          <w:color w:val="000000" w:themeColor="text1"/>
        </w:rPr>
      </w:pPr>
      <w:r>
        <w:rPr>
          <w:color w:val="000000" w:themeColor="text1"/>
        </w:rPr>
        <w:t xml:space="preserve">od </w:t>
      </w:r>
      <w:r w:rsidR="00F03C84" w:rsidRPr="00F03C84">
        <w:rPr>
          <w:color w:val="000000" w:themeColor="text1"/>
        </w:rPr>
        <w:t xml:space="preserve">8:00 </w:t>
      </w:r>
      <w:r>
        <w:rPr>
          <w:color w:val="000000" w:themeColor="text1"/>
        </w:rPr>
        <w:t>do</w:t>
      </w:r>
      <w:r w:rsidR="00F03C84" w:rsidRPr="00F03C84">
        <w:rPr>
          <w:color w:val="000000" w:themeColor="text1"/>
        </w:rPr>
        <w:t xml:space="preserve"> 16:00</w:t>
      </w:r>
      <w:r w:rsidR="00F03C84">
        <w:rPr>
          <w:color w:val="000000" w:themeColor="text1"/>
        </w:rPr>
        <w:t xml:space="preserve"> w: wtorek.</w:t>
      </w:r>
    </w:p>
    <w:p w14:paraId="0583CECA" w14:textId="77777777" w:rsidR="00141E3B" w:rsidRDefault="00DD7513" w:rsidP="00DC1F6F">
      <w:pPr>
        <w:numPr>
          <w:ilvl w:val="0"/>
          <w:numId w:val="64"/>
        </w:numPr>
        <w:rPr>
          <w:i/>
          <w:iCs/>
        </w:rPr>
      </w:pPr>
      <w:r w:rsidRPr="00DD7513">
        <w:t>Zgodnie z</w:t>
      </w:r>
      <w:r>
        <w:rPr>
          <w:i/>
          <w:iCs/>
        </w:rPr>
        <w:t xml:space="preserve"> </w:t>
      </w:r>
      <w:r w:rsidRPr="00803A54">
        <w:rPr>
          <w:i/>
          <w:iCs/>
          <w:color w:val="000000" w:themeColor="text1"/>
        </w:rPr>
        <w:t xml:space="preserve">art. 64 ustawy </w:t>
      </w:r>
      <w:proofErr w:type="spellStart"/>
      <w:r w:rsidRPr="00803A54">
        <w:rPr>
          <w:i/>
          <w:iCs/>
          <w:color w:val="000000" w:themeColor="text1"/>
        </w:rPr>
        <w:t>Pzp</w:t>
      </w:r>
      <w:proofErr w:type="spellEnd"/>
      <w:r w:rsidRPr="00803A54">
        <w:rPr>
          <w:i/>
          <w:iCs/>
          <w:color w:val="000000" w:themeColor="text1"/>
        </w:rPr>
        <w:t xml:space="preserve">, </w:t>
      </w:r>
      <w:r w:rsidR="00141E3B" w:rsidRPr="00803A54">
        <w:rPr>
          <w:i/>
          <w:iCs/>
          <w:color w:val="000000" w:themeColor="text1"/>
        </w:rPr>
        <w:t>Zamawiający korzysta w postępowaniu o udzielenie zamówienia tylko z tych narzędzi</w:t>
      </w:r>
      <w:r w:rsidR="00141E3B" w:rsidRPr="00C70463">
        <w:rPr>
          <w:i/>
          <w:iCs/>
        </w:rPr>
        <w:t xml:space="preserve"> i urządzeń komunikacji elektronicznej, które są niedyskryminujące, ogólnie dostępne oraz </w:t>
      </w:r>
      <w:proofErr w:type="spellStart"/>
      <w:r w:rsidR="00141E3B" w:rsidRPr="00C70463">
        <w:rPr>
          <w:i/>
          <w:iCs/>
        </w:rPr>
        <w:t>interoperacyjne</w:t>
      </w:r>
      <w:proofErr w:type="spellEnd"/>
      <w:r w:rsidR="00141E3B" w:rsidRPr="00C70463">
        <w:rPr>
          <w:i/>
          <w:iCs/>
        </w:rPr>
        <w:t xml:space="preserve"> w rozumieniu ustawy z 17 lutego 2005 r. o informatyzacji działalności podmiotów realizujących zadania publiczne, z produktami powszechnie używanymi służącymi elektronicznemu przechowywaniu, przetwarzaniu i przesyłaniu danych i które nie ograniczają wykonawcom dostępu do postępowania o udzielenie zamówienia lub konkursu</w:t>
      </w:r>
      <w:r>
        <w:rPr>
          <w:i/>
          <w:iCs/>
        </w:rPr>
        <w:t>:</w:t>
      </w:r>
    </w:p>
    <w:p w14:paraId="2CA0DFB8" w14:textId="77777777" w:rsidR="0008153F" w:rsidRDefault="00141E3B" w:rsidP="00DC1F6F">
      <w:pPr>
        <w:numPr>
          <w:ilvl w:val="0"/>
          <w:numId w:val="64"/>
        </w:numPr>
      </w:pPr>
      <w:r w:rsidRPr="00C70463">
        <w:rPr>
          <w:i/>
          <w:iCs/>
        </w:rPr>
        <w:t xml:space="preserve">Przekazywanie ofert odbywa się przy użyciu środków komunikacji elektronicznej, zapewniających zachowanie integralności, autentyczności, nienaruszalności danych i ich </w:t>
      </w:r>
      <w:r w:rsidRPr="00C70463">
        <w:rPr>
          <w:i/>
          <w:iCs/>
        </w:rPr>
        <w:lastRenderedPageBreak/>
        <w:t>poufności w ramach wymiany i przechowywania informacji, w tym zapewniających możliwość zapoznania się z ich treścią wyłącznie po upływie terminu na ich składanie</w:t>
      </w:r>
      <w:r>
        <w:t>.</w:t>
      </w:r>
    </w:p>
    <w:p w14:paraId="32B3627F" w14:textId="77777777" w:rsidR="00C15461" w:rsidRDefault="0008153F" w:rsidP="00DC1F6F">
      <w:pPr>
        <w:numPr>
          <w:ilvl w:val="0"/>
          <w:numId w:val="64"/>
        </w:numPr>
      </w:pPr>
      <w:r>
        <w:t xml:space="preserve">Zamawiający nie przewiduje możliwości zastosowania komunikacji z Wykonawcami w inny sposób niż określono w niniejszej SWZ, tj. przy użyciu środków komunikacji elektronicznej, w sytuacjach o których mowa w </w:t>
      </w:r>
      <w:r w:rsidRPr="0008153F">
        <w:rPr>
          <w:i/>
          <w:iCs/>
        </w:rPr>
        <w:t xml:space="preserve">art. 65 ust. 1, art. 66 i art. 69 ustawy </w:t>
      </w:r>
      <w:proofErr w:type="spellStart"/>
      <w:r w:rsidRPr="0008153F">
        <w:rPr>
          <w:i/>
          <w:iCs/>
        </w:rPr>
        <w:t>Pzp</w:t>
      </w:r>
      <w:proofErr w:type="spellEnd"/>
      <w:r w:rsidRPr="0008153F">
        <w:rPr>
          <w:i/>
          <w:iCs/>
        </w:rPr>
        <w:t>.</w:t>
      </w:r>
    </w:p>
    <w:p w14:paraId="26D67502" w14:textId="77777777" w:rsidR="00C15461" w:rsidRPr="00803A54" w:rsidRDefault="003F46DE" w:rsidP="00DC1F6F">
      <w:pPr>
        <w:numPr>
          <w:ilvl w:val="0"/>
          <w:numId w:val="64"/>
        </w:numPr>
        <w:rPr>
          <w:color w:val="000000" w:themeColor="text1"/>
        </w:rPr>
      </w:pPr>
      <w:r w:rsidRPr="00803A54">
        <w:rPr>
          <w:b/>
          <w:bCs/>
          <w:color w:val="000000" w:themeColor="text1"/>
        </w:rPr>
        <w:t>Mając na względzie powyższe, Zamawiający wskazuje następujące f</w:t>
      </w:r>
      <w:r w:rsidR="00C15461" w:rsidRPr="00803A54">
        <w:rPr>
          <w:b/>
          <w:bCs/>
          <w:color w:val="000000" w:themeColor="text1"/>
        </w:rPr>
        <w:t xml:space="preserve">ormaty dopuszczalnych (zalecanych) plików przekazywanych </w:t>
      </w:r>
      <w:r w:rsidR="00B871D6" w:rsidRPr="00803A54">
        <w:rPr>
          <w:b/>
          <w:bCs/>
          <w:color w:val="000000" w:themeColor="text1"/>
        </w:rPr>
        <w:t xml:space="preserve">przez Wykonawcę w przedmiotowym </w:t>
      </w:r>
      <w:r w:rsidR="00C15461" w:rsidRPr="00803A54">
        <w:rPr>
          <w:b/>
          <w:bCs/>
          <w:color w:val="000000" w:themeColor="text1"/>
        </w:rPr>
        <w:t>postępowaniu</w:t>
      </w:r>
      <w:r w:rsidR="00B871D6" w:rsidRPr="00803A54">
        <w:rPr>
          <w:b/>
          <w:bCs/>
          <w:color w:val="000000" w:themeColor="text1"/>
        </w:rPr>
        <w:t xml:space="preserve"> o udzielenie zamówienia publicznego</w:t>
      </w:r>
      <w:r w:rsidR="00C15461" w:rsidRPr="00803A54">
        <w:rPr>
          <w:color w:val="000000" w:themeColor="text1"/>
        </w:rPr>
        <w:t>:</w:t>
      </w:r>
    </w:p>
    <w:p w14:paraId="0C53A386" w14:textId="200295D5" w:rsidR="00C15461" w:rsidRPr="00803A54" w:rsidRDefault="00C15461" w:rsidP="00DC1F6F">
      <w:pPr>
        <w:numPr>
          <w:ilvl w:val="0"/>
          <w:numId w:val="57"/>
        </w:numPr>
        <w:rPr>
          <w:i/>
          <w:iCs/>
          <w:color w:val="000000" w:themeColor="text1"/>
        </w:rPr>
      </w:pPr>
      <w:r w:rsidRPr="00803A54">
        <w:rPr>
          <w:i/>
          <w:iCs/>
          <w:color w:val="000000" w:themeColor="text1"/>
        </w:rPr>
        <w:t>Zamawiający rekomenduje wykorzystanie formatów: .pdf .</w:t>
      </w:r>
      <w:proofErr w:type="spellStart"/>
      <w:r w:rsidRPr="00803A54">
        <w:rPr>
          <w:i/>
          <w:iCs/>
          <w:color w:val="000000" w:themeColor="text1"/>
        </w:rPr>
        <w:t>doc</w:t>
      </w:r>
      <w:proofErr w:type="spellEnd"/>
      <w:r w:rsidRPr="00803A54">
        <w:rPr>
          <w:i/>
          <w:iCs/>
          <w:color w:val="000000" w:themeColor="text1"/>
        </w:rPr>
        <w:t xml:space="preserve"> .</w:t>
      </w:r>
      <w:proofErr w:type="spellStart"/>
      <w:r w:rsidRPr="00803A54">
        <w:rPr>
          <w:i/>
          <w:iCs/>
          <w:color w:val="000000" w:themeColor="text1"/>
        </w:rPr>
        <w:t>docx</w:t>
      </w:r>
      <w:proofErr w:type="spellEnd"/>
      <w:r w:rsidRPr="00803A54">
        <w:rPr>
          <w:i/>
          <w:iCs/>
          <w:color w:val="000000" w:themeColor="text1"/>
        </w:rPr>
        <w:t xml:space="preserve"> .rtf .</w:t>
      </w:r>
      <w:proofErr w:type="spellStart"/>
      <w:r w:rsidRPr="00803A54">
        <w:rPr>
          <w:i/>
          <w:iCs/>
          <w:color w:val="000000" w:themeColor="text1"/>
        </w:rPr>
        <w:t>odt</w:t>
      </w:r>
      <w:proofErr w:type="spellEnd"/>
      <w:r w:rsidRPr="00803A54">
        <w:rPr>
          <w:i/>
          <w:iCs/>
          <w:color w:val="000000" w:themeColor="text1"/>
        </w:rPr>
        <w:t xml:space="preserve"> .xls .</w:t>
      </w:r>
      <w:proofErr w:type="spellStart"/>
      <w:r w:rsidRPr="00803A54">
        <w:rPr>
          <w:i/>
          <w:iCs/>
          <w:color w:val="000000" w:themeColor="text1"/>
        </w:rPr>
        <w:t>xlsx</w:t>
      </w:r>
      <w:proofErr w:type="spellEnd"/>
      <w:r w:rsidRPr="00803A54">
        <w:rPr>
          <w:i/>
          <w:iCs/>
          <w:color w:val="000000" w:themeColor="text1"/>
        </w:rPr>
        <w:t xml:space="preserve"> .jpg (.</w:t>
      </w:r>
      <w:proofErr w:type="spellStart"/>
      <w:r w:rsidRPr="00803A54">
        <w:rPr>
          <w:i/>
          <w:iCs/>
          <w:color w:val="000000" w:themeColor="text1"/>
        </w:rPr>
        <w:t>jpeg</w:t>
      </w:r>
      <w:proofErr w:type="spellEnd"/>
      <w:r w:rsidRPr="00803A54">
        <w:rPr>
          <w:i/>
          <w:iCs/>
          <w:color w:val="000000" w:themeColor="text1"/>
        </w:rPr>
        <w:t xml:space="preserve">) </w:t>
      </w:r>
      <w:r w:rsidRPr="00803A54">
        <w:rPr>
          <w:b/>
          <w:bCs/>
          <w:i/>
          <w:iCs/>
          <w:color w:val="000000" w:themeColor="text1"/>
        </w:rPr>
        <w:t>ze szczególnym wskazaniem na .pdf</w:t>
      </w:r>
    </w:p>
    <w:p w14:paraId="7FB4FE54" w14:textId="63ABE78A" w:rsidR="00C15461" w:rsidRPr="00803A54" w:rsidRDefault="00C15461" w:rsidP="00DC1F6F">
      <w:pPr>
        <w:numPr>
          <w:ilvl w:val="0"/>
          <w:numId w:val="57"/>
        </w:numPr>
        <w:rPr>
          <w:i/>
          <w:iCs/>
          <w:color w:val="000000" w:themeColor="text1"/>
        </w:rPr>
      </w:pPr>
      <w:r w:rsidRPr="00803A54">
        <w:rPr>
          <w:i/>
          <w:iCs/>
          <w:color w:val="000000" w:themeColor="text1"/>
        </w:rPr>
        <w:t xml:space="preserve"> W celu ewentualnej kompresji danych Zamawiający rekomenduje wykorzystanie jednego z rozszerzeń: .zip, .7Z</w:t>
      </w:r>
      <w:r w:rsidR="002F6CC4">
        <w:rPr>
          <w:i/>
          <w:iCs/>
          <w:color w:val="000000" w:themeColor="text1"/>
        </w:rPr>
        <w:t xml:space="preserve"> </w:t>
      </w:r>
      <w:r w:rsidR="002F6CC4" w:rsidRPr="002F6CC4">
        <w:rPr>
          <w:i/>
          <w:iCs/>
          <w:color w:val="FF0000"/>
        </w:rPr>
        <w:t xml:space="preserve">Uwaga! Dodatkowo dopuszcza się kompresję pliku archiwum także w formacie. </w:t>
      </w:r>
      <w:proofErr w:type="spellStart"/>
      <w:r w:rsidR="002F6CC4" w:rsidRPr="002F6CC4">
        <w:rPr>
          <w:i/>
          <w:iCs/>
          <w:color w:val="FF0000"/>
        </w:rPr>
        <w:t>rar</w:t>
      </w:r>
      <w:proofErr w:type="spellEnd"/>
    </w:p>
    <w:p w14:paraId="5D8DD4A0" w14:textId="54C3F166" w:rsidR="00C15461" w:rsidRDefault="002F6CC4" w:rsidP="00DC1F6F">
      <w:pPr>
        <w:numPr>
          <w:ilvl w:val="0"/>
          <w:numId w:val="57"/>
        </w:numPr>
        <w:rPr>
          <w:i/>
          <w:iCs/>
          <w:color w:val="000000" w:themeColor="text1"/>
        </w:rPr>
      </w:pPr>
      <w:r w:rsidRPr="002F6CC4">
        <w:rPr>
          <w:i/>
          <w:iCs/>
          <w:color w:val="000000" w:themeColor="text1"/>
        </w:rPr>
        <w:t>Wśród rozszerzeń powszechnych a niewystępujących w Rozporządzeniu KRI występują: .gif .</w:t>
      </w:r>
      <w:proofErr w:type="spellStart"/>
      <w:proofErr w:type="gramStart"/>
      <w:r w:rsidRPr="002F6CC4">
        <w:rPr>
          <w:i/>
          <w:iCs/>
          <w:color w:val="000000" w:themeColor="text1"/>
        </w:rPr>
        <w:t>bmp</w:t>
      </w:r>
      <w:proofErr w:type="spellEnd"/>
      <w:r w:rsidRPr="002F6CC4">
        <w:rPr>
          <w:i/>
          <w:iCs/>
          <w:color w:val="000000" w:themeColor="text1"/>
        </w:rPr>
        <w:t xml:space="preserve"> .</w:t>
      </w:r>
      <w:proofErr w:type="spellStart"/>
      <w:r w:rsidRPr="002F6CC4">
        <w:rPr>
          <w:i/>
          <w:iCs/>
          <w:color w:val="000000" w:themeColor="text1"/>
        </w:rPr>
        <w:t>numbers</w:t>
      </w:r>
      <w:proofErr w:type="spellEnd"/>
      <w:proofErr w:type="gramEnd"/>
      <w:r w:rsidRPr="002F6CC4">
        <w:rPr>
          <w:i/>
          <w:iCs/>
          <w:color w:val="000000" w:themeColor="text1"/>
        </w:rPr>
        <w:t xml:space="preserve"> .</w:t>
      </w:r>
      <w:proofErr w:type="spellStart"/>
      <w:r w:rsidRPr="002F6CC4">
        <w:rPr>
          <w:i/>
          <w:iCs/>
          <w:color w:val="000000" w:themeColor="text1"/>
        </w:rPr>
        <w:t>pages</w:t>
      </w:r>
      <w:proofErr w:type="spellEnd"/>
      <w:r w:rsidRPr="002F6CC4">
        <w:rPr>
          <w:i/>
          <w:iCs/>
          <w:color w:val="000000" w:themeColor="text1"/>
        </w:rPr>
        <w:t>. Dokumenty złożone w takich plikach zostaną uznane za złożone sporządzenie oferty niezgodnie z wymogami określonymi przez Zamawiającego (w tym w niewłaściwym formacie).</w:t>
      </w:r>
    </w:p>
    <w:p w14:paraId="2522DE8F" w14:textId="77777777" w:rsidR="007838C6" w:rsidRDefault="007838C6" w:rsidP="00F6035D">
      <w:pPr>
        <w:pStyle w:val="Nagwek3"/>
        <w:numPr>
          <w:ilvl w:val="0"/>
          <w:numId w:val="3"/>
        </w:numPr>
      </w:pPr>
      <w:bookmarkStart w:id="78" w:name="_Toc64801615"/>
      <w:bookmarkStart w:id="79" w:name="_Toc79655043"/>
      <w:r>
        <w:t>Sposób oraz termin składania ofert</w:t>
      </w:r>
      <w:bookmarkEnd w:id="78"/>
      <w:bookmarkEnd w:id="79"/>
    </w:p>
    <w:p w14:paraId="45C0E506" w14:textId="3D558B42" w:rsidR="00CA6BE9" w:rsidRDefault="00CA6BE9" w:rsidP="00DC1F6F">
      <w:pPr>
        <w:numPr>
          <w:ilvl w:val="0"/>
          <w:numId w:val="43"/>
        </w:numPr>
        <w:rPr>
          <w:color w:val="C00000"/>
        </w:rPr>
      </w:pPr>
      <w:r w:rsidRPr="00CA6BE9">
        <w:rPr>
          <w:color w:val="C00000"/>
        </w:rPr>
        <w:t>Ofertę należy złożyć w terminie do dnia</w:t>
      </w:r>
      <w:r w:rsidR="00D3389C">
        <w:rPr>
          <w:color w:val="C00000"/>
        </w:rPr>
        <w:t xml:space="preserve"> </w:t>
      </w:r>
      <w:r w:rsidR="00B720DE">
        <w:rPr>
          <w:b/>
          <w:bCs/>
          <w:color w:val="C00000"/>
        </w:rPr>
        <w:t>03</w:t>
      </w:r>
      <w:r w:rsidR="008663FA">
        <w:rPr>
          <w:b/>
          <w:bCs/>
          <w:color w:val="C00000"/>
        </w:rPr>
        <w:t>.</w:t>
      </w:r>
      <w:r w:rsidR="007A58A7">
        <w:rPr>
          <w:b/>
          <w:bCs/>
          <w:color w:val="C00000"/>
        </w:rPr>
        <w:t>1</w:t>
      </w:r>
      <w:r w:rsidR="00B720DE">
        <w:rPr>
          <w:b/>
          <w:bCs/>
          <w:color w:val="C00000"/>
        </w:rPr>
        <w:t>1</w:t>
      </w:r>
      <w:r w:rsidR="008663FA">
        <w:rPr>
          <w:b/>
          <w:bCs/>
          <w:color w:val="C00000"/>
        </w:rPr>
        <w:t>.202</w:t>
      </w:r>
      <w:r w:rsidR="001C0107">
        <w:rPr>
          <w:b/>
          <w:bCs/>
          <w:color w:val="C00000"/>
        </w:rPr>
        <w:t>2</w:t>
      </w:r>
      <w:r w:rsidR="008663FA">
        <w:rPr>
          <w:b/>
          <w:bCs/>
          <w:color w:val="C00000"/>
        </w:rPr>
        <w:t xml:space="preserve"> r.</w:t>
      </w:r>
      <w:r w:rsidRPr="00CA6BE9">
        <w:rPr>
          <w:color w:val="C00000"/>
        </w:rPr>
        <w:t xml:space="preserve"> do godz. </w:t>
      </w:r>
      <w:r w:rsidR="006831B7">
        <w:rPr>
          <w:b/>
          <w:bCs/>
          <w:color w:val="C00000"/>
        </w:rPr>
        <w:t>0</w:t>
      </w:r>
      <w:r w:rsidR="00F57D54">
        <w:rPr>
          <w:b/>
          <w:bCs/>
          <w:color w:val="C00000"/>
        </w:rPr>
        <w:t>7</w:t>
      </w:r>
      <w:r w:rsidR="008663FA">
        <w:rPr>
          <w:b/>
          <w:bCs/>
          <w:color w:val="C00000"/>
        </w:rPr>
        <w:t>:</w:t>
      </w:r>
      <w:r w:rsidR="007A58A7">
        <w:rPr>
          <w:b/>
          <w:bCs/>
          <w:color w:val="C00000"/>
        </w:rPr>
        <w:t>30</w:t>
      </w:r>
    </w:p>
    <w:p w14:paraId="141EDF30" w14:textId="77777777" w:rsidR="00DD7513" w:rsidRDefault="00CA6BE9" w:rsidP="00DC1F6F">
      <w:pPr>
        <w:numPr>
          <w:ilvl w:val="0"/>
          <w:numId w:val="43"/>
        </w:numPr>
        <w:rPr>
          <w:color w:val="000000" w:themeColor="text1"/>
        </w:rPr>
      </w:pPr>
      <w:r w:rsidRPr="006334BD">
        <w:rPr>
          <w:color w:val="000000" w:themeColor="text1"/>
        </w:rPr>
        <w:t xml:space="preserve">Wykonawca składa ofertę, dalej „wniosek” za pośrednictwem „Formularza do złożenia, zmiany, wycofania oferty lub wniosku” dostępnego na </w:t>
      </w:r>
      <w:proofErr w:type="spellStart"/>
      <w:r w:rsidRPr="006334BD">
        <w:rPr>
          <w:color w:val="000000" w:themeColor="text1"/>
        </w:rPr>
        <w:t>ePUAP</w:t>
      </w:r>
      <w:proofErr w:type="spellEnd"/>
      <w:r w:rsidRPr="006334BD">
        <w:rPr>
          <w:color w:val="000000" w:themeColor="text1"/>
        </w:rPr>
        <w:t xml:space="preserve"> i udostępnionego również na </w:t>
      </w:r>
      <w:proofErr w:type="spellStart"/>
      <w:r w:rsidRPr="006334BD">
        <w:rPr>
          <w:color w:val="000000" w:themeColor="text1"/>
        </w:rPr>
        <w:t>miniPortalu</w:t>
      </w:r>
      <w:proofErr w:type="spellEnd"/>
      <w:r w:rsidRPr="006334BD">
        <w:rPr>
          <w:color w:val="000000" w:themeColor="text1"/>
        </w:rPr>
        <w:t>.</w:t>
      </w:r>
    </w:p>
    <w:p w14:paraId="7F64FD44" w14:textId="632A156A" w:rsidR="00DD7513" w:rsidRPr="0077086F" w:rsidRDefault="00DD7513" w:rsidP="00DD7513">
      <w:pPr>
        <w:ind w:left="720"/>
        <w:rPr>
          <w:color w:val="0070C0"/>
          <w:sz w:val="36"/>
          <w:szCs w:val="36"/>
        </w:rPr>
      </w:pPr>
      <w:r w:rsidRPr="0077086F">
        <w:rPr>
          <w:b/>
          <w:bCs/>
          <w:color w:val="0070C0"/>
          <w:sz w:val="36"/>
          <w:szCs w:val="36"/>
        </w:rPr>
        <w:t>Elektroniczna skrzynka podawcza</w:t>
      </w:r>
      <w:r w:rsidRPr="0077086F">
        <w:rPr>
          <w:color w:val="0070C0"/>
          <w:sz w:val="36"/>
          <w:szCs w:val="36"/>
        </w:rPr>
        <w:t xml:space="preserve">: adres skrytki </w:t>
      </w:r>
      <w:proofErr w:type="spellStart"/>
      <w:r w:rsidRPr="0077086F">
        <w:rPr>
          <w:color w:val="0070C0"/>
          <w:sz w:val="36"/>
          <w:szCs w:val="36"/>
        </w:rPr>
        <w:t>ePUAP</w:t>
      </w:r>
      <w:proofErr w:type="spellEnd"/>
      <w:r w:rsidRPr="0077086F">
        <w:rPr>
          <w:color w:val="0070C0"/>
          <w:sz w:val="36"/>
          <w:szCs w:val="36"/>
        </w:rPr>
        <w:t>: /45cyp0w8pf/skrytka lub /45cyp0w8pf/</w:t>
      </w:r>
      <w:proofErr w:type="spellStart"/>
      <w:r w:rsidRPr="0077086F">
        <w:rPr>
          <w:color w:val="0070C0"/>
          <w:sz w:val="36"/>
          <w:szCs w:val="36"/>
        </w:rPr>
        <w:t>SkrytkaESP</w:t>
      </w:r>
      <w:proofErr w:type="spellEnd"/>
    </w:p>
    <w:p w14:paraId="2EF586E6" w14:textId="5CB6EAFE" w:rsidR="00F92937" w:rsidRPr="002739D1" w:rsidRDefault="002739D1" w:rsidP="00DD7513">
      <w:pPr>
        <w:ind w:left="720"/>
        <w:rPr>
          <w:color w:val="000000" w:themeColor="text1"/>
          <w:u w:val="single"/>
        </w:rPr>
      </w:pPr>
      <w:r>
        <w:rPr>
          <w:color w:val="000000" w:themeColor="text1"/>
          <w:u w:val="single"/>
        </w:rPr>
        <w:t>Przed wysłaniem oferty należy zweryfikować dane</w:t>
      </w:r>
      <w:r w:rsidR="005D7B73">
        <w:rPr>
          <w:color w:val="000000" w:themeColor="text1"/>
          <w:u w:val="single"/>
        </w:rPr>
        <w:t xml:space="preserve"> adresata (odbiorcy) wiadomości</w:t>
      </w:r>
      <w:r>
        <w:rPr>
          <w:color w:val="000000" w:themeColor="text1"/>
          <w:u w:val="single"/>
        </w:rPr>
        <w:t xml:space="preserve">, którym jest </w:t>
      </w:r>
      <w:r>
        <w:rPr>
          <w:b/>
          <w:bCs/>
          <w:color w:val="000000" w:themeColor="text1"/>
          <w:u w:val="single"/>
        </w:rPr>
        <w:t xml:space="preserve">GMINA (URZĄD) </w:t>
      </w:r>
      <w:r w:rsidRPr="00581CA4">
        <w:rPr>
          <w:b/>
          <w:bCs/>
          <w:color w:val="FF0000"/>
          <w:u w:val="single"/>
        </w:rPr>
        <w:t xml:space="preserve">MIASTA </w:t>
      </w:r>
      <w:r>
        <w:rPr>
          <w:b/>
          <w:bCs/>
          <w:color w:val="000000" w:themeColor="text1"/>
          <w:u w:val="single"/>
        </w:rPr>
        <w:t>CHEŁMŻA</w:t>
      </w:r>
      <w:r>
        <w:rPr>
          <w:color w:val="000000" w:themeColor="text1"/>
          <w:u w:val="single"/>
        </w:rPr>
        <w:t xml:space="preserve">, a nie </w:t>
      </w:r>
      <w:r>
        <w:rPr>
          <w:b/>
          <w:bCs/>
          <w:color w:val="000000" w:themeColor="text1"/>
          <w:u w:val="single"/>
        </w:rPr>
        <w:t>GMINA (URZĄD) CHEŁMŻA</w:t>
      </w:r>
      <w:r>
        <w:rPr>
          <w:color w:val="000000" w:themeColor="text1"/>
          <w:u w:val="single"/>
        </w:rPr>
        <w:t>.</w:t>
      </w:r>
    </w:p>
    <w:p w14:paraId="605508D2" w14:textId="77777777" w:rsidR="00CA6BE9" w:rsidRPr="00DD7513" w:rsidRDefault="002E08AF" w:rsidP="00DD7513">
      <w:pPr>
        <w:ind w:left="720"/>
        <w:rPr>
          <w:color w:val="000000" w:themeColor="text1"/>
        </w:rPr>
      </w:pPr>
      <w:r w:rsidRPr="00D857C6">
        <w:rPr>
          <w:color w:val="FF0000"/>
        </w:rPr>
        <w:t>F</w:t>
      </w:r>
      <w:r w:rsidR="00CA6BE9" w:rsidRPr="00D857C6">
        <w:rPr>
          <w:color w:val="FF0000"/>
        </w:rPr>
        <w:t xml:space="preserve">unkcjonalność do zaszyfrowania oferty przez Wykonawcę jest dostępna dla </w:t>
      </w:r>
      <w:r w:rsidRPr="00D857C6">
        <w:rPr>
          <w:color w:val="FF0000"/>
        </w:rPr>
        <w:t>w</w:t>
      </w:r>
      <w:r w:rsidR="00CA6BE9" w:rsidRPr="00D857C6">
        <w:rPr>
          <w:color w:val="FF0000"/>
        </w:rPr>
        <w:t xml:space="preserve">ykonawców na </w:t>
      </w:r>
      <w:proofErr w:type="spellStart"/>
      <w:r w:rsidR="00CA6BE9" w:rsidRPr="00D857C6">
        <w:rPr>
          <w:color w:val="FF0000"/>
        </w:rPr>
        <w:t>miniPortalu</w:t>
      </w:r>
      <w:proofErr w:type="spellEnd"/>
      <w:r w:rsidR="00CA6BE9" w:rsidRPr="00D857C6">
        <w:rPr>
          <w:color w:val="FF0000"/>
        </w:rPr>
        <w:t xml:space="preserve">, w szczegółach danego postępowania. W formularzu oferty Wykonawca zobowiązany jest podać adres skrzynki </w:t>
      </w:r>
      <w:proofErr w:type="spellStart"/>
      <w:r w:rsidR="00CA6BE9" w:rsidRPr="00D857C6">
        <w:rPr>
          <w:color w:val="FF0000"/>
        </w:rPr>
        <w:t>ePUAP</w:t>
      </w:r>
      <w:proofErr w:type="spellEnd"/>
      <w:r w:rsidR="00CA6BE9" w:rsidRPr="00D857C6">
        <w:rPr>
          <w:color w:val="FF0000"/>
        </w:rPr>
        <w:t>, na którym prowadzona będzie korespondencja związana z postępowaniem</w:t>
      </w:r>
      <w:r w:rsidR="00CA6BE9" w:rsidRPr="00DD7513">
        <w:rPr>
          <w:color w:val="000000" w:themeColor="text1"/>
        </w:rPr>
        <w:t>.</w:t>
      </w:r>
    </w:p>
    <w:p w14:paraId="39404884" w14:textId="77777777" w:rsidR="002E08AF" w:rsidRDefault="002E08AF" w:rsidP="00DC1F6F">
      <w:pPr>
        <w:numPr>
          <w:ilvl w:val="0"/>
          <w:numId w:val="43"/>
        </w:numPr>
        <w:rPr>
          <w:color w:val="C00000"/>
        </w:rPr>
      </w:pPr>
      <w:r w:rsidRPr="00803A54">
        <w:rPr>
          <w:color w:val="000000" w:themeColor="text1"/>
        </w:rPr>
        <w:t xml:space="preserve">Formaty przekazywanych dany plików muszą być zgodne z Obwieszczeniem Prezesa Rady Ministrów z dnia 9 listopada 2017 r. w sprawie ogłoszenia jednolitego tekstu rozporządzenia Rady Ministrów w sprawie Krajowych Ram Interoperacyjności, </w:t>
      </w:r>
      <w:r w:rsidRPr="00803A54">
        <w:rPr>
          <w:color w:val="000000" w:themeColor="text1"/>
        </w:rPr>
        <w:lastRenderedPageBreak/>
        <w:t>minimalnych wymagań dla rejestrów publicznych i wymiany informacji w postaci elektronicznej oraz minimalnych wymagań dla systemów teleinformatycznych</w:t>
      </w:r>
      <w:r w:rsidR="00C15461" w:rsidRPr="00803A54">
        <w:rPr>
          <w:color w:val="000000" w:themeColor="text1"/>
        </w:rPr>
        <w:t xml:space="preserve">, dostępnym m. in. pod adresem strony internetowej: </w:t>
      </w:r>
      <w:hyperlink r:id="rId22" w:history="1">
        <w:r w:rsidR="00C15461" w:rsidRPr="00121E87">
          <w:rPr>
            <w:rStyle w:val="Hipercze"/>
          </w:rPr>
          <w:t>http://isap.sejm.gov.pl/isap.nsf/DocDetails.xsp?id=WDU20170002247</w:t>
        </w:r>
      </w:hyperlink>
      <w:r w:rsidR="00C15461">
        <w:rPr>
          <w:color w:val="C00000"/>
        </w:rPr>
        <w:t xml:space="preserve"> </w:t>
      </w:r>
    </w:p>
    <w:p w14:paraId="722ABCD4" w14:textId="2D548AB5" w:rsidR="00625767" w:rsidRDefault="00625767" w:rsidP="00625767">
      <w:pPr>
        <w:ind w:left="720"/>
        <w:rPr>
          <w:color w:val="C00000"/>
        </w:rPr>
      </w:pPr>
      <w:r w:rsidRPr="00803A54">
        <w:rPr>
          <w:color w:val="000000" w:themeColor="text1"/>
        </w:rPr>
        <w:t>oraz</w:t>
      </w:r>
      <w:r w:rsidR="00803A54">
        <w:rPr>
          <w:color w:val="000000" w:themeColor="text1"/>
        </w:rPr>
        <w:t xml:space="preserve"> </w:t>
      </w:r>
      <w:r w:rsidRPr="00803A54">
        <w:rPr>
          <w:color w:val="000000" w:themeColor="text1"/>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15461" w:rsidRPr="00803A54">
        <w:rPr>
          <w:color w:val="000000" w:themeColor="text1"/>
        </w:rPr>
        <w:t xml:space="preserve">, dostępnym </w:t>
      </w:r>
      <w:r w:rsidR="00326737">
        <w:rPr>
          <w:color w:val="000000" w:themeColor="text1"/>
        </w:rPr>
        <w:t>np</w:t>
      </w:r>
      <w:r w:rsidR="00C15461" w:rsidRPr="00803A54">
        <w:rPr>
          <w:color w:val="000000" w:themeColor="text1"/>
        </w:rPr>
        <w:t>. pod adresem strony internetowej</w:t>
      </w:r>
      <w:r w:rsidR="00C15461">
        <w:rPr>
          <w:color w:val="C00000"/>
        </w:rPr>
        <w:t xml:space="preserve">: </w:t>
      </w:r>
      <w:hyperlink r:id="rId23" w:history="1">
        <w:r w:rsidR="00326737" w:rsidRPr="00CB0108">
          <w:rPr>
            <w:rStyle w:val="Hipercze"/>
          </w:rPr>
          <w:t>https://isap.sejm.gov.pl/isap.nsf/DocDetails.xsp?id=WDU20200002452</w:t>
        </w:r>
      </w:hyperlink>
      <w:r w:rsidR="00326737">
        <w:t xml:space="preserve"> </w:t>
      </w:r>
    </w:p>
    <w:p w14:paraId="6C9AF8CA" w14:textId="77777777" w:rsidR="00CA6BE9" w:rsidRPr="006334BD" w:rsidRDefault="00CA6BE9" w:rsidP="00DC1F6F">
      <w:pPr>
        <w:numPr>
          <w:ilvl w:val="0"/>
          <w:numId w:val="43"/>
        </w:numPr>
        <w:rPr>
          <w:color w:val="000000" w:themeColor="text1"/>
        </w:rPr>
      </w:pPr>
      <w:r w:rsidRPr="006334BD">
        <w:rPr>
          <w:color w:val="000000" w:themeColor="text1"/>
        </w:rPr>
        <w:t>Ofertę należy sporządzić w języku polskim.</w:t>
      </w:r>
    </w:p>
    <w:p w14:paraId="10474D41" w14:textId="77777777" w:rsidR="00CA6BE9" w:rsidRPr="006334BD" w:rsidRDefault="00CA6BE9" w:rsidP="00DC1F6F">
      <w:pPr>
        <w:numPr>
          <w:ilvl w:val="0"/>
          <w:numId w:val="43"/>
        </w:numPr>
        <w:rPr>
          <w:color w:val="000000" w:themeColor="text1"/>
        </w:rPr>
      </w:pPr>
      <w:r w:rsidRPr="006334BD">
        <w:rPr>
          <w:color w:val="000000" w:themeColor="text1"/>
        </w:rPr>
        <w:t>Ofertę, składa się, pod rygorem nieważności, w formie elektronicznej lub w postaci elektronicznej opatrzonej podpisem zaufanym lub podpisem osobistym.</w:t>
      </w:r>
    </w:p>
    <w:p w14:paraId="1A6B716F" w14:textId="77777777" w:rsidR="00D857C6" w:rsidRPr="00D857C6" w:rsidRDefault="00D857C6" w:rsidP="00DC1F6F">
      <w:pPr>
        <w:numPr>
          <w:ilvl w:val="0"/>
          <w:numId w:val="43"/>
        </w:numPr>
        <w:rPr>
          <w:b/>
          <w:bCs/>
          <w:color w:val="C00000"/>
        </w:rPr>
      </w:pPr>
      <w:r>
        <w:rPr>
          <w:b/>
          <w:bCs/>
          <w:color w:val="C00000"/>
        </w:rPr>
        <w:t>Uwaga! Po sporządzeniu oferty</w:t>
      </w:r>
      <w:r w:rsidRPr="00D857C6">
        <w:rPr>
          <w:b/>
          <w:bCs/>
          <w:color w:val="C00000"/>
        </w:rPr>
        <w:t xml:space="preserve">, następnie </w:t>
      </w:r>
      <w:r>
        <w:rPr>
          <w:b/>
          <w:bCs/>
          <w:color w:val="C00000"/>
        </w:rPr>
        <w:t xml:space="preserve">jej podpisanie, a w dalszych krokach </w:t>
      </w:r>
      <w:r w:rsidRPr="00D857C6">
        <w:rPr>
          <w:b/>
          <w:bCs/>
          <w:color w:val="C00000"/>
        </w:rPr>
        <w:t>zaszyfrow</w:t>
      </w:r>
      <w:r>
        <w:rPr>
          <w:b/>
          <w:bCs/>
          <w:color w:val="C00000"/>
        </w:rPr>
        <w:t>anie</w:t>
      </w:r>
      <w:r w:rsidRPr="00D857C6">
        <w:rPr>
          <w:b/>
          <w:bCs/>
          <w:color w:val="C00000"/>
        </w:rPr>
        <w:t xml:space="preserve"> na </w:t>
      </w:r>
      <w:proofErr w:type="spellStart"/>
      <w:r w:rsidRPr="00D857C6">
        <w:rPr>
          <w:b/>
          <w:bCs/>
          <w:color w:val="C00000"/>
        </w:rPr>
        <w:t>miniPortalu</w:t>
      </w:r>
      <w:proofErr w:type="spellEnd"/>
      <w:r>
        <w:rPr>
          <w:b/>
          <w:bCs/>
          <w:color w:val="C00000"/>
        </w:rPr>
        <w:t xml:space="preserve"> i</w:t>
      </w:r>
      <w:r w:rsidRPr="00D857C6">
        <w:rPr>
          <w:b/>
          <w:bCs/>
          <w:color w:val="C00000"/>
        </w:rPr>
        <w:t xml:space="preserve"> ostateczn</w:t>
      </w:r>
      <w:r>
        <w:rPr>
          <w:b/>
          <w:bCs/>
          <w:color w:val="C00000"/>
        </w:rPr>
        <w:t>e</w:t>
      </w:r>
      <w:r w:rsidRPr="00D857C6">
        <w:rPr>
          <w:b/>
          <w:bCs/>
          <w:color w:val="C00000"/>
        </w:rPr>
        <w:t xml:space="preserve"> wys</w:t>
      </w:r>
      <w:r>
        <w:rPr>
          <w:b/>
          <w:bCs/>
          <w:color w:val="C00000"/>
        </w:rPr>
        <w:t>łanie</w:t>
      </w:r>
      <w:r w:rsidRPr="00D857C6">
        <w:rPr>
          <w:b/>
          <w:bCs/>
          <w:color w:val="C00000"/>
        </w:rPr>
        <w:t xml:space="preserve"> do Zamawiającego za pomocą „Formularza do złożenia oferty” na </w:t>
      </w:r>
      <w:proofErr w:type="spellStart"/>
      <w:r w:rsidRPr="00D857C6">
        <w:rPr>
          <w:b/>
          <w:bCs/>
          <w:color w:val="C00000"/>
        </w:rPr>
        <w:t>ePUAP</w:t>
      </w:r>
      <w:proofErr w:type="spellEnd"/>
      <w:r w:rsidRPr="00D857C6">
        <w:rPr>
          <w:b/>
          <w:bCs/>
          <w:color w:val="C00000"/>
        </w:rPr>
        <w:t>. Na ostatnim etapie Wykonawca może, ale nie musi podpisać elektronicznie „Formularz do złożenia oferty”, bowiem czym innym jest podpisanie i zaszyfrowanie oferty, a czym innym złożenie jej za pośrednictwem „Formularza do złożenia oferty”. Dla Zamawiającego kluczowym jest opatrzenie podpisem dokumentu oferty. Nie można przyjąć, że podpisanie wyłącznie „Formularza złożenia oferty” obejmuje już swoim zakresem ofertę.</w:t>
      </w:r>
    </w:p>
    <w:p w14:paraId="26EB795B" w14:textId="77777777" w:rsidR="00CA6BE9" w:rsidRPr="00D857C6" w:rsidRDefault="00CA6BE9" w:rsidP="00DC1F6F">
      <w:pPr>
        <w:numPr>
          <w:ilvl w:val="0"/>
          <w:numId w:val="43"/>
        </w:numPr>
        <w:rPr>
          <w:b/>
          <w:bCs/>
          <w:color w:val="C00000"/>
        </w:rPr>
      </w:pPr>
      <w:r w:rsidRPr="00D857C6">
        <w:rPr>
          <w:b/>
          <w:bCs/>
          <w:color w:val="000000" w:themeColor="text1"/>
        </w:rPr>
        <w:t xml:space="preserve">Sposób złożenia </w:t>
      </w:r>
      <w:r w:rsidR="005E4C98" w:rsidRPr="00D857C6">
        <w:rPr>
          <w:b/>
          <w:bCs/>
          <w:color w:val="000000" w:themeColor="text1"/>
        </w:rPr>
        <w:t>oferty,</w:t>
      </w:r>
      <w:r w:rsidRPr="00D857C6">
        <w:rPr>
          <w:b/>
          <w:bCs/>
          <w:color w:val="000000" w:themeColor="text1"/>
        </w:rPr>
        <w:t xml:space="preserve"> w tym zaszyfrowania oferty opisany został </w:t>
      </w:r>
      <w:r w:rsidR="00B0248F" w:rsidRPr="00D857C6">
        <w:rPr>
          <w:b/>
          <w:bCs/>
          <w:color w:val="000000" w:themeColor="text1"/>
        </w:rPr>
        <w:t>w „Instrukcji</w:t>
      </w:r>
      <w:r w:rsidRPr="00D857C6">
        <w:rPr>
          <w:b/>
          <w:bCs/>
          <w:color w:val="000000" w:themeColor="text1"/>
        </w:rPr>
        <w:t xml:space="preserve"> użytkownika”, dostępnej na stronie</w:t>
      </w:r>
      <w:r w:rsidRPr="00D857C6">
        <w:rPr>
          <w:b/>
          <w:bCs/>
          <w:color w:val="C00000"/>
        </w:rPr>
        <w:t xml:space="preserve">: </w:t>
      </w:r>
      <w:hyperlink r:id="rId24" w:history="1">
        <w:r w:rsidR="006334BD" w:rsidRPr="00D857C6">
          <w:rPr>
            <w:rStyle w:val="Hipercze"/>
            <w:b/>
            <w:bCs/>
          </w:rPr>
          <w:t>https://miniportal.uzp.gov.pl/</w:t>
        </w:r>
      </w:hyperlink>
      <w:r w:rsidR="006334BD" w:rsidRPr="00D857C6">
        <w:rPr>
          <w:b/>
          <w:bCs/>
          <w:color w:val="C00000"/>
        </w:rPr>
        <w:t xml:space="preserve"> </w:t>
      </w:r>
    </w:p>
    <w:p w14:paraId="329B5D38" w14:textId="77777777" w:rsidR="00CA6BE9" w:rsidRPr="006334BD" w:rsidRDefault="00CA6BE9" w:rsidP="00DC1F6F">
      <w:pPr>
        <w:numPr>
          <w:ilvl w:val="0"/>
          <w:numId w:val="43"/>
        </w:numPr>
        <w:rPr>
          <w:color w:val="000000" w:themeColor="text1"/>
        </w:rPr>
      </w:pPr>
      <w:r w:rsidRPr="006334BD">
        <w:rPr>
          <w:color w:val="000000" w:themeColor="text1"/>
        </w:rPr>
        <w:t>Jeżeli dokumenty elektroniczne, przekazywane przy użyciu środków komunikacji</w:t>
      </w:r>
      <w:r w:rsidR="006334BD" w:rsidRPr="006334BD">
        <w:rPr>
          <w:color w:val="000000" w:themeColor="text1"/>
        </w:rPr>
        <w:t xml:space="preserve"> </w:t>
      </w:r>
      <w:r w:rsidRPr="006334BD">
        <w:rPr>
          <w:color w:val="000000" w:themeColor="text1"/>
        </w:rPr>
        <w:t>elektronicznej, zawierają informacje stanowiące tajemnicę przedsiębiorstwa w</w:t>
      </w:r>
      <w:r w:rsidR="006334BD" w:rsidRPr="006334BD">
        <w:rPr>
          <w:color w:val="000000" w:themeColor="text1"/>
        </w:rPr>
        <w:t xml:space="preserve"> </w:t>
      </w:r>
      <w:r w:rsidRPr="006334BD">
        <w:rPr>
          <w:color w:val="000000" w:themeColor="text1"/>
        </w:rPr>
        <w:t>rozumieniu przepisów ustawy z dnia 16 kwietnia 1993 r. o zwalczaniu nieuczciwej</w:t>
      </w:r>
      <w:r w:rsidR="006334BD" w:rsidRPr="006334BD">
        <w:rPr>
          <w:color w:val="000000" w:themeColor="text1"/>
        </w:rPr>
        <w:t xml:space="preserve"> </w:t>
      </w:r>
      <w:r w:rsidRPr="006334BD">
        <w:rPr>
          <w:color w:val="000000" w:themeColor="text1"/>
        </w:rPr>
        <w:t>konkurencji (Dz. U. z 2020 r. poz. 1913), wykonawca, w celu utrzymania w poufności</w:t>
      </w:r>
      <w:r w:rsidR="006334BD" w:rsidRPr="006334BD">
        <w:rPr>
          <w:color w:val="000000" w:themeColor="text1"/>
        </w:rPr>
        <w:t xml:space="preserve"> </w:t>
      </w:r>
      <w:r w:rsidRPr="006334BD">
        <w:rPr>
          <w:color w:val="000000" w:themeColor="text1"/>
        </w:rPr>
        <w:t>tych informacji, przekazuje je w wydzielonym i odpowiednio oznaczonym pliku, wraz z</w:t>
      </w:r>
      <w:r w:rsidR="006334BD" w:rsidRPr="006334BD">
        <w:rPr>
          <w:color w:val="000000" w:themeColor="text1"/>
        </w:rPr>
        <w:t xml:space="preserve"> </w:t>
      </w:r>
      <w:r w:rsidRPr="006334BD">
        <w:rPr>
          <w:color w:val="000000" w:themeColor="text1"/>
        </w:rPr>
        <w:t>jednoczesnym zaznaczeniem polecenia „Załącznik stanowiący tajemnicę</w:t>
      </w:r>
      <w:r w:rsidR="006334BD" w:rsidRPr="006334BD">
        <w:rPr>
          <w:color w:val="000000" w:themeColor="text1"/>
        </w:rPr>
        <w:t xml:space="preserve"> </w:t>
      </w:r>
      <w:r w:rsidRPr="006334BD">
        <w:rPr>
          <w:color w:val="000000" w:themeColor="text1"/>
        </w:rPr>
        <w:t>przedsiębiorstwa” a następnie wraz z plikami stanowiącymi jawną część należy ten plik</w:t>
      </w:r>
      <w:r w:rsidR="006334BD" w:rsidRPr="006334BD">
        <w:rPr>
          <w:color w:val="000000" w:themeColor="text1"/>
        </w:rPr>
        <w:t xml:space="preserve"> </w:t>
      </w:r>
      <w:r w:rsidRPr="006334BD">
        <w:rPr>
          <w:color w:val="000000" w:themeColor="text1"/>
        </w:rPr>
        <w:t>zaszyfrować.</w:t>
      </w:r>
    </w:p>
    <w:p w14:paraId="0D53F9ED" w14:textId="77777777" w:rsidR="00014C29" w:rsidRPr="00803A54" w:rsidRDefault="00CA6BE9" w:rsidP="00DC1F6F">
      <w:pPr>
        <w:numPr>
          <w:ilvl w:val="0"/>
          <w:numId w:val="43"/>
        </w:numPr>
        <w:rPr>
          <w:color w:val="000000" w:themeColor="text1"/>
        </w:rPr>
      </w:pPr>
      <w:r w:rsidRPr="00803A54">
        <w:rPr>
          <w:color w:val="000000" w:themeColor="text1"/>
        </w:rPr>
        <w:t>Do oferty należy dołączyć</w:t>
      </w:r>
      <w:r w:rsidR="00280B41" w:rsidRPr="00803A54">
        <w:rPr>
          <w:color w:val="000000" w:themeColor="text1"/>
        </w:rPr>
        <w:t xml:space="preserve"> wszelkie wymagane, w zakresie wskazanym w niniejszej SWZ </w:t>
      </w:r>
      <w:r w:rsidR="00F13FC7" w:rsidRPr="00803A54">
        <w:rPr>
          <w:color w:val="000000" w:themeColor="text1"/>
        </w:rPr>
        <w:t>dokumenty/ oświadczenia</w:t>
      </w:r>
      <w:r w:rsidR="00280B41" w:rsidRPr="00803A54">
        <w:rPr>
          <w:color w:val="000000" w:themeColor="text1"/>
        </w:rPr>
        <w:t>, o których mowa w rozdziale II.</w:t>
      </w:r>
      <w:r w:rsidR="00803A54" w:rsidRPr="00803A54">
        <w:rPr>
          <w:color w:val="000000" w:themeColor="text1"/>
        </w:rPr>
        <w:t xml:space="preserve"> </w:t>
      </w:r>
      <w:r w:rsidR="008108A5" w:rsidRPr="00803A54">
        <w:rPr>
          <w:color w:val="000000" w:themeColor="text1"/>
        </w:rPr>
        <w:t xml:space="preserve">Zaleca się składanie oświadczeń i dokumentów przez Wykonawcę zgodnie z przykładowymi wzorami dokumentów, które zostały zamieszczone do niniejszej SWZ. W przypadku, gdy Wykonawca nie korzysta z przygotowanych przez Zamawiającego wzorów dokumentów, w treści oferty należy zamieścić wszystkie informacje wymagane, zgodnie z SWZ i obowiązującymi przepisami prawa. </w:t>
      </w:r>
    </w:p>
    <w:p w14:paraId="69A79EA2" w14:textId="77777777" w:rsidR="00CA6BE9" w:rsidRPr="006334BD" w:rsidRDefault="00CA6BE9" w:rsidP="00DC1F6F">
      <w:pPr>
        <w:numPr>
          <w:ilvl w:val="0"/>
          <w:numId w:val="43"/>
        </w:numPr>
        <w:rPr>
          <w:color w:val="000000" w:themeColor="text1"/>
        </w:rPr>
      </w:pPr>
      <w:r w:rsidRPr="006334BD">
        <w:rPr>
          <w:color w:val="000000" w:themeColor="text1"/>
        </w:rPr>
        <w:lastRenderedPageBreak/>
        <w:t>Oferta może być złożona tylko do upływu terminu składania ofert.</w:t>
      </w:r>
    </w:p>
    <w:p w14:paraId="5E7DAD21" w14:textId="77777777" w:rsidR="00CA6BE9" w:rsidRPr="006334BD" w:rsidRDefault="00CA6BE9" w:rsidP="00DC1F6F">
      <w:pPr>
        <w:numPr>
          <w:ilvl w:val="0"/>
          <w:numId w:val="43"/>
        </w:numPr>
        <w:rPr>
          <w:color w:val="000000" w:themeColor="text1"/>
        </w:rPr>
      </w:pPr>
      <w:r w:rsidRPr="006334BD">
        <w:rPr>
          <w:color w:val="000000" w:themeColor="text1"/>
        </w:rPr>
        <w:t>Wykonawca może przed upływem terminu do składania ofert wycofać ofertę za</w:t>
      </w:r>
      <w:r w:rsidR="006334BD" w:rsidRPr="006334BD">
        <w:rPr>
          <w:color w:val="000000" w:themeColor="text1"/>
        </w:rPr>
        <w:t xml:space="preserve"> </w:t>
      </w:r>
      <w:r w:rsidRPr="006334BD">
        <w:rPr>
          <w:color w:val="000000" w:themeColor="text1"/>
        </w:rPr>
        <w:t>pośrednictwem „Formularza do złożenia, zmiany, wycofania oferty lub wniosku”</w:t>
      </w:r>
      <w:r w:rsidR="006334BD" w:rsidRPr="006334BD">
        <w:rPr>
          <w:color w:val="000000" w:themeColor="text1"/>
        </w:rPr>
        <w:t xml:space="preserve"> </w:t>
      </w:r>
      <w:r w:rsidRPr="006334BD">
        <w:rPr>
          <w:color w:val="000000" w:themeColor="text1"/>
        </w:rPr>
        <w:t xml:space="preserve">dostępnego na </w:t>
      </w:r>
      <w:proofErr w:type="spellStart"/>
      <w:r w:rsidRPr="006334BD">
        <w:rPr>
          <w:color w:val="000000" w:themeColor="text1"/>
        </w:rPr>
        <w:t>ePUAP</w:t>
      </w:r>
      <w:proofErr w:type="spellEnd"/>
      <w:r w:rsidRPr="006334BD">
        <w:rPr>
          <w:color w:val="000000" w:themeColor="text1"/>
        </w:rPr>
        <w:t xml:space="preserve"> i udostępnionego również na </w:t>
      </w:r>
      <w:proofErr w:type="spellStart"/>
      <w:r w:rsidRPr="006334BD">
        <w:rPr>
          <w:color w:val="000000" w:themeColor="text1"/>
        </w:rPr>
        <w:t>miniPortalu</w:t>
      </w:r>
      <w:proofErr w:type="spellEnd"/>
      <w:r w:rsidRPr="006334BD">
        <w:rPr>
          <w:color w:val="000000" w:themeColor="text1"/>
        </w:rPr>
        <w:t>. Sposób wycofania</w:t>
      </w:r>
      <w:r w:rsidR="006334BD" w:rsidRPr="006334BD">
        <w:rPr>
          <w:color w:val="000000" w:themeColor="text1"/>
        </w:rPr>
        <w:t xml:space="preserve"> </w:t>
      </w:r>
      <w:r w:rsidRPr="006334BD">
        <w:rPr>
          <w:color w:val="000000" w:themeColor="text1"/>
        </w:rPr>
        <w:t xml:space="preserve">oferty został opisany w „Instrukcji użytkownika” dostępnej na </w:t>
      </w:r>
      <w:proofErr w:type="spellStart"/>
      <w:r w:rsidRPr="006334BD">
        <w:rPr>
          <w:color w:val="000000" w:themeColor="text1"/>
        </w:rPr>
        <w:t>miniPortalu</w:t>
      </w:r>
      <w:proofErr w:type="spellEnd"/>
      <w:r w:rsidR="006334BD" w:rsidRPr="006334BD">
        <w:rPr>
          <w:color w:val="000000" w:themeColor="text1"/>
        </w:rPr>
        <w:t>.</w:t>
      </w:r>
    </w:p>
    <w:p w14:paraId="1667A3A2" w14:textId="77777777" w:rsidR="00CA6BE9" w:rsidRPr="006334BD" w:rsidRDefault="00CA6BE9" w:rsidP="00DC1F6F">
      <w:pPr>
        <w:numPr>
          <w:ilvl w:val="0"/>
          <w:numId w:val="43"/>
        </w:numPr>
        <w:rPr>
          <w:color w:val="000000" w:themeColor="text1"/>
        </w:rPr>
      </w:pPr>
      <w:r w:rsidRPr="006334BD">
        <w:rPr>
          <w:color w:val="000000" w:themeColor="text1"/>
        </w:rPr>
        <w:t>Wykonawca po upływie terminu do składania ofert nie może skutecznie dokonać</w:t>
      </w:r>
      <w:r w:rsidR="006334BD" w:rsidRPr="006334BD">
        <w:rPr>
          <w:color w:val="000000" w:themeColor="text1"/>
        </w:rPr>
        <w:t xml:space="preserve"> </w:t>
      </w:r>
      <w:r w:rsidRPr="006334BD">
        <w:rPr>
          <w:color w:val="000000" w:themeColor="text1"/>
        </w:rPr>
        <w:t xml:space="preserve">zmiany ani wycofać złożonej oferty. </w:t>
      </w:r>
    </w:p>
    <w:p w14:paraId="20FD2CC2" w14:textId="77777777" w:rsidR="007838C6" w:rsidRDefault="007838C6" w:rsidP="00F6035D">
      <w:pPr>
        <w:pStyle w:val="Nagwek3"/>
        <w:numPr>
          <w:ilvl w:val="0"/>
          <w:numId w:val="3"/>
        </w:numPr>
      </w:pPr>
      <w:bookmarkStart w:id="80" w:name="_Toc64801616"/>
      <w:bookmarkStart w:id="81" w:name="_Toc79655044"/>
      <w:r>
        <w:t>Termin otwarcia ofert</w:t>
      </w:r>
      <w:bookmarkEnd w:id="80"/>
      <w:bookmarkEnd w:id="81"/>
    </w:p>
    <w:p w14:paraId="2BAADD14" w14:textId="414D51DE" w:rsidR="00CA6BE9" w:rsidRDefault="00CA6BE9" w:rsidP="00DC1F6F">
      <w:pPr>
        <w:numPr>
          <w:ilvl w:val="0"/>
          <w:numId w:val="41"/>
        </w:numPr>
        <w:rPr>
          <w:color w:val="C00000"/>
        </w:rPr>
      </w:pPr>
      <w:r w:rsidRPr="00CA6BE9">
        <w:rPr>
          <w:color w:val="C00000"/>
        </w:rPr>
        <w:t xml:space="preserve">Otwarcie ofert nastąpi w dniu </w:t>
      </w:r>
      <w:r w:rsidR="00B720DE">
        <w:rPr>
          <w:b/>
          <w:bCs/>
          <w:color w:val="C00000"/>
        </w:rPr>
        <w:t>03</w:t>
      </w:r>
      <w:r w:rsidR="008663FA">
        <w:rPr>
          <w:b/>
          <w:bCs/>
          <w:color w:val="C00000"/>
        </w:rPr>
        <w:t>.</w:t>
      </w:r>
      <w:r w:rsidR="007A58A7">
        <w:rPr>
          <w:b/>
          <w:bCs/>
          <w:color w:val="C00000"/>
        </w:rPr>
        <w:t>1</w:t>
      </w:r>
      <w:r w:rsidR="00B720DE">
        <w:rPr>
          <w:b/>
          <w:bCs/>
          <w:color w:val="C00000"/>
        </w:rPr>
        <w:t>1</w:t>
      </w:r>
      <w:r w:rsidR="008663FA">
        <w:rPr>
          <w:b/>
          <w:bCs/>
          <w:color w:val="C00000"/>
        </w:rPr>
        <w:t>.202</w:t>
      </w:r>
      <w:r w:rsidR="001C0107">
        <w:rPr>
          <w:b/>
          <w:bCs/>
          <w:color w:val="C00000"/>
        </w:rPr>
        <w:t>2</w:t>
      </w:r>
      <w:r w:rsidRPr="00CA6BE9">
        <w:rPr>
          <w:color w:val="C00000"/>
        </w:rPr>
        <w:t xml:space="preserve"> r., o godzinie </w:t>
      </w:r>
      <w:r w:rsidR="00371B89">
        <w:rPr>
          <w:b/>
          <w:bCs/>
          <w:color w:val="C00000"/>
        </w:rPr>
        <w:t>09</w:t>
      </w:r>
      <w:r w:rsidR="000925C2">
        <w:rPr>
          <w:b/>
          <w:bCs/>
          <w:color w:val="C00000"/>
        </w:rPr>
        <w:t>:</w:t>
      </w:r>
      <w:r w:rsidR="007A58A7">
        <w:rPr>
          <w:b/>
          <w:bCs/>
          <w:color w:val="C00000"/>
        </w:rPr>
        <w:t>30</w:t>
      </w:r>
      <w:r w:rsidRPr="00CA6BE9">
        <w:rPr>
          <w:color w:val="C00000"/>
        </w:rPr>
        <w:t>.</w:t>
      </w:r>
    </w:p>
    <w:p w14:paraId="54F0107F" w14:textId="77777777" w:rsidR="00CA6BE9" w:rsidRPr="006334BD" w:rsidRDefault="00CA6BE9" w:rsidP="00DC1F6F">
      <w:pPr>
        <w:numPr>
          <w:ilvl w:val="0"/>
          <w:numId w:val="41"/>
        </w:numPr>
        <w:rPr>
          <w:color w:val="000000" w:themeColor="text1"/>
        </w:rPr>
      </w:pPr>
      <w:r w:rsidRPr="006334BD">
        <w:rPr>
          <w:color w:val="000000" w:themeColor="text1"/>
        </w:rPr>
        <w:t>Zamawiający, najpóźniej przed otwarciem ofert, udostępni na stronie internetowej prowadzonego postępowania informację o kwocie, jaką zamierza przeznaczyć na sfinansowanie zamówienia.</w:t>
      </w:r>
    </w:p>
    <w:p w14:paraId="18B5B5E0" w14:textId="77777777" w:rsidR="00CA6BE9" w:rsidRDefault="00CA6BE9" w:rsidP="00DC1F6F">
      <w:pPr>
        <w:numPr>
          <w:ilvl w:val="0"/>
          <w:numId w:val="41"/>
        </w:numPr>
      </w:pPr>
      <w:r>
        <w:t xml:space="preserve">Otwarcie ofert następuje poprzez użycie mechanizmu do odszyfrowania ofert dostępnego po zalogowaniu w zakładce Deszyfrowanie na </w:t>
      </w:r>
      <w:proofErr w:type="spellStart"/>
      <w:r>
        <w:t>miniPortalu</w:t>
      </w:r>
      <w:proofErr w:type="spellEnd"/>
      <w:r>
        <w:t xml:space="preserve"> i następuje poprzez wskazanie pliku do odszyfrowania.</w:t>
      </w:r>
    </w:p>
    <w:p w14:paraId="0E0F0EC5" w14:textId="77777777" w:rsidR="00CA6BE9" w:rsidRDefault="00CA6BE9" w:rsidP="00DC1F6F">
      <w:pPr>
        <w:numPr>
          <w:ilvl w:val="0"/>
          <w:numId w:val="41"/>
        </w:numPr>
      </w:pPr>
      <w:r>
        <w:t>Niezwłocznie po otwarciu ofert Zamawiający udostępni na stronie internetowej prowadzonego postępowania informacje o:</w:t>
      </w:r>
    </w:p>
    <w:p w14:paraId="72B65E79" w14:textId="77777777" w:rsidR="00CA6BE9" w:rsidRDefault="00CA6BE9" w:rsidP="00DC1F6F">
      <w:pPr>
        <w:numPr>
          <w:ilvl w:val="0"/>
          <w:numId w:val="42"/>
        </w:numPr>
      </w:pPr>
      <w:r>
        <w:t xml:space="preserve">nazwach albo imionach i nazwiskach oraz siedzibach lub miejscach prowadzonej działalności gospodarczej albo miejscach zamieszkania wykonawców, których oferty zostały otwarte; </w:t>
      </w:r>
    </w:p>
    <w:p w14:paraId="59535007" w14:textId="77777777" w:rsidR="007838C6" w:rsidRDefault="00CA6BE9" w:rsidP="00DC1F6F">
      <w:pPr>
        <w:numPr>
          <w:ilvl w:val="0"/>
          <w:numId w:val="42"/>
        </w:numPr>
      </w:pPr>
      <w:r>
        <w:t>cenach lub kosztach zawartych w ofertach.</w:t>
      </w:r>
    </w:p>
    <w:p w14:paraId="6C31F0FC" w14:textId="77777777" w:rsidR="0014347A" w:rsidRPr="007838C6" w:rsidRDefault="0014347A" w:rsidP="00DC1F6F">
      <w:pPr>
        <w:numPr>
          <w:ilvl w:val="0"/>
          <w:numId w:val="41"/>
        </w:numPr>
      </w:pPr>
      <w:r>
        <w:t xml:space="preserve">Zgodnie z dyspozycją </w:t>
      </w:r>
      <w:r w:rsidRPr="0014347A">
        <w:rPr>
          <w:i/>
          <w:iCs/>
        </w:rPr>
        <w:t xml:space="preserve">art. 81 ustawy </w:t>
      </w:r>
      <w:proofErr w:type="spellStart"/>
      <w:r w:rsidRPr="0014347A">
        <w:rPr>
          <w:i/>
          <w:iCs/>
        </w:rPr>
        <w:t>Pzp</w:t>
      </w:r>
      <w:proofErr w:type="spellEnd"/>
      <w:r>
        <w:t>, Zamawiający przekaże Prezesowi Urzędu informację o ofertach, nie później niż w terminie 7 dni od dnia otwarcia ofert albo unieważnienia postępowania</w:t>
      </w:r>
    </w:p>
    <w:p w14:paraId="52F6E896" w14:textId="77777777" w:rsidR="007838C6" w:rsidRDefault="007838C6" w:rsidP="00F6035D">
      <w:pPr>
        <w:pStyle w:val="Nagwek3"/>
        <w:numPr>
          <w:ilvl w:val="0"/>
          <w:numId w:val="3"/>
        </w:numPr>
      </w:pPr>
      <w:bookmarkStart w:id="82" w:name="_Toc64801617"/>
      <w:bookmarkStart w:id="83" w:name="_Toc79655045"/>
      <w:r>
        <w:t>Termin związania ofertą</w:t>
      </w:r>
      <w:bookmarkEnd w:id="82"/>
      <w:bookmarkEnd w:id="83"/>
    </w:p>
    <w:p w14:paraId="654591D7" w14:textId="39E9F29D" w:rsidR="007838C6" w:rsidRPr="007838C6" w:rsidRDefault="0076776D" w:rsidP="00DC1F6F">
      <w:pPr>
        <w:numPr>
          <w:ilvl w:val="0"/>
          <w:numId w:val="44"/>
        </w:numPr>
      </w:pPr>
      <w:r w:rsidRPr="0076776D">
        <w:rPr>
          <w:color w:val="C00000"/>
        </w:rPr>
        <w:t>Wykonawca pozostaje związany ofertą</w:t>
      </w:r>
      <w:r w:rsidR="002C58EA">
        <w:rPr>
          <w:color w:val="C00000"/>
        </w:rPr>
        <w:t xml:space="preserve"> (30 dni)</w:t>
      </w:r>
      <w:r w:rsidRPr="0076776D">
        <w:rPr>
          <w:color w:val="C00000"/>
        </w:rPr>
        <w:t xml:space="preserve"> do dnia</w:t>
      </w:r>
      <w:r w:rsidR="00B720DE">
        <w:rPr>
          <w:color w:val="C00000"/>
        </w:rPr>
        <w:t xml:space="preserve"> </w:t>
      </w:r>
      <w:r w:rsidR="00B720DE">
        <w:rPr>
          <w:b/>
          <w:bCs/>
          <w:color w:val="C00000"/>
        </w:rPr>
        <w:t>02.12</w:t>
      </w:r>
      <w:r w:rsidR="00D3389C">
        <w:rPr>
          <w:b/>
          <w:bCs/>
          <w:color w:val="C00000"/>
        </w:rPr>
        <w:t>.</w:t>
      </w:r>
      <w:r w:rsidR="002C58EA">
        <w:rPr>
          <w:b/>
          <w:bCs/>
          <w:color w:val="C00000"/>
        </w:rPr>
        <w:t>2022</w:t>
      </w:r>
      <w:r w:rsidR="00E00353">
        <w:rPr>
          <w:b/>
          <w:bCs/>
          <w:color w:val="C00000"/>
        </w:rPr>
        <w:t xml:space="preserve"> r.</w:t>
      </w:r>
      <w:r w:rsidR="00DE405F">
        <w:rPr>
          <w:b/>
          <w:bCs/>
          <w:color w:val="C00000"/>
        </w:rPr>
        <w:t xml:space="preserve"> </w:t>
      </w:r>
      <w:r w:rsidR="005E4C98" w:rsidRPr="005E4C98">
        <w:rPr>
          <w:color w:val="000000" w:themeColor="text1"/>
        </w:rPr>
        <w:t>Bieg</w:t>
      </w:r>
      <w:r w:rsidRPr="005E4C98">
        <w:rPr>
          <w:color w:val="000000" w:themeColor="text1"/>
        </w:rPr>
        <w:t xml:space="preserve"> </w:t>
      </w:r>
      <w:r>
        <w:t>terminu związania ofertą rozpoczyna się wraz z upływem terminu składania ofert.</w:t>
      </w:r>
    </w:p>
    <w:p w14:paraId="38F8CCA8" w14:textId="77777777" w:rsidR="007838C6" w:rsidRDefault="007838C6" w:rsidP="00F6035D">
      <w:pPr>
        <w:pStyle w:val="Nagwek3"/>
        <w:numPr>
          <w:ilvl w:val="0"/>
          <w:numId w:val="3"/>
        </w:numPr>
      </w:pPr>
      <w:bookmarkStart w:id="84" w:name="_Toc64801618"/>
      <w:bookmarkStart w:id="85" w:name="_Toc79655046"/>
      <w:r>
        <w:t>Opis kryteriów oceny ofert wraz z podaniem wag tych kryteriów i sposobu oceny ofert</w:t>
      </w:r>
      <w:bookmarkEnd w:id="84"/>
      <w:bookmarkEnd w:id="85"/>
    </w:p>
    <w:p w14:paraId="3BD023EB" w14:textId="77777777" w:rsidR="007838C6" w:rsidRDefault="00F87AE1" w:rsidP="00DC1F6F">
      <w:pPr>
        <w:numPr>
          <w:ilvl w:val="0"/>
          <w:numId w:val="45"/>
        </w:numPr>
      </w:pPr>
      <w:r w:rsidRPr="00F87AE1">
        <w:t xml:space="preserve">Przy wyborze najkorzystniejszej oferty zamawiający będzie kierował się następującymi kryteriami i odpowiadającymi im znaczeniami oraz w następujący sposób będzie oceniał </w:t>
      </w:r>
      <w:r w:rsidRPr="00F87AE1">
        <w:lastRenderedPageBreak/>
        <w:t xml:space="preserve">spełnienie </w:t>
      </w:r>
      <w:r w:rsidRPr="00803A54">
        <w:rPr>
          <w:color w:val="000000" w:themeColor="text1"/>
        </w:rPr>
        <w:t>kryteriów</w:t>
      </w:r>
      <w:r w:rsidR="005F0AE3" w:rsidRPr="00803A54">
        <w:rPr>
          <w:color w:val="000000" w:themeColor="text1"/>
        </w:rPr>
        <w:t xml:space="preserve"> (w trakcie oceny kolejno rozpatrywanym i ocenianym ofertom przyznawane są punkty za niniejsze kryteria według następujących zasad):</w:t>
      </w:r>
    </w:p>
    <w:p w14:paraId="3AFED4E0" w14:textId="77777777" w:rsidR="00DD033F" w:rsidRPr="00F87AE1" w:rsidRDefault="00DD033F" w:rsidP="00DC1F6F">
      <w:pPr>
        <w:numPr>
          <w:ilvl w:val="0"/>
          <w:numId w:val="46"/>
        </w:numPr>
      </w:pPr>
      <w:r>
        <w:rPr>
          <w:b/>
          <w:bCs/>
        </w:rPr>
        <w:t>Kryterium nr 1: cena brutto</w:t>
      </w:r>
      <w:r w:rsidR="00C5516E">
        <w:rPr>
          <w:b/>
          <w:bCs/>
        </w:rPr>
        <w:t xml:space="preserve"> </w:t>
      </w:r>
      <w:r>
        <w:rPr>
          <w:b/>
          <w:bCs/>
        </w:rPr>
        <w:t xml:space="preserve">– waga (udział % w ocenie): 60,00 % </w:t>
      </w:r>
    </w:p>
    <w:p w14:paraId="5D395B6E" w14:textId="0722C6AD" w:rsidR="00DD033F" w:rsidRDefault="00DD033F" w:rsidP="00DC1F6F">
      <w:pPr>
        <w:numPr>
          <w:ilvl w:val="1"/>
          <w:numId w:val="46"/>
        </w:numPr>
      </w:pPr>
      <w:r>
        <w:t>Cena oferty brutto (z podatkiem VAT) za realizację przedmiotu zamówienia, na którą powinny składać się wszelkie koszty ponoszone przez Wykonawcę</w:t>
      </w:r>
      <w:r w:rsidR="00991F1D">
        <w:t>, z uwzględnieniem zaoferowanego współczynnika prowizji</w:t>
      </w:r>
      <w:r>
        <w:t>.</w:t>
      </w:r>
    </w:p>
    <w:p w14:paraId="7C7584CA" w14:textId="77777777" w:rsidR="00DD033F" w:rsidRPr="00F87AE1" w:rsidRDefault="00DD033F" w:rsidP="00DC1F6F">
      <w:pPr>
        <w:numPr>
          <w:ilvl w:val="1"/>
          <w:numId w:val="46"/>
        </w:numPr>
      </w:pPr>
      <w:r>
        <w:t>W kryterium „cena brutto” Wykonawca może otrzymać maksymalnie 60,00 punktów.</w:t>
      </w:r>
      <w:r w:rsidRPr="007A35EC">
        <w:t xml:space="preserve"> </w:t>
      </w:r>
    </w:p>
    <w:p w14:paraId="437446EC" w14:textId="022AA022" w:rsidR="00DD033F" w:rsidRPr="00F87AE1" w:rsidRDefault="00DD033F" w:rsidP="00DC1F6F">
      <w:pPr>
        <w:numPr>
          <w:ilvl w:val="0"/>
          <w:numId w:val="46"/>
        </w:numPr>
      </w:pPr>
      <w:r>
        <w:rPr>
          <w:b/>
          <w:bCs/>
        </w:rPr>
        <w:t xml:space="preserve">Kryterium nr 2: </w:t>
      </w:r>
      <w:bookmarkStart w:id="86" w:name="_Hlk67219252"/>
      <w:r w:rsidR="005956F6">
        <w:rPr>
          <w:b/>
          <w:bCs/>
        </w:rPr>
        <w:t>usuwanie awarii parkometrów (czas reakcji)</w:t>
      </w:r>
      <w:r>
        <w:rPr>
          <w:b/>
          <w:bCs/>
        </w:rPr>
        <w:t xml:space="preserve"> </w:t>
      </w:r>
      <w:bookmarkEnd w:id="86"/>
      <w:r>
        <w:rPr>
          <w:b/>
          <w:bCs/>
        </w:rPr>
        <w:t>– waga (udział % w ocenie): 40,00 %</w:t>
      </w:r>
    </w:p>
    <w:p w14:paraId="1FB86560" w14:textId="77777777" w:rsidR="001C544A" w:rsidRDefault="001C544A" w:rsidP="001C544A">
      <w:pPr>
        <w:numPr>
          <w:ilvl w:val="1"/>
          <w:numId w:val="46"/>
        </w:numPr>
      </w:pPr>
      <w:r>
        <w:t xml:space="preserve">Sposób przyznania punktów w kryterium „usuwanie awarii </w:t>
      </w:r>
      <w:proofErr w:type="spellStart"/>
      <w:r>
        <w:t>parkomatów</w:t>
      </w:r>
      <w:proofErr w:type="spellEnd"/>
      <w:r>
        <w:t xml:space="preserve"> - P” (czas reakcji):</w:t>
      </w:r>
    </w:p>
    <w:p w14:paraId="6022E721" w14:textId="7419367D" w:rsidR="001C544A" w:rsidRDefault="001C544A" w:rsidP="001C544A">
      <w:pPr>
        <w:ind w:left="1440"/>
      </w:pPr>
      <w:r>
        <w:t xml:space="preserve">P - 40,00 punktów za </w:t>
      </w:r>
      <w:proofErr w:type="gramStart"/>
      <w:r>
        <w:t>usunięcie  awarii</w:t>
      </w:r>
      <w:proofErr w:type="gramEnd"/>
      <w:r>
        <w:t xml:space="preserve"> </w:t>
      </w:r>
      <w:proofErr w:type="spellStart"/>
      <w:r>
        <w:t>parkomatów</w:t>
      </w:r>
      <w:proofErr w:type="spellEnd"/>
      <w:r>
        <w:t xml:space="preserve"> w czasie do 2 godzin od momentu jej wystąpienia,</w:t>
      </w:r>
    </w:p>
    <w:p w14:paraId="3609D720" w14:textId="77777777" w:rsidR="001C544A" w:rsidRDefault="001C544A" w:rsidP="001C544A">
      <w:pPr>
        <w:ind w:left="1440"/>
      </w:pPr>
      <w:r>
        <w:t xml:space="preserve">P – 0,00 punktów za </w:t>
      </w:r>
      <w:proofErr w:type="gramStart"/>
      <w:r>
        <w:t>usunięcie  awarii</w:t>
      </w:r>
      <w:proofErr w:type="gramEnd"/>
      <w:r>
        <w:t xml:space="preserve"> </w:t>
      </w:r>
      <w:proofErr w:type="spellStart"/>
      <w:r>
        <w:t>parkomatów</w:t>
      </w:r>
      <w:proofErr w:type="spellEnd"/>
      <w:r>
        <w:t xml:space="preserve"> w przedziale czasowym od 2 do 4 godzin od momentu jej wystąpienia,</w:t>
      </w:r>
    </w:p>
    <w:p w14:paraId="26330CAB" w14:textId="064C56C5" w:rsidR="001C544A" w:rsidRDefault="001C544A" w:rsidP="001C544A">
      <w:pPr>
        <w:numPr>
          <w:ilvl w:val="1"/>
          <w:numId w:val="46"/>
        </w:numPr>
      </w:pPr>
      <w:r>
        <w:t xml:space="preserve">Czas reakcji (usuwania awarii </w:t>
      </w:r>
      <w:proofErr w:type="spellStart"/>
      <w:r>
        <w:t>parkomatów</w:t>
      </w:r>
      <w:proofErr w:type="spellEnd"/>
      <w:r>
        <w:t xml:space="preserve">) na potrzeby dokonania oferty nie może być dłuższy niż 4 godziny od momentu wystąpienia awarii. W przypadku zadeklarowania przez Wykonawcę czasu reakcji dłuższego od 4 godzin od momentu wystąpienia awarii, Zamawiający odrzuci </w:t>
      </w:r>
      <w:proofErr w:type="gramStart"/>
      <w:r>
        <w:t>ofertę,</w:t>
      </w:r>
      <w:proofErr w:type="gramEnd"/>
      <w:r>
        <w:t xml:space="preserve"> jako niezgodną z SWZ.</w:t>
      </w:r>
    </w:p>
    <w:p w14:paraId="77D03D81" w14:textId="4C5D7AB7" w:rsidR="001C544A" w:rsidRDefault="001C544A" w:rsidP="001C544A">
      <w:pPr>
        <w:numPr>
          <w:ilvl w:val="1"/>
          <w:numId w:val="46"/>
        </w:numPr>
      </w:pPr>
      <w:r>
        <w:t xml:space="preserve">W kryterium „usuwanie awarii </w:t>
      </w:r>
      <w:proofErr w:type="spellStart"/>
      <w:r>
        <w:t>parkomatów</w:t>
      </w:r>
      <w:proofErr w:type="spellEnd"/>
      <w:r>
        <w:t xml:space="preserve"> (czas reakcji)” Wykonawca może otrzymać maksymalnie 40,00 punktów.</w:t>
      </w:r>
    </w:p>
    <w:p w14:paraId="41EEC996" w14:textId="3BB7A300" w:rsidR="00DD033F" w:rsidRPr="007A35EC" w:rsidRDefault="00DD033F" w:rsidP="00DC1F6F">
      <w:pPr>
        <w:numPr>
          <w:ilvl w:val="0"/>
          <w:numId w:val="45"/>
        </w:numPr>
        <w:rPr>
          <w:color w:val="C00000"/>
        </w:rPr>
      </w:pPr>
      <w:r w:rsidRPr="007A35EC">
        <w:rPr>
          <w:color w:val="C00000"/>
        </w:rPr>
        <w:t xml:space="preserve">Ocenie zostaną poddane cena oferty brutto za realizację przedmiotu zamówienia obliczona przez Wykonawcę zgodnie z obowiązującymi przepisami prawa, </w:t>
      </w:r>
      <w:r w:rsidR="005956F6">
        <w:rPr>
          <w:color w:val="C00000"/>
        </w:rPr>
        <w:t xml:space="preserve">usuwanie awarii </w:t>
      </w:r>
      <w:proofErr w:type="spellStart"/>
      <w:r w:rsidR="005956F6">
        <w:rPr>
          <w:color w:val="C00000"/>
        </w:rPr>
        <w:t>parkomatów</w:t>
      </w:r>
      <w:proofErr w:type="spellEnd"/>
      <w:r w:rsidR="005956F6">
        <w:rPr>
          <w:color w:val="C00000"/>
        </w:rPr>
        <w:t xml:space="preserve"> (czas reakcji).</w:t>
      </w:r>
      <w:r w:rsidRPr="007A35EC">
        <w:rPr>
          <w:color w:val="C00000"/>
        </w:rPr>
        <w:t xml:space="preserve"> </w:t>
      </w:r>
    </w:p>
    <w:p w14:paraId="00B8664C" w14:textId="77777777" w:rsidR="00DD033F" w:rsidRDefault="00DD033F" w:rsidP="00DC1F6F">
      <w:pPr>
        <w:numPr>
          <w:ilvl w:val="0"/>
          <w:numId w:val="45"/>
        </w:numPr>
      </w:pPr>
      <w:r>
        <w:t>Maksymalna liczba punktów wynosi 100,00. Uzyskana liczba punktów (łączna w ramach ww. kryteriów) zaokrąglana będzie do drugiego miejsca po przecinku</w:t>
      </w:r>
      <w:r w:rsidR="00DC17A1">
        <w:t>.</w:t>
      </w:r>
      <w:r w:rsidR="00C702FE">
        <w:t xml:space="preserve"> Łączną ocenę punktową oferty stanowi suma iloczynów punktów w poszczególnych kryteriach i przypisanych im procentowo znaczeń.</w:t>
      </w:r>
      <w:r w:rsidR="00914386">
        <w:t xml:space="preserve"> </w:t>
      </w:r>
      <w:r>
        <w:t>Przyznawanie ilości punktów poszczególnym ofertom odbywać się będzie wg następującej zasady:</w:t>
      </w:r>
    </w:p>
    <w:p w14:paraId="3D392D2E" w14:textId="6277E561" w:rsidR="00DD033F" w:rsidRPr="0047425F" w:rsidRDefault="00DD033F" w:rsidP="00DD033F">
      <w:pPr>
        <w:ind w:left="720"/>
        <w:rPr>
          <w:b/>
          <w:bCs/>
          <w:color w:val="C00000"/>
        </w:rPr>
      </w:pPr>
      <w:r w:rsidRPr="0047425F">
        <w:rPr>
          <w:b/>
          <w:bCs/>
          <w:color w:val="C00000"/>
        </w:rPr>
        <w:t xml:space="preserve">Liczba punktów = LC + </w:t>
      </w:r>
      <w:r w:rsidR="000D1FCC">
        <w:rPr>
          <w:b/>
          <w:bCs/>
          <w:color w:val="C00000"/>
        </w:rPr>
        <w:t>P</w:t>
      </w:r>
    </w:p>
    <w:p w14:paraId="558700B2" w14:textId="77777777" w:rsidR="00DD033F" w:rsidRDefault="00DD033F" w:rsidP="00DD033F">
      <w:pPr>
        <w:ind w:left="720"/>
      </w:pPr>
      <w:r>
        <w:t xml:space="preserve">gdzie: </w:t>
      </w:r>
      <w:r>
        <w:tab/>
      </w:r>
      <w:r>
        <w:tab/>
      </w:r>
    </w:p>
    <w:p w14:paraId="3732A0CE" w14:textId="77777777" w:rsidR="00DD033F" w:rsidRDefault="00DD033F" w:rsidP="00DD033F">
      <w:pPr>
        <w:ind w:left="720"/>
      </w:pPr>
      <w:r w:rsidRPr="0047425F">
        <w:rPr>
          <w:b/>
          <w:bCs/>
          <w:color w:val="C00000"/>
        </w:rPr>
        <w:t>LC</w:t>
      </w:r>
      <w:r w:rsidRPr="0047425F">
        <w:rPr>
          <w:color w:val="C00000"/>
        </w:rPr>
        <w:t xml:space="preserve">– </w:t>
      </w:r>
      <w:r w:rsidRPr="0047425F">
        <w:rPr>
          <w:b/>
          <w:bCs/>
          <w:color w:val="C00000"/>
        </w:rPr>
        <w:t>liczba punktów przyznana ofercie w kryterium cena</w:t>
      </w:r>
      <w:r>
        <w:t>= (</w:t>
      </w:r>
      <w:r w:rsidRPr="007A35EC">
        <w:rPr>
          <w:i/>
          <w:iCs/>
        </w:rPr>
        <w:t>najniższa zaproponowana cena ofertowa brutto</w:t>
      </w:r>
      <w:r>
        <w:rPr>
          <w:i/>
          <w:iCs/>
        </w:rPr>
        <w:t xml:space="preserve"> / </w:t>
      </w:r>
      <w:r w:rsidRPr="007A35EC">
        <w:rPr>
          <w:i/>
          <w:iCs/>
        </w:rPr>
        <w:t>badana cena ofertowa brutto</w:t>
      </w:r>
      <w:r>
        <w:rPr>
          <w:i/>
          <w:iCs/>
        </w:rPr>
        <w:t>) x 60,00</w:t>
      </w:r>
      <w:r w:rsidR="00B7483D">
        <w:rPr>
          <w:i/>
          <w:iCs/>
        </w:rPr>
        <w:t>% x 100,00 punktów</w:t>
      </w:r>
    </w:p>
    <w:p w14:paraId="2C4FC725" w14:textId="5448784C" w:rsidR="00DD033F" w:rsidRPr="007A35EC" w:rsidRDefault="000D1FCC" w:rsidP="00DD033F">
      <w:pPr>
        <w:ind w:left="720"/>
        <w:rPr>
          <w:i/>
          <w:iCs/>
        </w:rPr>
      </w:pPr>
      <w:r>
        <w:rPr>
          <w:b/>
          <w:bCs/>
          <w:color w:val="C00000"/>
        </w:rPr>
        <w:lastRenderedPageBreak/>
        <w:t>P</w:t>
      </w:r>
      <w:r w:rsidR="00DD033F" w:rsidRPr="0047425F">
        <w:rPr>
          <w:color w:val="C00000"/>
        </w:rPr>
        <w:t xml:space="preserve"> – </w:t>
      </w:r>
      <w:r w:rsidR="00DD033F" w:rsidRPr="0047425F">
        <w:rPr>
          <w:b/>
          <w:bCs/>
          <w:color w:val="C00000"/>
        </w:rPr>
        <w:t xml:space="preserve">liczba </w:t>
      </w:r>
      <w:r w:rsidRPr="000D1FCC">
        <w:rPr>
          <w:b/>
          <w:bCs/>
          <w:color w:val="C00000"/>
        </w:rPr>
        <w:t xml:space="preserve">punktów przyznana ofercie w kryterium czas reakcji (usuwanie awarii </w:t>
      </w:r>
      <w:proofErr w:type="spellStart"/>
      <w:r w:rsidRPr="000D1FCC">
        <w:rPr>
          <w:b/>
          <w:bCs/>
          <w:color w:val="C00000"/>
        </w:rPr>
        <w:t>parkomatów</w:t>
      </w:r>
      <w:proofErr w:type="spellEnd"/>
      <w:r w:rsidRPr="000D1FCC">
        <w:rPr>
          <w:b/>
          <w:bCs/>
          <w:color w:val="C00000"/>
        </w:rPr>
        <w:t>)</w:t>
      </w:r>
    </w:p>
    <w:p w14:paraId="0B9794C9" w14:textId="6F25DBC0" w:rsidR="007A35EC" w:rsidRPr="007A35EC" w:rsidRDefault="007A35EC" w:rsidP="00DC1F6F">
      <w:pPr>
        <w:numPr>
          <w:ilvl w:val="0"/>
          <w:numId w:val="45"/>
        </w:numPr>
        <w:rPr>
          <w:color w:val="C00000"/>
        </w:rPr>
      </w:pPr>
      <w:r w:rsidRPr="007A35EC">
        <w:rPr>
          <w:color w:val="C00000"/>
        </w:rPr>
        <w:t xml:space="preserve">Ocenie zostaną poddane cena oferty brutto za realizację przedmiotu zamówienia obliczona przez Wykonawcę zgodnie z obowiązującymi przepisami prawa, </w:t>
      </w:r>
      <w:r w:rsidR="005956F6">
        <w:rPr>
          <w:color w:val="C00000"/>
        </w:rPr>
        <w:t xml:space="preserve">usuwanie awarii </w:t>
      </w:r>
      <w:proofErr w:type="spellStart"/>
      <w:r w:rsidR="005956F6">
        <w:rPr>
          <w:color w:val="C00000"/>
        </w:rPr>
        <w:t>parkomatów</w:t>
      </w:r>
      <w:proofErr w:type="spellEnd"/>
      <w:r w:rsidR="005956F6">
        <w:rPr>
          <w:color w:val="C00000"/>
        </w:rPr>
        <w:t xml:space="preserve"> (czas reakcji). </w:t>
      </w:r>
      <w:r w:rsidR="003C5CB2">
        <w:rPr>
          <w:color w:val="C00000"/>
        </w:rPr>
        <w:t xml:space="preserve"> </w:t>
      </w:r>
      <w:r w:rsidRPr="007A35EC">
        <w:rPr>
          <w:color w:val="C00000"/>
        </w:rPr>
        <w:t xml:space="preserve"> </w:t>
      </w:r>
    </w:p>
    <w:p w14:paraId="51339B4A" w14:textId="77777777" w:rsidR="00F87AE1" w:rsidRPr="003C5CB2" w:rsidRDefault="007A35EC" w:rsidP="00DC1F6F">
      <w:pPr>
        <w:numPr>
          <w:ilvl w:val="0"/>
          <w:numId w:val="45"/>
        </w:numPr>
        <w:rPr>
          <w:color w:val="C00000"/>
        </w:rPr>
      </w:pPr>
      <w:r>
        <w:t>Wynik - oferta, która przedstawia najkorzystniejszy bilans (maksymalna liczba przyznanych punktów w oparciu o ustalone kryteria) zostanie oceniona, jako najkorzystniejsza, pozostałe oferty zostaną sklasyfikowane zgodnie z ilością uzyskanych punktów</w:t>
      </w:r>
      <w:r w:rsidRPr="00803A54">
        <w:rPr>
          <w:color w:val="000000" w:themeColor="text1"/>
        </w:rPr>
        <w:t>.</w:t>
      </w:r>
      <w:r w:rsidR="003C5CB2" w:rsidRPr="00803A54">
        <w:rPr>
          <w:color w:val="000000" w:themeColor="text1"/>
        </w:rPr>
        <w:t xml:space="preserve"> Łączną ocenę punktową oferty stanowi suma iloczynów punktów w poszczególnych kryteriach i przypisanych im procentowo znaczeń. Za ofertę najkorzystniejsza uznana zostanie oferta o najwyższej łącznej ocenie punktowej.</w:t>
      </w:r>
      <w:r w:rsidR="00280B41" w:rsidRPr="00803A54">
        <w:rPr>
          <w:color w:val="000000" w:themeColor="text1"/>
        </w:rPr>
        <w:t xml:space="preserve"> Pozostałym</w:t>
      </w:r>
      <w:r w:rsidR="00280B41">
        <w:t xml:space="preserve"> Wykonawcom przypisana zostanie odpowiednio mniejsza (proporcjonalnie mniejsza) liczba punktów.</w:t>
      </w:r>
    </w:p>
    <w:p w14:paraId="43D94F88" w14:textId="77777777" w:rsidR="0057413B" w:rsidRPr="007838C6" w:rsidRDefault="0057413B" w:rsidP="00DC1F6F">
      <w:pPr>
        <w:numPr>
          <w:ilvl w:val="0"/>
          <w:numId w:val="45"/>
        </w:numPr>
      </w:pPr>
      <w:r>
        <w:t>W przypadku, gdy nie da się wyłonić oferty najkorzystniejszej ze względu na to, że minimum dwie oferty mają równą liczbę punktów</w:t>
      </w:r>
      <w:r w:rsidR="00ED23DF">
        <w:t xml:space="preserve">, Zamawiający zastosuje właściwą procedurę określoną w </w:t>
      </w:r>
      <w:r w:rsidR="00ED23DF" w:rsidRPr="00ED23DF">
        <w:rPr>
          <w:i/>
          <w:iCs/>
        </w:rPr>
        <w:t xml:space="preserve">art. 248 ustawy </w:t>
      </w:r>
      <w:proofErr w:type="spellStart"/>
      <w:r w:rsidR="00ED23DF" w:rsidRPr="00ED23DF">
        <w:rPr>
          <w:i/>
          <w:iCs/>
        </w:rPr>
        <w:t>Pzp</w:t>
      </w:r>
      <w:proofErr w:type="spellEnd"/>
      <w:r w:rsidR="00ED23DF">
        <w:t xml:space="preserve">. </w:t>
      </w:r>
    </w:p>
    <w:p w14:paraId="02CCF298" w14:textId="77777777" w:rsidR="007838C6" w:rsidRDefault="007838C6" w:rsidP="00F6035D">
      <w:pPr>
        <w:pStyle w:val="Nagwek3"/>
        <w:numPr>
          <w:ilvl w:val="0"/>
          <w:numId w:val="3"/>
        </w:numPr>
      </w:pPr>
      <w:bookmarkStart w:id="87" w:name="_Toc64801619"/>
      <w:bookmarkStart w:id="88" w:name="_Toc79655047"/>
      <w:bookmarkStart w:id="89" w:name="_Hlk101943793"/>
      <w:r>
        <w:t>Projektowane postanowienia umowy w sprawie zamówienia publicznego, które zostaną wprowadzone do umowy w sprawie zamówienia publicznego</w:t>
      </w:r>
      <w:bookmarkEnd w:id="87"/>
      <w:bookmarkEnd w:id="88"/>
    </w:p>
    <w:bookmarkEnd w:id="89"/>
    <w:p w14:paraId="0B837110" w14:textId="48642320" w:rsidR="007A35EC" w:rsidRDefault="007A35EC" w:rsidP="00DC1F6F">
      <w:pPr>
        <w:numPr>
          <w:ilvl w:val="0"/>
          <w:numId w:val="47"/>
        </w:numPr>
      </w:pPr>
      <w:r>
        <w:t xml:space="preserve">Projektowane postanowienia umowy stanowią </w:t>
      </w:r>
      <w:r w:rsidRPr="00803A54">
        <w:rPr>
          <w:b/>
          <w:bCs/>
          <w:color w:val="C00000"/>
        </w:rPr>
        <w:t xml:space="preserve">załącznik nr </w:t>
      </w:r>
      <w:r w:rsidR="00DB253A">
        <w:rPr>
          <w:b/>
          <w:bCs/>
          <w:color w:val="C00000"/>
        </w:rPr>
        <w:t>8</w:t>
      </w:r>
      <w:r w:rsidR="00DB253A" w:rsidRPr="00803A54">
        <w:rPr>
          <w:b/>
          <w:bCs/>
          <w:color w:val="C00000"/>
        </w:rPr>
        <w:t xml:space="preserve"> </w:t>
      </w:r>
      <w:r w:rsidRPr="00803A54">
        <w:rPr>
          <w:b/>
          <w:bCs/>
          <w:color w:val="C00000"/>
        </w:rPr>
        <w:t>do SWZ</w:t>
      </w:r>
      <w:r w:rsidR="00A370D1">
        <w:t>, w tym:</w:t>
      </w:r>
    </w:p>
    <w:p w14:paraId="4C951D00" w14:textId="2B847848" w:rsidR="00CA7793" w:rsidRDefault="007A35EC" w:rsidP="00DC1F6F">
      <w:pPr>
        <w:numPr>
          <w:ilvl w:val="0"/>
          <w:numId w:val="47"/>
        </w:numPr>
      </w:pPr>
      <w:r>
        <w:t>Złożenie oferty jest jednoznaczne z akceptacją przez wykonawcę projektowanych postanowień umowy.</w:t>
      </w:r>
      <w:r w:rsidR="00CA7793">
        <w:t xml:space="preserve"> Postanowienia umowy ustalone we wzorze nie podlegają zmianie przez Wykonawcę. Przyjęcie przez Wykonawcę postanowień wzoru umowy stanowi jeden z warunków ważności oferty.</w:t>
      </w:r>
      <w:r w:rsidR="00A370D1">
        <w:t xml:space="preserve"> </w:t>
      </w:r>
    </w:p>
    <w:p w14:paraId="0F865D97" w14:textId="1A0B7680" w:rsidR="00CA7793" w:rsidRDefault="008816CF" w:rsidP="00DC1F6F">
      <w:pPr>
        <w:numPr>
          <w:ilvl w:val="0"/>
          <w:numId w:val="47"/>
        </w:numPr>
      </w:pPr>
      <w:r>
        <w:t>W pozostałym zakresie z</w:t>
      </w:r>
      <w:r w:rsidR="00CA7793">
        <w:t>akazuje się wprowadzania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Zmiany w umowie mogą być dokonywane w przypadkach określonych we wzorze umowy.</w:t>
      </w:r>
    </w:p>
    <w:p w14:paraId="30C110D2" w14:textId="77777777" w:rsidR="00CA7793" w:rsidRDefault="00CA7793" w:rsidP="00DC1F6F">
      <w:pPr>
        <w:numPr>
          <w:ilvl w:val="0"/>
          <w:numId w:val="47"/>
        </w:numPr>
      </w:pPr>
      <w:r>
        <w:t xml:space="preserve">Do spraw nieuregulowanych w SWZ mają zastosowanie </w:t>
      </w:r>
      <w:r w:rsidR="000301C9">
        <w:t xml:space="preserve">w szczególności </w:t>
      </w:r>
      <w:r>
        <w:t>przepisy ustawy</w:t>
      </w:r>
      <w:r w:rsidR="001C5FAF">
        <w:t xml:space="preserve"> </w:t>
      </w:r>
      <w:r w:rsidR="001C5FAF" w:rsidRPr="001C5FAF">
        <w:t>z 11 września 2019 r. – Prawo zamówień publicznych</w:t>
      </w:r>
      <w:r w:rsidR="000301C9">
        <w:t xml:space="preserve"> i ustawy z dnia 23 kwietnia 1964 r. - Kodeks cywilny.</w:t>
      </w:r>
    </w:p>
    <w:p w14:paraId="79AF0D25" w14:textId="77777777" w:rsidR="007838C6" w:rsidRDefault="007838C6" w:rsidP="00F6035D">
      <w:pPr>
        <w:pStyle w:val="Nagwek3"/>
        <w:numPr>
          <w:ilvl w:val="0"/>
          <w:numId w:val="3"/>
        </w:numPr>
      </w:pPr>
      <w:bookmarkStart w:id="90" w:name="_Toc64801620"/>
      <w:bookmarkStart w:id="91" w:name="_Toc79655048"/>
      <w:r>
        <w:t>Zabezpieczenie należytego wykonania umowy</w:t>
      </w:r>
      <w:bookmarkEnd w:id="90"/>
      <w:bookmarkEnd w:id="91"/>
      <w:r>
        <w:t xml:space="preserve"> </w:t>
      </w:r>
    </w:p>
    <w:p w14:paraId="4B9841DF" w14:textId="18E28065" w:rsidR="00DD033F" w:rsidRPr="00DD033F" w:rsidRDefault="00DD033F" w:rsidP="00DC1F6F">
      <w:pPr>
        <w:numPr>
          <w:ilvl w:val="0"/>
          <w:numId w:val="48"/>
        </w:numPr>
      </w:pPr>
      <w:r w:rsidRPr="00DD033F">
        <w:t xml:space="preserve">Od Wykonawcy, którego oferta zostanie wybrana jako najkorzystniejsza, wymagane będzie wniesienie, przed zawarciem umowy, zabezpieczenia należytego wykonania </w:t>
      </w:r>
      <w:r w:rsidRPr="00DD033F">
        <w:lastRenderedPageBreak/>
        <w:t>umowy w wysokości</w:t>
      </w:r>
      <w:r w:rsidR="00942DB8">
        <w:t xml:space="preserve"> 3</w:t>
      </w:r>
      <w:r w:rsidRPr="00DD033F">
        <w:rPr>
          <w:color w:val="C00000"/>
        </w:rPr>
        <w:t>,</w:t>
      </w:r>
      <w:r w:rsidR="00942DB8">
        <w:rPr>
          <w:color w:val="C00000"/>
        </w:rPr>
        <w:t>0</w:t>
      </w:r>
      <w:r w:rsidRPr="00DD033F">
        <w:rPr>
          <w:color w:val="C00000"/>
        </w:rPr>
        <w:t>0 %</w:t>
      </w:r>
      <w:r w:rsidRPr="00DD033F">
        <w:t xml:space="preserve"> </w:t>
      </w:r>
      <w:r w:rsidR="000D1FCC" w:rsidRPr="000D1FCC">
        <w:rPr>
          <w:color w:val="FF0000"/>
        </w:rPr>
        <w:t>ceny całkowitej podanej w ofercie</w:t>
      </w:r>
      <w:r w:rsidR="0095583E">
        <w:rPr>
          <w:color w:val="FF0000"/>
        </w:rPr>
        <w:t xml:space="preserve">. </w:t>
      </w:r>
      <w:r w:rsidRPr="00DD033F">
        <w:t>Zabezpieczenie służy pokryciu roszczeń z tytułu niewykonania lub nienależytego wykonania umowy.</w:t>
      </w:r>
    </w:p>
    <w:p w14:paraId="2B23E48D" w14:textId="77777777" w:rsidR="00DD033F" w:rsidRPr="00DD033F" w:rsidRDefault="00DD033F" w:rsidP="00DC1F6F">
      <w:pPr>
        <w:numPr>
          <w:ilvl w:val="0"/>
          <w:numId w:val="48"/>
        </w:numPr>
      </w:pPr>
      <w:r w:rsidRPr="00DD033F">
        <w:t xml:space="preserve">Zabezpieczenie należytego wykonania umowy może być wnoszone według wyboru wykonawcy w jednej lub w kilku formach wskazanych w </w:t>
      </w:r>
      <w:r w:rsidRPr="00DD033F">
        <w:rPr>
          <w:i/>
          <w:iCs/>
        </w:rPr>
        <w:t xml:space="preserve">art. 450 ust. 1 ustawy </w:t>
      </w:r>
      <w:proofErr w:type="spellStart"/>
      <w:r w:rsidRPr="00DD033F">
        <w:rPr>
          <w:i/>
          <w:iCs/>
        </w:rPr>
        <w:t>Pzp</w:t>
      </w:r>
      <w:proofErr w:type="spellEnd"/>
      <w:r w:rsidRPr="00DD033F">
        <w:t xml:space="preserve"> tj.:</w:t>
      </w:r>
    </w:p>
    <w:p w14:paraId="1B03B537" w14:textId="77777777" w:rsidR="00DD033F" w:rsidRPr="00DD033F" w:rsidRDefault="00DD033F" w:rsidP="00DC1F6F">
      <w:pPr>
        <w:numPr>
          <w:ilvl w:val="0"/>
          <w:numId w:val="70"/>
        </w:numPr>
      </w:pPr>
      <w:r w:rsidRPr="00DD033F">
        <w:t>pieniądzu;</w:t>
      </w:r>
    </w:p>
    <w:p w14:paraId="784BB719" w14:textId="3B4FA90A" w:rsidR="00DD033F" w:rsidRPr="00DD033F" w:rsidRDefault="00DD033F" w:rsidP="00DC1F6F">
      <w:pPr>
        <w:numPr>
          <w:ilvl w:val="0"/>
          <w:numId w:val="70"/>
        </w:numPr>
      </w:pPr>
      <w:r w:rsidRPr="00DD033F">
        <w:t xml:space="preserve">poręczeniach bankowych lub poręczeniach spółdzielczej kasy oszczędnościowo-kredytowej z </w:t>
      </w:r>
      <w:r w:rsidR="009437D3" w:rsidRPr="00DD033F">
        <w:t>tym,</w:t>
      </w:r>
      <w:r w:rsidRPr="00DD033F">
        <w:t xml:space="preserve"> że zobowiązanie kasy jest zawsze zobowiązaniem pieniężnym;</w:t>
      </w:r>
    </w:p>
    <w:p w14:paraId="0BBC3C29" w14:textId="77777777" w:rsidR="00DD033F" w:rsidRPr="00DD033F" w:rsidRDefault="00DD033F" w:rsidP="00DC1F6F">
      <w:pPr>
        <w:numPr>
          <w:ilvl w:val="0"/>
          <w:numId w:val="70"/>
        </w:numPr>
      </w:pPr>
      <w:r w:rsidRPr="00DD033F">
        <w:t>gwarancjach bankowych;</w:t>
      </w:r>
    </w:p>
    <w:p w14:paraId="4F5CB0F5" w14:textId="77777777" w:rsidR="00DD033F" w:rsidRPr="00DD033F" w:rsidRDefault="00DD033F" w:rsidP="00DC1F6F">
      <w:pPr>
        <w:numPr>
          <w:ilvl w:val="0"/>
          <w:numId w:val="70"/>
        </w:numPr>
      </w:pPr>
      <w:r w:rsidRPr="00DD033F">
        <w:t>gwarancjach ubezpieczeniowych;</w:t>
      </w:r>
    </w:p>
    <w:p w14:paraId="31FD8C75" w14:textId="77777777" w:rsidR="00DD033F" w:rsidRPr="00DD033F" w:rsidRDefault="00DD033F" w:rsidP="00DC1F6F">
      <w:pPr>
        <w:numPr>
          <w:ilvl w:val="0"/>
          <w:numId w:val="70"/>
        </w:numPr>
      </w:pPr>
      <w:r w:rsidRPr="00DD033F">
        <w:t>poręczeniach udzielanych przez podmioty, o których mowa w art. 6b ust. 5 pkt 2 ustawy z 9 listopada 2000 r. o utworzeniu Polskiej Agencji Rozwoju Przedsiębiorczości.</w:t>
      </w:r>
    </w:p>
    <w:p w14:paraId="67023C18" w14:textId="77777777" w:rsidR="00DD033F" w:rsidRPr="00DD033F" w:rsidRDefault="00DD033F" w:rsidP="00DC1F6F">
      <w:pPr>
        <w:numPr>
          <w:ilvl w:val="0"/>
          <w:numId w:val="48"/>
        </w:numPr>
      </w:pPr>
      <w:r w:rsidRPr="00DD033F">
        <w:t xml:space="preserve">Zamawiający nie wyraża zgody na wniesienie zabezpieczenia w formach wskazanych w art. 450 ust. 2 ustawy </w:t>
      </w:r>
      <w:proofErr w:type="spellStart"/>
      <w:r w:rsidRPr="00DD033F">
        <w:t>Pzp</w:t>
      </w:r>
      <w:proofErr w:type="spellEnd"/>
      <w:r w:rsidRPr="00DD033F">
        <w:t>.</w:t>
      </w:r>
    </w:p>
    <w:p w14:paraId="5BC84B85" w14:textId="77777777" w:rsidR="00DD033F" w:rsidRPr="00DD033F" w:rsidRDefault="00DD033F" w:rsidP="00DC1F6F">
      <w:pPr>
        <w:numPr>
          <w:ilvl w:val="0"/>
          <w:numId w:val="48"/>
        </w:numPr>
      </w:pPr>
      <w:r w:rsidRPr="00DD033F">
        <w:rPr>
          <w:color w:val="C00000"/>
        </w:rPr>
        <w:t>Zamawiający nie wyraża zgody na tworzenie zabezpieczenia przez potrącenia z należności za częściowo wykonane świadczenia.</w:t>
      </w:r>
      <w:r w:rsidRPr="00DD033F">
        <w:t xml:space="preserve"> </w:t>
      </w:r>
    </w:p>
    <w:p w14:paraId="2E060F40" w14:textId="77777777" w:rsidR="00DD033F" w:rsidRPr="00DD033F" w:rsidRDefault="00DD033F" w:rsidP="00DC1F6F">
      <w:pPr>
        <w:numPr>
          <w:ilvl w:val="0"/>
          <w:numId w:val="48"/>
        </w:numPr>
      </w:pPr>
      <w:r w:rsidRPr="00DD033F">
        <w:t xml:space="preserve">Do zmiany formy zabezpieczenia w trakcie realizacji umowy stosuje się </w:t>
      </w:r>
      <w:r w:rsidRPr="00DD033F">
        <w:rPr>
          <w:i/>
          <w:iCs/>
        </w:rPr>
        <w:t xml:space="preserve">art. 451 ustawy </w:t>
      </w:r>
      <w:proofErr w:type="spellStart"/>
      <w:r w:rsidRPr="00DD033F">
        <w:rPr>
          <w:i/>
          <w:iCs/>
        </w:rPr>
        <w:t>Pzp</w:t>
      </w:r>
      <w:proofErr w:type="spellEnd"/>
      <w:r w:rsidRPr="00DD033F">
        <w:t>.</w:t>
      </w:r>
    </w:p>
    <w:p w14:paraId="3983CD3D" w14:textId="77777777" w:rsidR="00DD033F" w:rsidRPr="00DD033F" w:rsidRDefault="00DD033F" w:rsidP="00DC1F6F">
      <w:pPr>
        <w:numPr>
          <w:ilvl w:val="0"/>
          <w:numId w:val="48"/>
        </w:numPr>
      </w:pPr>
      <w:r w:rsidRPr="00DD033F">
        <w:t>Zamawiający zwróci zabezpieczenie w następujących terminach:</w:t>
      </w:r>
    </w:p>
    <w:p w14:paraId="10655F7A" w14:textId="77777777" w:rsidR="00DD033F" w:rsidRPr="00DD033F" w:rsidRDefault="00DD033F" w:rsidP="00DC1F6F">
      <w:pPr>
        <w:numPr>
          <w:ilvl w:val="0"/>
          <w:numId w:val="71"/>
        </w:numPr>
      </w:pPr>
      <w:r w:rsidRPr="00DD033F">
        <w:t>70% wysokości zabezpieczenia w terminie 30 dni od dnia podpisania protokołu odbioru końcowego przedmiotu zamówienia, tj. od dnia wykonania zamówienia i uznania przez zamawiającego za należycie wykonane;</w:t>
      </w:r>
    </w:p>
    <w:p w14:paraId="1C0C7548" w14:textId="77777777" w:rsidR="00DD033F" w:rsidRPr="00DD033F" w:rsidRDefault="00DD033F" w:rsidP="00DC1F6F">
      <w:pPr>
        <w:numPr>
          <w:ilvl w:val="0"/>
          <w:numId w:val="71"/>
        </w:numPr>
      </w:pPr>
      <w:r w:rsidRPr="00DD033F">
        <w:t>30% wysokości zabezpieczenia w terminie 15 dni od dnia, w którym upływa okres gwarancji/rękojmi (wskazać dłuższy), liczony zgodnie z postanowieniami zawartej umowy.</w:t>
      </w:r>
    </w:p>
    <w:p w14:paraId="24FC1A35" w14:textId="0F3CD539" w:rsidR="00DD033F" w:rsidRPr="00DD033F" w:rsidRDefault="00DD033F" w:rsidP="00DC1F6F">
      <w:pPr>
        <w:numPr>
          <w:ilvl w:val="0"/>
          <w:numId w:val="48"/>
        </w:numPr>
      </w:pPr>
      <w:r w:rsidRPr="00DD033F">
        <w:t xml:space="preserve">Zabezpieczenie wnoszone w pieniądzu powinno zostać wpłacone przelewem na rachunek bankowy zamawiającego w banku </w:t>
      </w:r>
      <w:r w:rsidRPr="00DD033F">
        <w:rPr>
          <w:color w:val="C00000"/>
        </w:rPr>
        <w:t>Nicolaus Bank Spółdzielczy w Toruniu</w:t>
      </w:r>
      <w:r w:rsidRPr="00DD033F">
        <w:t xml:space="preserve">, numer rachunku </w:t>
      </w:r>
      <w:r w:rsidRPr="00DD033F">
        <w:rPr>
          <w:color w:val="C00000"/>
        </w:rPr>
        <w:t>50 9486 0005 0000 2828 2000 0022</w:t>
      </w:r>
      <w:r w:rsidRPr="00DD033F">
        <w:t xml:space="preserve"> tytuł przelewu: </w:t>
      </w:r>
      <w:r w:rsidRPr="00DD033F">
        <w:rPr>
          <w:color w:val="C00000"/>
        </w:rPr>
        <w:t xml:space="preserve">zabezpieczenie należytego wykonania zadania pn.: </w:t>
      </w:r>
      <w:r w:rsidR="0083432A" w:rsidRPr="0083432A">
        <w:rPr>
          <w:b/>
          <w:bCs/>
          <w:color w:val="C00000"/>
        </w:rPr>
        <w:t>Zorganizowanie i zarządzanie Strefą Płatnego Parkowania (SPP) na terenie miasta Chełmża</w:t>
      </w:r>
      <w:r w:rsidR="0034015D">
        <w:rPr>
          <w:b/>
          <w:bCs/>
          <w:color w:val="C00000"/>
        </w:rPr>
        <w:t>.</w:t>
      </w:r>
    </w:p>
    <w:p w14:paraId="76862EEE" w14:textId="77777777" w:rsidR="00DD033F" w:rsidRPr="00DD033F" w:rsidRDefault="00DD033F" w:rsidP="00DC1F6F">
      <w:pPr>
        <w:numPr>
          <w:ilvl w:val="0"/>
          <w:numId w:val="48"/>
        </w:numPr>
      </w:pPr>
      <w:r w:rsidRPr="00DD033F">
        <w:t>Zabezpieczenie wnoszone w formie innej niż w pieniądzu powinno być dostarczone w formie oryginału, przez wykonawcę do siedziby zamawiającego, najpóźniej w dniu podpisania umowy – do chwili jej podpisania.</w:t>
      </w:r>
    </w:p>
    <w:p w14:paraId="14C34BD6" w14:textId="77777777" w:rsidR="00DD033F" w:rsidRPr="00DD033F" w:rsidRDefault="00DD033F" w:rsidP="00DC1F6F">
      <w:pPr>
        <w:numPr>
          <w:ilvl w:val="0"/>
          <w:numId w:val="48"/>
        </w:numPr>
      </w:pPr>
      <w:r w:rsidRPr="00DD033F">
        <w:t xml:space="preserve">Treść oświadczenia zawartego w gwarancji lub w poręczeniu musi zostać zaakceptowana przez zamawiającego przed podpisaniem umowy, w związku z tym zaleca się, aby </w:t>
      </w:r>
      <w:r w:rsidRPr="00DD033F">
        <w:lastRenderedPageBreak/>
        <w:t>Wykonawca przed dokonaniem zakupu gwarancji (lub poręczenia), uzgodnił postanowienia tego dokumentu z Zamawiającym.</w:t>
      </w:r>
    </w:p>
    <w:p w14:paraId="23410F76" w14:textId="77777777" w:rsidR="00DD033F" w:rsidRPr="00DD033F" w:rsidRDefault="00DD033F" w:rsidP="00DC1F6F">
      <w:pPr>
        <w:numPr>
          <w:ilvl w:val="0"/>
          <w:numId w:val="48"/>
        </w:numPr>
      </w:pPr>
      <w:r w:rsidRPr="00DD033F">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1FAD69F" w14:textId="77777777" w:rsidR="00DD033F" w:rsidRPr="00DD033F" w:rsidRDefault="00DD033F" w:rsidP="00DC1F6F">
      <w:pPr>
        <w:numPr>
          <w:ilvl w:val="0"/>
          <w:numId w:val="48"/>
        </w:numPr>
      </w:pPr>
      <w:r w:rsidRPr="00DD033F">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F084071" w14:textId="77777777" w:rsidR="00DD033F" w:rsidRPr="00DD033F" w:rsidRDefault="00DD033F" w:rsidP="00DC1F6F">
      <w:pPr>
        <w:numPr>
          <w:ilvl w:val="0"/>
          <w:numId w:val="48"/>
        </w:numPr>
      </w:pPr>
      <w:r w:rsidRPr="00DD033F">
        <w:t xml:space="preserve">Wypłata, o której mowa w pkt powyżej, następuje nie później niż w ostatnim dniu ważności dotychczasowego zabezpieczenia.  </w:t>
      </w:r>
    </w:p>
    <w:p w14:paraId="5A9D0F1C" w14:textId="77777777" w:rsidR="00DD033F" w:rsidRPr="00DD033F" w:rsidRDefault="00DD033F" w:rsidP="00DC1F6F">
      <w:pPr>
        <w:numPr>
          <w:ilvl w:val="0"/>
          <w:numId w:val="48"/>
        </w:numPr>
      </w:pPr>
      <w:r w:rsidRPr="00DD033F">
        <w:t>Z treści gwarancji lub poręczenia musi jednocześnie wynikać:</w:t>
      </w:r>
    </w:p>
    <w:p w14:paraId="565979C4" w14:textId="77777777" w:rsidR="00DD033F" w:rsidRPr="00DD033F" w:rsidRDefault="00DD033F" w:rsidP="00DC1F6F">
      <w:pPr>
        <w:numPr>
          <w:ilvl w:val="0"/>
          <w:numId w:val="72"/>
        </w:numPr>
      </w:pPr>
      <w:r w:rsidRPr="00DD033F">
        <w:t xml:space="preserve">nazwa zleceniodawcy (wykonawcy), beneficjenta gwarancji lub poręczenia (zamawiającego), gwaranta lub poręczyciela (podmiotu udzielającego gwarancji lub poręczenia) oraz adresy ich siedzib, </w:t>
      </w:r>
    </w:p>
    <w:p w14:paraId="41A130D1" w14:textId="77777777" w:rsidR="00DD033F" w:rsidRPr="00DD033F" w:rsidRDefault="00DD033F" w:rsidP="00DC1F6F">
      <w:pPr>
        <w:numPr>
          <w:ilvl w:val="0"/>
          <w:numId w:val="72"/>
        </w:numPr>
      </w:pPr>
      <w:r w:rsidRPr="00DD033F">
        <w:t>określenie wierzytelności, która ma być zabezpieczona gwarancją lub poręczeniem,</w:t>
      </w:r>
    </w:p>
    <w:p w14:paraId="5FDA88E2" w14:textId="77777777" w:rsidR="00DD033F" w:rsidRPr="00DD033F" w:rsidRDefault="00DD033F" w:rsidP="00DC1F6F">
      <w:pPr>
        <w:numPr>
          <w:ilvl w:val="0"/>
          <w:numId w:val="72"/>
        </w:numPr>
      </w:pPr>
      <w:r w:rsidRPr="00DD033F">
        <w:t>kwota gwarancji lub poręczenia,</w:t>
      </w:r>
    </w:p>
    <w:p w14:paraId="5DC22077" w14:textId="77777777" w:rsidR="00DD033F" w:rsidRPr="00DD033F" w:rsidRDefault="00DD033F" w:rsidP="00DC1F6F">
      <w:pPr>
        <w:numPr>
          <w:ilvl w:val="0"/>
          <w:numId w:val="72"/>
        </w:numPr>
      </w:pPr>
      <w:r w:rsidRPr="00DD033F">
        <w:t>termin ważności gwarancji lub poręczenia, obejmujący cały okres wykonania zamówienia, począwszy co najmniej od dnia wyznaczonego na dzień zawarcia umowy, z zastrzeżeniem pkt j powyżej,</w:t>
      </w:r>
    </w:p>
    <w:p w14:paraId="7B645150" w14:textId="77777777" w:rsidR="00DD033F" w:rsidRPr="00DD033F" w:rsidRDefault="00DD033F" w:rsidP="00DC1F6F">
      <w:pPr>
        <w:numPr>
          <w:ilvl w:val="0"/>
          <w:numId w:val="72"/>
        </w:numPr>
      </w:pPr>
      <w:r w:rsidRPr="00DD033F">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52907355" w14:textId="77777777" w:rsidR="00DD033F" w:rsidRPr="00DD033F" w:rsidRDefault="00DD033F" w:rsidP="00DC1F6F">
      <w:pPr>
        <w:numPr>
          <w:ilvl w:val="0"/>
          <w:numId w:val="72"/>
        </w:numPr>
      </w:pPr>
      <w:r w:rsidRPr="00DD033F">
        <w:t>bezwarunkowe, nieodwołalne, płatne na pierwsze żądanie, zobowiązanie gwaranta do wypłaty zamawiającemu pełnej kwoty zabezpieczenia w przypadku, o którym mowa w pkt j i k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AA554BB" w14:textId="77777777" w:rsidR="007838C6" w:rsidRDefault="007838C6" w:rsidP="00F6035D">
      <w:pPr>
        <w:pStyle w:val="Nagwek3"/>
        <w:numPr>
          <w:ilvl w:val="0"/>
          <w:numId w:val="3"/>
        </w:numPr>
      </w:pPr>
      <w:bookmarkStart w:id="92" w:name="_Toc64801621"/>
      <w:bookmarkStart w:id="93" w:name="_Toc79655049"/>
      <w:r>
        <w:lastRenderedPageBreak/>
        <w:t>Informacje o formalnościach, jakie muszą zostać dopełnione po wyborze oferty w celu zawarcia umowy w sprawie zamówienia publicznego</w:t>
      </w:r>
      <w:bookmarkEnd w:id="92"/>
      <w:bookmarkEnd w:id="93"/>
    </w:p>
    <w:p w14:paraId="03B03D0A" w14:textId="7C2CB1AE" w:rsidR="00B66DDB" w:rsidRDefault="00B66DDB" w:rsidP="00DC1F6F">
      <w:pPr>
        <w:numPr>
          <w:ilvl w:val="0"/>
          <w:numId w:val="49"/>
        </w:numPr>
      </w:pPr>
      <w:r>
        <w:t>Zamawiający poinformuje wykonawcę, któremu zostanie udzielone zamówienie, o miejscu i terminie zawarcia umowy</w:t>
      </w:r>
      <w:r w:rsidR="00D03951">
        <w:t>, w tym umowy powierzenia przetwarzania danych osobowych</w:t>
      </w:r>
      <w:r>
        <w:t>.</w:t>
      </w:r>
    </w:p>
    <w:p w14:paraId="1B225777" w14:textId="77777777" w:rsidR="00C526F3" w:rsidRDefault="00C526F3" w:rsidP="00DC1F6F">
      <w:pPr>
        <w:numPr>
          <w:ilvl w:val="0"/>
          <w:numId w:val="49"/>
        </w:numPr>
      </w:pPr>
      <w:r>
        <w:t xml:space="preserve">Osoby reprezentujące Wykonawcę przy podpisywaniu umowy powinny posiadać ze sobą dokumenty potwierdzające ich umocowanie do podpisania umowy, o ile umocowanie to nie będzie wynikać z dokumentów załączonych do oferty lub ogólnodostępnych rejestrów. </w:t>
      </w:r>
    </w:p>
    <w:p w14:paraId="0F8237DD" w14:textId="77777777" w:rsidR="00B66DDB" w:rsidRPr="00803A54" w:rsidRDefault="00B66DDB" w:rsidP="00DC1F6F">
      <w:pPr>
        <w:numPr>
          <w:ilvl w:val="0"/>
          <w:numId w:val="49"/>
        </w:numPr>
        <w:rPr>
          <w:color w:val="000000" w:themeColor="text1"/>
        </w:rPr>
      </w:pPr>
      <w:r w:rsidRPr="00803A54">
        <w:rPr>
          <w:color w:val="000000" w:themeColor="text1"/>
        </w:rPr>
        <w:t>Wykonawca przed zawarciem umowy:</w:t>
      </w:r>
    </w:p>
    <w:p w14:paraId="11A5E5A4" w14:textId="4139A04F" w:rsidR="00C526F3" w:rsidRDefault="00C526F3" w:rsidP="00DC1F6F">
      <w:pPr>
        <w:numPr>
          <w:ilvl w:val="0"/>
          <w:numId w:val="50"/>
        </w:numPr>
        <w:rPr>
          <w:color w:val="000000" w:themeColor="text1"/>
        </w:rPr>
      </w:pPr>
      <w:r>
        <w:rPr>
          <w:color w:val="000000" w:themeColor="text1"/>
        </w:rPr>
        <w:t>Poda wszelkie informacje niezbędne do wypełnienia treści umowy</w:t>
      </w:r>
      <w:r w:rsidR="00D03951">
        <w:rPr>
          <w:color w:val="000000" w:themeColor="text1"/>
        </w:rPr>
        <w:t>, w tym umowy powierzenia przetwarzania danych osobowych</w:t>
      </w:r>
      <w:r>
        <w:rPr>
          <w:color w:val="000000" w:themeColor="text1"/>
        </w:rPr>
        <w:t xml:space="preserve"> na wezwanie Zamawiającego</w:t>
      </w:r>
      <w:r w:rsidR="00A20747">
        <w:rPr>
          <w:color w:val="000000" w:themeColor="text1"/>
        </w:rPr>
        <w:t xml:space="preserve"> </w:t>
      </w:r>
      <w:r w:rsidR="00586403">
        <w:rPr>
          <w:color w:val="000000" w:themeColor="text1"/>
        </w:rPr>
        <w:t xml:space="preserve">skierowane co </w:t>
      </w:r>
      <w:r w:rsidR="00A1465E">
        <w:rPr>
          <w:color w:val="000000" w:themeColor="text1"/>
        </w:rPr>
        <w:t>najmniej</w:t>
      </w:r>
      <w:r w:rsidR="00586403">
        <w:rPr>
          <w:color w:val="000000" w:themeColor="text1"/>
        </w:rPr>
        <w:t xml:space="preserve"> drogą e-mail </w:t>
      </w:r>
      <w:r w:rsidR="00A20747">
        <w:rPr>
          <w:color w:val="000000" w:themeColor="text1"/>
        </w:rPr>
        <w:t>(</w:t>
      </w:r>
      <w:r w:rsidR="00586403">
        <w:rPr>
          <w:color w:val="000000" w:themeColor="text1"/>
        </w:rPr>
        <w:t>zgodnie z projektem umowy</w:t>
      </w:r>
      <w:r w:rsidR="00A1465E">
        <w:rPr>
          <w:color w:val="000000" w:themeColor="text1"/>
        </w:rPr>
        <w:t xml:space="preserve"> wraz z załącznikami</w:t>
      </w:r>
      <w:r w:rsidR="00586403">
        <w:rPr>
          <w:color w:val="000000" w:themeColor="text1"/>
        </w:rPr>
        <w:t>, stanowiącym załącznik do niniejszej SWZ</w:t>
      </w:r>
      <w:r w:rsidR="00A20747">
        <w:rPr>
          <w:color w:val="000000" w:themeColor="text1"/>
        </w:rPr>
        <w:t>)</w:t>
      </w:r>
      <w:r>
        <w:rPr>
          <w:color w:val="000000" w:themeColor="text1"/>
        </w:rPr>
        <w:t>,</w:t>
      </w:r>
    </w:p>
    <w:p w14:paraId="24677B94" w14:textId="77777777" w:rsidR="001F0FE2" w:rsidRPr="00803A54" w:rsidRDefault="001F0FE2" w:rsidP="00DC1F6F">
      <w:pPr>
        <w:numPr>
          <w:ilvl w:val="0"/>
          <w:numId w:val="50"/>
        </w:numPr>
        <w:rPr>
          <w:color w:val="000000" w:themeColor="text1"/>
        </w:rPr>
      </w:pPr>
      <w:r w:rsidRPr="00803A54">
        <w:rPr>
          <w:color w:val="000000" w:themeColor="text1"/>
        </w:rPr>
        <w:t>wniesie zabezpieczenie należytego wykonania umowy (jeżeli jest wymagane wniesienie, na warunkach określonych w niniejszej SWZ)</w:t>
      </w:r>
      <w:r w:rsidR="00561664">
        <w:rPr>
          <w:color w:val="000000" w:themeColor="text1"/>
        </w:rPr>
        <w:t>,</w:t>
      </w:r>
    </w:p>
    <w:p w14:paraId="30FC9CAE" w14:textId="77777777" w:rsidR="008C671E" w:rsidRDefault="008C671E" w:rsidP="00DC1F6F">
      <w:pPr>
        <w:numPr>
          <w:ilvl w:val="0"/>
          <w:numId w:val="50"/>
        </w:numPr>
        <w:rPr>
          <w:color w:val="000000" w:themeColor="text1"/>
        </w:rPr>
      </w:pPr>
      <w:r w:rsidRPr="00803A54">
        <w:rPr>
          <w:color w:val="000000" w:themeColor="text1"/>
        </w:rPr>
        <w:t xml:space="preserve">Jeżeli zostanie wybrana oferta wykonawców wspólnie ubiegających się o udzielenie zamówienia, zamawiający będzie żądał przed zawarciem umowy w sprawie zamówienia publicznego kopii umowy regulującej współpracę tych wykonawców.  </w:t>
      </w:r>
    </w:p>
    <w:p w14:paraId="05F461DB" w14:textId="06D39CA0" w:rsidR="0054433F" w:rsidRPr="0054433F" w:rsidRDefault="0054433F" w:rsidP="00DC1F6F">
      <w:pPr>
        <w:pStyle w:val="Akapitzlist"/>
        <w:numPr>
          <w:ilvl w:val="0"/>
          <w:numId w:val="49"/>
        </w:numPr>
        <w:rPr>
          <w:color w:val="000000" w:themeColor="text1"/>
        </w:rPr>
      </w:pPr>
      <w:r w:rsidRPr="0054433F">
        <w:rPr>
          <w:color w:val="000000" w:themeColor="text1"/>
        </w:rPr>
        <w:t xml:space="preserve">Niedopełnienie formalności i brak zawarcia umowy z Wykonawcą, </w:t>
      </w:r>
      <w:r>
        <w:rPr>
          <w:color w:val="000000" w:themeColor="text1"/>
        </w:rPr>
        <w:t xml:space="preserve">na podstawie i </w:t>
      </w:r>
      <w:r w:rsidRPr="0054433F">
        <w:rPr>
          <w:color w:val="000000" w:themeColor="text1"/>
        </w:rPr>
        <w:t xml:space="preserve">zgodnie z art. 98 ust. 6 pkt 3 ustawy </w:t>
      </w:r>
      <w:proofErr w:type="spellStart"/>
      <w:r w:rsidRPr="0054433F">
        <w:rPr>
          <w:color w:val="000000" w:themeColor="text1"/>
        </w:rPr>
        <w:t>Pzp</w:t>
      </w:r>
      <w:proofErr w:type="spellEnd"/>
      <w:r w:rsidRPr="0054433F">
        <w:rPr>
          <w:color w:val="000000" w:themeColor="text1"/>
        </w:rPr>
        <w:t>: „zawarcie umowy w sprawie zamówienia publicznego stało się niemożliwe z przyczyn leżących po stronie wykonawcy, którego oferta została wybrana”, będzie skutkowało zatrzymaniem przez zamawiającego wadium wraz z odsetkami.</w:t>
      </w:r>
    </w:p>
    <w:p w14:paraId="661396BA" w14:textId="0A5962C8" w:rsidR="00322024" w:rsidRPr="00803A54" w:rsidRDefault="00322024" w:rsidP="00DC1F6F">
      <w:pPr>
        <w:numPr>
          <w:ilvl w:val="0"/>
          <w:numId w:val="49"/>
        </w:numPr>
        <w:rPr>
          <w:color w:val="000000" w:themeColor="text1"/>
        </w:rPr>
      </w:pPr>
      <w:r>
        <w:rPr>
          <w:color w:val="000000" w:themeColor="text1"/>
        </w:rPr>
        <w:t xml:space="preserve">Jeżeli Wykonawca nie dopełni ww. formalności w wyznaczonym terminie, Zamawiający uzna, że zawarcie umowy w sprawie zamówienia publicznego stało się niemożliwe z przyczyn leżących po stronie Wykonawcy. </w:t>
      </w:r>
    </w:p>
    <w:p w14:paraId="188A3D68" w14:textId="77777777" w:rsidR="00B66DDB" w:rsidRDefault="00B66DDB" w:rsidP="00B66DDB">
      <w:r>
        <w:br/>
      </w:r>
    </w:p>
    <w:p w14:paraId="0A627E79" w14:textId="77777777" w:rsidR="00B66DDB" w:rsidRDefault="00B66DDB" w:rsidP="00B66DDB"/>
    <w:p w14:paraId="7F9AAA91" w14:textId="77777777" w:rsidR="00B66DDB" w:rsidRDefault="00B66DDB" w:rsidP="00B66DDB"/>
    <w:p w14:paraId="6B8E68DF" w14:textId="77777777" w:rsidR="00B66DDB" w:rsidRDefault="00B66DDB" w:rsidP="00B66DDB">
      <w:pPr>
        <w:sectPr w:rsidR="00B66DDB">
          <w:pgSz w:w="12240" w:h="15840"/>
          <w:pgMar w:top="1417" w:right="1417" w:bottom="1417" w:left="1417" w:header="708" w:footer="708" w:gutter="0"/>
          <w:cols w:space="708"/>
          <w:noEndnote/>
        </w:sectPr>
      </w:pPr>
    </w:p>
    <w:p w14:paraId="515A17F0" w14:textId="77777777" w:rsidR="00B66DDB" w:rsidRDefault="00B66DDB" w:rsidP="00B66DDB">
      <w:pPr>
        <w:pStyle w:val="Nagwek2"/>
      </w:pPr>
      <w:bookmarkStart w:id="94" w:name="_Toc79655050"/>
      <w:r>
        <w:lastRenderedPageBreak/>
        <w:t>Załączniki do Specyfikacji Warunków Zamówienia:</w:t>
      </w:r>
      <w:bookmarkEnd w:id="94"/>
    </w:p>
    <w:p w14:paraId="085545CE" w14:textId="3A1416A1" w:rsidR="00B66DDB" w:rsidRDefault="00A72C52" w:rsidP="00DC1F6F">
      <w:pPr>
        <w:pStyle w:val="Bezodstpw"/>
        <w:numPr>
          <w:ilvl w:val="0"/>
          <w:numId w:val="51"/>
        </w:numPr>
        <w:rPr>
          <w:color w:val="000000" w:themeColor="text1"/>
        </w:rPr>
      </w:pPr>
      <w:r w:rsidRPr="00803A54">
        <w:rPr>
          <w:color w:val="000000" w:themeColor="text1"/>
        </w:rPr>
        <w:t>Formularz ofertowy</w:t>
      </w:r>
    </w:p>
    <w:p w14:paraId="2FB4EEBD" w14:textId="1DC13F26" w:rsidR="00F86376" w:rsidRPr="00F86376" w:rsidRDefault="00F86376" w:rsidP="00F86376">
      <w:pPr>
        <w:pStyle w:val="Bezodstpw"/>
        <w:ind w:left="360"/>
        <w:rPr>
          <w:b/>
          <w:bCs/>
          <w:color w:val="000000" w:themeColor="text1"/>
        </w:rPr>
      </w:pPr>
      <w:r>
        <w:rPr>
          <w:b/>
          <w:bCs/>
          <w:color w:val="000000" w:themeColor="text1"/>
        </w:rPr>
        <w:t xml:space="preserve">1A. </w:t>
      </w:r>
      <w:r w:rsidRPr="00F86376">
        <w:rPr>
          <w:color w:val="000000" w:themeColor="text1"/>
        </w:rPr>
        <w:t>Zestawienie rozwiązań, materiałów, urządzeń równoważnych</w:t>
      </w:r>
    </w:p>
    <w:p w14:paraId="6D0C93C1" w14:textId="77777777" w:rsidR="00B66DDB" w:rsidRPr="00803A54" w:rsidRDefault="00A72C52" w:rsidP="00A72C52">
      <w:pPr>
        <w:pStyle w:val="Bezodstpw"/>
        <w:ind w:left="360"/>
        <w:rPr>
          <w:color w:val="000000" w:themeColor="text1"/>
        </w:rPr>
      </w:pPr>
      <w:r w:rsidRPr="00803A54">
        <w:rPr>
          <w:b/>
          <w:bCs/>
          <w:color w:val="000000" w:themeColor="text1"/>
        </w:rPr>
        <w:t xml:space="preserve">2A. </w:t>
      </w:r>
      <w:r w:rsidRPr="00803A54">
        <w:rPr>
          <w:color w:val="000000" w:themeColor="text1"/>
        </w:rPr>
        <w:t>Oświadczenie o niepodleganiu wykluczeniu oraz spełnianiu warunków udziału w postępowaniu (</w:t>
      </w:r>
      <w:r w:rsidRPr="00803A54">
        <w:rPr>
          <w:i/>
          <w:iCs/>
          <w:color w:val="000000" w:themeColor="text1"/>
        </w:rPr>
        <w:t>składa Wykonawca/ Wykonawca wspólnie ubiegający się o udzielenie zamówienia</w:t>
      </w:r>
      <w:r w:rsidRPr="00803A54">
        <w:rPr>
          <w:color w:val="000000" w:themeColor="text1"/>
        </w:rPr>
        <w:t>)</w:t>
      </w:r>
    </w:p>
    <w:p w14:paraId="168D557E" w14:textId="77777777" w:rsidR="00A72C52" w:rsidRPr="00803A54" w:rsidRDefault="00A72C52" w:rsidP="00A72C52">
      <w:pPr>
        <w:pStyle w:val="Bezodstpw"/>
        <w:ind w:left="360"/>
        <w:rPr>
          <w:color w:val="000000" w:themeColor="text1"/>
        </w:rPr>
      </w:pPr>
      <w:r w:rsidRPr="00803A54">
        <w:rPr>
          <w:b/>
          <w:bCs/>
          <w:color w:val="000000" w:themeColor="text1"/>
        </w:rPr>
        <w:t xml:space="preserve">2B. </w:t>
      </w:r>
      <w:r w:rsidRPr="00803A54">
        <w:rPr>
          <w:color w:val="000000" w:themeColor="text1"/>
        </w:rPr>
        <w:t>Oświadczenie o niepodleganiu wykluczeniu oraz spełnianiu warunków udziału w postępowaniu (</w:t>
      </w:r>
      <w:r w:rsidRPr="00803A54">
        <w:rPr>
          <w:i/>
          <w:iCs/>
          <w:color w:val="000000" w:themeColor="text1"/>
        </w:rPr>
        <w:t>składa podmiot, na których zasoby Wykonawca się powołuje</w:t>
      </w:r>
      <w:r w:rsidRPr="00803A54">
        <w:rPr>
          <w:color w:val="000000" w:themeColor="text1"/>
        </w:rPr>
        <w:t>)</w:t>
      </w:r>
    </w:p>
    <w:p w14:paraId="47157859" w14:textId="77777777" w:rsidR="00B66DDB" w:rsidRPr="00803A54" w:rsidRDefault="00A72C52" w:rsidP="00DC1F6F">
      <w:pPr>
        <w:pStyle w:val="Bezodstpw"/>
        <w:numPr>
          <w:ilvl w:val="0"/>
          <w:numId w:val="63"/>
        </w:numPr>
        <w:rPr>
          <w:color w:val="000000" w:themeColor="text1"/>
        </w:rPr>
      </w:pPr>
      <w:r w:rsidRPr="00803A54">
        <w:rPr>
          <w:color w:val="000000" w:themeColor="text1"/>
        </w:rPr>
        <w:t>Oświadczenie Wykonawców wspólnie ubiegających się o udzielenie zamówienia</w:t>
      </w:r>
    </w:p>
    <w:p w14:paraId="1DB6C34E" w14:textId="77777777" w:rsidR="00B66DDB" w:rsidRDefault="00A72C52" w:rsidP="00DC1F6F">
      <w:pPr>
        <w:pStyle w:val="Bezodstpw"/>
        <w:numPr>
          <w:ilvl w:val="0"/>
          <w:numId w:val="63"/>
        </w:numPr>
        <w:rPr>
          <w:color w:val="000000" w:themeColor="text1"/>
        </w:rPr>
      </w:pPr>
      <w:r w:rsidRPr="00803A54">
        <w:rPr>
          <w:color w:val="000000" w:themeColor="text1"/>
        </w:rPr>
        <w:t xml:space="preserve">Zobowiązanie podmiotu trzeciego </w:t>
      </w:r>
    </w:p>
    <w:p w14:paraId="076F3A11" w14:textId="77777777" w:rsidR="00B66DDB" w:rsidRPr="00803A54" w:rsidRDefault="00A72C52" w:rsidP="00DC1F6F">
      <w:pPr>
        <w:pStyle w:val="Bezodstpw"/>
        <w:numPr>
          <w:ilvl w:val="0"/>
          <w:numId w:val="63"/>
        </w:numPr>
        <w:rPr>
          <w:color w:val="000000" w:themeColor="text1"/>
        </w:rPr>
      </w:pPr>
      <w:r w:rsidRPr="00803A54">
        <w:rPr>
          <w:color w:val="000000" w:themeColor="text1"/>
        </w:rPr>
        <w:t>Zastrzeżenie nieudostępniania informacji stanowiących tajemnicę przedsiębiorstwa</w:t>
      </w:r>
    </w:p>
    <w:p w14:paraId="51135087" w14:textId="77777777" w:rsidR="00B66DDB" w:rsidRPr="00803A54" w:rsidRDefault="00A72C52" w:rsidP="00DC1F6F">
      <w:pPr>
        <w:pStyle w:val="Bezodstpw"/>
        <w:numPr>
          <w:ilvl w:val="0"/>
          <w:numId w:val="63"/>
        </w:numPr>
        <w:rPr>
          <w:color w:val="000000" w:themeColor="text1"/>
        </w:rPr>
      </w:pPr>
      <w:r w:rsidRPr="00803A54">
        <w:rPr>
          <w:color w:val="000000" w:themeColor="text1"/>
        </w:rPr>
        <w:t>Klauzula informacyjna o udzielanie zamówień publicznych - RODO</w:t>
      </w:r>
    </w:p>
    <w:p w14:paraId="6D052747" w14:textId="77777777" w:rsidR="00B66DDB" w:rsidRPr="00803A54" w:rsidRDefault="00A72C52" w:rsidP="00DC1F6F">
      <w:pPr>
        <w:pStyle w:val="Bezodstpw"/>
        <w:numPr>
          <w:ilvl w:val="0"/>
          <w:numId w:val="63"/>
        </w:numPr>
        <w:rPr>
          <w:color w:val="000000" w:themeColor="text1"/>
        </w:rPr>
      </w:pPr>
      <w:r w:rsidRPr="00803A54">
        <w:rPr>
          <w:color w:val="000000" w:themeColor="text1"/>
        </w:rPr>
        <w:t>Opis przedmiotu zamówienia</w:t>
      </w:r>
    </w:p>
    <w:p w14:paraId="79C0BFA2" w14:textId="70A991A0" w:rsidR="00B66DDB" w:rsidRDefault="00A72C52" w:rsidP="00DC1F6F">
      <w:pPr>
        <w:pStyle w:val="Bezodstpw"/>
        <w:numPr>
          <w:ilvl w:val="0"/>
          <w:numId w:val="63"/>
        </w:numPr>
        <w:rPr>
          <w:color w:val="000000" w:themeColor="text1"/>
        </w:rPr>
      </w:pPr>
      <w:r w:rsidRPr="00803A54">
        <w:rPr>
          <w:color w:val="000000" w:themeColor="text1"/>
        </w:rPr>
        <w:t>Projekt umowy/ istotne postanowienia umowy</w:t>
      </w:r>
    </w:p>
    <w:p w14:paraId="34449B0A" w14:textId="2C605BDD" w:rsidR="0090696A" w:rsidRDefault="0090696A" w:rsidP="0090696A">
      <w:pPr>
        <w:pStyle w:val="Bezodstpw"/>
        <w:ind w:left="360"/>
        <w:rPr>
          <w:color w:val="000000" w:themeColor="text1"/>
        </w:rPr>
      </w:pPr>
      <w:r>
        <w:rPr>
          <w:b/>
          <w:bCs/>
          <w:color w:val="000000" w:themeColor="text1"/>
        </w:rPr>
        <w:t>8A</w:t>
      </w:r>
      <w:r>
        <w:rPr>
          <w:color w:val="000000" w:themeColor="text1"/>
        </w:rPr>
        <w:t xml:space="preserve">. Projekt umowy powierzenia przetwarzania danych osobowych. </w:t>
      </w:r>
    </w:p>
    <w:p w14:paraId="00EC1317" w14:textId="77777777" w:rsidR="00225573" w:rsidRDefault="006D0E35" w:rsidP="006D0E35">
      <w:pPr>
        <w:pStyle w:val="Bezodstpw"/>
        <w:numPr>
          <w:ilvl w:val="0"/>
          <w:numId w:val="63"/>
        </w:numPr>
        <w:rPr>
          <w:color w:val="000000" w:themeColor="text1"/>
        </w:rPr>
      </w:pPr>
      <w:r>
        <w:rPr>
          <w:color w:val="000000" w:themeColor="text1"/>
        </w:rPr>
        <w:t xml:space="preserve">Uchwała </w:t>
      </w:r>
      <w:r w:rsidR="007F551B">
        <w:rPr>
          <w:color w:val="000000" w:themeColor="text1"/>
        </w:rPr>
        <w:t xml:space="preserve">nr XXI/168/20 Rady Miejskiej Chełmży z dnia 7 grudnia 2020 r. w sprawie ustalenia strefy płatnego parkowania oraz wprowadzenia i ustalenia stawek opłat za parkowanie pojazdów samochodowych w strefie płatnego parkowania oraz sposobu pobierania opłat wraz z Uchwałą nr </w:t>
      </w:r>
      <w:r w:rsidR="00784247">
        <w:rPr>
          <w:color w:val="000000" w:themeColor="text1"/>
        </w:rPr>
        <w:t>XXXIX/303/22</w:t>
      </w:r>
      <w:r w:rsidR="007F551B">
        <w:rPr>
          <w:color w:val="000000" w:themeColor="text1"/>
        </w:rPr>
        <w:t xml:space="preserve"> Rady Miejskiej Chełmży z dnia 20 października 2022 r. zmieniającej uchwałę w sprawie ustalenia strefy płatnego parkowania oraz wprowadzenia i ustalenia stawek opłat za parkowanie pojazdów samochodowych w strefie płatnego parkowania oraz sposobu pobierania opłat</w:t>
      </w:r>
    </w:p>
    <w:p w14:paraId="07B100AF" w14:textId="4C1A1BB4" w:rsidR="006D0E35" w:rsidRPr="0090696A" w:rsidRDefault="00225573" w:rsidP="00225573">
      <w:pPr>
        <w:pStyle w:val="Bezodstpw"/>
        <w:ind w:left="720"/>
        <w:rPr>
          <w:color w:val="000000" w:themeColor="text1"/>
        </w:rPr>
      </w:pPr>
      <w:r>
        <w:rPr>
          <w:color w:val="000000" w:themeColor="text1"/>
        </w:rPr>
        <w:t>(</w:t>
      </w:r>
      <w:r>
        <w:rPr>
          <w:b/>
          <w:bCs/>
          <w:color w:val="000000" w:themeColor="text1"/>
        </w:rPr>
        <w:t xml:space="preserve">uwaga! </w:t>
      </w:r>
      <w:r w:rsidRPr="00225573">
        <w:rPr>
          <w:i/>
          <w:iCs/>
          <w:color w:val="000000" w:themeColor="text1"/>
        </w:rPr>
        <w:t>w załączeniu druk sesyjny stanowiący projekt uchwały, której treść ostatecznie została przyjęta na posiedzeniu</w:t>
      </w:r>
      <w:r>
        <w:rPr>
          <w:i/>
          <w:iCs/>
          <w:color w:val="000000" w:themeColor="text1"/>
        </w:rPr>
        <w:t xml:space="preserve"> sesji Rady Miejskiej Chełmży</w:t>
      </w:r>
      <w:r>
        <w:rPr>
          <w:color w:val="000000" w:themeColor="text1"/>
        </w:rPr>
        <w:t>)</w:t>
      </w:r>
      <w:r w:rsidR="007F551B">
        <w:rPr>
          <w:color w:val="000000" w:themeColor="text1"/>
        </w:rPr>
        <w:t xml:space="preserve">. </w:t>
      </w:r>
    </w:p>
    <w:p w14:paraId="40CB54C4" w14:textId="537FB014" w:rsidR="00552451" w:rsidRDefault="00552451" w:rsidP="00552451">
      <w:pPr>
        <w:pStyle w:val="Bezodstpw"/>
        <w:rPr>
          <w:color w:val="000000" w:themeColor="text1"/>
        </w:rPr>
      </w:pPr>
    </w:p>
    <w:p w14:paraId="63ED4A51" w14:textId="479B3FBC" w:rsidR="003B0506" w:rsidRDefault="003B0506" w:rsidP="00782178">
      <w:pPr>
        <w:pStyle w:val="Bezodstpw"/>
        <w:rPr>
          <w:color w:val="C00000"/>
        </w:rPr>
      </w:pPr>
    </w:p>
    <w:p w14:paraId="5046C681" w14:textId="463A1FA0" w:rsidR="00552451" w:rsidRDefault="00552451" w:rsidP="00782178">
      <w:pPr>
        <w:pStyle w:val="Bezodstpw"/>
        <w:rPr>
          <w:color w:val="C00000"/>
        </w:rPr>
      </w:pPr>
    </w:p>
    <w:p w14:paraId="3EDC1205" w14:textId="1BAC1BF1" w:rsidR="00552451" w:rsidRDefault="00552451" w:rsidP="00782178">
      <w:pPr>
        <w:pStyle w:val="Bezodstpw"/>
        <w:rPr>
          <w:color w:val="C00000"/>
        </w:rPr>
      </w:pPr>
    </w:p>
    <w:p w14:paraId="34B8A306" w14:textId="2A52F90B" w:rsidR="00552451" w:rsidRDefault="00552451" w:rsidP="00782178">
      <w:pPr>
        <w:pStyle w:val="Bezodstpw"/>
        <w:rPr>
          <w:color w:val="C00000"/>
        </w:rPr>
      </w:pPr>
    </w:p>
    <w:p w14:paraId="2148F8BE" w14:textId="77777777" w:rsidR="003B0506" w:rsidRDefault="003B0506" w:rsidP="003B0506">
      <w:pPr>
        <w:pStyle w:val="Bezodstpw"/>
        <w:rPr>
          <w:color w:val="C00000"/>
        </w:rPr>
      </w:pPr>
    </w:p>
    <w:p w14:paraId="077B5968" w14:textId="69771EF6" w:rsidR="00356907" w:rsidRDefault="001F0FE2" w:rsidP="001F0FE2">
      <w:pPr>
        <w:rPr>
          <w:i/>
          <w:iCs/>
          <w:color w:val="000000" w:themeColor="text1"/>
        </w:rPr>
      </w:pPr>
      <w:r w:rsidRPr="00803A54">
        <w:rPr>
          <w:b/>
          <w:bCs/>
          <w:i/>
          <w:iCs/>
          <w:color w:val="000000" w:themeColor="text1"/>
        </w:rPr>
        <w:t xml:space="preserve">Uwaga! </w:t>
      </w:r>
      <w:r w:rsidRPr="00803A54">
        <w:rPr>
          <w:i/>
          <w:iCs/>
          <w:color w:val="000000" w:themeColor="text1"/>
        </w:rPr>
        <w:t xml:space="preserve">Załączniki do niniejszej SWZ są edytowalne, Wykonawca ma możliwość dodawania/ usuwania pozycji </w:t>
      </w:r>
      <w:r w:rsidR="00A72C52" w:rsidRPr="00803A54">
        <w:rPr>
          <w:i/>
          <w:iCs/>
          <w:color w:val="000000" w:themeColor="text1"/>
        </w:rPr>
        <w:t xml:space="preserve">wymagających uzupełnienia </w:t>
      </w:r>
      <w:r w:rsidRPr="00803A54">
        <w:rPr>
          <w:i/>
          <w:iCs/>
          <w:color w:val="000000" w:themeColor="text1"/>
        </w:rPr>
        <w:t>w zależności od potrzeb</w:t>
      </w:r>
      <w:r w:rsidR="00401557">
        <w:rPr>
          <w:i/>
          <w:iCs/>
          <w:color w:val="000000" w:themeColor="text1"/>
        </w:rPr>
        <w:t>, o ile nie wskazano tego inaczej w SWZ</w:t>
      </w:r>
      <w:r w:rsidRPr="00803A54">
        <w:rPr>
          <w:i/>
          <w:iCs/>
          <w:color w:val="000000" w:themeColor="text1"/>
        </w:rPr>
        <w:t xml:space="preserve">. </w:t>
      </w:r>
    </w:p>
    <w:p w14:paraId="19A43F47" w14:textId="77777777" w:rsidR="00E96B5E" w:rsidRDefault="00E96B5E" w:rsidP="00B660E5">
      <w:pPr>
        <w:rPr>
          <w:b/>
          <w:bCs/>
          <w:i/>
          <w:iCs/>
          <w:color w:val="000000" w:themeColor="text1"/>
        </w:rPr>
      </w:pPr>
    </w:p>
    <w:p w14:paraId="4BCEDA43" w14:textId="7086FA69" w:rsidR="00B660E5" w:rsidRDefault="00305956" w:rsidP="00B660E5">
      <w:pPr>
        <w:rPr>
          <w:i/>
          <w:iCs/>
          <w:color w:val="000000"/>
        </w:rPr>
      </w:pPr>
      <w:r w:rsidRPr="00305956">
        <w:rPr>
          <w:b/>
          <w:bCs/>
          <w:i/>
          <w:iCs/>
          <w:color w:val="000000" w:themeColor="text1"/>
        </w:rPr>
        <w:t>Uwaga</w:t>
      </w:r>
      <w:r>
        <w:rPr>
          <w:i/>
          <w:iCs/>
          <w:color w:val="000000" w:themeColor="text1"/>
        </w:rPr>
        <w:t xml:space="preserve">! W odrębnym pliku zamieszczono </w:t>
      </w:r>
      <w:r w:rsidRPr="00305956">
        <w:rPr>
          <w:i/>
          <w:iCs/>
          <w:color w:val="000000"/>
        </w:rPr>
        <w:t xml:space="preserve">Identyfikator postępowania </w:t>
      </w:r>
      <w:r w:rsidR="00633069" w:rsidRPr="00552451">
        <w:rPr>
          <w:i/>
          <w:iCs/>
          <w:color w:val="C00000"/>
        </w:rPr>
        <w:t>GKM.271.1.</w:t>
      </w:r>
      <w:r w:rsidR="0034015D">
        <w:rPr>
          <w:i/>
          <w:iCs/>
          <w:color w:val="C00000"/>
        </w:rPr>
        <w:t>1</w:t>
      </w:r>
      <w:r w:rsidR="004F7838">
        <w:rPr>
          <w:i/>
          <w:iCs/>
          <w:color w:val="C00000"/>
        </w:rPr>
        <w:t>9</w:t>
      </w:r>
      <w:r w:rsidR="00633069" w:rsidRPr="00552451">
        <w:rPr>
          <w:i/>
          <w:iCs/>
          <w:color w:val="C00000"/>
        </w:rPr>
        <w:t>.2022</w:t>
      </w:r>
      <w:r w:rsidRPr="00552451">
        <w:rPr>
          <w:i/>
          <w:iCs/>
          <w:color w:val="C00000"/>
        </w:rPr>
        <w:t xml:space="preserve"> z </w:t>
      </w:r>
      <w:proofErr w:type="spellStart"/>
      <w:r w:rsidRPr="00305956">
        <w:rPr>
          <w:i/>
          <w:iCs/>
          <w:color w:val="000000"/>
        </w:rPr>
        <w:t>miniPortal</w:t>
      </w:r>
      <w:proofErr w:type="spellEnd"/>
      <w:r>
        <w:rPr>
          <w:i/>
          <w:iCs/>
          <w:color w:val="000000"/>
        </w:rPr>
        <w:t xml:space="preserve">-u wraz z zaleceniami UZP dot. </w:t>
      </w:r>
      <w:r w:rsidRPr="00305956">
        <w:rPr>
          <w:i/>
          <w:iCs/>
          <w:color w:val="000000"/>
        </w:rPr>
        <w:t xml:space="preserve">prowadzenia postępowania na </w:t>
      </w:r>
      <w:proofErr w:type="spellStart"/>
      <w:r w:rsidRPr="00305956">
        <w:rPr>
          <w:i/>
          <w:iCs/>
          <w:color w:val="000000"/>
        </w:rPr>
        <w:t>miniPortalu</w:t>
      </w:r>
      <w:proofErr w:type="spellEnd"/>
      <w:r>
        <w:rPr>
          <w:i/>
          <w:iCs/>
          <w:color w:val="000000"/>
        </w:rPr>
        <w:t>.</w:t>
      </w:r>
    </w:p>
    <w:sectPr w:rsidR="00B660E5">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8FD4E" w14:textId="77777777" w:rsidR="00763422" w:rsidRDefault="00763422" w:rsidP="002F0EA8">
      <w:pPr>
        <w:spacing w:after="0" w:line="240" w:lineRule="auto"/>
      </w:pPr>
      <w:r>
        <w:separator/>
      </w:r>
    </w:p>
  </w:endnote>
  <w:endnote w:type="continuationSeparator" w:id="0">
    <w:p w14:paraId="6C677A15" w14:textId="77777777" w:rsidR="00763422" w:rsidRDefault="00763422"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27FD" w14:textId="77777777" w:rsidR="001F2B32" w:rsidRDefault="001F2B32">
    <w:pPr>
      <w:pStyle w:val="Stopka"/>
      <w:jc w:val="right"/>
    </w:pPr>
  </w:p>
  <w:p w14:paraId="7B411077" w14:textId="77777777" w:rsidR="001F2B32" w:rsidRDefault="001F2B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C45E" w14:textId="77777777" w:rsidR="001F2B32" w:rsidRDefault="001F2B32">
    <w:pPr>
      <w:pStyle w:val="Stopka"/>
      <w:jc w:val="right"/>
    </w:pPr>
  </w:p>
  <w:p w14:paraId="7BA62A5A" w14:textId="77777777" w:rsidR="001F2B32" w:rsidRDefault="001F2B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C04C" w14:textId="77777777" w:rsidR="001F2B32" w:rsidRDefault="001F2B32" w:rsidP="008338B3">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3309" w14:textId="77777777" w:rsidR="00763422" w:rsidRDefault="00763422" w:rsidP="002F0EA8">
      <w:pPr>
        <w:spacing w:after="0" w:line="240" w:lineRule="auto"/>
      </w:pPr>
      <w:r>
        <w:separator/>
      </w:r>
    </w:p>
  </w:footnote>
  <w:footnote w:type="continuationSeparator" w:id="0">
    <w:p w14:paraId="43AFEACB" w14:textId="77777777" w:rsidR="00763422" w:rsidRDefault="00763422" w:rsidP="002F0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3FC"/>
    <w:multiLevelType w:val="hybridMultilevel"/>
    <w:tmpl w:val="7694730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1E1005"/>
    <w:multiLevelType w:val="hybridMultilevel"/>
    <w:tmpl w:val="BDB2CC2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17A4A1A"/>
    <w:multiLevelType w:val="hybridMultilevel"/>
    <w:tmpl w:val="758AA9EC"/>
    <w:lvl w:ilvl="0" w:tplc="6BCCDCFA">
      <w:start w:val="1"/>
      <w:numFmt w:val="bullet"/>
      <w:lvlText w:val="-"/>
      <w:lvlJc w:val="left"/>
      <w:pPr>
        <w:ind w:left="720" w:hanging="360"/>
      </w:pPr>
      <w:rPr>
        <w:rFonts w:ascii="Arial" w:hAnsi="Arial"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235118"/>
    <w:multiLevelType w:val="hybridMultilevel"/>
    <w:tmpl w:val="ADD8C422"/>
    <w:lvl w:ilvl="0" w:tplc="C876E03C">
      <w:start w:val="3"/>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633EA5"/>
    <w:multiLevelType w:val="hybridMultilevel"/>
    <w:tmpl w:val="07ACA596"/>
    <w:lvl w:ilvl="0" w:tplc="2ECA5DE6">
      <w:start w:val="1"/>
      <w:numFmt w:val="lowerLetter"/>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F23F8C"/>
    <w:multiLevelType w:val="hybridMultilevel"/>
    <w:tmpl w:val="1982DE28"/>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03">
      <w:start w:val="1"/>
      <w:numFmt w:val="bullet"/>
      <w:lvlText w:val="o"/>
      <w:lvlJc w:val="left"/>
      <w:pPr>
        <w:ind w:left="2340" w:hanging="360"/>
      </w:pPr>
      <w:rPr>
        <w:rFonts w:ascii="Courier New" w:hAnsi="Courier New" w:cs="Courier New"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B0036AD"/>
    <w:multiLevelType w:val="hybridMultilevel"/>
    <w:tmpl w:val="A5EE459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3362F8"/>
    <w:multiLevelType w:val="hybridMultilevel"/>
    <w:tmpl w:val="308A9AD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F559A6"/>
    <w:multiLevelType w:val="hybridMultilevel"/>
    <w:tmpl w:val="CFB01618"/>
    <w:lvl w:ilvl="0" w:tplc="65A277B2">
      <w:start w:val="1"/>
      <w:numFmt w:val="lowerLetter"/>
      <w:lvlText w:val="%1)"/>
      <w:lvlJc w:val="left"/>
      <w:pPr>
        <w:ind w:left="720" w:hanging="360"/>
      </w:pPr>
      <w:rPr>
        <w:rFonts w:cs="Times New Roman"/>
        <w:b/>
        <w:bCs/>
      </w:rPr>
    </w:lvl>
    <w:lvl w:ilvl="1" w:tplc="0415001B">
      <w:start w:val="1"/>
      <w:numFmt w:val="lowerRoman"/>
      <w:lvlText w:val="%2."/>
      <w:lvlJc w:val="right"/>
      <w:pPr>
        <w:ind w:left="1440" w:hanging="360"/>
      </w:pPr>
    </w:lvl>
    <w:lvl w:ilvl="2" w:tplc="04150001">
      <w:start w:val="1"/>
      <w:numFmt w:val="bullet"/>
      <w:lvlText w:val=""/>
      <w:lvlJc w:val="left"/>
      <w:pPr>
        <w:ind w:left="2880" w:hanging="360"/>
      </w:pPr>
      <w:rPr>
        <w:rFonts w:ascii="Symbol" w:hAnsi="Symbol"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3F42D4D"/>
    <w:multiLevelType w:val="hybridMultilevel"/>
    <w:tmpl w:val="B02E7B6A"/>
    <w:lvl w:ilvl="0" w:tplc="2ECA5DE6">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45E0AC5"/>
    <w:multiLevelType w:val="hybridMultilevel"/>
    <w:tmpl w:val="B5CA987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BB7B74"/>
    <w:multiLevelType w:val="hybridMultilevel"/>
    <w:tmpl w:val="E428624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BF43C6"/>
    <w:multiLevelType w:val="hybridMultilevel"/>
    <w:tmpl w:val="D272D936"/>
    <w:lvl w:ilvl="0" w:tplc="65A277B2">
      <w:start w:val="1"/>
      <w:numFmt w:val="lowerLetter"/>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B1B0A00"/>
    <w:multiLevelType w:val="hybridMultilevel"/>
    <w:tmpl w:val="910268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B500A6F"/>
    <w:multiLevelType w:val="hybridMultilevel"/>
    <w:tmpl w:val="21DC737A"/>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E00A87"/>
    <w:multiLevelType w:val="hybridMultilevel"/>
    <w:tmpl w:val="0EA8B378"/>
    <w:lvl w:ilvl="0" w:tplc="65A277B2">
      <w:start w:val="1"/>
      <w:numFmt w:val="lowerLetter"/>
      <w:lvlText w:val="%1)"/>
      <w:lvlJc w:val="left"/>
      <w:pPr>
        <w:ind w:left="720" w:hanging="360"/>
      </w:pPr>
      <w:rPr>
        <w:rFonts w:cs="Times New Roman"/>
        <w:b/>
        <w:bCs/>
      </w:rPr>
    </w:lvl>
    <w:lvl w:ilvl="1" w:tplc="85547E0A">
      <w:start w:val="1"/>
      <w:numFmt w:val="decimal"/>
      <w:lvlText w:val="%2."/>
      <w:lvlJc w:val="left"/>
      <w:pPr>
        <w:ind w:left="1800" w:hanging="72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02E4414"/>
    <w:multiLevelType w:val="hybridMultilevel"/>
    <w:tmpl w:val="D6028D0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0F69D4"/>
    <w:multiLevelType w:val="hybridMultilevel"/>
    <w:tmpl w:val="5CBE5562"/>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30241CC"/>
    <w:multiLevelType w:val="hybridMultilevel"/>
    <w:tmpl w:val="C040DFF0"/>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A81C03"/>
    <w:multiLevelType w:val="multilevel"/>
    <w:tmpl w:val="7C2872F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249C2596"/>
    <w:multiLevelType w:val="hybridMultilevel"/>
    <w:tmpl w:val="5DCEFCB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66E791F"/>
    <w:multiLevelType w:val="hybridMultilevel"/>
    <w:tmpl w:val="F266ED58"/>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95F4C78"/>
    <w:multiLevelType w:val="hybridMultilevel"/>
    <w:tmpl w:val="14F0C2AE"/>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A181AD3"/>
    <w:multiLevelType w:val="hybridMultilevel"/>
    <w:tmpl w:val="8E3C0A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8D2C97"/>
    <w:multiLevelType w:val="hybridMultilevel"/>
    <w:tmpl w:val="D12AB50A"/>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B00620A"/>
    <w:multiLevelType w:val="hybridMultilevel"/>
    <w:tmpl w:val="C3ECE2A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B367AD7"/>
    <w:multiLevelType w:val="hybridMultilevel"/>
    <w:tmpl w:val="A25064D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BFB0391"/>
    <w:multiLevelType w:val="hybridMultilevel"/>
    <w:tmpl w:val="BAB06688"/>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C97652A"/>
    <w:multiLevelType w:val="hybridMultilevel"/>
    <w:tmpl w:val="79369D1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CA164E7"/>
    <w:multiLevelType w:val="hybridMultilevel"/>
    <w:tmpl w:val="49F48AA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D1F37E0"/>
    <w:multiLevelType w:val="hybridMultilevel"/>
    <w:tmpl w:val="0AEE95A6"/>
    <w:lvl w:ilvl="0" w:tplc="716EF4D6">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10E34E8"/>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13D3CB8"/>
    <w:multiLevelType w:val="hybridMultilevel"/>
    <w:tmpl w:val="9B5803DE"/>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26C139C"/>
    <w:multiLevelType w:val="hybridMultilevel"/>
    <w:tmpl w:val="F8825F8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3352CDD"/>
    <w:multiLevelType w:val="hybridMultilevel"/>
    <w:tmpl w:val="BCD2736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41C48E8"/>
    <w:multiLevelType w:val="hybridMultilevel"/>
    <w:tmpl w:val="22764D4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80B4713"/>
    <w:multiLevelType w:val="hybridMultilevel"/>
    <w:tmpl w:val="AFC0C90A"/>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C4865D9"/>
    <w:multiLevelType w:val="hybridMultilevel"/>
    <w:tmpl w:val="EF26365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D3274F4"/>
    <w:multiLevelType w:val="hybridMultilevel"/>
    <w:tmpl w:val="E7EC073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ECE1EC9"/>
    <w:multiLevelType w:val="hybridMultilevel"/>
    <w:tmpl w:val="4C720C14"/>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0930B1D"/>
    <w:multiLevelType w:val="hybridMultilevel"/>
    <w:tmpl w:val="EE861FD4"/>
    <w:lvl w:ilvl="0" w:tplc="4C3043CA">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1366AF0"/>
    <w:multiLevelType w:val="hybridMultilevel"/>
    <w:tmpl w:val="22764D4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35019D4"/>
    <w:multiLevelType w:val="hybridMultilevel"/>
    <w:tmpl w:val="05C0DEB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42467F3"/>
    <w:multiLevelType w:val="hybridMultilevel"/>
    <w:tmpl w:val="8E34DA3E"/>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4594447"/>
    <w:multiLevelType w:val="hybridMultilevel"/>
    <w:tmpl w:val="FB847ABC"/>
    <w:lvl w:ilvl="0" w:tplc="985EE1CE">
      <w:start w:val="1"/>
      <w:numFmt w:val="lowerLetter"/>
      <w:lvlText w:val="%1)"/>
      <w:lvlJc w:val="left"/>
      <w:pPr>
        <w:ind w:left="720" w:hanging="360"/>
      </w:pPr>
      <w:rPr>
        <w:rFonts w:cs="Times New Roman" w:hint="default"/>
        <w:b/>
        <w:bCs/>
      </w:rPr>
    </w:lvl>
    <w:lvl w:ilvl="1" w:tplc="72F0F9E0">
      <w:start w:val="1"/>
      <w:numFmt w:val="bullet"/>
      <w:lvlText w:val="-"/>
      <w:lvlJc w:val="left"/>
      <w:pPr>
        <w:ind w:left="720" w:hanging="360"/>
      </w:pPr>
      <w:rPr>
        <w:rFonts w:ascii="Arial" w:hAnsi="Aria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4F937EE"/>
    <w:multiLevelType w:val="hybridMultilevel"/>
    <w:tmpl w:val="DD4C383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7C51C6D"/>
    <w:multiLevelType w:val="hybridMultilevel"/>
    <w:tmpl w:val="4D3E9E44"/>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48413B08"/>
    <w:multiLevelType w:val="hybridMultilevel"/>
    <w:tmpl w:val="D868CA8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9187023"/>
    <w:multiLevelType w:val="hybridMultilevel"/>
    <w:tmpl w:val="86A0190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9A33CB6"/>
    <w:multiLevelType w:val="hybridMultilevel"/>
    <w:tmpl w:val="BBF2DE4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C330D22"/>
    <w:multiLevelType w:val="hybridMultilevel"/>
    <w:tmpl w:val="FE6C3A0E"/>
    <w:lvl w:ilvl="0" w:tplc="72F0F9E0">
      <w:start w:val="1"/>
      <w:numFmt w:val="bullet"/>
      <w:lvlText w:val="-"/>
      <w:lvlJc w:val="left"/>
      <w:pPr>
        <w:ind w:left="1080" w:hanging="72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0AE70FF"/>
    <w:multiLevelType w:val="hybridMultilevel"/>
    <w:tmpl w:val="6C6E32E8"/>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51491939"/>
    <w:multiLevelType w:val="hybridMultilevel"/>
    <w:tmpl w:val="9BDA6C2E"/>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18354D6"/>
    <w:multiLevelType w:val="hybridMultilevel"/>
    <w:tmpl w:val="D4D8E14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2775EE5"/>
    <w:multiLevelType w:val="hybridMultilevel"/>
    <w:tmpl w:val="7CC02E1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28E4AA5"/>
    <w:multiLevelType w:val="hybridMultilevel"/>
    <w:tmpl w:val="CA2EE3DC"/>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4B909C3"/>
    <w:multiLevelType w:val="hybridMultilevel"/>
    <w:tmpl w:val="7C80AB8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62E5E95"/>
    <w:multiLevelType w:val="hybridMultilevel"/>
    <w:tmpl w:val="689EDD56"/>
    <w:lvl w:ilvl="0" w:tplc="2ECA5DE6">
      <w:start w:val="1"/>
      <w:numFmt w:val="lowerLetter"/>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7EA64C8"/>
    <w:multiLevelType w:val="hybridMultilevel"/>
    <w:tmpl w:val="4E208AA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BC904CA"/>
    <w:multiLevelType w:val="hybridMultilevel"/>
    <w:tmpl w:val="DF42999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D100A2C"/>
    <w:multiLevelType w:val="hybridMultilevel"/>
    <w:tmpl w:val="B3569A9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F337EEB"/>
    <w:multiLevelType w:val="hybridMultilevel"/>
    <w:tmpl w:val="AF5CEDF8"/>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0A14024"/>
    <w:multiLevelType w:val="hybridMultilevel"/>
    <w:tmpl w:val="EFEA7254"/>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15E0EF6"/>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1C2199B"/>
    <w:multiLevelType w:val="hybridMultilevel"/>
    <w:tmpl w:val="87AEA8FA"/>
    <w:lvl w:ilvl="0" w:tplc="1BCA58DE">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1C767AC"/>
    <w:multiLevelType w:val="hybridMultilevel"/>
    <w:tmpl w:val="083C379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56D442F"/>
    <w:multiLevelType w:val="hybridMultilevel"/>
    <w:tmpl w:val="0A1AEF3C"/>
    <w:lvl w:ilvl="0" w:tplc="04150013">
      <w:start w:val="1"/>
      <w:numFmt w:val="upperRoman"/>
      <w:lvlText w:val="%1."/>
      <w:lvlJc w:val="right"/>
      <w:pPr>
        <w:ind w:left="720" w:hanging="360"/>
      </w:pPr>
      <w:rPr>
        <w:rFonts w:cs="Times New Roman"/>
      </w:rPr>
    </w:lvl>
    <w:lvl w:ilvl="1" w:tplc="8B9AFCA0">
      <w:start w:val="1"/>
      <w:numFmt w:val="lowerLetter"/>
      <w:lvlText w:val="%2)"/>
      <w:lvlJc w:val="left"/>
      <w:pPr>
        <w:ind w:left="1440" w:hanging="360"/>
      </w:pPr>
      <w:rPr>
        <w:rFonts w:cs="Times New Roman"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7E80ABD"/>
    <w:multiLevelType w:val="hybridMultilevel"/>
    <w:tmpl w:val="BB762634"/>
    <w:lvl w:ilvl="0" w:tplc="86A63126">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DBB7E40"/>
    <w:multiLevelType w:val="hybridMultilevel"/>
    <w:tmpl w:val="6C1279C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706C410A"/>
    <w:multiLevelType w:val="hybridMultilevel"/>
    <w:tmpl w:val="BA6AED2E"/>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20B5778"/>
    <w:multiLevelType w:val="hybridMultilevel"/>
    <w:tmpl w:val="8814CF28"/>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AF829766">
      <w:start w:val="2"/>
      <w:numFmt w:val="bullet"/>
      <w:lvlText w:val="•"/>
      <w:lvlJc w:val="left"/>
      <w:pPr>
        <w:ind w:left="3240" w:hanging="720"/>
      </w:pPr>
      <w:rPr>
        <w:rFonts w:ascii="Calibri Light" w:eastAsia="Times New Roman" w:hAnsi="Calibri Light"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2BE3D27"/>
    <w:multiLevelType w:val="hybridMultilevel"/>
    <w:tmpl w:val="891A279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2DC2453"/>
    <w:multiLevelType w:val="hybridMultilevel"/>
    <w:tmpl w:val="10E441B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3432E68"/>
    <w:multiLevelType w:val="hybridMultilevel"/>
    <w:tmpl w:val="92A8C52E"/>
    <w:lvl w:ilvl="0" w:tplc="EF4E0654">
      <w:start w:val="1"/>
      <w:numFmt w:val="lowerLetter"/>
      <w:lvlText w:val="%1)"/>
      <w:lvlJc w:val="left"/>
      <w:pPr>
        <w:ind w:left="720" w:hanging="360"/>
      </w:pPr>
      <w:rPr>
        <w:rFonts w:cs="Times New Roman"/>
        <w:b/>
        <w:b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59B1641"/>
    <w:multiLevelType w:val="hybridMultilevel"/>
    <w:tmpl w:val="3D28B8B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5AB6E57"/>
    <w:multiLevelType w:val="hybridMultilevel"/>
    <w:tmpl w:val="D7D47FFE"/>
    <w:lvl w:ilvl="0" w:tplc="C434B4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8B45D01"/>
    <w:multiLevelType w:val="hybridMultilevel"/>
    <w:tmpl w:val="A19A2AE8"/>
    <w:lvl w:ilvl="0" w:tplc="64EAC3AE">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7FD27C3A"/>
    <w:multiLevelType w:val="hybridMultilevel"/>
    <w:tmpl w:val="BAB0AA5E"/>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18720081">
    <w:abstractNumId w:val="19"/>
  </w:num>
  <w:num w:numId="2" w16cid:durableId="914124321">
    <w:abstractNumId w:val="60"/>
  </w:num>
  <w:num w:numId="3" w16cid:durableId="1806773584">
    <w:abstractNumId w:val="13"/>
  </w:num>
  <w:num w:numId="4" w16cid:durableId="54550065">
    <w:abstractNumId w:val="7"/>
  </w:num>
  <w:num w:numId="5" w16cid:durableId="1283654125">
    <w:abstractNumId w:val="50"/>
  </w:num>
  <w:num w:numId="6" w16cid:durableId="397480308">
    <w:abstractNumId w:val="69"/>
  </w:num>
  <w:num w:numId="7" w16cid:durableId="403993762">
    <w:abstractNumId w:val="9"/>
  </w:num>
  <w:num w:numId="8" w16cid:durableId="1550725198">
    <w:abstractNumId w:val="12"/>
  </w:num>
  <w:num w:numId="9" w16cid:durableId="742944384">
    <w:abstractNumId w:val="10"/>
  </w:num>
  <w:num w:numId="10" w16cid:durableId="722602052">
    <w:abstractNumId w:val="22"/>
  </w:num>
  <w:num w:numId="11" w16cid:durableId="518008842">
    <w:abstractNumId w:val="76"/>
  </w:num>
  <w:num w:numId="12" w16cid:durableId="694573565">
    <w:abstractNumId w:val="17"/>
  </w:num>
  <w:num w:numId="13" w16cid:durableId="1572277224">
    <w:abstractNumId w:val="72"/>
  </w:num>
  <w:num w:numId="14" w16cid:durableId="1404371010">
    <w:abstractNumId w:val="64"/>
  </w:num>
  <w:num w:numId="15" w16cid:durableId="806238371">
    <w:abstractNumId w:val="40"/>
  </w:num>
  <w:num w:numId="16" w16cid:durableId="1577742298">
    <w:abstractNumId w:val="49"/>
  </w:num>
  <w:num w:numId="17" w16cid:durableId="620764955">
    <w:abstractNumId w:val="34"/>
  </w:num>
  <w:num w:numId="18" w16cid:durableId="399835166">
    <w:abstractNumId w:val="68"/>
  </w:num>
  <w:num w:numId="19" w16cid:durableId="1924681219">
    <w:abstractNumId w:val="74"/>
  </w:num>
  <w:num w:numId="20" w16cid:durableId="1936354556">
    <w:abstractNumId w:val="53"/>
  </w:num>
  <w:num w:numId="21" w16cid:durableId="1086536667">
    <w:abstractNumId w:val="5"/>
  </w:num>
  <w:num w:numId="22" w16cid:durableId="1375420005">
    <w:abstractNumId w:val="39"/>
  </w:num>
  <w:num w:numId="23" w16cid:durableId="1793940396">
    <w:abstractNumId w:val="44"/>
  </w:num>
  <w:num w:numId="24" w16cid:durableId="1708212299">
    <w:abstractNumId w:val="66"/>
  </w:num>
  <w:num w:numId="25" w16cid:durableId="1321810213">
    <w:abstractNumId w:val="43"/>
  </w:num>
  <w:num w:numId="26" w16cid:durableId="736441336">
    <w:abstractNumId w:val="70"/>
  </w:num>
  <w:num w:numId="27" w16cid:durableId="1769035292">
    <w:abstractNumId w:val="14"/>
  </w:num>
  <w:num w:numId="28" w16cid:durableId="1249077165">
    <w:abstractNumId w:val="77"/>
  </w:num>
  <w:num w:numId="29" w16cid:durableId="995962979">
    <w:abstractNumId w:val="18"/>
  </w:num>
  <w:num w:numId="30" w16cid:durableId="121924690">
    <w:abstractNumId w:val="27"/>
  </w:num>
  <w:num w:numId="31" w16cid:durableId="1372729485">
    <w:abstractNumId w:val="45"/>
  </w:num>
  <w:num w:numId="32" w16cid:durableId="847132278">
    <w:abstractNumId w:val="32"/>
  </w:num>
  <w:num w:numId="33" w16cid:durableId="882718640">
    <w:abstractNumId w:val="62"/>
  </w:num>
  <w:num w:numId="34" w16cid:durableId="1744060966">
    <w:abstractNumId w:val="55"/>
  </w:num>
  <w:num w:numId="35" w16cid:durableId="838543294">
    <w:abstractNumId w:val="35"/>
  </w:num>
  <w:num w:numId="36" w16cid:durableId="1574852291">
    <w:abstractNumId w:val="42"/>
  </w:num>
  <w:num w:numId="37" w16cid:durableId="685865213">
    <w:abstractNumId w:val="29"/>
  </w:num>
  <w:num w:numId="38" w16cid:durableId="1092319975">
    <w:abstractNumId w:val="0"/>
  </w:num>
  <w:num w:numId="39" w16cid:durableId="1875923550">
    <w:abstractNumId w:val="52"/>
  </w:num>
  <w:num w:numId="40" w16cid:durableId="224688668">
    <w:abstractNumId w:val="59"/>
  </w:num>
  <w:num w:numId="41" w16cid:durableId="1462071071">
    <w:abstractNumId w:val="20"/>
  </w:num>
  <w:num w:numId="42" w16cid:durableId="1422486012">
    <w:abstractNumId w:val="58"/>
  </w:num>
  <w:num w:numId="43" w16cid:durableId="429159674">
    <w:abstractNumId w:val="73"/>
  </w:num>
  <w:num w:numId="44" w16cid:durableId="177473593">
    <w:abstractNumId w:val="63"/>
  </w:num>
  <w:num w:numId="45" w16cid:durableId="1923483601">
    <w:abstractNumId w:val="31"/>
  </w:num>
  <w:num w:numId="46" w16cid:durableId="2035761611">
    <w:abstractNumId w:val="25"/>
  </w:num>
  <w:num w:numId="47" w16cid:durableId="1151020922">
    <w:abstractNumId w:val="8"/>
  </w:num>
  <w:num w:numId="48" w16cid:durableId="201287376">
    <w:abstractNumId w:val="1"/>
  </w:num>
  <w:num w:numId="49" w16cid:durableId="1032144466">
    <w:abstractNumId w:val="15"/>
  </w:num>
  <w:num w:numId="50" w16cid:durableId="393940109">
    <w:abstractNumId w:val="38"/>
  </w:num>
  <w:num w:numId="51" w16cid:durableId="2022125378">
    <w:abstractNumId w:val="67"/>
  </w:num>
  <w:num w:numId="52" w16cid:durableId="172382272">
    <w:abstractNumId w:val="33"/>
  </w:num>
  <w:num w:numId="53" w16cid:durableId="2146967856">
    <w:abstractNumId w:val="16"/>
  </w:num>
  <w:num w:numId="54" w16cid:durableId="1508326773">
    <w:abstractNumId w:val="47"/>
  </w:num>
  <w:num w:numId="55" w16cid:durableId="1422750721">
    <w:abstractNumId w:val="2"/>
  </w:num>
  <w:num w:numId="56" w16cid:durableId="1346440605">
    <w:abstractNumId w:val="48"/>
  </w:num>
  <w:num w:numId="57" w16cid:durableId="518467835">
    <w:abstractNumId w:val="37"/>
  </w:num>
  <w:num w:numId="58" w16cid:durableId="31927113">
    <w:abstractNumId w:val="23"/>
  </w:num>
  <w:num w:numId="59" w16cid:durableId="257564493">
    <w:abstractNumId w:val="65"/>
  </w:num>
  <w:num w:numId="60" w16cid:durableId="1652908691">
    <w:abstractNumId w:val="11"/>
  </w:num>
  <w:num w:numId="61" w16cid:durableId="907225745">
    <w:abstractNumId w:val="28"/>
  </w:num>
  <w:num w:numId="62" w16cid:durableId="488787775">
    <w:abstractNumId w:val="26"/>
  </w:num>
  <w:num w:numId="63" w16cid:durableId="867528333">
    <w:abstractNumId w:val="3"/>
  </w:num>
  <w:num w:numId="64" w16cid:durableId="324743695">
    <w:abstractNumId w:val="41"/>
  </w:num>
  <w:num w:numId="65" w16cid:durableId="321278624">
    <w:abstractNumId w:val="30"/>
  </w:num>
  <w:num w:numId="66" w16cid:durableId="721490120">
    <w:abstractNumId w:val="51"/>
  </w:num>
  <w:num w:numId="67" w16cid:durableId="937250853">
    <w:abstractNumId w:val="24"/>
  </w:num>
  <w:num w:numId="68" w16cid:durableId="1279526680">
    <w:abstractNumId w:val="46"/>
  </w:num>
  <w:num w:numId="69" w16cid:durableId="81414876">
    <w:abstractNumId w:val="71"/>
  </w:num>
  <w:num w:numId="70" w16cid:durableId="1680548925">
    <w:abstractNumId w:val="61"/>
  </w:num>
  <w:num w:numId="71" w16cid:durableId="1894193768">
    <w:abstractNumId w:val="56"/>
  </w:num>
  <w:num w:numId="72" w16cid:durableId="703218169">
    <w:abstractNumId w:val="54"/>
  </w:num>
  <w:num w:numId="73" w16cid:durableId="982391724">
    <w:abstractNumId w:val="57"/>
  </w:num>
  <w:num w:numId="74" w16cid:durableId="2106073927">
    <w:abstractNumId w:val="4"/>
  </w:num>
  <w:num w:numId="75" w16cid:durableId="1405646916">
    <w:abstractNumId w:val="6"/>
  </w:num>
  <w:num w:numId="76" w16cid:durableId="15422038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03288152">
    <w:abstractNumId w:val="36"/>
  </w:num>
  <w:num w:numId="78" w16cid:durableId="1736707204">
    <w:abstractNumId w:val="7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ocumentProtection w:edit="trackedChanges" w:enforcement="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0098"/>
    <w:rsid w:val="00001F8F"/>
    <w:rsid w:val="00002727"/>
    <w:rsid w:val="00002C33"/>
    <w:rsid w:val="00002CD2"/>
    <w:rsid w:val="000050D6"/>
    <w:rsid w:val="00005700"/>
    <w:rsid w:val="000071F9"/>
    <w:rsid w:val="0000766B"/>
    <w:rsid w:val="00007CDC"/>
    <w:rsid w:val="00013D43"/>
    <w:rsid w:val="00014C29"/>
    <w:rsid w:val="000152B9"/>
    <w:rsid w:val="00015458"/>
    <w:rsid w:val="000154E7"/>
    <w:rsid w:val="0001733D"/>
    <w:rsid w:val="00021ABB"/>
    <w:rsid w:val="00023791"/>
    <w:rsid w:val="00023D16"/>
    <w:rsid w:val="000243ED"/>
    <w:rsid w:val="0002461D"/>
    <w:rsid w:val="00024C6B"/>
    <w:rsid w:val="00024E7D"/>
    <w:rsid w:val="00026D9D"/>
    <w:rsid w:val="000273B9"/>
    <w:rsid w:val="00027796"/>
    <w:rsid w:val="000301C9"/>
    <w:rsid w:val="00030287"/>
    <w:rsid w:val="000308CB"/>
    <w:rsid w:val="00030993"/>
    <w:rsid w:val="00030A07"/>
    <w:rsid w:val="00030FDA"/>
    <w:rsid w:val="00031F68"/>
    <w:rsid w:val="00033031"/>
    <w:rsid w:val="000339AC"/>
    <w:rsid w:val="00033A02"/>
    <w:rsid w:val="00034DBA"/>
    <w:rsid w:val="00035D9F"/>
    <w:rsid w:val="0003645F"/>
    <w:rsid w:val="00037302"/>
    <w:rsid w:val="000400AC"/>
    <w:rsid w:val="00040747"/>
    <w:rsid w:val="000408CD"/>
    <w:rsid w:val="00040E02"/>
    <w:rsid w:val="00044945"/>
    <w:rsid w:val="000456DC"/>
    <w:rsid w:val="00051161"/>
    <w:rsid w:val="00052104"/>
    <w:rsid w:val="0005355A"/>
    <w:rsid w:val="00053990"/>
    <w:rsid w:val="000570FF"/>
    <w:rsid w:val="000575E9"/>
    <w:rsid w:val="00060DC9"/>
    <w:rsid w:val="00061735"/>
    <w:rsid w:val="00061AB5"/>
    <w:rsid w:val="000637E9"/>
    <w:rsid w:val="00063DA8"/>
    <w:rsid w:val="00064743"/>
    <w:rsid w:val="00065630"/>
    <w:rsid w:val="000706FF"/>
    <w:rsid w:val="00072172"/>
    <w:rsid w:val="000724B3"/>
    <w:rsid w:val="0007386F"/>
    <w:rsid w:val="000738AE"/>
    <w:rsid w:val="00074735"/>
    <w:rsid w:val="0007510E"/>
    <w:rsid w:val="00075B71"/>
    <w:rsid w:val="00076F80"/>
    <w:rsid w:val="00077578"/>
    <w:rsid w:val="00077B55"/>
    <w:rsid w:val="0008110A"/>
    <w:rsid w:val="0008153F"/>
    <w:rsid w:val="000818D6"/>
    <w:rsid w:val="00081FE0"/>
    <w:rsid w:val="00082F69"/>
    <w:rsid w:val="0008400D"/>
    <w:rsid w:val="00085BAD"/>
    <w:rsid w:val="00087471"/>
    <w:rsid w:val="00087B80"/>
    <w:rsid w:val="00090898"/>
    <w:rsid w:val="00091404"/>
    <w:rsid w:val="000924C9"/>
    <w:rsid w:val="000925C2"/>
    <w:rsid w:val="000931E7"/>
    <w:rsid w:val="00094065"/>
    <w:rsid w:val="00094689"/>
    <w:rsid w:val="0009709F"/>
    <w:rsid w:val="00097609"/>
    <w:rsid w:val="000A0A68"/>
    <w:rsid w:val="000A0F6F"/>
    <w:rsid w:val="000A1CE3"/>
    <w:rsid w:val="000A29D8"/>
    <w:rsid w:val="000A48C8"/>
    <w:rsid w:val="000A6E25"/>
    <w:rsid w:val="000A76E1"/>
    <w:rsid w:val="000B0746"/>
    <w:rsid w:val="000B1024"/>
    <w:rsid w:val="000B186A"/>
    <w:rsid w:val="000B18DA"/>
    <w:rsid w:val="000B21DF"/>
    <w:rsid w:val="000B24F7"/>
    <w:rsid w:val="000B2D09"/>
    <w:rsid w:val="000B3198"/>
    <w:rsid w:val="000B3464"/>
    <w:rsid w:val="000B6285"/>
    <w:rsid w:val="000B6F6D"/>
    <w:rsid w:val="000B7ABF"/>
    <w:rsid w:val="000C0CEC"/>
    <w:rsid w:val="000C239E"/>
    <w:rsid w:val="000C2F29"/>
    <w:rsid w:val="000C332A"/>
    <w:rsid w:val="000C3F6B"/>
    <w:rsid w:val="000C5B9F"/>
    <w:rsid w:val="000C7713"/>
    <w:rsid w:val="000C7BB3"/>
    <w:rsid w:val="000C7FB2"/>
    <w:rsid w:val="000D0849"/>
    <w:rsid w:val="000D11AA"/>
    <w:rsid w:val="000D1FCC"/>
    <w:rsid w:val="000D2075"/>
    <w:rsid w:val="000D5426"/>
    <w:rsid w:val="000D74C9"/>
    <w:rsid w:val="000D7AF5"/>
    <w:rsid w:val="000E2367"/>
    <w:rsid w:val="000E3216"/>
    <w:rsid w:val="000E37DC"/>
    <w:rsid w:val="000E7A32"/>
    <w:rsid w:val="000F09D1"/>
    <w:rsid w:val="000F09E6"/>
    <w:rsid w:val="000F188A"/>
    <w:rsid w:val="000F1FF0"/>
    <w:rsid w:val="000F375F"/>
    <w:rsid w:val="000F4457"/>
    <w:rsid w:val="000F567E"/>
    <w:rsid w:val="000F5CB2"/>
    <w:rsid w:val="000F5DD5"/>
    <w:rsid w:val="000F68FB"/>
    <w:rsid w:val="00100C2E"/>
    <w:rsid w:val="00101B67"/>
    <w:rsid w:val="00101BA5"/>
    <w:rsid w:val="00104767"/>
    <w:rsid w:val="00105DBD"/>
    <w:rsid w:val="00105E5E"/>
    <w:rsid w:val="00105F2D"/>
    <w:rsid w:val="00106C05"/>
    <w:rsid w:val="00106DCD"/>
    <w:rsid w:val="00107D72"/>
    <w:rsid w:val="00110DBF"/>
    <w:rsid w:val="00111A84"/>
    <w:rsid w:val="00111C83"/>
    <w:rsid w:val="00117687"/>
    <w:rsid w:val="00117E16"/>
    <w:rsid w:val="00120BE5"/>
    <w:rsid w:val="00121E87"/>
    <w:rsid w:val="0012299D"/>
    <w:rsid w:val="00122A10"/>
    <w:rsid w:val="00123BF5"/>
    <w:rsid w:val="001244B1"/>
    <w:rsid w:val="00124792"/>
    <w:rsid w:val="00124F82"/>
    <w:rsid w:val="0012515B"/>
    <w:rsid w:val="001260A3"/>
    <w:rsid w:val="00126E3C"/>
    <w:rsid w:val="001307C2"/>
    <w:rsid w:val="001307CD"/>
    <w:rsid w:val="00130DCC"/>
    <w:rsid w:val="001311C4"/>
    <w:rsid w:val="001329D1"/>
    <w:rsid w:val="0013324F"/>
    <w:rsid w:val="0013346F"/>
    <w:rsid w:val="00134825"/>
    <w:rsid w:val="00135709"/>
    <w:rsid w:val="001365B4"/>
    <w:rsid w:val="0013715E"/>
    <w:rsid w:val="001407E0"/>
    <w:rsid w:val="00141E3B"/>
    <w:rsid w:val="001424DF"/>
    <w:rsid w:val="00142599"/>
    <w:rsid w:val="0014347A"/>
    <w:rsid w:val="001439B9"/>
    <w:rsid w:val="00143D25"/>
    <w:rsid w:val="00145C88"/>
    <w:rsid w:val="00145D73"/>
    <w:rsid w:val="00145EF8"/>
    <w:rsid w:val="00150D5B"/>
    <w:rsid w:val="001532B1"/>
    <w:rsid w:val="0015368D"/>
    <w:rsid w:val="00153745"/>
    <w:rsid w:val="00153AC4"/>
    <w:rsid w:val="0015518C"/>
    <w:rsid w:val="00156230"/>
    <w:rsid w:val="00161172"/>
    <w:rsid w:val="0016375D"/>
    <w:rsid w:val="00163EC0"/>
    <w:rsid w:val="00165C11"/>
    <w:rsid w:val="00166139"/>
    <w:rsid w:val="0017076A"/>
    <w:rsid w:val="0017436F"/>
    <w:rsid w:val="00174E2C"/>
    <w:rsid w:val="001759D6"/>
    <w:rsid w:val="001810F3"/>
    <w:rsid w:val="001826E2"/>
    <w:rsid w:val="00182A8A"/>
    <w:rsid w:val="00182E80"/>
    <w:rsid w:val="001863E6"/>
    <w:rsid w:val="001871FA"/>
    <w:rsid w:val="00187697"/>
    <w:rsid w:val="00187D03"/>
    <w:rsid w:val="00190FCB"/>
    <w:rsid w:val="00192275"/>
    <w:rsid w:val="001923C4"/>
    <w:rsid w:val="00194481"/>
    <w:rsid w:val="001950F1"/>
    <w:rsid w:val="00195883"/>
    <w:rsid w:val="00197133"/>
    <w:rsid w:val="001A06CC"/>
    <w:rsid w:val="001A0866"/>
    <w:rsid w:val="001A09E6"/>
    <w:rsid w:val="001A1984"/>
    <w:rsid w:val="001A27D1"/>
    <w:rsid w:val="001A4498"/>
    <w:rsid w:val="001A49F7"/>
    <w:rsid w:val="001A6327"/>
    <w:rsid w:val="001B04D3"/>
    <w:rsid w:val="001B1A8A"/>
    <w:rsid w:val="001B22F9"/>
    <w:rsid w:val="001B2878"/>
    <w:rsid w:val="001B393E"/>
    <w:rsid w:val="001B3C5C"/>
    <w:rsid w:val="001B5228"/>
    <w:rsid w:val="001B72AC"/>
    <w:rsid w:val="001C0107"/>
    <w:rsid w:val="001C1C2D"/>
    <w:rsid w:val="001C1F85"/>
    <w:rsid w:val="001C2E64"/>
    <w:rsid w:val="001C4E76"/>
    <w:rsid w:val="001C544A"/>
    <w:rsid w:val="001C59A0"/>
    <w:rsid w:val="001C5FAF"/>
    <w:rsid w:val="001C67EC"/>
    <w:rsid w:val="001C69BC"/>
    <w:rsid w:val="001C763D"/>
    <w:rsid w:val="001D0900"/>
    <w:rsid w:val="001D2145"/>
    <w:rsid w:val="001D2E8C"/>
    <w:rsid w:val="001D3BAE"/>
    <w:rsid w:val="001D542C"/>
    <w:rsid w:val="001D6C8F"/>
    <w:rsid w:val="001D7622"/>
    <w:rsid w:val="001D7BA2"/>
    <w:rsid w:val="001D7EFB"/>
    <w:rsid w:val="001E20C1"/>
    <w:rsid w:val="001E4D5F"/>
    <w:rsid w:val="001E5497"/>
    <w:rsid w:val="001E709D"/>
    <w:rsid w:val="001E79F3"/>
    <w:rsid w:val="001F01E4"/>
    <w:rsid w:val="001F0FE2"/>
    <w:rsid w:val="001F2B32"/>
    <w:rsid w:val="001F312F"/>
    <w:rsid w:val="00200A4B"/>
    <w:rsid w:val="00203161"/>
    <w:rsid w:val="002035CE"/>
    <w:rsid w:val="00203C77"/>
    <w:rsid w:val="00203E39"/>
    <w:rsid w:val="00205C5B"/>
    <w:rsid w:val="002062D4"/>
    <w:rsid w:val="002064B9"/>
    <w:rsid w:val="00207234"/>
    <w:rsid w:val="00207663"/>
    <w:rsid w:val="00211A12"/>
    <w:rsid w:val="002125E4"/>
    <w:rsid w:val="0021351A"/>
    <w:rsid w:val="002137AA"/>
    <w:rsid w:val="00213B19"/>
    <w:rsid w:val="00214AD1"/>
    <w:rsid w:val="00214C30"/>
    <w:rsid w:val="002151AB"/>
    <w:rsid w:val="00215EC9"/>
    <w:rsid w:val="00216388"/>
    <w:rsid w:val="002174E7"/>
    <w:rsid w:val="00217E58"/>
    <w:rsid w:val="002201C6"/>
    <w:rsid w:val="00220342"/>
    <w:rsid w:val="0022077D"/>
    <w:rsid w:val="00220D30"/>
    <w:rsid w:val="00221039"/>
    <w:rsid w:val="0022180F"/>
    <w:rsid w:val="00221AE7"/>
    <w:rsid w:val="002247D5"/>
    <w:rsid w:val="00225573"/>
    <w:rsid w:val="00225E2A"/>
    <w:rsid w:val="00226803"/>
    <w:rsid w:val="00227079"/>
    <w:rsid w:val="00227638"/>
    <w:rsid w:val="00230805"/>
    <w:rsid w:val="00232B0B"/>
    <w:rsid w:val="00233346"/>
    <w:rsid w:val="002335D8"/>
    <w:rsid w:val="002346CD"/>
    <w:rsid w:val="002347AB"/>
    <w:rsid w:val="002357E3"/>
    <w:rsid w:val="00235815"/>
    <w:rsid w:val="002359C5"/>
    <w:rsid w:val="00235BFD"/>
    <w:rsid w:val="00236757"/>
    <w:rsid w:val="00236DAB"/>
    <w:rsid w:val="00236DF9"/>
    <w:rsid w:val="00243257"/>
    <w:rsid w:val="002447BC"/>
    <w:rsid w:val="00244BAD"/>
    <w:rsid w:val="00245B76"/>
    <w:rsid w:val="00247A4C"/>
    <w:rsid w:val="00250004"/>
    <w:rsid w:val="002503BF"/>
    <w:rsid w:val="00250587"/>
    <w:rsid w:val="002508BD"/>
    <w:rsid w:val="00250E96"/>
    <w:rsid w:val="002514E6"/>
    <w:rsid w:val="002524B3"/>
    <w:rsid w:val="00252EAF"/>
    <w:rsid w:val="00253F30"/>
    <w:rsid w:val="002545DD"/>
    <w:rsid w:val="00254D74"/>
    <w:rsid w:val="0025577B"/>
    <w:rsid w:val="00255C82"/>
    <w:rsid w:val="002561BB"/>
    <w:rsid w:val="002570F9"/>
    <w:rsid w:val="00260225"/>
    <w:rsid w:val="00260676"/>
    <w:rsid w:val="00260A8C"/>
    <w:rsid w:val="00260C9F"/>
    <w:rsid w:val="00262493"/>
    <w:rsid w:val="00262898"/>
    <w:rsid w:val="00263FA0"/>
    <w:rsid w:val="0026442A"/>
    <w:rsid w:val="0026680F"/>
    <w:rsid w:val="00272348"/>
    <w:rsid w:val="0027361F"/>
    <w:rsid w:val="002739D1"/>
    <w:rsid w:val="00274F82"/>
    <w:rsid w:val="00275276"/>
    <w:rsid w:val="002765E8"/>
    <w:rsid w:val="00276A45"/>
    <w:rsid w:val="0028058D"/>
    <w:rsid w:val="00280B41"/>
    <w:rsid w:val="00280CF4"/>
    <w:rsid w:val="00281758"/>
    <w:rsid w:val="00282AE4"/>
    <w:rsid w:val="0028316B"/>
    <w:rsid w:val="00285ACF"/>
    <w:rsid w:val="0028728F"/>
    <w:rsid w:val="00287D75"/>
    <w:rsid w:val="00291122"/>
    <w:rsid w:val="00291CD4"/>
    <w:rsid w:val="002929D7"/>
    <w:rsid w:val="00293E5D"/>
    <w:rsid w:val="002948BA"/>
    <w:rsid w:val="002961CA"/>
    <w:rsid w:val="002A0C6A"/>
    <w:rsid w:val="002A46C3"/>
    <w:rsid w:val="002A595B"/>
    <w:rsid w:val="002A6889"/>
    <w:rsid w:val="002A707F"/>
    <w:rsid w:val="002B034A"/>
    <w:rsid w:val="002B0676"/>
    <w:rsid w:val="002B2DF8"/>
    <w:rsid w:val="002B4BD2"/>
    <w:rsid w:val="002B510B"/>
    <w:rsid w:val="002B637E"/>
    <w:rsid w:val="002B64CF"/>
    <w:rsid w:val="002B6EB1"/>
    <w:rsid w:val="002C0070"/>
    <w:rsid w:val="002C0624"/>
    <w:rsid w:val="002C188C"/>
    <w:rsid w:val="002C48A3"/>
    <w:rsid w:val="002C58EA"/>
    <w:rsid w:val="002C5E4D"/>
    <w:rsid w:val="002D0287"/>
    <w:rsid w:val="002D15CB"/>
    <w:rsid w:val="002D19DF"/>
    <w:rsid w:val="002D1F6A"/>
    <w:rsid w:val="002D42E5"/>
    <w:rsid w:val="002D512F"/>
    <w:rsid w:val="002D7DFB"/>
    <w:rsid w:val="002E0222"/>
    <w:rsid w:val="002E08AF"/>
    <w:rsid w:val="002E21BB"/>
    <w:rsid w:val="002E2731"/>
    <w:rsid w:val="002E299D"/>
    <w:rsid w:val="002E42BA"/>
    <w:rsid w:val="002E46C9"/>
    <w:rsid w:val="002E73AD"/>
    <w:rsid w:val="002E743E"/>
    <w:rsid w:val="002E7B32"/>
    <w:rsid w:val="002F0192"/>
    <w:rsid w:val="002F0EA8"/>
    <w:rsid w:val="002F185D"/>
    <w:rsid w:val="002F205E"/>
    <w:rsid w:val="002F4115"/>
    <w:rsid w:val="002F42DC"/>
    <w:rsid w:val="002F46A8"/>
    <w:rsid w:val="002F64D2"/>
    <w:rsid w:val="002F6CC4"/>
    <w:rsid w:val="00300738"/>
    <w:rsid w:val="00302E04"/>
    <w:rsid w:val="003030DD"/>
    <w:rsid w:val="00305956"/>
    <w:rsid w:val="00305E2C"/>
    <w:rsid w:val="00306032"/>
    <w:rsid w:val="00307AD5"/>
    <w:rsid w:val="00310520"/>
    <w:rsid w:val="00311049"/>
    <w:rsid w:val="003133F0"/>
    <w:rsid w:val="00314D09"/>
    <w:rsid w:val="003151F5"/>
    <w:rsid w:val="003153E5"/>
    <w:rsid w:val="00315EF3"/>
    <w:rsid w:val="003171B0"/>
    <w:rsid w:val="00320C3D"/>
    <w:rsid w:val="00320D09"/>
    <w:rsid w:val="0032130D"/>
    <w:rsid w:val="0032198B"/>
    <w:rsid w:val="00321C66"/>
    <w:rsid w:val="00321D44"/>
    <w:rsid w:val="00322024"/>
    <w:rsid w:val="00323A71"/>
    <w:rsid w:val="00323FDD"/>
    <w:rsid w:val="003261E9"/>
    <w:rsid w:val="00326737"/>
    <w:rsid w:val="0032789D"/>
    <w:rsid w:val="0033107D"/>
    <w:rsid w:val="00331F69"/>
    <w:rsid w:val="00332A22"/>
    <w:rsid w:val="00335CEC"/>
    <w:rsid w:val="00337FB3"/>
    <w:rsid w:val="0034015D"/>
    <w:rsid w:val="00341D6F"/>
    <w:rsid w:val="00343828"/>
    <w:rsid w:val="003439D7"/>
    <w:rsid w:val="00344503"/>
    <w:rsid w:val="00345616"/>
    <w:rsid w:val="00345873"/>
    <w:rsid w:val="00347967"/>
    <w:rsid w:val="00347EE7"/>
    <w:rsid w:val="003502BD"/>
    <w:rsid w:val="0035048E"/>
    <w:rsid w:val="00350EB4"/>
    <w:rsid w:val="003519C0"/>
    <w:rsid w:val="00353B75"/>
    <w:rsid w:val="00354387"/>
    <w:rsid w:val="0035463F"/>
    <w:rsid w:val="003550D2"/>
    <w:rsid w:val="00355AE0"/>
    <w:rsid w:val="00356397"/>
    <w:rsid w:val="00356907"/>
    <w:rsid w:val="00357C3B"/>
    <w:rsid w:val="00361937"/>
    <w:rsid w:val="0036295D"/>
    <w:rsid w:val="003639E9"/>
    <w:rsid w:val="003651B2"/>
    <w:rsid w:val="00365A73"/>
    <w:rsid w:val="00366070"/>
    <w:rsid w:val="00367E99"/>
    <w:rsid w:val="00367F5B"/>
    <w:rsid w:val="00370F89"/>
    <w:rsid w:val="00371B89"/>
    <w:rsid w:val="00375222"/>
    <w:rsid w:val="00376589"/>
    <w:rsid w:val="0037703D"/>
    <w:rsid w:val="003776E5"/>
    <w:rsid w:val="00380234"/>
    <w:rsid w:val="00381108"/>
    <w:rsid w:val="0038528C"/>
    <w:rsid w:val="003859EF"/>
    <w:rsid w:val="00385E40"/>
    <w:rsid w:val="0038627E"/>
    <w:rsid w:val="0038666A"/>
    <w:rsid w:val="00392344"/>
    <w:rsid w:val="0039239A"/>
    <w:rsid w:val="003933FB"/>
    <w:rsid w:val="00394F97"/>
    <w:rsid w:val="003951FC"/>
    <w:rsid w:val="00395952"/>
    <w:rsid w:val="00396CB7"/>
    <w:rsid w:val="00397170"/>
    <w:rsid w:val="00397BB6"/>
    <w:rsid w:val="003A03E0"/>
    <w:rsid w:val="003A25CB"/>
    <w:rsid w:val="003A38FC"/>
    <w:rsid w:val="003A46F6"/>
    <w:rsid w:val="003A4FC7"/>
    <w:rsid w:val="003B0506"/>
    <w:rsid w:val="003B0754"/>
    <w:rsid w:val="003B1D3E"/>
    <w:rsid w:val="003B1D86"/>
    <w:rsid w:val="003B2ED7"/>
    <w:rsid w:val="003B4486"/>
    <w:rsid w:val="003B48E6"/>
    <w:rsid w:val="003B4BF3"/>
    <w:rsid w:val="003B5416"/>
    <w:rsid w:val="003B61CD"/>
    <w:rsid w:val="003B6562"/>
    <w:rsid w:val="003B6718"/>
    <w:rsid w:val="003C0D9B"/>
    <w:rsid w:val="003C12E6"/>
    <w:rsid w:val="003C1606"/>
    <w:rsid w:val="003C1F7C"/>
    <w:rsid w:val="003C475B"/>
    <w:rsid w:val="003C57A1"/>
    <w:rsid w:val="003C5CB2"/>
    <w:rsid w:val="003D0D00"/>
    <w:rsid w:val="003D1486"/>
    <w:rsid w:val="003D1859"/>
    <w:rsid w:val="003D204E"/>
    <w:rsid w:val="003D2757"/>
    <w:rsid w:val="003D6F26"/>
    <w:rsid w:val="003D78FA"/>
    <w:rsid w:val="003E018E"/>
    <w:rsid w:val="003E13DC"/>
    <w:rsid w:val="003E1E63"/>
    <w:rsid w:val="003E2D13"/>
    <w:rsid w:val="003E4E07"/>
    <w:rsid w:val="003E505C"/>
    <w:rsid w:val="003E7A8B"/>
    <w:rsid w:val="003F23FB"/>
    <w:rsid w:val="003F2BA7"/>
    <w:rsid w:val="003F3207"/>
    <w:rsid w:val="003F3866"/>
    <w:rsid w:val="003F46DE"/>
    <w:rsid w:val="0040064A"/>
    <w:rsid w:val="00401557"/>
    <w:rsid w:val="004019DA"/>
    <w:rsid w:val="00401DCD"/>
    <w:rsid w:val="00403662"/>
    <w:rsid w:val="0040375A"/>
    <w:rsid w:val="004040ED"/>
    <w:rsid w:val="004043BA"/>
    <w:rsid w:val="00407020"/>
    <w:rsid w:val="0040773C"/>
    <w:rsid w:val="00410142"/>
    <w:rsid w:val="00410D34"/>
    <w:rsid w:val="00411CA7"/>
    <w:rsid w:val="00412640"/>
    <w:rsid w:val="00413DD4"/>
    <w:rsid w:val="00414B0C"/>
    <w:rsid w:val="00415127"/>
    <w:rsid w:val="0041572D"/>
    <w:rsid w:val="00415AAB"/>
    <w:rsid w:val="00417EE5"/>
    <w:rsid w:val="00420E3A"/>
    <w:rsid w:val="00421325"/>
    <w:rsid w:val="00421743"/>
    <w:rsid w:val="00423E2B"/>
    <w:rsid w:val="00426292"/>
    <w:rsid w:val="00427460"/>
    <w:rsid w:val="00430741"/>
    <w:rsid w:val="0043082B"/>
    <w:rsid w:val="00431920"/>
    <w:rsid w:val="00432F30"/>
    <w:rsid w:val="00436FD1"/>
    <w:rsid w:val="00440966"/>
    <w:rsid w:val="0044218D"/>
    <w:rsid w:val="00442201"/>
    <w:rsid w:val="00444696"/>
    <w:rsid w:val="00444841"/>
    <w:rsid w:val="0044590C"/>
    <w:rsid w:val="00445E54"/>
    <w:rsid w:val="004461AD"/>
    <w:rsid w:val="0044642D"/>
    <w:rsid w:val="0044667D"/>
    <w:rsid w:val="004469C2"/>
    <w:rsid w:val="004473DE"/>
    <w:rsid w:val="00447853"/>
    <w:rsid w:val="00451DDA"/>
    <w:rsid w:val="00452BD6"/>
    <w:rsid w:val="004542D5"/>
    <w:rsid w:val="00454767"/>
    <w:rsid w:val="00454DEB"/>
    <w:rsid w:val="0045617D"/>
    <w:rsid w:val="00457E17"/>
    <w:rsid w:val="0046132D"/>
    <w:rsid w:val="00461D06"/>
    <w:rsid w:val="004652EB"/>
    <w:rsid w:val="0046539E"/>
    <w:rsid w:val="00467184"/>
    <w:rsid w:val="00467BA7"/>
    <w:rsid w:val="004726F3"/>
    <w:rsid w:val="00472B2E"/>
    <w:rsid w:val="00472BF8"/>
    <w:rsid w:val="00473F40"/>
    <w:rsid w:val="0047425F"/>
    <w:rsid w:val="00474A57"/>
    <w:rsid w:val="00475364"/>
    <w:rsid w:val="0048167E"/>
    <w:rsid w:val="00482098"/>
    <w:rsid w:val="004824B5"/>
    <w:rsid w:val="004835D5"/>
    <w:rsid w:val="0048529B"/>
    <w:rsid w:val="00485711"/>
    <w:rsid w:val="00485D8F"/>
    <w:rsid w:val="0048685D"/>
    <w:rsid w:val="00487AD5"/>
    <w:rsid w:val="00487E4B"/>
    <w:rsid w:val="004902A8"/>
    <w:rsid w:val="00491589"/>
    <w:rsid w:val="00491A2E"/>
    <w:rsid w:val="00491AB7"/>
    <w:rsid w:val="00493F62"/>
    <w:rsid w:val="004947BF"/>
    <w:rsid w:val="00494A9D"/>
    <w:rsid w:val="00495DF1"/>
    <w:rsid w:val="00496E9D"/>
    <w:rsid w:val="00497009"/>
    <w:rsid w:val="004976A2"/>
    <w:rsid w:val="00497701"/>
    <w:rsid w:val="004A0701"/>
    <w:rsid w:val="004A1755"/>
    <w:rsid w:val="004A2439"/>
    <w:rsid w:val="004A25B8"/>
    <w:rsid w:val="004A388E"/>
    <w:rsid w:val="004A41F3"/>
    <w:rsid w:val="004A43E3"/>
    <w:rsid w:val="004A5F77"/>
    <w:rsid w:val="004A6DA7"/>
    <w:rsid w:val="004A7747"/>
    <w:rsid w:val="004A7932"/>
    <w:rsid w:val="004B01BB"/>
    <w:rsid w:val="004B07AB"/>
    <w:rsid w:val="004B17EC"/>
    <w:rsid w:val="004B1A64"/>
    <w:rsid w:val="004B23DA"/>
    <w:rsid w:val="004B2A8D"/>
    <w:rsid w:val="004B45E9"/>
    <w:rsid w:val="004B7CC7"/>
    <w:rsid w:val="004B7CD4"/>
    <w:rsid w:val="004C0137"/>
    <w:rsid w:val="004C0540"/>
    <w:rsid w:val="004C1C37"/>
    <w:rsid w:val="004C21B4"/>
    <w:rsid w:val="004C3421"/>
    <w:rsid w:val="004C43DC"/>
    <w:rsid w:val="004C5EEC"/>
    <w:rsid w:val="004C6ABA"/>
    <w:rsid w:val="004D04CD"/>
    <w:rsid w:val="004D1617"/>
    <w:rsid w:val="004D1BC1"/>
    <w:rsid w:val="004D207A"/>
    <w:rsid w:val="004D28AF"/>
    <w:rsid w:val="004D2A02"/>
    <w:rsid w:val="004D3FF4"/>
    <w:rsid w:val="004D54ED"/>
    <w:rsid w:val="004E0DAC"/>
    <w:rsid w:val="004E1166"/>
    <w:rsid w:val="004E384C"/>
    <w:rsid w:val="004E5268"/>
    <w:rsid w:val="004E58B4"/>
    <w:rsid w:val="004E666E"/>
    <w:rsid w:val="004F06F1"/>
    <w:rsid w:val="004F086F"/>
    <w:rsid w:val="004F102B"/>
    <w:rsid w:val="004F1120"/>
    <w:rsid w:val="004F149F"/>
    <w:rsid w:val="004F14B7"/>
    <w:rsid w:val="004F2168"/>
    <w:rsid w:val="004F4069"/>
    <w:rsid w:val="004F52C6"/>
    <w:rsid w:val="004F74D8"/>
    <w:rsid w:val="004F7838"/>
    <w:rsid w:val="004F7DE4"/>
    <w:rsid w:val="005007F8"/>
    <w:rsid w:val="00500E74"/>
    <w:rsid w:val="00501242"/>
    <w:rsid w:val="00502C7F"/>
    <w:rsid w:val="00503C6C"/>
    <w:rsid w:val="00505688"/>
    <w:rsid w:val="00506724"/>
    <w:rsid w:val="00506DDE"/>
    <w:rsid w:val="00507493"/>
    <w:rsid w:val="00507BEB"/>
    <w:rsid w:val="005121B3"/>
    <w:rsid w:val="00513FE8"/>
    <w:rsid w:val="0051496F"/>
    <w:rsid w:val="00514A3B"/>
    <w:rsid w:val="00515AC0"/>
    <w:rsid w:val="00516138"/>
    <w:rsid w:val="0051733C"/>
    <w:rsid w:val="00517D0E"/>
    <w:rsid w:val="00522EB2"/>
    <w:rsid w:val="005239AF"/>
    <w:rsid w:val="00525ED4"/>
    <w:rsid w:val="005265A7"/>
    <w:rsid w:val="00527FAB"/>
    <w:rsid w:val="00533168"/>
    <w:rsid w:val="00534EEA"/>
    <w:rsid w:val="00536EE4"/>
    <w:rsid w:val="00537FE9"/>
    <w:rsid w:val="005406F5"/>
    <w:rsid w:val="0054149F"/>
    <w:rsid w:val="00542926"/>
    <w:rsid w:val="0054433F"/>
    <w:rsid w:val="00545AFE"/>
    <w:rsid w:val="0054772A"/>
    <w:rsid w:val="00550278"/>
    <w:rsid w:val="00552451"/>
    <w:rsid w:val="0055302E"/>
    <w:rsid w:val="005531D7"/>
    <w:rsid w:val="005537AB"/>
    <w:rsid w:val="00553DE1"/>
    <w:rsid w:val="00557A26"/>
    <w:rsid w:val="00557E71"/>
    <w:rsid w:val="005613B3"/>
    <w:rsid w:val="00561664"/>
    <w:rsid w:val="00564B7D"/>
    <w:rsid w:val="00565BF1"/>
    <w:rsid w:val="0057288C"/>
    <w:rsid w:val="005730B6"/>
    <w:rsid w:val="005732F5"/>
    <w:rsid w:val="005738D7"/>
    <w:rsid w:val="0057413B"/>
    <w:rsid w:val="00574288"/>
    <w:rsid w:val="00574379"/>
    <w:rsid w:val="00575F4D"/>
    <w:rsid w:val="005766C2"/>
    <w:rsid w:val="005771DB"/>
    <w:rsid w:val="005815E7"/>
    <w:rsid w:val="00581CA4"/>
    <w:rsid w:val="00581E72"/>
    <w:rsid w:val="005823E2"/>
    <w:rsid w:val="00583439"/>
    <w:rsid w:val="0058539D"/>
    <w:rsid w:val="0058550B"/>
    <w:rsid w:val="00585A38"/>
    <w:rsid w:val="00586403"/>
    <w:rsid w:val="00590632"/>
    <w:rsid w:val="00594004"/>
    <w:rsid w:val="00594FED"/>
    <w:rsid w:val="005951CE"/>
    <w:rsid w:val="00595514"/>
    <w:rsid w:val="005956F6"/>
    <w:rsid w:val="00595826"/>
    <w:rsid w:val="005A0C3F"/>
    <w:rsid w:val="005A17EE"/>
    <w:rsid w:val="005A39E3"/>
    <w:rsid w:val="005A445E"/>
    <w:rsid w:val="005A68B9"/>
    <w:rsid w:val="005B0CFD"/>
    <w:rsid w:val="005B1A9D"/>
    <w:rsid w:val="005B6756"/>
    <w:rsid w:val="005C1D73"/>
    <w:rsid w:val="005C3CF5"/>
    <w:rsid w:val="005C4B6A"/>
    <w:rsid w:val="005C79D1"/>
    <w:rsid w:val="005C7D3E"/>
    <w:rsid w:val="005D021E"/>
    <w:rsid w:val="005D133E"/>
    <w:rsid w:val="005D1B6C"/>
    <w:rsid w:val="005D280B"/>
    <w:rsid w:val="005D2FF9"/>
    <w:rsid w:val="005D3ED0"/>
    <w:rsid w:val="005D57FB"/>
    <w:rsid w:val="005D5889"/>
    <w:rsid w:val="005D6287"/>
    <w:rsid w:val="005D7B73"/>
    <w:rsid w:val="005E06EC"/>
    <w:rsid w:val="005E17BC"/>
    <w:rsid w:val="005E2621"/>
    <w:rsid w:val="005E2B93"/>
    <w:rsid w:val="005E3D1D"/>
    <w:rsid w:val="005E4C98"/>
    <w:rsid w:val="005E530F"/>
    <w:rsid w:val="005E55F2"/>
    <w:rsid w:val="005E6C0B"/>
    <w:rsid w:val="005F0123"/>
    <w:rsid w:val="005F01C9"/>
    <w:rsid w:val="005F04E1"/>
    <w:rsid w:val="005F0AE3"/>
    <w:rsid w:val="005F0B45"/>
    <w:rsid w:val="005F1559"/>
    <w:rsid w:val="005F156C"/>
    <w:rsid w:val="005F2A1C"/>
    <w:rsid w:val="005F42BC"/>
    <w:rsid w:val="005F4A2D"/>
    <w:rsid w:val="005F4E72"/>
    <w:rsid w:val="005F4FB9"/>
    <w:rsid w:val="005F50D9"/>
    <w:rsid w:val="005F6DBA"/>
    <w:rsid w:val="005F6DDB"/>
    <w:rsid w:val="005F725D"/>
    <w:rsid w:val="005F7BD1"/>
    <w:rsid w:val="005F7FDF"/>
    <w:rsid w:val="00600B41"/>
    <w:rsid w:val="00601479"/>
    <w:rsid w:val="006018C9"/>
    <w:rsid w:val="00602261"/>
    <w:rsid w:val="0060226C"/>
    <w:rsid w:val="00602376"/>
    <w:rsid w:val="00602D03"/>
    <w:rsid w:val="00602EC4"/>
    <w:rsid w:val="0060369E"/>
    <w:rsid w:val="00603E09"/>
    <w:rsid w:val="00605509"/>
    <w:rsid w:val="00607FB9"/>
    <w:rsid w:val="0061020D"/>
    <w:rsid w:val="00610CF8"/>
    <w:rsid w:val="006116D0"/>
    <w:rsid w:val="00612F04"/>
    <w:rsid w:val="00614867"/>
    <w:rsid w:val="0061579B"/>
    <w:rsid w:val="00620205"/>
    <w:rsid w:val="0062165C"/>
    <w:rsid w:val="00621AF4"/>
    <w:rsid w:val="00622E23"/>
    <w:rsid w:val="00622F9B"/>
    <w:rsid w:val="006231A8"/>
    <w:rsid w:val="0062410E"/>
    <w:rsid w:val="00624A36"/>
    <w:rsid w:val="00625767"/>
    <w:rsid w:val="0062619A"/>
    <w:rsid w:val="006271D7"/>
    <w:rsid w:val="00627669"/>
    <w:rsid w:val="00627D54"/>
    <w:rsid w:val="00631F11"/>
    <w:rsid w:val="00633069"/>
    <w:rsid w:val="006334BD"/>
    <w:rsid w:val="00634CE0"/>
    <w:rsid w:val="00635626"/>
    <w:rsid w:val="00636832"/>
    <w:rsid w:val="00637E1F"/>
    <w:rsid w:val="006424BD"/>
    <w:rsid w:val="006446FA"/>
    <w:rsid w:val="00644882"/>
    <w:rsid w:val="00647999"/>
    <w:rsid w:val="00647EC9"/>
    <w:rsid w:val="00650C5E"/>
    <w:rsid w:val="00652798"/>
    <w:rsid w:val="00652961"/>
    <w:rsid w:val="006546C9"/>
    <w:rsid w:val="00655CE7"/>
    <w:rsid w:val="00656D6F"/>
    <w:rsid w:val="0065758D"/>
    <w:rsid w:val="0065766F"/>
    <w:rsid w:val="006602F4"/>
    <w:rsid w:val="00663DA4"/>
    <w:rsid w:val="006655E6"/>
    <w:rsid w:val="00666128"/>
    <w:rsid w:val="00667187"/>
    <w:rsid w:val="006678A6"/>
    <w:rsid w:val="00670453"/>
    <w:rsid w:val="006712A0"/>
    <w:rsid w:val="006715FE"/>
    <w:rsid w:val="00673B63"/>
    <w:rsid w:val="00674133"/>
    <w:rsid w:val="0067417D"/>
    <w:rsid w:val="0067433C"/>
    <w:rsid w:val="0067477A"/>
    <w:rsid w:val="00674794"/>
    <w:rsid w:val="006757A6"/>
    <w:rsid w:val="006759B6"/>
    <w:rsid w:val="00677CCD"/>
    <w:rsid w:val="00677E24"/>
    <w:rsid w:val="006811DE"/>
    <w:rsid w:val="00681F7D"/>
    <w:rsid w:val="006831B7"/>
    <w:rsid w:val="00690408"/>
    <w:rsid w:val="0069128E"/>
    <w:rsid w:val="00692340"/>
    <w:rsid w:val="00693219"/>
    <w:rsid w:val="00693F62"/>
    <w:rsid w:val="00694BD1"/>
    <w:rsid w:val="00694E3C"/>
    <w:rsid w:val="00694F01"/>
    <w:rsid w:val="00695B72"/>
    <w:rsid w:val="006971B4"/>
    <w:rsid w:val="0069733E"/>
    <w:rsid w:val="00697E15"/>
    <w:rsid w:val="006A09A1"/>
    <w:rsid w:val="006A0F45"/>
    <w:rsid w:val="006A15D0"/>
    <w:rsid w:val="006A4310"/>
    <w:rsid w:val="006A47AF"/>
    <w:rsid w:val="006A5CF1"/>
    <w:rsid w:val="006A6014"/>
    <w:rsid w:val="006A6244"/>
    <w:rsid w:val="006A6590"/>
    <w:rsid w:val="006A7120"/>
    <w:rsid w:val="006B1998"/>
    <w:rsid w:val="006B2245"/>
    <w:rsid w:val="006B2BE1"/>
    <w:rsid w:val="006C2514"/>
    <w:rsid w:val="006C7169"/>
    <w:rsid w:val="006D0E35"/>
    <w:rsid w:val="006D2549"/>
    <w:rsid w:val="006D2FD4"/>
    <w:rsid w:val="006D3628"/>
    <w:rsid w:val="006D427E"/>
    <w:rsid w:val="006D51D7"/>
    <w:rsid w:val="006D7D8F"/>
    <w:rsid w:val="006E1C30"/>
    <w:rsid w:val="006E2548"/>
    <w:rsid w:val="006E2BB3"/>
    <w:rsid w:val="006E3047"/>
    <w:rsid w:val="006E30FE"/>
    <w:rsid w:val="006E3A55"/>
    <w:rsid w:val="006E5206"/>
    <w:rsid w:val="006E5726"/>
    <w:rsid w:val="006E73AF"/>
    <w:rsid w:val="006E73D4"/>
    <w:rsid w:val="006E7B32"/>
    <w:rsid w:val="006F13B9"/>
    <w:rsid w:val="006F3157"/>
    <w:rsid w:val="006F4585"/>
    <w:rsid w:val="006F510F"/>
    <w:rsid w:val="006F525A"/>
    <w:rsid w:val="006F71ED"/>
    <w:rsid w:val="006F7CCF"/>
    <w:rsid w:val="0070068C"/>
    <w:rsid w:val="007040A9"/>
    <w:rsid w:val="00706E7D"/>
    <w:rsid w:val="00710D3E"/>
    <w:rsid w:val="007112BE"/>
    <w:rsid w:val="007138E7"/>
    <w:rsid w:val="00713C88"/>
    <w:rsid w:val="0071631F"/>
    <w:rsid w:val="00716E5F"/>
    <w:rsid w:val="00717EAE"/>
    <w:rsid w:val="00720136"/>
    <w:rsid w:val="00720D8E"/>
    <w:rsid w:val="00721BE2"/>
    <w:rsid w:val="0072414C"/>
    <w:rsid w:val="00724A16"/>
    <w:rsid w:val="00725610"/>
    <w:rsid w:val="0073206D"/>
    <w:rsid w:val="007348B9"/>
    <w:rsid w:val="0073620C"/>
    <w:rsid w:val="00736CF8"/>
    <w:rsid w:val="00737F0D"/>
    <w:rsid w:val="007404E8"/>
    <w:rsid w:val="00740786"/>
    <w:rsid w:val="00740C03"/>
    <w:rsid w:val="007411EE"/>
    <w:rsid w:val="00741796"/>
    <w:rsid w:val="0074197F"/>
    <w:rsid w:val="00744785"/>
    <w:rsid w:val="00744CC5"/>
    <w:rsid w:val="0074554F"/>
    <w:rsid w:val="00747D92"/>
    <w:rsid w:val="0075066B"/>
    <w:rsid w:val="0075336F"/>
    <w:rsid w:val="00753618"/>
    <w:rsid w:val="0075405E"/>
    <w:rsid w:val="00754B5B"/>
    <w:rsid w:val="00754D97"/>
    <w:rsid w:val="00755335"/>
    <w:rsid w:val="00755F49"/>
    <w:rsid w:val="007568C4"/>
    <w:rsid w:val="007574A1"/>
    <w:rsid w:val="007578D8"/>
    <w:rsid w:val="00757A98"/>
    <w:rsid w:val="00757BBA"/>
    <w:rsid w:val="0076124E"/>
    <w:rsid w:val="0076297E"/>
    <w:rsid w:val="00762ED3"/>
    <w:rsid w:val="00763422"/>
    <w:rsid w:val="0076444A"/>
    <w:rsid w:val="0076451E"/>
    <w:rsid w:val="00764D25"/>
    <w:rsid w:val="00764F15"/>
    <w:rsid w:val="00766388"/>
    <w:rsid w:val="0076776D"/>
    <w:rsid w:val="007707E0"/>
    <w:rsid w:val="0077086F"/>
    <w:rsid w:val="00770C66"/>
    <w:rsid w:val="007727E1"/>
    <w:rsid w:val="00775012"/>
    <w:rsid w:val="00775E37"/>
    <w:rsid w:val="0077646A"/>
    <w:rsid w:val="007806E9"/>
    <w:rsid w:val="00780888"/>
    <w:rsid w:val="00782178"/>
    <w:rsid w:val="007838C6"/>
    <w:rsid w:val="00784247"/>
    <w:rsid w:val="00784465"/>
    <w:rsid w:val="00785AC0"/>
    <w:rsid w:val="007866A9"/>
    <w:rsid w:val="00786B90"/>
    <w:rsid w:val="00787C79"/>
    <w:rsid w:val="00787DEF"/>
    <w:rsid w:val="00791626"/>
    <w:rsid w:val="00791960"/>
    <w:rsid w:val="00791AA3"/>
    <w:rsid w:val="00792ACF"/>
    <w:rsid w:val="00792EAA"/>
    <w:rsid w:val="00793F79"/>
    <w:rsid w:val="00796BC7"/>
    <w:rsid w:val="007970DE"/>
    <w:rsid w:val="007971C9"/>
    <w:rsid w:val="007A08C3"/>
    <w:rsid w:val="007A0D44"/>
    <w:rsid w:val="007A2313"/>
    <w:rsid w:val="007A2942"/>
    <w:rsid w:val="007A35EC"/>
    <w:rsid w:val="007A44B1"/>
    <w:rsid w:val="007A4EBD"/>
    <w:rsid w:val="007A58A7"/>
    <w:rsid w:val="007A7FB6"/>
    <w:rsid w:val="007B0159"/>
    <w:rsid w:val="007B1B8B"/>
    <w:rsid w:val="007B4BAE"/>
    <w:rsid w:val="007B5329"/>
    <w:rsid w:val="007C086E"/>
    <w:rsid w:val="007C17C4"/>
    <w:rsid w:val="007C362B"/>
    <w:rsid w:val="007C3F50"/>
    <w:rsid w:val="007C44F2"/>
    <w:rsid w:val="007C555A"/>
    <w:rsid w:val="007C593B"/>
    <w:rsid w:val="007C5E34"/>
    <w:rsid w:val="007C636F"/>
    <w:rsid w:val="007C7035"/>
    <w:rsid w:val="007D0B0E"/>
    <w:rsid w:val="007D0EB5"/>
    <w:rsid w:val="007D0ED9"/>
    <w:rsid w:val="007D1862"/>
    <w:rsid w:val="007D219E"/>
    <w:rsid w:val="007D5A78"/>
    <w:rsid w:val="007D5CD8"/>
    <w:rsid w:val="007E04C3"/>
    <w:rsid w:val="007E14AF"/>
    <w:rsid w:val="007E2DBE"/>
    <w:rsid w:val="007E3886"/>
    <w:rsid w:val="007E3EFA"/>
    <w:rsid w:val="007E44D4"/>
    <w:rsid w:val="007E473E"/>
    <w:rsid w:val="007E5222"/>
    <w:rsid w:val="007E522F"/>
    <w:rsid w:val="007E5A62"/>
    <w:rsid w:val="007E5D23"/>
    <w:rsid w:val="007E6405"/>
    <w:rsid w:val="007E6A63"/>
    <w:rsid w:val="007E6B30"/>
    <w:rsid w:val="007E7352"/>
    <w:rsid w:val="007E7DDC"/>
    <w:rsid w:val="007F0E56"/>
    <w:rsid w:val="007F254F"/>
    <w:rsid w:val="007F2E2C"/>
    <w:rsid w:val="007F34D4"/>
    <w:rsid w:val="007F48F7"/>
    <w:rsid w:val="007F50FE"/>
    <w:rsid w:val="007F551B"/>
    <w:rsid w:val="007F5DCB"/>
    <w:rsid w:val="007F64C9"/>
    <w:rsid w:val="007F75F9"/>
    <w:rsid w:val="00800E0B"/>
    <w:rsid w:val="00801938"/>
    <w:rsid w:val="00802F3B"/>
    <w:rsid w:val="00803A54"/>
    <w:rsid w:val="0080565F"/>
    <w:rsid w:val="00805FCE"/>
    <w:rsid w:val="0080603E"/>
    <w:rsid w:val="00807D27"/>
    <w:rsid w:val="008108A5"/>
    <w:rsid w:val="00813E97"/>
    <w:rsid w:val="0081520F"/>
    <w:rsid w:val="008155EB"/>
    <w:rsid w:val="0082150B"/>
    <w:rsid w:val="00822DAC"/>
    <w:rsid w:val="008255FA"/>
    <w:rsid w:val="00825821"/>
    <w:rsid w:val="00825E79"/>
    <w:rsid w:val="00827174"/>
    <w:rsid w:val="00827572"/>
    <w:rsid w:val="008309CB"/>
    <w:rsid w:val="00830CEF"/>
    <w:rsid w:val="00832F55"/>
    <w:rsid w:val="008338B3"/>
    <w:rsid w:val="008339D4"/>
    <w:rsid w:val="0083432A"/>
    <w:rsid w:val="00834787"/>
    <w:rsid w:val="008355C6"/>
    <w:rsid w:val="008363E2"/>
    <w:rsid w:val="0083676D"/>
    <w:rsid w:val="00836D10"/>
    <w:rsid w:val="00837798"/>
    <w:rsid w:val="00841143"/>
    <w:rsid w:val="00841333"/>
    <w:rsid w:val="0084154E"/>
    <w:rsid w:val="008415EA"/>
    <w:rsid w:val="00841ED0"/>
    <w:rsid w:val="008420D0"/>
    <w:rsid w:val="00842566"/>
    <w:rsid w:val="008426BA"/>
    <w:rsid w:val="00842C1B"/>
    <w:rsid w:val="008449C8"/>
    <w:rsid w:val="008476DD"/>
    <w:rsid w:val="00850436"/>
    <w:rsid w:val="008504D2"/>
    <w:rsid w:val="00853A95"/>
    <w:rsid w:val="0085749F"/>
    <w:rsid w:val="00857FF8"/>
    <w:rsid w:val="00860B02"/>
    <w:rsid w:val="00862907"/>
    <w:rsid w:val="00863B90"/>
    <w:rsid w:val="00865798"/>
    <w:rsid w:val="00865DDA"/>
    <w:rsid w:val="008663FA"/>
    <w:rsid w:val="00867B10"/>
    <w:rsid w:val="00871001"/>
    <w:rsid w:val="00871487"/>
    <w:rsid w:val="00871752"/>
    <w:rsid w:val="008723F5"/>
    <w:rsid w:val="0087439B"/>
    <w:rsid w:val="00875EEA"/>
    <w:rsid w:val="00880D7D"/>
    <w:rsid w:val="00881283"/>
    <w:rsid w:val="008816CF"/>
    <w:rsid w:val="008816E0"/>
    <w:rsid w:val="0088181A"/>
    <w:rsid w:val="008854A3"/>
    <w:rsid w:val="008857FD"/>
    <w:rsid w:val="0089027B"/>
    <w:rsid w:val="0089455A"/>
    <w:rsid w:val="00897140"/>
    <w:rsid w:val="0089769A"/>
    <w:rsid w:val="008A2232"/>
    <w:rsid w:val="008A276A"/>
    <w:rsid w:val="008A2B58"/>
    <w:rsid w:val="008A3E6C"/>
    <w:rsid w:val="008A42CD"/>
    <w:rsid w:val="008A460A"/>
    <w:rsid w:val="008A5232"/>
    <w:rsid w:val="008A57C8"/>
    <w:rsid w:val="008A59EF"/>
    <w:rsid w:val="008A785B"/>
    <w:rsid w:val="008B0000"/>
    <w:rsid w:val="008B034A"/>
    <w:rsid w:val="008B1CB5"/>
    <w:rsid w:val="008B4410"/>
    <w:rsid w:val="008B4CE5"/>
    <w:rsid w:val="008B5003"/>
    <w:rsid w:val="008B5A7F"/>
    <w:rsid w:val="008C1188"/>
    <w:rsid w:val="008C3AD0"/>
    <w:rsid w:val="008C3F55"/>
    <w:rsid w:val="008C671E"/>
    <w:rsid w:val="008C797A"/>
    <w:rsid w:val="008D0033"/>
    <w:rsid w:val="008D0DE7"/>
    <w:rsid w:val="008D0E71"/>
    <w:rsid w:val="008D3063"/>
    <w:rsid w:val="008D3EA1"/>
    <w:rsid w:val="008D4605"/>
    <w:rsid w:val="008D50AB"/>
    <w:rsid w:val="008D566D"/>
    <w:rsid w:val="008D5999"/>
    <w:rsid w:val="008D67D3"/>
    <w:rsid w:val="008D758C"/>
    <w:rsid w:val="008E121A"/>
    <w:rsid w:val="008E269D"/>
    <w:rsid w:val="008E30E1"/>
    <w:rsid w:val="008E4155"/>
    <w:rsid w:val="008E4F12"/>
    <w:rsid w:val="008E5F66"/>
    <w:rsid w:val="008E73C4"/>
    <w:rsid w:val="008F34C7"/>
    <w:rsid w:val="008F7212"/>
    <w:rsid w:val="009002F8"/>
    <w:rsid w:val="0090337F"/>
    <w:rsid w:val="00905563"/>
    <w:rsid w:val="0090696A"/>
    <w:rsid w:val="00907775"/>
    <w:rsid w:val="00911008"/>
    <w:rsid w:val="00911D18"/>
    <w:rsid w:val="00912486"/>
    <w:rsid w:val="00914386"/>
    <w:rsid w:val="00914E00"/>
    <w:rsid w:val="00917D53"/>
    <w:rsid w:val="009215D3"/>
    <w:rsid w:val="0092226B"/>
    <w:rsid w:val="00922388"/>
    <w:rsid w:val="00923AC3"/>
    <w:rsid w:val="00925062"/>
    <w:rsid w:val="009250FB"/>
    <w:rsid w:val="00927780"/>
    <w:rsid w:val="00927AFF"/>
    <w:rsid w:val="0093032D"/>
    <w:rsid w:val="00933A94"/>
    <w:rsid w:val="00933E29"/>
    <w:rsid w:val="009351B0"/>
    <w:rsid w:val="00940168"/>
    <w:rsid w:val="009419D5"/>
    <w:rsid w:val="00942B19"/>
    <w:rsid w:val="00942DB8"/>
    <w:rsid w:val="009437D3"/>
    <w:rsid w:val="00945869"/>
    <w:rsid w:val="00945919"/>
    <w:rsid w:val="00945C55"/>
    <w:rsid w:val="00947239"/>
    <w:rsid w:val="00947A5E"/>
    <w:rsid w:val="00951F08"/>
    <w:rsid w:val="0095583E"/>
    <w:rsid w:val="0095638D"/>
    <w:rsid w:val="0095640C"/>
    <w:rsid w:val="00956E65"/>
    <w:rsid w:val="00957C77"/>
    <w:rsid w:val="00961B75"/>
    <w:rsid w:val="009623F8"/>
    <w:rsid w:val="00964A11"/>
    <w:rsid w:val="00964A74"/>
    <w:rsid w:val="009653FA"/>
    <w:rsid w:val="0096553D"/>
    <w:rsid w:val="009670EC"/>
    <w:rsid w:val="00967E8A"/>
    <w:rsid w:val="009724B0"/>
    <w:rsid w:val="009729EC"/>
    <w:rsid w:val="0097339F"/>
    <w:rsid w:val="00974E49"/>
    <w:rsid w:val="00975ABB"/>
    <w:rsid w:val="00976313"/>
    <w:rsid w:val="00976367"/>
    <w:rsid w:val="00977173"/>
    <w:rsid w:val="0097768C"/>
    <w:rsid w:val="009778E2"/>
    <w:rsid w:val="00981954"/>
    <w:rsid w:val="00982014"/>
    <w:rsid w:val="00983E5A"/>
    <w:rsid w:val="00984A09"/>
    <w:rsid w:val="00987C62"/>
    <w:rsid w:val="00990D4E"/>
    <w:rsid w:val="00991F1D"/>
    <w:rsid w:val="0099221C"/>
    <w:rsid w:val="00992741"/>
    <w:rsid w:val="009928A2"/>
    <w:rsid w:val="009941BC"/>
    <w:rsid w:val="009955A6"/>
    <w:rsid w:val="00996703"/>
    <w:rsid w:val="009A12E1"/>
    <w:rsid w:val="009A17CF"/>
    <w:rsid w:val="009A185C"/>
    <w:rsid w:val="009A3EC3"/>
    <w:rsid w:val="009A3F42"/>
    <w:rsid w:val="009A56FA"/>
    <w:rsid w:val="009A6275"/>
    <w:rsid w:val="009B0701"/>
    <w:rsid w:val="009B0D36"/>
    <w:rsid w:val="009B0EB5"/>
    <w:rsid w:val="009B2A96"/>
    <w:rsid w:val="009B4C90"/>
    <w:rsid w:val="009B5120"/>
    <w:rsid w:val="009B5B7E"/>
    <w:rsid w:val="009B6E28"/>
    <w:rsid w:val="009C01FB"/>
    <w:rsid w:val="009C03F2"/>
    <w:rsid w:val="009C08B8"/>
    <w:rsid w:val="009C0AC1"/>
    <w:rsid w:val="009C2421"/>
    <w:rsid w:val="009C3450"/>
    <w:rsid w:val="009C3612"/>
    <w:rsid w:val="009C48E8"/>
    <w:rsid w:val="009C4DDB"/>
    <w:rsid w:val="009C50F1"/>
    <w:rsid w:val="009C5329"/>
    <w:rsid w:val="009C74E6"/>
    <w:rsid w:val="009D0135"/>
    <w:rsid w:val="009D014D"/>
    <w:rsid w:val="009D0A3A"/>
    <w:rsid w:val="009D1C89"/>
    <w:rsid w:val="009D2EE9"/>
    <w:rsid w:val="009D30A8"/>
    <w:rsid w:val="009D486D"/>
    <w:rsid w:val="009D5CB8"/>
    <w:rsid w:val="009E0EAB"/>
    <w:rsid w:val="009E27A4"/>
    <w:rsid w:val="009E32D6"/>
    <w:rsid w:val="009E3395"/>
    <w:rsid w:val="009E3629"/>
    <w:rsid w:val="009E58A2"/>
    <w:rsid w:val="009E6785"/>
    <w:rsid w:val="009E69F1"/>
    <w:rsid w:val="009E70DA"/>
    <w:rsid w:val="009E7D71"/>
    <w:rsid w:val="009F12EB"/>
    <w:rsid w:val="009F1A82"/>
    <w:rsid w:val="009F558E"/>
    <w:rsid w:val="009F5D4B"/>
    <w:rsid w:val="009F6724"/>
    <w:rsid w:val="009F73B6"/>
    <w:rsid w:val="00A011E2"/>
    <w:rsid w:val="00A01764"/>
    <w:rsid w:val="00A0196F"/>
    <w:rsid w:val="00A02355"/>
    <w:rsid w:val="00A02E9A"/>
    <w:rsid w:val="00A03523"/>
    <w:rsid w:val="00A038DE"/>
    <w:rsid w:val="00A07245"/>
    <w:rsid w:val="00A07BE7"/>
    <w:rsid w:val="00A1008A"/>
    <w:rsid w:val="00A10B2A"/>
    <w:rsid w:val="00A120A3"/>
    <w:rsid w:val="00A12F3A"/>
    <w:rsid w:val="00A1347A"/>
    <w:rsid w:val="00A1465E"/>
    <w:rsid w:val="00A14D6C"/>
    <w:rsid w:val="00A16B44"/>
    <w:rsid w:val="00A16E3B"/>
    <w:rsid w:val="00A2071F"/>
    <w:rsid w:val="00A20747"/>
    <w:rsid w:val="00A2239B"/>
    <w:rsid w:val="00A22579"/>
    <w:rsid w:val="00A2307F"/>
    <w:rsid w:val="00A2308B"/>
    <w:rsid w:val="00A23717"/>
    <w:rsid w:val="00A24F43"/>
    <w:rsid w:val="00A25412"/>
    <w:rsid w:val="00A26232"/>
    <w:rsid w:val="00A26657"/>
    <w:rsid w:val="00A27843"/>
    <w:rsid w:val="00A27B9D"/>
    <w:rsid w:val="00A31821"/>
    <w:rsid w:val="00A32844"/>
    <w:rsid w:val="00A32A97"/>
    <w:rsid w:val="00A32EAC"/>
    <w:rsid w:val="00A33C21"/>
    <w:rsid w:val="00A370D1"/>
    <w:rsid w:val="00A40E7E"/>
    <w:rsid w:val="00A41548"/>
    <w:rsid w:val="00A41AA4"/>
    <w:rsid w:val="00A42996"/>
    <w:rsid w:val="00A43086"/>
    <w:rsid w:val="00A433C6"/>
    <w:rsid w:val="00A4462F"/>
    <w:rsid w:val="00A451D6"/>
    <w:rsid w:val="00A468E9"/>
    <w:rsid w:val="00A47F16"/>
    <w:rsid w:val="00A5062D"/>
    <w:rsid w:val="00A53943"/>
    <w:rsid w:val="00A53C22"/>
    <w:rsid w:val="00A5464A"/>
    <w:rsid w:val="00A55C6A"/>
    <w:rsid w:val="00A56121"/>
    <w:rsid w:val="00A57444"/>
    <w:rsid w:val="00A60AF2"/>
    <w:rsid w:val="00A60F5E"/>
    <w:rsid w:val="00A61BAD"/>
    <w:rsid w:val="00A62BF0"/>
    <w:rsid w:val="00A62CA7"/>
    <w:rsid w:val="00A648EC"/>
    <w:rsid w:val="00A649DD"/>
    <w:rsid w:val="00A653E3"/>
    <w:rsid w:val="00A65672"/>
    <w:rsid w:val="00A657E2"/>
    <w:rsid w:val="00A66815"/>
    <w:rsid w:val="00A70210"/>
    <w:rsid w:val="00A70FA7"/>
    <w:rsid w:val="00A71A8D"/>
    <w:rsid w:val="00A7206E"/>
    <w:rsid w:val="00A72C52"/>
    <w:rsid w:val="00A74DCF"/>
    <w:rsid w:val="00A77D7E"/>
    <w:rsid w:val="00A77DCB"/>
    <w:rsid w:val="00A77E64"/>
    <w:rsid w:val="00A815B5"/>
    <w:rsid w:val="00A81C07"/>
    <w:rsid w:val="00A84D24"/>
    <w:rsid w:val="00A863C7"/>
    <w:rsid w:val="00A86DFD"/>
    <w:rsid w:val="00A8726E"/>
    <w:rsid w:val="00A87AA7"/>
    <w:rsid w:val="00A87B48"/>
    <w:rsid w:val="00A90C60"/>
    <w:rsid w:val="00A90D73"/>
    <w:rsid w:val="00A9130A"/>
    <w:rsid w:val="00A9467C"/>
    <w:rsid w:val="00A94927"/>
    <w:rsid w:val="00A95CFB"/>
    <w:rsid w:val="00A95E82"/>
    <w:rsid w:val="00A96109"/>
    <w:rsid w:val="00A963E0"/>
    <w:rsid w:val="00A9640B"/>
    <w:rsid w:val="00A97009"/>
    <w:rsid w:val="00A97419"/>
    <w:rsid w:val="00A97C59"/>
    <w:rsid w:val="00AA28A6"/>
    <w:rsid w:val="00AA37A7"/>
    <w:rsid w:val="00AA4736"/>
    <w:rsid w:val="00AA4A2C"/>
    <w:rsid w:val="00AA5A0E"/>
    <w:rsid w:val="00AA6085"/>
    <w:rsid w:val="00AA6AF8"/>
    <w:rsid w:val="00AA7D31"/>
    <w:rsid w:val="00AB1A45"/>
    <w:rsid w:val="00AB1AF5"/>
    <w:rsid w:val="00AB1BCB"/>
    <w:rsid w:val="00AB360A"/>
    <w:rsid w:val="00AB3F1B"/>
    <w:rsid w:val="00AB5C5C"/>
    <w:rsid w:val="00AB6AE0"/>
    <w:rsid w:val="00AC1379"/>
    <w:rsid w:val="00AC2B03"/>
    <w:rsid w:val="00AC2F55"/>
    <w:rsid w:val="00AC689D"/>
    <w:rsid w:val="00AC68BD"/>
    <w:rsid w:val="00AC6BAF"/>
    <w:rsid w:val="00AC74DB"/>
    <w:rsid w:val="00AD048C"/>
    <w:rsid w:val="00AD1096"/>
    <w:rsid w:val="00AD371A"/>
    <w:rsid w:val="00AD3758"/>
    <w:rsid w:val="00AD570D"/>
    <w:rsid w:val="00AD6D23"/>
    <w:rsid w:val="00AE04AA"/>
    <w:rsid w:val="00AE1664"/>
    <w:rsid w:val="00AE1A11"/>
    <w:rsid w:val="00AE24A8"/>
    <w:rsid w:val="00AE2C59"/>
    <w:rsid w:val="00AE53A9"/>
    <w:rsid w:val="00AE76F3"/>
    <w:rsid w:val="00AF2FC4"/>
    <w:rsid w:val="00AF31B3"/>
    <w:rsid w:val="00AF329D"/>
    <w:rsid w:val="00AF560D"/>
    <w:rsid w:val="00AF6BBA"/>
    <w:rsid w:val="00B002F2"/>
    <w:rsid w:val="00B0037D"/>
    <w:rsid w:val="00B0248F"/>
    <w:rsid w:val="00B025B1"/>
    <w:rsid w:val="00B02B27"/>
    <w:rsid w:val="00B02C0A"/>
    <w:rsid w:val="00B03519"/>
    <w:rsid w:val="00B038B0"/>
    <w:rsid w:val="00B04409"/>
    <w:rsid w:val="00B05AC0"/>
    <w:rsid w:val="00B06146"/>
    <w:rsid w:val="00B06F27"/>
    <w:rsid w:val="00B07B76"/>
    <w:rsid w:val="00B11F3D"/>
    <w:rsid w:val="00B12BF4"/>
    <w:rsid w:val="00B1303D"/>
    <w:rsid w:val="00B14039"/>
    <w:rsid w:val="00B17285"/>
    <w:rsid w:val="00B21E97"/>
    <w:rsid w:val="00B236FC"/>
    <w:rsid w:val="00B24DD4"/>
    <w:rsid w:val="00B25510"/>
    <w:rsid w:val="00B2676A"/>
    <w:rsid w:val="00B31A10"/>
    <w:rsid w:val="00B31AEC"/>
    <w:rsid w:val="00B32854"/>
    <w:rsid w:val="00B338B4"/>
    <w:rsid w:val="00B33B39"/>
    <w:rsid w:val="00B34505"/>
    <w:rsid w:val="00B34C35"/>
    <w:rsid w:val="00B40174"/>
    <w:rsid w:val="00B40529"/>
    <w:rsid w:val="00B42C3C"/>
    <w:rsid w:val="00B43DC0"/>
    <w:rsid w:val="00B44E1F"/>
    <w:rsid w:val="00B450CE"/>
    <w:rsid w:val="00B4523E"/>
    <w:rsid w:val="00B46DA4"/>
    <w:rsid w:val="00B47257"/>
    <w:rsid w:val="00B524EC"/>
    <w:rsid w:val="00B541A8"/>
    <w:rsid w:val="00B544C2"/>
    <w:rsid w:val="00B5498A"/>
    <w:rsid w:val="00B54A09"/>
    <w:rsid w:val="00B5513B"/>
    <w:rsid w:val="00B562E7"/>
    <w:rsid w:val="00B566C3"/>
    <w:rsid w:val="00B57457"/>
    <w:rsid w:val="00B57C90"/>
    <w:rsid w:val="00B60F33"/>
    <w:rsid w:val="00B61275"/>
    <w:rsid w:val="00B61D2C"/>
    <w:rsid w:val="00B63695"/>
    <w:rsid w:val="00B660E5"/>
    <w:rsid w:val="00B66DDB"/>
    <w:rsid w:val="00B720DE"/>
    <w:rsid w:val="00B73535"/>
    <w:rsid w:val="00B736E1"/>
    <w:rsid w:val="00B7403C"/>
    <w:rsid w:val="00B7425F"/>
    <w:rsid w:val="00B7483D"/>
    <w:rsid w:val="00B74FB2"/>
    <w:rsid w:val="00B753A5"/>
    <w:rsid w:val="00B75910"/>
    <w:rsid w:val="00B75A20"/>
    <w:rsid w:val="00B7619B"/>
    <w:rsid w:val="00B76506"/>
    <w:rsid w:val="00B803F6"/>
    <w:rsid w:val="00B817EA"/>
    <w:rsid w:val="00B81A0D"/>
    <w:rsid w:val="00B82726"/>
    <w:rsid w:val="00B83233"/>
    <w:rsid w:val="00B832A2"/>
    <w:rsid w:val="00B837B2"/>
    <w:rsid w:val="00B840A3"/>
    <w:rsid w:val="00B84EE7"/>
    <w:rsid w:val="00B871D6"/>
    <w:rsid w:val="00B87220"/>
    <w:rsid w:val="00B9279E"/>
    <w:rsid w:val="00B94318"/>
    <w:rsid w:val="00B96101"/>
    <w:rsid w:val="00B97F1C"/>
    <w:rsid w:val="00BA0453"/>
    <w:rsid w:val="00BA06DF"/>
    <w:rsid w:val="00BA1256"/>
    <w:rsid w:val="00BA2D3B"/>
    <w:rsid w:val="00BA427E"/>
    <w:rsid w:val="00BA4B02"/>
    <w:rsid w:val="00BA70B1"/>
    <w:rsid w:val="00BA7EAD"/>
    <w:rsid w:val="00BB046B"/>
    <w:rsid w:val="00BB1270"/>
    <w:rsid w:val="00BB13ED"/>
    <w:rsid w:val="00BB154B"/>
    <w:rsid w:val="00BB2218"/>
    <w:rsid w:val="00BB2318"/>
    <w:rsid w:val="00BB2B94"/>
    <w:rsid w:val="00BB2C7A"/>
    <w:rsid w:val="00BB3E4A"/>
    <w:rsid w:val="00BB3E74"/>
    <w:rsid w:val="00BB512F"/>
    <w:rsid w:val="00BB6476"/>
    <w:rsid w:val="00BB7F05"/>
    <w:rsid w:val="00BB7F42"/>
    <w:rsid w:val="00BC03C1"/>
    <w:rsid w:val="00BC3409"/>
    <w:rsid w:val="00BC58EA"/>
    <w:rsid w:val="00BC5B96"/>
    <w:rsid w:val="00BC6BC8"/>
    <w:rsid w:val="00BC7B21"/>
    <w:rsid w:val="00BD0364"/>
    <w:rsid w:val="00BD1FA4"/>
    <w:rsid w:val="00BD4A7D"/>
    <w:rsid w:val="00BD5029"/>
    <w:rsid w:val="00BD58A3"/>
    <w:rsid w:val="00BD6C6E"/>
    <w:rsid w:val="00BE16A2"/>
    <w:rsid w:val="00BE177D"/>
    <w:rsid w:val="00BE28AF"/>
    <w:rsid w:val="00BE3B5D"/>
    <w:rsid w:val="00BE434F"/>
    <w:rsid w:val="00BE6297"/>
    <w:rsid w:val="00BE6894"/>
    <w:rsid w:val="00BE7A70"/>
    <w:rsid w:val="00BF4C14"/>
    <w:rsid w:val="00BF4EB0"/>
    <w:rsid w:val="00BF5139"/>
    <w:rsid w:val="00BF66E4"/>
    <w:rsid w:val="00BF6E7A"/>
    <w:rsid w:val="00BF79BB"/>
    <w:rsid w:val="00BF7C16"/>
    <w:rsid w:val="00BF7E17"/>
    <w:rsid w:val="00C04E42"/>
    <w:rsid w:val="00C04EB2"/>
    <w:rsid w:val="00C05AF1"/>
    <w:rsid w:val="00C0604C"/>
    <w:rsid w:val="00C0657C"/>
    <w:rsid w:val="00C07555"/>
    <w:rsid w:val="00C07EC5"/>
    <w:rsid w:val="00C1190F"/>
    <w:rsid w:val="00C11EFE"/>
    <w:rsid w:val="00C1262D"/>
    <w:rsid w:val="00C129F6"/>
    <w:rsid w:val="00C13D52"/>
    <w:rsid w:val="00C15461"/>
    <w:rsid w:val="00C16120"/>
    <w:rsid w:val="00C16184"/>
    <w:rsid w:val="00C1695E"/>
    <w:rsid w:val="00C17283"/>
    <w:rsid w:val="00C17641"/>
    <w:rsid w:val="00C2029A"/>
    <w:rsid w:val="00C227D0"/>
    <w:rsid w:val="00C26B4B"/>
    <w:rsid w:val="00C31A1E"/>
    <w:rsid w:val="00C32C86"/>
    <w:rsid w:val="00C337EF"/>
    <w:rsid w:val="00C343A3"/>
    <w:rsid w:val="00C34BFC"/>
    <w:rsid w:val="00C34E30"/>
    <w:rsid w:val="00C35D59"/>
    <w:rsid w:val="00C36EA6"/>
    <w:rsid w:val="00C418A0"/>
    <w:rsid w:val="00C437E4"/>
    <w:rsid w:val="00C46147"/>
    <w:rsid w:val="00C467D1"/>
    <w:rsid w:val="00C47CE8"/>
    <w:rsid w:val="00C50EED"/>
    <w:rsid w:val="00C5159E"/>
    <w:rsid w:val="00C51738"/>
    <w:rsid w:val="00C5265D"/>
    <w:rsid w:val="00C526F3"/>
    <w:rsid w:val="00C53160"/>
    <w:rsid w:val="00C53911"/>
    <w:rsid w:val="00C5416A"/>
    <w:rsid w:val="00C54D13"/>
    <w:rsid w:val="00C54EE4"/>
    <w:rsid w:val="00C5516E"/>
    <w:rsid w:val="00C57347"/>
    <w:rsid w:val="00C57F40"/>
    <w:rsid w:val="00C63B96"/>
    <w:rsid w:val="00C6500A"/>
    <w:rsid w:val="00C656D2"/>
    <w:rsid w:val="00C65FE2"/>
    <w:rsid w:val="00C66FA3"/>
    <w:rsid w:val="00C67974"/>
    <w:rsid w:val="00C702FE"/>
    <w:rsid w:val="00C70463"/>
    <w:rsid w:val="00C70CE1"/>
    <w:rsid w:val="00C70CE2"/>
    <w:rsid w:val="00C725E0"/>
    <w:rsid w:val="00C73174"/>
    <w:rsid w:val="00C7348E"/>
    <w:rsid w:val="00C737BE"/>
    <w:rsid w:val="00C73CD7"/>
    <w:rsid w:val="00C73F81"/>
    <w:rsid w:val="00C7597B"/>
    <w:rsid w:val="00C76B54"/>
    <w:rsid w:val="00C81572"/>
    <w:rsid w:val="00C816DF"/>
    <w:rsid w:val="00C817D5"/>
    <w:rsid w:val="00C8239F"/>
    <w:rsid w:val="00C83695"/>
    <w:rsid w:val="00C840CA"/>
    <w:rsid w:val="00C84444"/>
    <w:rsid w:val="00C8646E"/>
    <w:rsid w:val="00C86789"/>
    <w:rsid w:val="00C86B47"/>
    <w:rsid w:val="00C909B3"/>
    <w:rsid w:val="00C911F2"/>
    <w:rsid w:val="00C91C2E"/>
    <w:rsid w:val="00C92DC0"/>
    <w:rsid w:val="00C94AF6"/>
    <w:rsid w:val="00C968A5"/>
    <w:rsid w:val="00C97A2B"/>
    <w:rsid w:val="00CA04F6"/>
    <w:rsid w:val="00CA0912"/>
    <w:rsid w:val="00CA15E9"/>
    <w:rsid w:val="00CA2DC8"/>
    <w:rsid w:val="00CA35B1"/>
    <w:rsid w:val="00CA3B44"/>
    <w:rsid w:val="00CA4759"/>
    <w:rsid w:val="00CA5551"/>
    <w:rsid w:val="00CA6371"/>
    <w:rsid w:val="00CA6A41"/>
    <w:rsid w:val="00CA6BE9"/>
    <w:rsid w:val="00CA76BE"/>
    <w:rsid w:val="00CA7793"/>
    <w:rsid w:val="00CA795E"/>
    <w:rsid w:val="00CB07E7"/>
    <w:rsid w:val="00CB4B25"/>
    <w:rsid w:val="00CB714D"/>
    <w:rsid w:val="00CB74B4"/>
    <w:rsid w:val="00CB7FAB"/>
    <w:rsid w:val="00CC1215"/>
    <w:rsid w:val="00CC24BB"/>
    <w:rsid w:val="00CC37C3"/>
    <w:rsid w:val="00CC3882"/>
    <w:rsid w:val="00CC3C28"/>
    <w:rsid w:val="00CC41B3"/>
    <w:rsid w:val="00CC5FFF"/>
    <w:rsid w:val="00CC6481"/>
    <w:rsid w:val="00CC7177"/>
    <w:rsid w:val="00CC7911"/>
    <w:rsid w:val="00CD0621"/>
    <w:rsid w:val="00CD0929"/>
    <w:rsid w:val="00CD0AEE"/>
    <w:rsid w:val="00CD4E98"/>
    <w:rsid w:val="00CD63F8"/>
    <w:rsid w:val="00CD6530"/>
    <w:rsid w:val="00CD6532"/>
    <w:rsid w:val="00CD6A12"/>
    <w:rsid w:val="00CD7638"/>
    <w:rsid w:val="00CE0426"/>
    <w:rsid w:val="00CE4959"/>
    <w:rsid w:val="00CE5A01"/>
    <w:rsid w:val="00CE6C7F"/>
    <w:rsid w:val="00CE771C"/>
    <w:rsid w:val="00CF1F2F"/>
    <w:rsid w:val="00CF227F"/>
    <w:rsid w:val="00CF3B14"/>
    <w:rsid w:val="00CF449C"/>
    <w:rsid w:val="00CF5A32"/>
    <w:rsid w:val="00CF5D53"/>
    <w:rsid w:val="00CF6A66"/>
    <w:rsid w:val="00D00EA4"/>
    <w:rsid w:val="00D025B6"/>
    <w:rsid w:val="00D02F9D"/>
    <w:rsid w:val="00D030DB"/>
    <w:rsid w:val="00D03951"/>
    <w:rsid w:val="00D04D90"/>
    <w:rsid w:val="00D104E1"/>
    <w:rsid w:val="00D169FE"/>
    <w:rsid w:val="00D21FAB"/>
    <w:rsid w:val="00D23B27"/>
    <w:rsid w:val="00D24E66"/>
    <w:rsid w:val="00D2587C"/>
    <w:rsid w:val="00D262B5"/>
    <w:rsid w:val="00D27161"/>
    <w:rsid w:val="00D2743B"/>
    <w:rsid w:val="00D3164B"/>
    <w:rsid w:val="00D31A46"/>
    <w:rsid w:val="00D32360"/>
    <w:rsid w:val="00D3389C"/>
    <w:rsid w:val="00D33A8C"/>
    <w:rsid w:val="00D3414A"/>
    <w:rsid w:val="00D35255"/>
    <w:rsid w:val="00D3626C"/>
    <w:rsid w:val="00D40AA7"/>
    <w:rsid w:val="00D41ED3"/>
    <w:rsid w:val="00D47828"/>
    <w:rsid w:val="00D479CD"/>
    <w:rsid w:val="00D51160"/>
    <w:rsid w:val="00D52DB7"/>
    <w:rsid w:val="00D53BF0"/>
    <w:rsid w:val="00D53F5F"/>
    <w:rsid w:val="00D56A62"/>
    <w:rsid w:val="00D57AD0"/>
    <w:rsid w:val="00D601F3"/>
    <w:rsid w:val="00D610AE"/>
    <w:rsid w:val="00D618C7"/>
    <w:rsid w:val="00D61A84"/>
    <w:rsid w:val="00D639DA"/>
    <w:rsid w:val="00D63C6D"/>
    <w:rsid w:val="00D64012"/>
    <w:rsid w:val="00D642A9"/>
    <w:rsid w:val="00D66501"/>
    <w:rsid w:val="00D66872"/>
    <w:rsid w:val="00D66E36"/>
    <w:rsid w:val="00D675F3"/>
    <w:rsid w:val="00D6799B"/>
    <w:rsid w:val="00D710CE"/>
    <w:rsid w:val="00D71820"/>
    <w:rsid w:val="00D741C2"/>
    <w:rsid w:val="00D74646"/>
    <w:rsid w:val="00D778AA"/>
    <w:rsid w:val="00D77C12"/>
    <w:rsid w:val="00D8072C"/>
    <w:rsid w:val="00D82B8D"/>
    <w:rsid w:val="00D84B85"/>
    <w:rsid w:val="00D84C7C"/>
    <w:rsid w:val="00D850FB"/>
    <w:rsid w:val="00D856C4"/>
    <w:rsid w:val="00D857C6"/>
    <w:rsid w:val="00D90616"/>
    <w:rsid w:val="00D90D90"/>
    <w:rsid w:val="00D916CA"/>
    <w:rsid w:val="00D91848"/>
    <w:rsid w:val="00D91FAE"/>
    <w:rsid w:val="00D93DC9"/>
    <w:rsid w:val="00D94385"/>
    <w:rsid w:val="00D94461"/>
    <w:rsid w:val="00D94CFF"/>
    <w:rsid w:val="00D94FB6"/>
    <w:rsid w:val="00D9561F"/>
    <w:rsid w:val="00D9762D"/>
    <w:rsid w:val="00DA20AE"/>
    <w:rsid w:val="00DA25D9"/>
    <w:rsid w:val="00DA2EBF"/>
    <w:rsid w:val="00DA3317"/>
    <w:rsid w:val="00DA41E5"/>
    <w:rsid w:val="00DA4E11"/>
    <w:rsid w:val="00DA520F"/>
    <w:rsid w:val="00DA5CD6"/>
    <w:rsid w:val="00DA6BD9"/>
    <w:rsid w:val="00DA7004"/>
    <w:rsid w:val="00DB0522"/>
    <w:rsid w:val="00DB253A"/>
    <w:rsid w:val="00DB340F"/>
    <w:rsid w:val="00DB74DF"/>
    <w:rsid w:val="00DB7D3D"/>
    <w:rsid w:val="00DC04CF"/>
    <w:rsid w:val="00DC0551"/>
    <w:rsid w:val="00DC179A"/>
    <w:rsid w:val="00DC17A1"/>
    <w:rsid w:val="00DC1887"/>
    <w:rsid w:val="00DC1C86"/>
    <w:rsid w:val="00DC1F6F"/>
    <w:rsid w:val="00DC4DE8"/>
    <w:rsid w:val="00DC52B1"/>
    <w:rsid w:val="00DC574D"/>
    <w:rsid w:val="00DC59FD"/>
    <w:rsid w:val="00DC72AD"/>
    <w:rsid w:val="00DD033F"/>
    <w:rsid w:val="00DD044F"/>
    <w:rsid w:val="00DD0EE5"/>
    <w:rsid w:val="00DD0FD8"/>
    <w:rsid w:val="00DD46BA"/>
    <w:rsid w:val="00DD6016"/>
    <w:rsid w:val="00DD7513"/>
    <w:rsid w:val="00DE0B96"/>
    <w:rsid w:val="00DE10B0"/>
    <w:rsid w:val="00DE2584"/>
    <w:rsid w:val="00DE37AC"/>
    <w:rsid w:val="00DE3A50"/>
    <w:rsid w:val="00DE3C4C"/>
    <w:rsid w:val="00DE405F"/>
    <w:rsid w:val="00DE5651"/>
    <w:rsid w:val="00DE66A6"/>
    <w:rsid w:val="00DE6E73"/>
    <w:rsid w:val="00DF26AE"/>
    <w:rsid w:val="00DF307C"/>
    <w:rsid w:val="00DF3867"/>
    <w:rsid w:val="00DF3DF0"/>
    <w:rsid w:val="00DF3E8A"/>
    <w:rsid w:val="00DF5242"/>
    <w:rsid w:val="00DF556E"/>
    <w:rsid w:val="00DF6094"/>
    <w:rsid w:val="00DF6444"/>
    <w:rsid w:val="00DF647A"/>
    <w:rsid w:val="00DF730B"/>
    <w:rsid w:val="00DF7448"/>
    <w:rsid w:val="00E00353"/>
    <w:rsid w:val="00E008A0"/>
    <w:rsid w:val="00E00FEA"/>
    <w:rsid w:val="00E022B0"/>
    <w:rsid w:val="00E03C41"/>
    <w:rsid w:val="00E05F6B"/>
    <w:rsid w:val="00E06ED9"/>
    <w:rsid w:val="00E06FBD"/>
    <w:rsid w:val="00E073AF"/>
    <w:rsid w:val="00E12774"/>
    <w:rsid w:val="00E13603"/>
    <w:rsid w:val="00E136E7"/>
    <w:rsid w:val="00E1534E"/>
    <w:rsid w:val="00E1578F"/>
    <w:rsid w:val="00E205A2"/>
    <w:rsid w:val="00E21603"/>
    <w:rsid w:val="00E22301"/>
    <w:rsid w:val="00E22ED3"/>
    <w:rsid w:val="00E22F9D"/>
    <w:rsid w:val="00E230D6"/>
    <w:rsid w:val="00E24370"/>
    <w:rsid w:val="00E2586A"/>
    <w:rsid w:val="00E25A8A"/>
    <w:rsid w:val="00E26A02"/>
    <w:rsid w:val="00E26A2E"/>
    <w:rsid w:val="00E27518"/>
    <w:rsid w:val="00E27976"/>
    <w:rsid w:val="00E313AE"/>
    <w:rsid w:val="00E3242F"/>
    <w:rsid w:val="00E325A4"/>
    <w:rsid w:val="00E32AAE"/>
    <w:rsid w:val="00E34359"/>
    <w:rsid w:val="00E34381"/>
    <w:rsid w:val="00E348B8"/>
    <w:rsid w:val="00E35CD2"/>
    <w:rsid w:val="00E35DD6"/>
    <w:rsid w:val="00E41805"/>
    <w:rsid w:val="00E423A5"/>
    <w:rsid w:val="00E428E1"/>
    <w:rsid w:val="00E439CE"/>
    <w:rsid w:val="00E43C3E"/>
    <w:rsid w:val="00E45053"/>
    <w:rsid w:val="00E45555"/>
    <w:rsid w:val="00E45561"/>
    <w:rsid w:val="00E4653E"/>
    <w:rsid w:val="00E50DE3"/>
    <w:rsid w:val="00E52ACE"/>
    <w:rsid w:val="00E52FDF"/>
    <w:rsid w:val="00E5317B"/>
    <w:rsid w:val="00E5343A"/>
    <w:rsid w:val="00E539AA"/>
    <w:rsid w:val="00E552DC"/>
    <w:rsid w:val="00E559B2"/>
    <w:rsid w:val="00E55D17"/>
    <w:rsid w:val="00E561FE"/>
    <w:rsid w:val="00E569F8"/>
    <w:rsid w:val="00E60272"/>
    <w:rsid w:val="00E6108C"/>
    <w:rsid w:val="00E619EB"/>
    <w:rsid w:val="00E628CB"/>
    <w:rsid w:val="00E64E3C"/>
    <w:rsid w:val="00E659C4"/>
    <w:rsid w:val="00E65A88"/>
    <w:rsid w:val="00E65CB9"/>
    <w:rsid w:val="00E67354"/>
    <w:rsid w:val="00E70EEC"/>
    <w:rsid w:val="00E71003"/>
    <w:rsid w:val="00E71B01"/>
    <w:rsid w:val="00E7260B"/>
    <w:rsid w:val="00E72B5B"/>
    <w:rsid w:val="00E73A51"/>
    <w:rsid w:val="00E73FC7"/>
    <w:rsid w:val="00E74A4C"/>
    <w:rsid w:val="00E75E8E"/>
    <w:rsid w:val="00E7777C"/>
    <w:rsid w:val="00E80E35"/>
    <w:rsid w:val="00E811B0"/>
    <w:rsid w:val="00E816EE"/>
    <w:rsid w:val="00E82BF4"/>
    <w:rsid w:val="00E83010"/>
    <w:rsid w:val="00E84469"/>
    <w:rsid w:val="00E85E6A"/>
    <w:rsid w:val="00E919C4"/>
    <w:rsid w:val="00E92CBF"/>
    <w:rsid w:val="00E95587"/>
    <w:rsid w:val="00E95EED"/>
    <w:rsid w:val="00E960A0"/>
    <w:rsid w:val="00E968CA"/>
    <w:rsid w:val="00E96B5E"/>
    <w:rsid w:val="00E9740F"/>
    <w:rsid w:val="00E97F7F"/>
    <w:rsid w:val="00EA09B5"/>
    <w:rsid w:val="00EA1708"/>
    <w:rsid w:val="00EA2043"/>
    <w:rsid w:val="00EA2B9E"/>
    <w:rsid w:val="00EA373E"/>
    <w:rsid w:val="00EA5B2D"/>
    <w:rsid w:val="00EA6C92"/>
    <w:rsid w:val="00EA6EF4"/>
    <w:rsid w:val="00EA7BAE"/>
    <w:rsid w:val="00EB0069"/>
    <w:rsid w:val="00EB0190"/>
    <w:rsid w:val="00EB23CB"/>
    <w:rsid w:val="00EB2B06"/>
    <w:rsid w:val="00EB41E4"/>
    <w:rsid w:val="00EB425C"/>
    <w:rsid w:val="00EB490F"/>
    <w:rsid w:val="00EB4962"/>
    <w:rsid w:val="00EB4A84"/>
    <w:rsid w:val="00EB4AC4"/>
    <w:rsid w:val="00EB76CB"/>
    <w:rsid w:val="00EC1003"/>
    <w:rsid w:val="00EC2854"/>
    <w:rsid w:val="00EC4875"/>
    <w:rsid w:val="00EC6577"/>
    <w:rsid w:val="00EC7259"/>
    <w:rsid w:val="00EC7A19"/>
    <w:rsid w:val="00ED0A00"/>
    <w:rsid w:val="00ED0CA3"/>
    <w:rsid w:val="00ED1136"/>
    <w:rsid w:val="00ED1E93"/>
    <w:rsid w:val="00ED23DF"/>
    <w:rsid w:val="00ED270A"/>
    <w:rsid w:val="00ED34F2"/>
    <w:rsid w:val="00ED3A48"/>
    <w:rsid w:val="00ED49A9"/>
    <w:rsid w:val="00ED4FBD"/>
    <w:rsid w:val="00ED503A"/>
    <w:rsid w:val="00ED5787"/>
    <w:rsid w:val="00ED62CE"/>
    <w:rsid w:val="00EE04C8"/>
    <w:rsid w:val="00EE09A0"/>
    <w:rsid w:val="00EE237E"/>
    <w:rsid w:val="00EE6A9C"/>
    <w:rsid w:val="00EE6CAA"/>
    <w:rsid w:val="00EF1AA3"/>
    <w:rsid w:val="00EF2D83"/>
    <w:rsid w:val="00EF4BA0"/>
    <w:rsid w:val="00EF666E"/>
    <w:rsid w:val="00EF6BB7"/>
    <w:rsid w:val="00EF7499"/>
    <w:rsid w:val="00F0001B"/>
    <w:rsid w:val="00F0112D"/>
    <w:rsid w:val="00F01874"/>
    <w:rsid w:val="00F0347B"/>
    <w:rsid w:val="00F03C84"/>
    <w:rsid w:val="00F06756"/>
    <w:rsid w:val="00F07968"/>
    <w:rsid w:val="00F1026B"/>
    <w:rsid w:val="00F12010"/>
    <w:rsid w:val="00F125EB"/>
    <w:rsid w:val="00F13642"/>
    <w:rsid w:val="00F1379D"/>
    <w:rsid w:val="00F13CE5"/>
    <w:rsid w:val="00F13FC7"/>
    <w:rsid w:val="00F14DBE"/>
    <w:rsid w:val="00F15CA6"/>
    <w:rsid w:val="00F17746"/>
    <w:rsid w:val="00F17969"/>
    <w:rsid w:val="00F17CC4"/>
    <w:rsid w:val="00F20E8B"/>
    <w:rsid w:val="00F21B54"/>
    <w:rsid w:val="00F25E6C"/>
    <w:rsid w:val="00F2650F"/>
    <w:rsid w:val="00F27CF8"/>
    <w:rsid w:val="00F27D7B"/>
    <w:rsid w:val="00F3393C"/>
    <w:rsid w:val="00F33D0A"/>
    <w:rsid w:val="00F34631"/>
    <w:rsid w:val="00F358EA"/>
    <w:rsid w:val="00F36FC4"/>
    <w:rsid w:val="00F37ED6"/>
    <w:rsid w:val="00F42CC4"/>
    <w:rsid w:val="00F44E5C"/>
    <w:rsid w:val="00F45ABD"/>
    <w:rsid w:val="00F47BBE"/>
    <w:rsid w:val="00F509D4"/>
    <w:rsid w:val="00F51386"/>
    <w:rsid w:val="00F5335B"/>
    <w:rsid w:val="00F54900"/>
    <w:rsid w:val="00F54EF7"/>
    <w:rsid w:val="00F574AF"/>
    <w:rsid w:val="00F57723"/>
    <w:rsid w:val="00F57ADE"/>
    <w:rsid w:val="00F57D54"/>
    <w:rsid w:val="00F57DCC"/>
    <w:rsid w:val="00F57F4E"/>
    <w:rsid w:val="00F6035D"/>
    <w:rsid w:val="00F6068C"/>
    <w:rsid w:val="00F60C94"/>
    <w:rsid w:val="00F61B8A"/>
    <w:rsid w:val="00F61D58"/>
    <w:rsid w:val="00F62298"/>
    <w:rsid w:val="00F63913"/>
    <w:rsid w:val="00F64186"/>
    <w:rsid w:val="00F65E72"/>
    <w:rsid w:val="00F66274"/>
    <w:rsid w:val="00F67347"/>
    <w:rsid w:val="00F67471"/>
    <w:rsid w:val="00F7060A"/>
    <w:rsid w:val="00F70673"/>
    <w:rsid w:val="00F72EB5"/>
    <w:rsid w:val="00F73B1B"/>
    <w:rsid w:val="00F73CB8"/>
    <w:rsid w:val="00F7734D"/>
    <w:rsid w:val="00F827F2"/>
    <w:rsid w:val="00F83835"/>
    <w:rsid w:val="00F84D2D"/>
    <w:rsid w:val="00F85097"/>
    <w:rsid w:val="00F85109"/>
    <w:rsid w:val="00F86376"/>
    <w:rsid w:val="00F87AE1"/>
    <w:rsid w:val="00F9024C"/>
    <w:rsid w:val="00F9073B"/>
    <w:rsid w:val="00F90DE7"/>
    <w:rsid w:val="00F91074"/>
    <w:rsid w:val="00F92563"/>
    <w:rsid w:val="00F92937"/>
    <w:rsid w:val="00F94972"/>
    <w:rsid w:val="00F978B6"/>
    <w:rsid w:val="00FA2D35"/>
    <w:rsid w:val="00FA401E"/>
    <w:rsid w:val="00FA4333"/>
    <w:rsid w:val="00FA55D9"/>
    <w:rsid w:val="00FA7F5F"/>
    <w:rsid w:val="00FB00C9"/>
    <w:rsid w:val="00FB0E7A"/>
    <w:rsid w:val="00FB21B7"/>
    <w:rsid w:val="00FB2CB8"/>
    <w:rsid w:val="00FB48AE"/>
    <w:rsid w:val="00FB6531"/>
    <w:rsid w:val="00FB6E77"/>
    <w:rsid w:val="00FB7441"/>
    <w:rsid w:val="00FC0DC9"/>
    <w:rsid w:val="00FC0F96"/>
    <w:rsid w:val="00FC1B98"/>
    <w:rsid w:val="00FC21C2"/>
    <w:rsid w:val="00FC2346"/>
    <w:rsid w:val="00FC24D7"/>
    <w:rsid w:val="00FC2839"/>
    <w:rsid w:val="00FC3236"/>
    <w:rsid w:val="00FC360C"/>
    <w:rsid w:val="00FC4A9B"/>
    <w:rsid w:val="00FC6593"/>
    <w:rsid w:val="00FD0423"/>
    <w:rsid w:val="00FD1110"/>
    <w:rsid w:val="00FD1115"/>
    <w:rsid w:val="00FD3399"/>
    <w:rsid w:val="00FD3E49"/>
    <w:rsid w:val="00FD4B2B"/>
    <w:rsid w:val="00FD4D5E"/>
    <w:rsid w:val="00FD5A5B"/>
    <w:rsid w:val="00FD6074"/>
    <w:rsid w:val="00FD6589"/>
    <w:rsid w:val="00FD6CD3"/>
    <w:rsid w:val="00FD6DB5"/>
    <w:rsid w:val="00FE0508"/>
    <w:rsid w:val="00FE0931"/>
    <w:rsid w:val="00FE0954"/>
    <w:rsid w:val="00FE13B4"/>
    <w:rsid w:val="00FE5176"/>
    <w:rsid w:val="00FE61E8"/>
    <w:rsid w:val="00FF08A6"/>
    <w:rsid w:val="00FF13A1"/>
    <w:rsid w:val="00FF14DA"/>
    <w:rsid w:val="00FF2404"/>
    <w:rsid w:val="00FF2C51"/>
    <w:rsid w:val="00FF4705"/>
    <w:rsid w:val="00FF4886"/>
    <w:rsid w:val="00FF6AEA"/>
    <w:rsid w:val="00FF7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C943B"/>
  <w14:defaultImageDpi w14:val="0"/>
  <w15:docId w15:val="{B0802739-3E3E-4EF6-86E8-B96960A2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B8A"/>
    <w:pPr>
      <w:spacing w:after="160" w:line="259" w:lineRule="auto"/>
    </w:pPr>
    <w:rPr>
      <w:rFonts w:ascii="Calibri Light" w:hAnsi="Calibri Light" w:cs="Times New Roman"/>
      <w:sz w:val="24"/>
      <w:szCs w:val="22"/>
    </w:rPr>
  </w:style>
  <w:style w:type="paragraph" w:styleId="Nagwek1">
    <w:name w:val="heading 1"/>
    <w:basedOn w:val="Normalny"/>
    <w:next w:val="Normalny"/>
    <w:link w:val="Nagwek1Znak"/>
    <w:uiPriority w:val="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
    <w:unhideWhenUsed/>
    <w:qFormat/>
    <w:rsid w:val="007838C6"/>
    <w:pPr>
      <w:keepNext/>
      <w:spacing w:before="240" w:after="60"/>
      <w:outlineLvl w:val="1"/>
    </w:pPr>
    <w:rPr>
      <w:b/>
      <w:bCs/>
      <w:i/>
      <w:iCs/>
      <w:color w:val="C00000"/>
      <w:sz w:val="32"/>
      <w:szCs w:val="28"/>
    </w:rPr>
  </w:style>
  <w:style w:type="paragraph" w:styleId="Nagwek3">
    <w:name w:val="heading 3"/>
    <w:basedOn w:val="Normalny"/>
    <w:next w:val="Normalny"/>
    <w:link w:val="Nagwek3Znak"/>
    <w:uiPriority w:val="9"/>
    <w:unhideWhenUsed/>
    <w:qFormat/>
    <w:rsid w:val="006A15D0"/>
    <w:pPr>
      <w:keepNext/>
      <w:shd w:val="clear" w:color="auto" w:fill="BFBFBF" w:themeFill="background1" w:themeFillShade="BF"/>
      <w:spacing w:before="240" w:after="60"/>
      <w:outlineLvl w:val="2"/>
    </w:pPr>
    <w:rPr>
      <w:b/>
      <w:bCs/>
      <w:sz w:val="26"/>
      <w:szCs w:val="26"/>
    </w:rPr>
  </w:style>
  <w:style w:type="paragraph" w:styleId="Nagwek4">
    <w:name w:val="heading 4"/>
    <w:basedOn w:val="Normalny"/>
    <w:next w:val="Normalny"/>
    <w:link w:val="Nagwek4Znak"/>
    <w:uiPriority w:val="9"/>
    <w:unhideWhenUsed/>
    <w:qFormat/>
    <w:rsid w:val="006A15D0"/>
    <w:pPr>
      <w:keepNext/>
      <w:shd w:val="clear" w:color="auto" w:fill="D9D9D9" w:themeFill="background1" w:themeFillShade="D9"/>
      <w:spacing w:before="240" w:after="60"/>
      <w:outlineLvl w:val="3"/>
    </w:pPr>
    <w:rPr>
      <w:b/>
      <w:bCs/>
      <w:sz w:val="28"/>
      <w:szCs w:val="28"/>
    </w:rPr>
  </w:style>
  <w:style w:type="paragraph" w:styleId="Nagwek5">
    <w:name w:val="heading 5"/>
    <w:basedOn w:val="Normalny"/>
    <w:next w:val="Normalny"/>
    <w:link w:val="Nagwek5Znak"/>
    <w:uiPriority w:val="9"/>
    <w:unhideWhenUsed/>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002C33"/>
    <w:pPr>
      <w:spacing w:before="240" w:after="60"/>
      <w:outlineLvl w:val="5"/>
    </w:pPr>
    <w:rPr>
      <w:b/>
      <w:bCs/>
    </w:rPr>
  </w:style>
  <w:style w:type="paragraph" w:styleId="Nagwek7">
    <w:name w:val="heading 7"/>
    <w:basedOn w:val="Normalny"/>
    <w:next w:val="Normalny"/>
    <w:link w:val="Nagwek7Znak"/>
    <w:uiPriority w:val="9"/>
    <w:unhideWhenUsed/>
    <w:qFormat/>
    <w:rsid w:val="00002C33"/>
    <w:pPr>
      <w:spacing w:before="240" w:after="60"/>
      <w:outlineLvl w:val="6"/>
    </w:pPr>
    <w:rPr>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02C33"/>
    <w:rPr>
      <w:rFonts w:ascii="Calibri Light" w:hAnsi="Calibri Light" w:cs="Times New Roman"/>
      <w:b/>
      <w:kern w:val="32"/>
      <w:sz w:val="32"/>
    </w:rPr>
  </w:style>
  <w:style w:type="character" w:customStyle="1" w:styleId="Nagwek2Znak">
    <w:name w:val="Nagłówek 2 Znak"/>
    <w:basedOn w:val="Domylnaczcionkaakapitu"/>
    <w:link w:val="Nagwek2"/>
    <w:uiPriority w:val="9"/>
    <w:locked/>
    <w:rsid w:val="007838C6"/>
    <w:rPr>
      <w:rFonts w:ascii="Calibri Light" w:hAnsi="Calibri Light" w:cs="Times New Roman"/>
      <w:b/>
      <w:i/>
      <w:color w:val="C00000"/>
      <w:sz w:val="28"/>
    </w:rPr>
  </w:style>
  <w:style w:type="character" w:customStyle="1" w:styleId="Nagwek3Znak">
    <w:name w:val="Nagłówek 3 Znak"/>
    <w:basedOn w:val="Domylnaczcionkaakapitu"/>
    <w:link w:val="Nagwek3"/>
    <w:uiPriority w:val="9"/>
    <w:locked/>
    <w:rsid w:val="006A15D0"/>
    <w:rPr>
      <w:rFonts w:ascii="Calibri Light" w:hAnsi="Calibri Light" w:cs="Times New Roman"/>
      <w:b/>
      <w:bCs/>
      <w:sz w:val="26"/>
      <w:szCs w:val="26"/>
      <w:shd w:val="clear" w:color="auto" w:fill="BFBFBF" w:themeFill="background1" w:themeFillShade="BF"/>
    </w:rPr>
  </w:style>
  <w:style w:type="character" w:customStyle="1" w:styleId="Nagwek4Znak">
    <w:name w:val="Nagłówek 4 Znak"/>
    <w:basedOn w:val="Domylnaczcionkaakapitu"/>
    <w:link w:val="Nagwek4"/>
    <w:uiPriority w:val="9"/>
    <w:locked/>
    <w:rsid w:val="006A15D0"/>
    <w:rPr>
      <w:rFonts w:ascii="Calibri Light" w:hAnsi="Calibri Light" w:cs="Times New Roman"/>
      <w:b/>
      <w:bCs/>
      <w:sz w:val="28"/>
      <w:szCs w:val="28"/>
      <w:shd w:val="clear" w:color="auto" w:fill="D9D9D9" w:themeFill="background1" w:themeFillShade="D9"/>
    </w:rPr>
  </w:style>
  <w:style w:type="character" w:customStyle="1" w:styleId="Nagwek5Znak">
    <w:name w:val="Nagłówek 5 Znak"/>
    <w:basedOn w:val="Domylnaczcionkaakapitu"/>
    <w:link w:val="Nagwek5"/>
    <w:uiPriority w:val="9"/>
    <w:locked/>
    <w:rsid w:val="00002C33"/>
    <w:rPr>
      <w:rFonts w:cs="Times New Roman"/>
      <w:b/>
      <w:i/>
      <w:sz w:val="26"/>
    </w:rPr>
  </w:style>
  <w:style w:type="character" w:customStyle="1" w:styleId="Nagwek6Znak">
    <w:name w:val="Nagłówek 6 Znak"/>
    <w:basedOn w:val="Domylnaczcionkaakapitu"/>
    <w:link w:val="Nagwek6"/>
    <w:uiPriority w:val="9"/>
    <w:locked/>
    <w:rsid w:val="00002C33"/>
    <w:rPr>
      <w:rFonts w:cs="Times New Roman"/>
      <w:b/>
    </w:rPr>
  </w:style>
  <w:style w:type="character" w:customStyle="1" w:styleId="Nagwek7Znak">
    <w:name w:val="Nagłówek 7 Znak"/>
    <w:basedOn w:val="Domylnaczcionkaakapitu"/>
    <w:link w:val="Nagwek7"/>
    <w:uiPriority w:val="9"/>
    <w:locked/>
    <w:rsid w:val="00002C33"/>
    <w:rPr>
      <w:rFonts w:cs="Times New Roman"/>
      <w:sz w:val="24"/>
    </w:rPr>
  </w:style>
  <w:style w:type="paragraph" w:styleId="Tytu">
    <w:name w:val="Title"/>
    <w:basedOn w:val="Normalny"/>
    <w:next w:val="Normalny"/>
    <w:link w:val="TytuZnak"/>
    <w:uiPriority w:val="10"/>
    <w:qFormat/>
    <w:rsid w:val="00002C33"/>
    <w:pPr>
      <w:spacing w:before="240" w:after="60"/>
      <w:jc w:val="center"/>
      <w:outlineLvl w:val="0"/>
    </w:pPr>
    <w:rPr>
      <w:b/>
      <w:bCs/>
      <w:kern w:val="28"/>
      <w:sz w:val="32"/>
      <w:szCs w:val="32"/>
    </w:rPr>
  </w:style>
  <w:style w:type="character" w:customStyle="1" w:styleId="TytuZnak">
    <w:name w:val="Tytuł Znak"/>
    <w:basedOn w:val="Domylnaczcionkaakapitu"/>
    <w:link w:val="Tytu"/>
    <w:uiPriority w:val="10"/>
    <w:locked/>
    <w:rsid w:val="00002C33"/>
    <w:rPr>
      <w:rFonts w:ascii="Calibri Light" w:hAnsi="Calibri Light" w:cs="Times New Roman"/>
      <w:b/>
      <w:kern w:val="28"/>
      <w:sz w:val="32"/>
    </w:rPr>
  </w:style>
  <w:style w:type="paragraph" w:styleId="Bezodstpw">
    <w:name w:val="No Spacing"/>
    <w:uiPriority w:val="1"/>
    <w:qFormat/>
    <w:rsid w:val="00C73CD7"/>
    <w:rPr>
      <w:rFonts w:ascii="Calibri Light" w:hAnsi="Calibri Light" w:cs="Times New Roman"/>
      <w:sz w:val="24"/>
      <w:szCs w:val="22"/>
    </w:rPr>
  </w:style>
  <w:style w:type="paragraph" w:styleId="Nagwek">
    <w:name w:val="header"/>
    <w:basedOn w:val="Normalny"/>
    <w:link w:val="NagwekZnak"/>
    <w:uiPriority w:val="99"/>
    <w:unhideWhenUsed/>
    <w:rsid w:val="002F0EA8"/>
    <w:pPr>
      <w:tabs>
        <w:tab w:val="center" w:pos="4536"/>
        <w:tab w:val="right" w:pos="9072"/>
      </w:tabs>
    </w:pPr>
  </w:style>
  <w:style w:type="character" w:customStyle="1" w:styleId="NagwekZnak">
    <w:name w:val="Nagłówek Znak"/>
    <w:basedOn w:val="Domylnaczcionkaakapitu"/>
    <w:link w:val="Nagwek"/>
    <w:uiPriority w:val="99"/>
    <w:locked/>
    <w:rsid w:val="002F0EA8"/>
    <w:rPr>
      <w:rFonts w:cs="Times New Roman"/>
    </w:rPr>
  </w:style>
  <w:style w:type="paragraph" w:styleId="Stopka">
    <w:name w:val="footer"/>
    <w:basedOn w:val="Normalny"/>
    <w:link w:val="StopkaZnak"/>
    <w:uiPriority w:val="99"/>
    <w:unhideWhenUsed/>
    <w:rsid w:val="002F0EA8"/>
    <w:pPr>
      <w:tabs>
        <w:tab w:val="center" w:pos="4536"/>
        <w:tab w:val="right" w:pos="9072"/>
      </w:tabs>
    </w:pPr>
  </w:style>
  <w:style w:type="character" w:customStyle="1" w:styleId="StopkaZnak">
    <w:name w:val="Stopka Znak"/>
    <w:basedOn w:val="Domylnaczcionkaakapitu"/>
    <w:link w:val="Stopka"/>
    <w:uiPriority w:val="99"/>
    <w:locked/>
    <w:rsid w:val="002F0EA8"/>
    <w:rPr>
      <w:rFonts w:cs="Times New Roman"/>
    </w:rPr>
  </w:style>
  <w:style w:type="character" w:styleId="Hipercze">
    <w:name w:val="Hyperlink"/>
    <w:basedOn w:val="Domylnaczcionkaakapitu"/>
    <w:uiPriority w:val="99"/>
    <w:unhideWhenUsed/>
    <w:rsid w:val="00E52FDF"/>
    <w:rPr>
      <w:rFonts w:cs="Times New Roman"/>
      <w:color w:val="0563C1"/>
      <w:u w:val="single"/>
    </w:rPr>
  </w:style>
  <w:style w:type="character" w:styleId="Nierozpoznanawzmianka">
    <w:name w:val="Unresolved Mention"/>
    <w:basedOn w:val="Domylnaczcionkaakapitu"/>
    <w:uiPriority w:val="99"/>
    <w:semiHidden/>
    <w:unhideWhenUsed/>
    <w:rsid w:val="00E52FDF"/>
    <w:rPr>
      <w:rFonts w:cs="Times New Roman"/>
      <w:color w:val="605E5C"/>
      <w:shd w:val="clear" w:color="auto" w:fill="E1DFDD"/>
    </w:rPr>
  </w:style>
  <w:style w:type="paragraph" w:styleId="Nagwekspisutreci">
    <w:name w:val="TOC Heading"/>
    <w:basedOn w:val="Nagwek1"/>
    <w:next w:val="Normalny"/>
    <w:uiPriority w:val="39"/>
    <w:unhideWhenUsed/>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39"/>
    <w:unhideWhenUsed/>
    <w:rsid w:val="00857FF8"/>
    <w:pPr>
      <w:spacing w:before="120" w:after="0"/>
    </w:pPr>
    <w:rPr>
      <w:b/>
      <w:bCs/>
      <w:i/>
      <w:iCs/>
      <w:szCs w:val="24"/>
    </w:rPr>
  </w:style>
  <w:style w:type="paragraph" w:styleId="Spistreci2">
    <w:name w:val="toc 2"/>
    <w:basedOn w:val="Normalny"/>
    <w:next w:val="Normalny"/>
    <w:autoRedefine/>
    <w:uiPriority w:val="39"/>
    <w:unhideWhenUsed/>
    <w:rsid w:val="004A7932"/>
    <w:pPr>
      <w:tabs>
        <w:tab w:val="right" w:pos="9396"/>
      </w:tabs>
      <w:spacing w:before="120" w:after="0"/>
      <w:ind w:left="220"/>
    </w:pPr>
    <w:rPr>
      <w:b/>
      <w:bCs/>
    </w:rPr>
  </w:style>
  <w:style w:type="paragraph" w:styleId="Spistreci3">
    <w:name w:val="toc 3"/>
    <w:basedOn w:val="Normalny"/>
    <w:next w:val="Normalny"/>
    <w:autoRedefine/>
    <w:uiPriority w:val="39"/>
    <w:unhideWhenUsed/>
    <w:rsid w:val="00857FF8"/>
    <w:pPr>
      <w:spacing w:after="0"/>
      <w:ind w:left="440"/>
    </w:pPr>
    <w:rPr>
      <w:sz w:val="20"/>
      <w:szCs w:val="20"/>
    </w:rPr>
  </w:style>
  <w:style w:type="paragraph" w:styleId="Spistreci4">
    <w:name w:val="toc 4"/>
    <w:basedOn w:val="Normalny"/>
    <w:next w:val="Normalny"/>
    <w:autoRedefine/>
    <w:uiPriority w:val="39"/>
    <w:unhideWhenUsed/>
    <w:rsid w:val="00857FF8"/>
    <w:pPr>
      <w:spacing w:after="0"/>
      <w:ind w:left="660"/>
    </w:pPr>
    <w:rPr>
      <w:sz w:val="20"/>
      <w:szCs w:val="20"/>
    </w:rPr>
  </w:style>
  <w:style w:type="paragraph" w:styleId="Spistreci5">
    <w:name w:val="toc 5"/>
    <w:basedOn w:val="Normalny"/>
    <w:next w:val="Normalny"/>
    <w:autoRedefine/>
    <w:uiPriority w:val="39"/>
    <w:unhideWhenUsed/>
    <w:rsid w:val="00857FF8"/>
    <w:pPr>
      <w:spacing w:after="0"/>
      <w:ind w:left="880"/>
    </w:pPr>
    <w:rPr>
      <w:sz w:val="20"/>
      <w:szCs w:val="20"/>
    </w:rPr>
  </w:style>
  <w:style w:type="paragraph" w:styleId="Spistreci6">
    <w:name w:val="toc 6"/>
    <w:basedOn w:val="Normalny"/>
    <w:next w:val="Normalny"/>
    <w:autoRedefine/>
    <w:uiPriority w:val="39"/>
    <w:unhideWhenUsed/>
    <w:rsid w:val="00857FF8"/>
    <w:pPr>
      <w:spacing w:after="0"/>
      <w:ind w:left="1100"/>
    </w:pPr>
    <w:rPr>
      <w:sz w:val="20"/>
      <w:szCs w:val="20"/>
    </w:rPr>
  </w:style>
  <w:style w:type="paragraph" w:styleId="Spistreci7">
    <w:name w:val="toc 7"/>
    <w:basedOn w:val="Normalny"/>
    <w:next w:val="Normalny"/>
    <w:autoRedefine/>
    <w:uiPriority w:val="39"/>
    <w:unhideWhenUsed/>
    <w:rsid w:val="00857FF8"/>
    <w:pPr>
      <w:spacing w:after="0"/>
      <w:ind w:left="1320"/>
    </w:pPr>
    <w:rPr>
      <w:sz w:val="20"/>
      <w:szCs w:val="20"/>
    </w:rPr>
  </w:style>
  <w:style w:type="paragraph" w:styleId="Spistreci8">
    <w:name w:val="toc 8"/>
    <w:basedOn w:val="Normalny"/>
    <w:next w:val="Normalny"/>
    <w:autoRedefine/>
    <w:uiPriority w:val="39"/>
    <w:unhideWhenUsed/>
    <w:rsid w:val="00857FF8"/>
    <w:pPr>
      <w:spacing w:after="0"/>
      <w:ind w:left="1540"/>
    </w:pPr>
    <w:rPr>
      <w:sz w:val="20"/>
      <w:szCs w:val="20"/>
    </w:rPr>
  </w:style>
  <w:style w:type="paragraph" w:styleId="Spistreci9">
    <w:name w:val="toc 9"/>
    <w:basedOn w:val="Normalny"/>
    <w:next w:val="Normalny"/>
    <w:autoRedefine/>
    <w:uiPriority w:val="39"/>
    <w:unhideWhenUsed/>
    <w:rsid w:val="00857FF8"/>
    <w:pPr>
      <w:spacing w:after="0"/>
      <w:ind w:left="1760"/>
    </w:pPr>
    <w:rPr>
      <w:sz w:val="20"/>
      <w:szCs w:val="20"/>
    </w:rPr>
  </w:style>
  <w:style w:type="character" w:styleId="UyteHipercze">
    <w:name w:val="FollowedHyperlink"/>
    <w:basedOn w:val="Domylnaczcionkaakapitu"/>
    <w:uiPriority w:val="99"/>
    <w:semiHidden/>
    <w:unhideWhenUsed/>
    <w:rsid w:val="000308CB"/>
    <w:rPr>
      <w:rFonts w:cs="Times New Roman"/>
      <w:color w:val="954F72" w:themeColor="followedHyperlink"/>
      <w:u w:val="single"/>
    </w:rPr>
  </w:style>
  <w:style w:type="table" w:styleId="Tabela-Siatka">
    <w:name w:val="Table Grid"/>
    <w:basedOn w:val="Standardowy"/>
    <w:uiPriority w:val="39"/>
    <w:rsid w:val="001D09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D0900"/>
    <w:rPr>
      <w:rFonts w:cs="Times New Roman"/>
      <w:sz w:val="16"/>
    </w:rPr>
  </w:style>
  <w:style w:type="paragraph" w:styleId="Tekstkomentarza">
    <w:name w:val="annotation text"/>
    <w:basedOn w:val="Normalny"/>
    <w:link w:val="TekstkomentarzaZnak"/>
    <w:uiPriority w:val="99"/>
    <w:semiHidden/>
    <w:unhideWhenUsed/>
    <w:rsid w:val="001D0900"/>
    <w:pPr>
      <w:suppressAutoHyphens/>
      <w:spacing w:after="0" w:line="240" w:lineRule="auto"/>
    </w:pPr>
    <w:rPr>
      <w:rFonts w:ascii="Times New Roman" w:hAnsi="Times New Roman"/>
      <w:sz w:val="20"/>
      <w:szCs w:val="20"/>
      <w:lang w:eastAsia="zh-CN"/>
    </w:rPr>
  </w:style>
  <w:style w:type="character" w:customStyle="1" w:styleId="TekstkomentarzaZnak">
    <w:name w:val="Tekst komentarza Znak"/>
    <w:basedOn w:val="Domylnaczcionkaakapitu"/>
    <w:link w:val="Tekstkomentarza"/>
    <w:uiPriority w:val="99"/>
    <w:semiHidden/>
    <w:locked/>
    <w:rsid w:val="001D0900"/>
    <w:rPr>
      <w:rFonts w:ascii="Times New Roman" w:hAnsi="Times New Roman" w:cs="Times New Roman"/>
      <w:lang w:val="x-none" w:eastAsia="zh-CN"/>
    </w:rPr>
  </w:style>
  <w:style w:type="paragraph" w:styleId="Tematkomentarza">
    <w:name w:val="annotation subject"/>
    <w:basedOn w:val="Tekstkomentarza"/>
    <w:next w:val="Tekstkomentarza"/>
    <w:link w:val="TematkomentarzaZnak"/>
    <w:uiPriority w:val="99"/>
    <w:semiHidden/>
    <w:unhideWhenUsed/>
    <w:rsid w:val="00C67974"/>
    <w:pPr>
      <w:suppressAutoHyphens w:val="0"/>
      <w:spacing w:after="160" w:line="259" w:lineRule="auto"/>
    </w:pPr>
    <w:rPr>
      <w:rFonts w:ascii="Calibri Light" w:hAnsi="Calibri Light"/>
      <w:b/>
      <w:bCs/>
      <w:lang w:eastAsia="pl-PL"/>
    </w:rPr>
  </w:style>
  <w:style w:type="character" w:customStyle="1" w:styleId="TematkomentarzaZnak">
    <w:name w:val="Temat komentarza Znak"/>
    <w:basedOn w:val="TekstkomentarzaZnak"/>
    <w:link w:val="Tematkomentarza"/>
    <w:uiPriority w:val="99"/>
    <w:semiHidden/>
    <w:locked/>
    <w:rsid w:val="00C67974"/>
    <w:rPr>
      <w:rFonts w:ascii="Calibri Light" w:hAnsi="Calibri Light" w:cs="Times New Roman"/>
      <w:b/>
      <w:bCs/>
      <w:lang w:val="x-none" w:eastAsia="zh-CN"/>
    </w:rPr>
  </w:style>
  <w:style w:type="paragraph" w:styleId="Akapitzlist">
    <w:name w:val="List Paragraph"/>
    <w:basedOn w:val="Normalny"/>
    <w:uiPriority w:val="34"/>
    <w:qFormat/>
    <w:rsid w:val="00553DE1"/>
    <w:pPr>
      <w:ind w:left="708"/>
    </w:pPr>
  </w:style>
  <w:style w:type="character" w:styleId="Uwydatnienie">
    <w:name w:val="Emphasis"/>
    <w:basedOn w:val="Domylnaczcionkaakapitu"/>
    <w:uiPriority w:val="20"/>
    <w:qFormat/>
    <w:rsid w:val="003B1D3E"/>
    <w:rPr>
      <w:rFonts w:cs="Times New Roman"/>
      <w:i/>
    </w:rPr>
  </w:style>
  <w:style w:type="paragraph" w:styleId="Poprawka">
    <w:name w:val="Revision"/>
    <w:hidden/>
    <w:uiPriority w:val="99"/>
    <w:semiHidden/>
    <w:rsid w:val="00A32EAC"/>
    <w:rPr>
      <w:rFonts w:ascii="Calibri Light" w:hAnsi="Calibri Light" w:cs="Times New Roman"/>
      <w:sz w:val="24"/>
      <w:szCs w:val="22"/>
    </w:rPr>
  </w:style>
  <w:style w:type="paragraph" w:customStyle="1" w:styleId="v1msonormal">
    <w:name w:val="v1msonormal"/>
    <w:basedOn w:val="Normalny"/>
    <w:rsid w:val="00EE6CAA"/>
    <w:pPr>
      <w:spacing w:before="100" w:beforeAutospacing="1" w:after="100" w:afterAutospacing="1" w:line="240" w:lineRule="auto"/>
    </w:pPr>
    <w:rPr>
      <w:rFonts w:ascii="Times New Roman" w:hAnsi="Times New Roman"/>
      <w:szCs w:val="24"/>
    </w:rPr>
  </w:style>
  <w:style w:type="paragraph" w:styleId="NormalnyWeb">
    <w:name w:val="Normal (Web)"/>
    <w:basedOn w:val="Normalny"/>
    <w:uiPriority w:val="99"/>
    <w:semiHidden/>
    <w:unhideWhenUsed/>
    <w:rsid w:val="00EE6CAA"/>
    <w:pPr>
      <w:spacing w:before="100" w:beforeAutospacing="1" w:after="100" w:afterAutospacing="1" w:line="240" w:lineRule="auto"/>
    </w:pPr>
    <w:rPr>
      <w:rFonts w:ascii="Times New Roman" w:hAnsi="Times New Roman"/>
      <w:szCs w:val="24"/>
    </w:rPr>
  </w:style>
  <w:style w:type="character" w:customStyle="1" w:styleId="alb-s">
    <w:name w:val="a_lb-s"/>
    <w:basedOn w:val="Domylnaczcionkaakapitu"/>
    <w:rsid w:val="00B660E5"/>
  </w:style>
  <w:style w:type="paragraph" w:customStyle="1" w:styleId="text-justify">
    <w:name w:val="text-justify"/>
    <w:basedOn w:val="Normalny"/>
    <w:rsid w:val="00B660E5"/>
    <w:pPr>
      <w:spacing w:before="100" w:beforeAutospacing="1" w:after="100" w:afterAutospacing="1" w:line="240" w:lineRule="auto"/>
    </w:pPr>
    <w:rPr>
      <w:rFonts w:ascii="Times New Roman" w:hAnsi="Times New Roman"/>
      <w:szCs w:val="24"/>
    </w:rPr>
  </w:style>
  <w:style w:type="paragraph" w:customStyle="1" w:styleId="Default">
    <w:name w:val="Default"/>
    <w:rsid w:val="00F574AF"/>
    <w:pPr>
      <w:autoSpaceDE w:val="0"/>
      <w:autoSpaceDN w:val="0"/>
      <w:adjustRightInd w:val="0"/>
    </w:pPr>
    <w:rPr>
      <w:rFonts w:ascii="Times New Roman" w:hAnsi="Times New Roman" w:cs="Times New Roman"/>
      <w:color w:val="000000"/>
      <w:sz w:val="24"/>
      <w:szCs w:val="24"/>
    </w:rPr>
  </w:style>
  <w:style w:type="paragraph" w:customStyle="1" w:styleId="ng-binding">
    <w:name w:val="ng-binding"/>
    <w:basedOn w:val="Normalny"/>
    <w:rsid w:val="000D7AF5"/>
    <w:pPr>
      <w:spacing w:before="100" w:beforeAutospacing="1" w:after="100" w:afterAutospacing="1" w:line="240" w:lineRule="auto"/>
    </w:pPr>
    <w:rPr>
      <w:rFonts w:ascii="Times New Roman" w:hAnsi="Times New Roman"/>
      <w:szCs w:val="24"/>
    </w:rPr>
  </w:style>
  <w:style w:type="character" w:customStyle="1" w:styleId="ng-scope">
    <w:name w:val="ng-scope"/>
    <w:basedOn w:val="Domylnaczcionkaakapitu"/>
    <w:rsid w:val="000D7AF5"/>
  </w:style>
  <w:style w:type="character" w:customStyle="1" w:styleId="ng-binding1">
    <w:name w:val="ng-binding1"/>
    <w:basedOn w:val="Domylnaczcionkaakapitu"/>
    <w:rsid w:val="000D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1583">
      <w:bodyDiv w:val="1"/>
      <w:marLeft w:val="0"/>
      <w:marRight w:val="0"/>
      <w:marTop w:val="0"/>
      <w:marBottom w:val="0"/>
      <w:divBdr>
        <w:top w:val="none" w:sz="0" w:space="0" w:color="auto"/>
        <w:left w:val="none" w:sz="0" w:space="0" w:color="auto"/>
        <w:bottom w:val="none" w:sz="0" w:space="0" w:color="auto"/>
        <w:right w:val="none" w:sz="0" w:space="0" w:color="auto"/>
      </w:divBdr>
      <w:divsChild>
        <w:div w:id="751319808">
          <w:marLeft w:val="0"/>
          <w:marRight w:val="0"/>
          <w:marTop w:val="0"/>
          <w:marBottom w:val="0"/>
          <w:divBdr>
            <w:top w:val="none" w:sz="0" w:space="0" w:color="auto"/>
            <w:left w:val="none" w:sz="0" w:space="0" w:color="auto"/>
            <w:bottom w:val="none" w:sz="0" w:space="0" w:color="auto"/>
            <w:right w:val="none" w:sz="0" w:space="0" w:color="auto"/>
          </w:divBdr>
        </w:div>
      </w:divsChild>
    </w:div>
    <w:div w:id="407197572">
      <w:bodyDiv w:val="1"/>
      <w:marLeft w:val="0"/>
      <w:marRight w:val="0"/>
      <w:marTop w:val="0"/>
      <w:marBottom w:val="0"/>
      <w:divBdr>
        <w:top w:val="none" w:sz="0" w:space="0" w:color="auto"/>
        <w:left w:val="none" w:sz="0" w:space="0" w:color="auto"/>
        <w:bottom w:val="none" w:sz="0" w:space="0" w:color="auto"/>
        <w:right w:val="none" w:sz="0" w:space="0" w:color="auto"/>
      </w:divBdr>
    </w:div>
    <w:div w:id="516624901">
      <w:bodyDiv w:val="1"/>
      <w:marLeft w:val="0"/>
      <w:marRight w:val="0"/>
      <w:marTop w:val="0"/>
      <w:marBottom w:val="0"/>
      <w:divBdr>
        <w:top w:val="none" w:sz="0" w:space="0" w:color="auto"/>
        <w:left w:val="none" w:sz="0" w:space="0" w:color="auto"/>
        <w:bottom w:val="none" w:sz="0" w:space="0" w:color="auto"/>
        <w:right w:val="none" w:sz="0" w:space="0" w:color="auto"/>
      </w:divBdr>
      <w:divsChild>
        <w:div w:id="615723293">
          <w:marLeft w:val="0"/>
          <w:marRight w:val="0"/>
          <w:marTop w:val="0"/>
          <w:marBottom w:val="0"/>
          <w:divBdr>
            <w:top w:val="none" w:sz="0" w:space="0" w:color="auto"/>
            <w:left w:val="none" w:sz="0" w:space="0" w:color="auto"/>
            <w:bottom w:val="none" w:sz="0" w:space="0" w:color="auto"/>
            <w:right w:val="none" w:sz="0" w:space="0" w:color="auto"/>
          </w:divBdr>
        </w:div>
        <w:div w:id="337974451">
          <w:marLeft w:val="0"/>
          <w:marRight w:val="0"/>
          <w:marTop w:val="0"/>
          <w:marBottom w:val="0"/>
          <w:divBdr>
            <w:top w:val="none" w:sz="0" w:space="0" w:color="auto"/>
            <w:left w:val="none" w:sz="0" w:space="0" w:color="auto"/>
            <w:bottom w:val="none" w:sz="0" w:space="0" w:color="auto"/>
            <w:right w:val="none" w:sz="0" w:space="0" w:color="auto"/>
          </w:divBdr>
          <w:divsChild>
            <w:div w:id="1243447235">
              <w:marLeft w:val="0"/>
              <w:marRight w:val="0"/>
              <w:marTop w:val="0"/>
              <w:marBottom w:val="0"/>
              <w:divBdr>
                <w:top w:val="none" w:sz="0" w:space="0" w:color="auto"/>
                <w:left w:val="none" w:sz="0" w:space="0" w:color="auto"/>
                <w:bottom w:val="none" w:sz="0" w:space="0" w:color="auto"/>
                <w:right w:val="none" w:sz="0" w:space="0" w:color="auto"/>
              </w:divBdr>
            </w:div>
          </w:divsChild>
        </w:div>
        <w:div w:id="649602903">
          <w:marLeft w:val="0"/>
          <w:marRight w:val="0"/>
          <w:marTop w:val="0"/>
          <w:marBottom w:val="0"/>
          <w:divBdr>
            <w:top w:val="none" w:sz="0" w:space="0" w:color="auto"/>
            <w:left w:val="none" w:sz="0" w:space="0" w:color="auto"/>
            <w:bottom w:val="none" w:sz="0" w:space="0" w:color="auto"/>
            <w:right w:val="none" w:sz="0" w:space="0" w:color="auto"/>
          </w:divBdr>
          <w:divsChild>
            <w:div w:id="348066728">
              <w:marLeft w:val="0"/>
              <w:marRight w:val="0"/>
              <w:marTop w:val="0"/>
              <w:marBottom w:val="0"/>
              <w:divBdr>
                <w:top w:val="none" w:sz="0" w:space="0" w:color="auto"/>
                <w:left w:val="none" w:sz="0" w:space="0" w:color="auto"/>
                <w:bottom w:val="none" w:sz="0" w:space="0" w:color="auto"/>
                <w:right w:val="none" w:sz="0" w:space="0" w:color="auto"/>
              </w:divBdr>
            </w:div>
          </w:divsChild>
        </w:div>
        <w:div w:id="703486906">
          <w:marLeft w:val="0"/>
          <w:marRight w:val="0"/>
          <w:marTop w:val="0"/>
          <w:marBottom w:val="0"/>
          <w:divBdr>
            <w:top w:val="none" w:sz="0" w:space="0" w:color="auto"/>
            <w:left w:val="none" w:sz="0" w:space="0" w:color="auto"/>
            <w:bottom w:val="none" w:sz="0" w:space="0" w:color="auto"/>
            <w:right w:val="none" w:sz="0" w:space="0" w:color="auto"/>
          </w:divBdr>
          <w:divsChild>
            <w:div w:id="943340785">
              <w:marLeft w:val="0"/>
              <w:marRight w:val="0"/>
              <w:marTop w:val="0"/>
              <w:marBottom w:val="0"/>
              <w:divBdr>
                <w:top w:val="none" w:sz="0" w:space="0" w:color="auto"/>
                <w:left w:val="none" w:sz="0" w:space="0" w:color="auto"/>
                <w:bottom w:val="none" w:sz="0" w:space="0" w:color="auto"/>
                <w:right w:val="none" w:sz="0" w:space="0" w:color="auto"/>
              </w:divBdr>
            </w:div>
            <w:div w:id="1760322673">
              <w:marLeft w:val="0"/>
              <w:marRight w:val="0"/>
              <w:marTop w:val="0"/>
              <w:marBottom w:val="0"/>
              <w:divBdr>
                <w:top w:val="none" w:sz="0" w:space="0" w:color="auto"/>
                <w:left w:val="none" w:sz="0" w:space="0" w:color="auto"/>
                <w:bottom w:val="none" w:sz="0" w:space="0" w:color="auto"/>
                <w:right w:val="none" w:sz="0" w:space="0" w:color="auto"/>
              </w:divBdr>
              <w:divsChild>
                <w:div w:id="167987428">
                  <w:marLeft w:val="0"/>
                  <w:marRight w:val="0"/>
                  <w:marTop w:val="0"/>
                  <w:marBottom w:val="0"/>
                  <w:divBdr>
                    <w:top w:val="none" w:sz="0" w:space="0" w:color="auto"/>
                    <w:left w:val="none" w:sz="0" w:space="0" w:color="auto"/>
                    <w:bottom w:val="none" w:sz="0" w:space="0" w:color="auto"/>
                    <w:right w:val="none" w:sz="0" w:space="0" w:color="auto"/>
                  </w:divBdr>
                </w:div>
              </w:divsChild>
            </w:div>
            <w:div w:id="280766306">
              <w:marLeft w:val="0"/>
              <w:marRight w:val="0"/>
              <w:marTop w:val="0"/>
              <w:marBottom w:val="0"/>
              <w:divBdr>
                <w:top w:val="none" w:sz="0" w:space="0" w:color="auto"/>
                <w:left w:val="none" w:sz="0" w:space="0" w:color="auto"/>
                <w:bottom w:val="none" w:sz="0" w:space="0" w:color="auto"/>
                <w:right w:val="none" w:sz="0" w:space="0" w:color="auto"/>
              </w:divBdr>
              <w:divsChild>
                <w:div w:id="1528299684">
                  <w:marLeft w:val="0"/>
                  <w:marRight w:val="0"/>
                  <w:marTop w:val="0"/>
                  <w:marBottom w:val="0"/>
                  <w:divBdr>
                    <w:top w:val="none" w:sz="0" w:space="0" w:color="auto"/>
                    <w:left w:val="none" w:sz="0" w:space="0" w:color="auto"/>
                    <w:bottom w:val="none" w:sz="0" w:space="0" w:color="auto"/>
                    <w:right w:val="none" w:sz="0" w:space="0" w:color="auto"/>
                  </w:divBdr>
                </w:div>
              </w:divsChild>
            </w:div>
            <w:div w:id="1354385321">
              <w:marLeft w:val="0"/>
              <w:marRight w:val="0"/>
              <w:marTop w:val="0"/>
              <w:marBottom w:val="0"/>
              <w:divBdr>
                <w:top w:val="none" w:sz="0" w:space="0" w:color="auto"/>
                <w:left w:val="none" w:sz="0" w:space="0" w:color="auto"/>
                <w:bottom w:val="none" w:sz="0" w:space="0" w:color="auto"/>
                <w:right w:val="none" w:sz="0" w:space="0" w:color="auto"/>
              </w:divBdr>
              <w:divsChild>
                <w:div w:id="20115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5528">
      <w:marLeft w:val="0"/>
      <w:marRight w:val="0"/>
      <w:marTop w:val="0"/>
      <w:marBottom w:val="0"/>
      <w:divBdr>
        <w:top w:val="none" w:sz="0" w:space="0" w:color="auto"/>
        <w:left w:val="none" w:sz="0" w:space="0" w:color="auto"/>
        <w:bottom w:val="none" w:sz="0" w:space="0" w:color="auto"/>
        <w:right w:val="none" w:sz="0" w:space="0" w:color="auto"/>
      </w:divBdr>
    </w:div>
    <w:div w:id="732965529">
      <w:marLeft w:val="0"/>
      <w:marRight w:val="0"/>
      <w:marTop w:val="0"/>
      <w:marBottom w:val="0"/>
      <w:divBdr>
        <w:top w:val="none" w:sz="0" w:space="0" w:color="auto"/>
        <w:left w:val="none" w:sz="0" w:space="0" w:color="auto"/>
        <w:bottom w:val="none" w:sz="0" w:space="0" w:color="auto"/>
        <w:right w:val="none" w:sz="0" w:space="0" w:color="auto"/>
      </w:divBdr>
    </w:div>
    <w:div w:id="854729652">
      <w:bodyDiv w:val="1"/>
      <w:marLeft w:val="0"/>
      <w:marRight w:val="0"/>
      <w:marTop w:val="0"/>
      <w:marBottom w:val="0"/>
      <w:divBdr>
        <w:top w:val="none" w:sz="0" w:space="0" w:color="auto"/>
        <w:left w:val="none" w:sz="0" w:space="0" w:color="auto"/>
        <w:bottom w:val="none" w:sz="0" w:space="0" w:color="auto"/>
        <w:right w:val="none" w:sz="0" w:space="0" w:color="auto"/>
      </w:divBdr>
      <w:divsChild>
        <w:div w:id="2043819061">
          <w:marLeft w:val="300"/>
          <w:marRight w:val="300"/>
          <w:marTop w:val="0"/>
          <w:marBottom w:val="0"/>
          <w:divBdr>
            <w:top w:val="none" w:sz="0" w:space="0" w:color="auto"/>
            <w:left w:val="none" w:sz="0" w:space="0" w:color="auto"/>
            <w:bottom w:val="none" w:sz="0" w:space="0" w:color="auto"/>
            <w:right w:val="none" w:sz="0" w:space="0" w:color="auto"/>
          </w:divBdr>
        </w:div>
        <w:div w:id="1585454846">
          <w:marLeft w:val="0"/>
          <w:marRight w:val="0"/>
          <w:marTop w:val="0"/>
          <w:marBottom w:val="0"/>
          <w:divBdr>
            <w:top w:val="none" w:sz="0" w:space="0" w:color="auto"/>
            <w:left w:val="none" w:sz="0" w:space="0" w:color="auto"/>
            <w:bottom w:val="none" w:sz="0" w:space="0" w:color="auto"/>
            <w:right w:val="none" w:sz="0" w:space="0" w:color="auto"/>
          </w:divBdr>
        </w:div>
        <w:div w:id="171649860">
          <w:marLeft w:val="450"/>
          <w:marRight w:val="0"/>
          <w:marTop w:val="0"/>
          <w:marBottom w:val="0"/>
          <w:divBdr>
            <w:top w:val="none" w:sz="0" w:space="0" w:color="auto"/>
            <w:left w:val="none" w:sz="0" w:space="0" w:color="auto"/>
            <w:bottom w:val="none" w:sz="0" w:space="0" w:color="auto"/>
            <w:right w:val="none" w:sz="0" w:space="0" w:color="auto"/>
          </w:divBdr>
        </w:div>
        <w:div w:id="1788040208">
          <w:marLeft w:val="0"/>
          <w:marRight w:val="0"/>
          <w:marTop w:val="0"/>
          <w:marBottom w:val="0"/>
          <w:divBdr>
            <w:top w:val="none" w:sz="0" w:space="0" w:color="auto"/>
            <w:left w:val="none" w:sz="0" w:space="0" w:color="auto"/>
            <w:bottom w:val="none" w:sz="0" w:space="0" w:color="auto"/>
            <w:right w:val="none" w:sz="0" w:space="0" w:color="auto"/>
          </w:divBdr>
        </w:div>
        <w:div w:id="7679377">
          <w:marLeft w:val="450"/>
          <w:marRight w:val="0"/>
          <w:marTop w:val="0"/>
          <w:marBottom w:val="0"/>
          <w:divBdr>
            <w:top w:val="none" w:sz="0" w:space="0" w:color="auto"/>
            <w:left w:val="none" w:sz="0" w:space="0" w:color="auto"/>
            <w:bottom w:val="none" w:sz="0" w:space="0" w:color="auto"/>
            <w:right w:val="none" w:sz="0" w:space="0" w:color="auto"/>
          </w:divBdr>
          <w:divsChild>
            <w:div w:id="478421481">
              <w:marLeft w:val="0"/>
              <w:marRight w:val="0"/>
              <w:marTop w:val="0"/>
              <w:marBottom w:val="0"/>
              <w:divBdr>
                <w:top w:val="none" w:sz="0" w:space="0" w:color="auto"/>
                <w:left w:val="none" w:sz="0" w:space="0" w:color="auto"/>
                <w:bottom w:val="none" w:sz="0" w:space="0" w:color="auto"/>
                <w:right w:val="none" w:sz="0" w:space="0" w:color="auto"/>
              </w:divBdr>
            </w:div>
            <w:div w:id="1781216756">
              <w:marLeft w:val="450"/>
              <w:marRight w:val="0"/>
              <w:marTop w:val="0"/>
              <w:marBottom w:val="0"/>
              <w:divBdr>
                <w:top w:val="none" w:sz="0" w:space="0" w:color="auto"/>
                <w:left w:val="none" w:sz="0" w:space="0" w:color="auto"/>
                <w:bottom w:val="none" w:sz="0" w:space="0" w:color="auto"/>
                <w:right w:val="none" w:sz="0" w:space="0" w:color="auto"/>
              </w:divBdr>
            </w:div>
            <w:div w:id="1579055824">
              <w:marLeft w:val="0"/>
              <w:marRight w:val="0"/>
              <w:marTop w:val="0"/>
              <w:marBottom w:val="0"/>
              <w:divBdr>
                <w:top w:val="none" w:sz="0" w:space="0" w:color="auto"/>
                <w:left w:val="none" w:sz="0" w:space="0" w:color="auto"/>
                <w:bottom w:val="none" w:sz="0" w:space="0" w:color="auto"/>
                <w:right w:val="none" w:sz="0" w:space="0" w:color="auto"/>
              </w:divBdr>
            </w:div>
            <w:div w:id="83318506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49629415">
      <w:bodyDiv w:val="1"/>
      <w:marLeft w:val="0"/>
      <w:marRight w:val="0"/>
      <w:marTop w:val="0"/>
      <w:marBottom w:val="0"/>
      <w:divBdr>
        <w:top w:val="none" w:sz="0" w:space="0" w:color="auto"/>
        <w:left w:val="none" w:sz="0" w:space="0" w:color="auto"/>
        <w:bottom w:val="none" w:sz="0" w:space="0" w:color="auto"/>
        <w:right w:val="none" w:sz="0" w:space="0" w:color="auto"/>
      </w:divBdr>
      <w:divsChild>
        <w:div w:id="199712971">
          <w:marLeft w:val="0"/>
          <w:marRight w:val="0"/>
          <w:marTop w:val="0"/>
          <w:marBottom w:val="0"/>
          <w:divBdr>
            <w:top w:val="none" w:sz="0" w:space="0" w:color="auto"/>
            <w:left w:val="none" w:sz="0" w:space="0" w:color="auto"/>
            <w:bottom w:val="none" w:sz="0" w:space="0" w:color="auto"/>
            <w:right w:val="none" w:sz="0" w:space="0" w:color="auto"/>
          </w:divBdr>
        </w:div>
        <w:div w:id="529878205">
          <w:marLeft w:val="0"/>
          <w:marRight w:val="0"/>
          <w:marTop w:val="0"/>
          <w:marBottom w:val="0"/>
          <w:divBdr>
            <w:top w:val="none" w:sz="0" w:space="0" w:color="auto"/>
            <w:left w:val="none" w:sz="0" w:space="0" w:color="auto"/>
            <w:bottom w:val="none" w:sz="0" w:space="0" w:color="auto"/>
            <w:right w:val="none" w:sz="0" w:space="0" w:color="auto"/>
          </w:divBdr>
          <w:divsChild>
            <w:div w:id="14624061">
              <w:marLeft w:val="0"/>
              <w:marRight w:val="0"/>
              <w:marTop w:val="0"/>
              <w:marBottom w:val="0"/>
              <w:divBdr>
                <w:top w:val="none" w:sz="0" w:space="0" w:color="auto"/>
                <w:left w:val="none" w:sz="0" w:space="0" w:color="auto"/>
                <w:bottom w:val="none" w:sz="0" w:space="0" w:color="auto"/>
                <w:right w:val="none" w:sz="0" w:space="0" w:color="auto"/>
              </w:divBdr>
            </w:div>
          </w:divsChild>
        </w:div>
        <w:div w:id="24643179">
          <w:marLeft w:val="0"/>
          <w:marRight w:val="0"/>
          <w:marTop w:val="0"/>
          <w:marBottom w:val="0"/>
          <w:divBdr>
            <w:top w:val="none" w:sz="0" w:space="0" w:color="auto"/>
            <w:left w:val="none" w:sz="0" w:space="0" w:color="auto"/>
            <w:bottom w:val="none" w:sz="0" w:space="0" w:color="auto"/>
            <w:right w:val="none" w:sz="0" w:space="0" w:color="auto"/>
          </w:divBdr>
          <w:divsChild>
            <w:div w:id="259415670">
              <w:marLeft w:val="0"/>
              <w:marRight w:val="0"/>
              <w:marTop w:val="0"/>
              <w:marBottom w:val="0"/>
              <w:divBdr>
                <w:top w:val="none" w:sz="0" w:space="0" w:color="auto"/>
                <w:left w:val="none" w:sz="0" w:space="0" w:color="auto"/>
                <w:bottom w:val="none" w:sz="0" w:space="0" w:color="auto"/>
                <w:right w:val="none" w:sz="0" w:space="0" w:color="auto"/>
              </w:divBdr>
            </w:div>
            <w:div w:id="2095320540">
              <w:marLeft w:val="0"/>
              <w:marRight w:val="0"/>
              <w:marTop w:val="0"/>
              <w:marBottom w:val="0"/>
              <w:divBdr>
                <w:top w:val="none" w:sz="0" w:space="0" w:color="auto"/>
                <w:left w:val="none" w:sz="0" w:space="0" w:color="auto"/>
                <w:bottom w:val="none" w:sz="0" w:space="0" w:color="auto"/>
                <w:right w:val="none" w:sz="0" w:space="0" w:color="auto"/>
              </w:divBdr>
              <w:divsChild>
                <w:div w:id="2119594749">
                  <w:marLeft w:val="0"/>
                  <w:marRight w:val="0"/>
                  <w:marTop w:val="0"/>
                  <w:marBottom w:val="0"/>
                  <w:divBdr>
                    <w:top w:val="none" w:sz="0" w:space="0" w:color="auto"/>
                    <w:left w:val="none" w:sz="0" w:space="0" w:color="auto"/>
                    <w:bottom w:val="none" w:sz="0" w:space="0" w:color="auto"/>
                    <w:right w:val="none" w:sz="0" w:space="0" w:color="auto"/>
                  </w:divBdr>
                </w:div>
              </w:divsChild>
            </w:div>
            <w:div w:id="1886604680">
              <w:marLeft w:val="0"/>
              <w:marRight w:val="0"/>
              <w:marTop w:val="0"/>
              <w:marBottom w:val="0"/>
              <w:divBdr>
                <w:top w:val="none" w:sz="0" w:space="0" w:color="auto"/>
                <w:left w:val="none" w:sz="0" w:space="0" w:color="auto"/>
                <w:bottom w:val="none" w:sz="0" w:space="0" w:color="auto"/>
                <w:right w:val="none" w:sz="0" w:space="0" w:color="auto"/>
              </w:divBdr>
              <w:divsChild>
                <w:div w:id="1284388210">
                  <w:marLeft w:val="0"/>
                  <w:marRight w:val="0"/>
                  <w:marTop w:val="0"/>
                  <w:marBottom w:val="0"/>
                  <w:divBdr>
                    <w:top w:val="none" w:sz="0" w:space="0" w:color="auto"/>
                    <w:left w:val="none" w:sz="0" w:space="0" w:color="auto"/>
                    <w:bottom w:val="none" w:sz="0" w:space="0" w:color="auto"/>
                    <w:right w:val="none" w:sz="0" w:space="0" w:color="auto"/>
                  </w:divBdr>
                </w:div>
              </w:divsChild>
            </w:div>
            <w:div w:id="230697200">
              <w:marLeft w:val="0"/>
              <w:marRight w:val="0"/>
              <w:marTop w:val="0"/>
              <w:marBottom w:val="0"/>
              <w:divBdr>
                <w:top w:val="none" w:sz="0" w:space="0" w:color="auto"/>
                <w:left w:val="none" w:sz="0" w:space="0" w:color="auto"/>
                <w:bottom w:val="none" w:sz="0" w:space="0" w:color="auto"/>
                <w:right w:val="none" w:sz="0" w:space="0" w:color="auto"/>
              </w:divBdr>
              <w:divsChild>
                <w:div w:id="1932352722">
                  <w:marLeft w:val="0"/>
                  <w:marRight w:val="0"/>
                  <w:marTop w:val="0"/>
                  <w:marBottom w:val="0"/>
                  <w:divBdr>
                    <w:top w:val="none" w:sz="0" w:space="0" w:color="auto"/>
                    <w:left w:val="none" w:sz="0" w:space="0" w:color="auto"/>
                    <w:bottom w:val="none" w:sz="0" w:space="0" w:color="auto"/>
                    <w:right w:val="none" w:sz="0" w:space="0" w:color="auto"/>
                  </w:divBdr>
                </w:div>
              </w:divsChild>
            </w:div>
            <w:div w:id="1207528235">
              <w:marLeft w:val="0"/>
              <w:marRight w:val="0"/>
              <w:marTop w:val="0"/>
              <w:marBottom w:val="0"/>
              <w:divBdr>
                <w:top w:val="none" w:sz="0" w:space="0" w:color="auto"/>
                <w:left w:val="none" w:sz="0" w:space="0" w:color="auto"/>
                <w:bottom w:val="none" w:sz="0" w:space="0" w:color="auto"/>
                <w:right w:val="none" w:sz="0" w:space="0" w:color="auto"/>
              </w:divBdr>
              <w:divsChild>
                <w:div w:id="2697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0092">
      <w:bodyDiv w:val="1"/>
      <w:marLeft w:val="0"/>
      <w:marRight w:val="0"/>
      <w:marTop w:val="0"/>
      <w:marBottom w:val="0"/>
      <w:divBdr>
        <w:top w:val="none" w:sz="0" w:space="0" w:color="auto"/>
        <w:left w:val="none" w:sz="0" w:space="0" w:color="auto"/>
        <w:bottom w:val="none" w:sz="0" w:space="0" w:color="auto"/>
        <w:right w:val="none" w:sz="0" w:space="0" w:color="auto"/>
      </w:divBdr>
    </w:div>
    <w:div w:id="1218011609">
      <w:bodyDiv w:val="1"/>
      <w:marLeft w:val="0"/>
      <w:marRight w:val="0"/>
      <w:marTop w:val="0"/>
      <w:marBottom w:val="0"/>
      <w:divBdr>
        <w:top w:val="none" w:sz="0" w:space="0" w:color="auto"/>
        <w:left w:val="none" w:sz="0" w:space="0" w:color="auto"/>
        <w:bottom w:val="none" w:sz="0" w:space="0" w:color="auto"/>
        <w:right w:val="none" w:sz="0" w:space="0" w:color="auto"/>
      </w:divBdr>
    </w:div>
    <w:div w:id="1545407836">
      <w:bodyDiv w:val="1"/>
      <w:marLeft w:val="0"/>
      <w:marRight w:val="0"/>
      <w:marTop w:val="0"/>
      <w:marBottom w:val="0"/>
      <w:divBdr>
        <w:top w:val="none" w:sz="0" w:space="0" w:color="auto"/>
        <w:left w:val="none" w:sz="0" w:space="0" w:color="auto"/>
        <w:bottom w:val="none" w:sz="0" w:space="0" w:color="auto"/>
        <w:right w:val="none" w:sz="0" w:space="0" w:color="auto"/>
      </w:divBdr>
    </w:div>
    <w:div w:id="1892879798">
      <w:bodyDiv w:val="1"/>
      <w:marLeft w:val="0"/>
      <w:marRight w:val="0"/>
      <w:marTop w:val="0"/>
      <w:marBottom w:val="0"/>
      <w:divBdr>
        <w:top w:val="none" w:sz="0" w:space="0" w:color="auto"/>
        <w:left w:val="none" w:sz="0" w:space="0" w:color="auto"/>
        <w:bottom w:val="none" w:sz="0" w:space="0" w:color="auto"/>
        <w:right w:val="none" w:sz="0" w:space="0" w:color="auto"/>
      </w:divBdr>
      <w:divsChild>
        <w:div w:id="2140340671">
          <w:marLeft w:val="0"/>
          <w:marRight w:val="0"/>
          <w:marTop w:val="0"/>
          <w:marBottom w:val="0"/>
          <w:divBdr>
            <w:top w:val="none" w:sz="0" w:space="0" w:color="auto"/>
            <w:left w:val="none" w:sz="0" w:space="0" w:color="auto"/>
            <w:bottom w:val="none" w:sz="0" w:space="0" w:color="auto"/>
            <w:right w:val="none" w:sz="0" w:space="0" w:color="auto"/>
          </w:divBdr>
        </w:div>
        <w:div w:id="206376824">
          <w:marLeft w:val="0"/>
          <w:marRight w:val="0"/>
          <w:marTop w:val="0"/>
          <w:marBottom w:val="0"/>
          <w:divBdr>
            <w:top w:val="none" w:sz="0" w:space="0" w:color="auto"/>
            <w:left w:val="none" w:sz="0" w:space="0" w:color="auto"/>
            <w:bottom w:val="none" w:sz="0" w:space="0" w:color="auto"/>
            <w:right w:val="none" w:sz="0" w:space="0" w:color="auto"/>
          </w:divBdr>
        </w:div>
        <w:div w:id="1843083594">
          <w:marLeft w:val="0"/>
          <w:marRight w:val="0"/>
          <w:marTop w:val="0"/>
          <w:marBottom w:val="0"/>
          <w:divBdr>
            <w:top w:val="none" w:sz="0" w:space="0" w:color="auto"/>
            <w:left w:val="none" w:sz="0" w:space="0" w:color="auto"/>
            <w:bottom w:val="none" w:sz="0" w:space="0" w:color="auto"/>
            <w:right w:val="none" w:sz="0" w:space="0" w:color="auto"/>
          </w:divBdr>
        </w:div>
        <w:div w:id="1427075739">
          <w:marLeft w:val="0"/>
          <w:marRight w:val="0"/>
          <w:marTop w:val="0"/>
          <w:marBottom w:val="0"/>
          <w:divBdr>
            <w:top w:val="none" w:sz="0" w:space="0" w:color="auto"/>
            <w:left w:val="none" w:sz="0" w:space="0" w:color="auto"/>
            <w:bottom w:val="none" w:sz="0" w:space="0" w:color="auto"/>
            <w:right w:val="none" w:sz="0" w:space="0" w:color="auto"/>
          </w:divBdr>
        </w:div>
        <w:div w:id="1409303356">
          <w:marLeft w:val="0"/>
          <w:marRight w:val="0"/>
          <w:marTop w:val="0"/>
          <w:marBottom w:val="0"/>
          <w:divBdr>
            <w:top w:val="none" w:sz="0" w:space="0" w:color="auto"/>
            <w:left w:val="none" w:sz="0" w:space="0" w:color="auto"/>
            <w:bottom w:val="none" w:sz="0" w:space="0" w:color="auto"/>
            <w:right w:val="none" w:sz="0" w:space="0" w:color="auto"/>
          </w:divBdr>
        </w:div>
        <w:div w:id="1764453357">
          <w:marLeft w:val="0"/>
          <w:marRight w:val="0"/>
          <w:marTop w:val="0"/>
          <w:marBottom w:val="0"/>
          <w:divBdr>
            <w:top w:val="none" w:sz="0" w:space="0" w:color="auto"/>
            <w:left w:val="none" w:sz="0" w:space="0" w:color="auto"/>
            <w:bottom w:val="none" w:sz="0" w:space="0" w:color="auto"/>
            <w:right w:val="none" w:sz="0" w:space="0" w:color="auto"/>
          </w:divBdr>
        </w:div>
        <w:div w:id="33504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chelmza.pl/1532,zamowienia-publiczne" TargetMode="External"/><Relationship Id="rId13" Type="http://schemas.openxmlformats.org/officeDocument/2006/relationships/hyperlink" Target="https://epuap.gov.pl/wps/portal" TargetMode="External"/><Relationship Id="rId18" Type="http://schemas.openxmlformats.org/officeDocument/2006/relationships/hyperlink" Target="https://moj.gov.pl/nforms/signer/upload?xFormsAppName=SIGN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kmum@post.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www.gov.pl/web/gov/zaloz-profil-zaufan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cert.pl" TargetMode="External"/><Relationship Id="rId20" Type="http://schemas.openxmlformats.org/officeDocument/2006/relationships/hyperlink" Target="mailto:przetargi@um.chelmz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isap.sejm.gov.pl/isap.nsf/DocDetails.xsp?id=WDU20200002452" TargetMode="External"/><Relationship Id="rId10" Type="http://schemas.openxmlformats.org/officeDocument/2006/relationships/footer" Target="footer1.xml"/><Relationship Id="rId19" Type="http://schemas.openxmlformats.org/officeDocument/2006/relationships/hyperlink" Target="https://www.gov.pl/web/e-dowod" TargetMode="External"/><Relationship Id="rId4" Type="http://schemas.openxmlformats.org/officeDocument/2006/relationships/settings" Target="settings.xml"/><Relationship Id="rId9" Type="http://schemas.openxmlformats.org/officeDocument/2006/relationships/hyperlink" Target="mailto:przetargi@um.chelmza.pl" TargetMode="External"/><Relationship Id="rId14" Type="http://schemas.openxmlformats.org/officeDocument/2006/relationships/hyperlink" Target="mailto:przetargi@um.chelmza.pl" TargetMode="External"/><Relationship Id="rId22" Type="http://schemas.openxmlformats.org/officeDocument/2006/relationships/hyperlink" Target="http://isap.sejm.gov.pl/isap.nsf/DocDetails.xsp?id=WDU2017000224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BAFFA-D251-4969-A9F3-8339FBA8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41</Pages>
  <Words>12575</Words>
  <Characters>75450</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Manager>T. Sz.</Manager>
  <Company/>
  <LinksUpToDate>false</LinksUpToDate>
  <CharactersWithSpaces>87850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Specyfikacja Warunków Zamówienia</dc:subject>
  <dc:creator>Tomasz Szreiber</dc:creator>
  <cp:keywords>SWZ, Specyfikacja Warunków Zamówienia - tryb podstawowy I,</cp:keywords>
  <dc:description>tryb podstawowy, wariant I ustawy Pzp, SWZ, nr referencyjny postępowania: GKM.271.1.19.2022</dc:description>
  <cp:lastModifiedBy>Tomasz Szreiber</cp:lastModifiedBy>
  <cp:revision>15</cp:revision>
  <cp:lastPrinted>2022-10-20T05:59:00Z</cp:lastPrinted>
  <dcterms:created xsi:type="dcterms:W3CDTF">2022-10-22T14:18:00Z</dcterms:created>
  <dcterms:modified xsi:type="dcterms:W3CDTF">2022-10-24T09:30:00Z</dcterms:modified>
</cp:coreProperties>
</file>