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3A8BB581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6094C56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 xml:space="preserve">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3AD2E809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00071B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kompletnej dokumentacji projektowej na </w:t>
            </w:r>
            <w:r w:rsidR="009B4DF0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realizację zadania: </w:t>
            </w:r>
            <w:r w:rsidR="003F10DD" w:rsidRPr="003F10DD">
              <w:rPr>
                <w:rFonts w:asciiTheme="majorHAnsi" w:hAnsiTheme="majorHAnsi"/>
                <w:b/>
                <w:bCs/>
                <w:color w:val="FF0000"/>
                <w:sz w:val="24"/>
              </w:rPr>
              <w:t>Budowa windy do budynku zlokalizowanego przy ul. Bydgoskiej 7 w Chełmży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00071B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3CB7640D" w:rsidR="001C1AD7" w:rsidRPr="001C1AD7" w:rsidRDefault="00D21E85" w:rsidP="0000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ZADANIE 1</w:t>
      </w:r>
      <w:r w:rsidR="001C1AD7" w:rsidRPr="0000071B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bookmarkStart w:id="1" w:name="_Hlk173758814"/>
      <w:r w:rsidR="0000071B" w:rsidRPr="0000071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="003F10DD" w:rsidRPr="003F10DD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Budowa windy do budynku zlokalizowanego przy ul. Bydgoskiej 7 w Chełmży</w:t>
      </w:r>
      <w:r w:rsidR="009B4DF0" w:rsidRPr="009B4DF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</w:t>
      </w:r>
    </w:p>
    <w:bookmarkEnd w:id="1"/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533BB43C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</w:t>
            </w:r>
            <w:r w:rsidRPr="00CD1CC2">
              <w:rPr>
                <w:rFonts w:asciiTheme="majorHAnsi" w:hAnsiTheme="majorHAnsi" w:cstheme="majorHAnsi"/>
                <w:sz w:val="24"/>
              </w:rPr>
              <w:t>(Dz. U. 202</w:t>
            </w:r>
            <w:r w:rsidR="00496573" w:rsidRPr="00CD1CC2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496573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2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2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6F70A91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2484" w14:textId="77777777" w:rsidR="00F32DE0" w:rsidRDefault="00F32DE0" w:rsidP="00C11400">
      <w:pPr>
        <w:spacing w:after="0" w:line="240" w:lineRule="auto"/>
      </w:pPr>
      <w:r>
        <w:separator/>
      </w:r>
    </w:p>
  </w:endnote>
  <w:endnote w:type="continuationSeparator" w:id="0">
    <w:p w14:paraId="281FDD50" w14:textId="77777777" w:rsidR="00F32DE0" w:rsidRDefault="00F32DE0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6970" w14:textId="77777777" w:rsidR="00F32DE0" w:rsidRDefault="00F32DE0" w:rsidP="00C11400">
      <w:pPr>
        <w:spacing w:after="0" w:line="240" w:lineRule="auto"/>
      </w:pPr>
      <w:r>
        <w:separator/>
      </w:r>
    </w:p>
  </w:footnote>
  <w:footnote w:type="continuationSeparator" w:id="0">
    <w:p w14:paraId="0C45F958" w14:textId="77777777" w:rsidR="00F32DE0" w:rsidRDefault="00F32DE0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55E30325" w14:textId="5AA9930B" w:rsidR="00984AEC" w:rsidRPr="00A73E97" w:rsidRDefault="007949D2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>
        <w:t>1) wykonawcę oraz uczestnika konkursu wymienionego w wykazach określonych w rozporządzeniu 765/2006 i rozporządzeniu 269/2014 albo wpisanego na listę ©Kancelaria Sejmu s. 18/25 2024-04-10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3" w:name="_Hlk136605585"/>
    <w:bookmarkStart w:id="4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09084D3B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3"/>
    <w:bookmarkEnd w:id="4"/>
    <w:r w:rsidR="00CD1CC2" w:rsidRPr="00CD1CC2">
      <w:rPr>
        <w:rFonts w:ascii="Times New Roman" w:hAnsi="Times New Roman"/>
        <w:b/>
        <w:bCs/>
        <w:iCs/>
        <w:color w:val="FF0000"/>
        <w:spacing w:val="-2"/>
      </w:rPr>
      <w:t>GKM.271.</w:t>
    </w:r>
    <w:r w:rsidR="00312EBE">
      <w:rPr>
        <w:rFonts w:ascii="Times New Roman" w:hAnsi="Times New Roman"/>
        <w:b/>
        <w:bCs/>
        <w:iCs/>
        <w:color w:val="FF0000"/>
        <w:spacing w:val="-2"/>
      </w:rPr>
      <w:t>2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</w:t>
    </w:r>
    <w:r w:rsidR="00312EBE">
      <w:rPr>
        <w:rFonts w:ascii="Times New Roman" w:hAnsi="Times New Roman"/>
        <w:b/>
        <w:bCs/>
        <w:iCs/>
        <w:color w:val="FF0000"/>
        <w:spacing w:val="-2"/>
      </w:rPr>
      <w:t>8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.202</w:t>
    </w:r>
    <w:r w:rsidR="009B4DF0">
      <w:rPr>
        <w:rFonts w:ascii="Times New Roman" w:hAnsi="Times New Roman"/>
        <w:b/>
        <w:bCs/>
        <w:iCs/>
        <w:color w:val="FF0000"/>
        <w:spacing w:val="-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071B"/>
    <w:rsid w:val="0000226E"/>
    <w:rsid w:val="0000600B"/>
    <w:rsid w:val="00006631"/>
    <w:rsid w:val="00034E14"/>
    <w:rsid w:val="00043129"/>
    <w:rsid w:val="00051D48"/>
    <w:rsid w:val="000A50F5"/>
    <w:rsid w:val="000B180F"/>
    <w:rsid w:val="000D6E94"/>
    <w:rsid w:val="000F112B"/>
    <w:rsid w:val="00102250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66FF8"/>
    <w:rsid w:val="00276C07"/>
    <w:rsid w:val="002A2A16"/>
    <w:rsid w:val="002B13B0"/>
    <w:rsid w:val="002C6D78"/>
    <w:rsid w:val="002E1E12"/>
    <w:rsid w:val="002E4F1D"/>
    <w:rsid w:val="003012E1"/>
    <w:rsid w:val="00312EBE"/>
    <w:rsid w:val="00327807"/>
    <w:rsid w:val="003352D4"/>
    <w:rsid w:val="00353045"/>
    <w:rsid w:val="00372908"/>
    <w:rsid w:val="0037594B"/>
    <w:rsid w:val="0038061E"/>
    <w:rsid w:val="003859D1"/>
    <w:rsid w:val="00385AA9"/>
    <w:rsid w:val="00390784"/>
    <w:rsid w:val="003A5309"/>
    <w:rsid w:val="003D6650"/>
    <w:rsid w:val="003D7D76"/>
    <w:rsid w:val="003F10DD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96573"/>
    <w:rsid w:val="004A60DC"/>
    <w:rsid w:val="004E032D"/>
    <w:rsid w:val="004E4476"/>
    <w:rsid w:val="00514D67"/>
    <w:rsid w:val="005340E0"/>
    <w:rsid w:val="00553E44"/>
    <w:rsid w:val="00573573"/>
    <w:rsid w:val="00580FD7"/>
    <w:rsid w:val="005B4E40"/>
    <w:rsid w:val="005F691D"/>
    <w:rsid w:val="00603325"/>
    <w:rsid w:val="006611CC"/>
    <w:rsid w:val="006769F7"/>
    <w:rsid w:val="00683B19"/>
    <w:rsid w:val="00684142"/>
    <w:rsid w:val="006D0D7A"/>
    <w:rsid w:val="006D1A66"/>
    <w:rsid w:val="00740859"/>
    <w:rsid w:val="00761A48"/>
    <w:rsid w:val="00775915"/>
    <w:rsid w:val="007843A4"/>
    <w:rsid w:val="00791C71"/>
    <w:rsid w:val="007949D2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C304C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4DF0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A205F"/>
    <w:rsid w:val="00AB685B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D1CC2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F40E8"/>
    <w:rsid w:val="00F06CDE"/>
    <w:rsid w:val="00F32DE0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8</cp:revision>
  <dcterms:created xsi:type="dcterms:W3CDTF">2024-08-02T05:39:00Z</dcterms:created>
  <dcterms:modified xsi:type="dcterms:W3CDTF">2025-03-03T06:21:00Z</dcterms:modified>
</cp:coreProperties>
</file>